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BC" w:rsidRDefault="001B0891" w:rsidP="008A0330">
      <w:pPr>
        <w:snapToGrid w:val="0"/>
        <w:spacing w:line="420" w:lineRule="exact"/>
        <w:jc w:val="center"/>
        <w:rPr>
          <w:rFonts w:ascii="標楷體" w:eastAsia="標楷體" w:hAnsi="標楷體" w:hint="eastAsia"/>
          <w:b/>
          <w:sz w:val="36"/>
          <w:szCs w:val="36"/>
        </w:rPr>
      </w:pPr>
      <w:r w:rsidRPr="00FF7C54">
        <w:rPr>
          <w:rFonts w:ascii="標楷體" w:eastAsia="標楷體" w:hAnsi="標楷體" w:hint="eastAsia"/>
          <w:b/>
          <w:sz w:val="36"/>
          <w:szCs w:val="36"/>
        </w:rPr>
        <w:t>里鄰長文康活動</w:t>
      </w:r>
      <w:r w:rsidR="006E246A" w:rsidRPr="00FF7C54">
        <w:rPr>
          <w:rFonts w:ascii="標楷體" w:eastAsia="標楷體" w:hAnsi="標楷體" w:hint="eastAsia"/>
          <w:b/>
          <w:sz w:val="36"/>
          <w:szCs w:val="36"/>
        </w:rPr>
        <w:t>之廉政風險案例分析</w:t>
      </w:r>
      <w:r w:rsidR="002A5FB9">
        <w:rPr>
          <w:rFonts w:ascii="標楷體" w:eastAsia="標楷體" w:hAnsi="標楷體" w:hint="eastAsia"/>
          <w:b/>
          <w:sz w:val="36"/>
          <w:szCs w:val="36"/>
        </w:rPr>
        <w:t>報告</w:t>
      </w:r>
    </w:p>
    <w:p w:rsidR="00FF0D43" w:rsidRPr="00FF7C54" w:rsidRDefault="00FF0D43" w:rsidP="008A0330">
      <w:pPr>
        <w:snapToGrid w:val="0"/>
        <w:spacing w:line="420" w:lineRule="exact"/>
        <w:jc w:val="center"/>
        <w:rPr>
          <w:rFonts w:ascii="標楷體" w:eastAsia="標楷體" w:hAnsi="標楷體"/>
          <w:b/>
          <w:sz w:val="36"/>
          <w:szCs w:val="36"/>
        </w:rPr>
      </w:pPr>
    </w:p>
    <w:p w:rsidR="002812A9" w:rsidRDefault="005B48E8" w:rsidP="008A0330">
      <w:pPr>
        <w:snapToGrid w:val="0"/>
        <w:spacing w:line="420" w:lineRule="exact"/>
        <w:rPr>
          <w:rFonts w:ascii="標楷體" w:eastAsia="標楷體" w:hAnsi="標楷體" w:hint="eastAsia"/>
          <w:sz w:val="32"/>
          <w:szCs w:val="32"/>
        </w:rPr>
      </w:pPr>
      <w:r w:rsidRPr="002B61F5">
        <w:rPr>
          <w:rFonts w:ascii="標楷體" w:eastAsia="標楷體" w:hAnsi="標楷體" w:hint="eastAsia"/>
          <w:sz w:val="32"/>
          <w:szCs w:val="32"/>
        </w:rPr>
        <w:t xml:space="preserve">    </w:t>
      </w:r>
      <w:r w:rsidR="009C08FD">
        <w:rPr>
          <w:rFonts w:ascii="標楷體" w:eastAsia="標楷體" w:hAnsi="標楷體"/>
          <w:sz w:val="32"/>
          <w:szCs w:val="32"/>
        </w:rPr>
        <w:t>為強化行政團隊服務效能</w:t>
      </w:r>
      <w:r w:rsidR="00FC792F" w:rsidRPr="002B61F5">
        <w:rPr>
          <w:rFonts w:ascii="標楷體" w:eastAsia="標楷體" w:hAnsi="標楷體" w:hint="eastAsia"/>
          <w:sz w:val="32"/>
          <w:szCs w:val="32"/>
        </w:rPr>
        <w:t>，</w:t>
      </w:r>
      <w:r w:rsidR="00FF0D43">
        <w:rPr>
          <w:rFonts w:ascii="標楷體" w:eastAsia="標楷體" w:hAnsi="標楷體" w:hint="eastAsia"/>
          <w:sz w:val="32"/>
          <w:szCs w:val="32"/>
        </w:rPr>
        <w:t>提振地方基層人員服務士氣，各鄉鎮公所多有編列經費支應辦理里鄰長文康活動，惟預算經費之報支，須符合該預算項目之適用對象，</w:t>
      </w:r>
      <w:r w:rsidR="002A532E">
        <w:rPr>
          <w:rFonts w:ascii="標楷體" w:eastAsia="標楷體" w:hAnsi="標楷體" w:hint="eastAsia"/>
          <w:sz w:val="32"/>
          <w:szCs w:val="32"/>
        </w:rPr>
        <w:t>為有效達成維繫鄰長服務熱忱之目的，避免機關良善立意形成法律陷阱，藉由各機關實務上</w:t>
      </w:r>
      <w:r w:rsidR="005136A1">
        <w:rPr>
          <w:rFonts w:ascii="標楷體" w:eastAsia="標楷體" w:hAnsi="標楷體" w:hint="eastAsia"/>
          <w:sz w:val="32"/>
          <w:szCs w:val="32"/>
        </w:rPr>
        <w:t>曾</w:t>
      </w:r>
      <w:r w:rsidR="002A532E">
        <w:rPr>
          <w:rFonts w:ascii="標楷體" w:eastAsia="標楷體" w:hAnsi="標楷體" w:hint="eastAsia"/>
          <w:sz w:val="32"/>
          <w:szCs w:val="32"/>
        </w:rPr>
        <w:t>發生之案例</w:t>
      </w:r>
      <w:r w:rsidR="00DB11D4">
        <w:rPr>
          <w:rFonts w:ascii="標楷體" w:eastAsia="標楷體" w:hAnsi="標楷體" w:hint="eastAsia"/>
          <w:sz w:val="32"/>
          <w:szCs w:val="32"/>
        </w:rPr>
        <w:t>，針對可能衍生的廉政風險及法律條文加以</w:t>
      </w:r>
      <w:r w:rsidR="002A532E">
        <w:rPr>
          <w:rFonts w:ascii="標楷體" w:eastAsia="標楷體" w:hAnsi="標楷體" w:hint="eastAsia"/>
          <w:sz w:val="32"/>
          <w:szCs w:val="32"/>
        </w:rPr>
        <w:t>分析</w:t>
      </w:r>
      <w:r w:rsidR="00DB11D4">
        <w:rPr>
          <w:rFonts w:ascii="標楷體" w:eastAsia="標楷體" w:hAnsi="標楷體" w:hint="eastAsia"/>
          <w:sz w:val="32"/>
          <w:szCs w:val="32"/>
        </w:rPr>
        <w:t>，並提出建議防治措施</w:t>
      </w:r>
      <w:r w:rsidR="002A532E">
        <w:rPr>
          <w:rFonts w:ascii="標楷體" w:eastAsia="標楷體" w:hAnsi="標楷體" w:hint="eastAsia"/>
          <w:sz w:val="32"/>
          <w:szCs w:val="32"/>
        </w:rPr>
        <w:t>，</w:t>
      </w:r>
      <w:r w:rsidR="00FC792F" w:rsidRPr="002B61F5">
        <w:rPr>
          <w:rFonts w:ascii="標楷體" w:eastAsia="標楷體" w:hAnsi="標楷體" w:hint="eastAsia"/>
          <w:sz w:val="32"/>
          <w:szCs w:val="32"/>
        </w:rPr>
        <w:t>預防</w:t>
      </w:r>
      <w:r w:rsidR="009C08FD">
        <w:rPr>
          <w:rFonts w:ascii="標楷體" w:eastAsia="標楷體" w:hAnsi="標楷體" w:hint="eastAsia"/>
          <w:sz w:val="32"/>
          <w:szCs w:val="32"/>
        </w:rPr>
        <w:t>鄉親或</w:t>
      </w:r>
      <w:r w:rsidR="00FC792F" w:rsidRPr="002B61F5">
        <w:rPr>
          <w:rFonts w:ascii="標楷體" w:eastAsia="標楷體" w:hAnsi="標楷體" w:hint="eastAsia"/>
          <w:sz w:val="32"/>
          <w:szCs w:val="32"/>
        </w:rPr>
        <w:t>同仁誤觸法網，並維護機關廉能透明之形象。</w:t>
      </w:r>
    </w:p>
    <w:p w:rsidR="002A532E" w:rsidRPr="002B61F5" w:rsidRDefault="00BB3185" w:rsidP="008A0330">
      <w:pPr>
        <w:snapToGrid w:val="0"/>
        <w:spacing w:line="420" w:lineRule="exact"/>
        <w:rPr>
          <w:rFonts w:ascii="標楷體" w:eastAsia="標楷體" w:hAnsi="標楷體"/>
          <w:sz w:val="32"/>
          <w:szCs w:val="32"/>
        </w:rPr>
      </w:pPr>
      <w:r>
        <w:rPr>
          <w:rFonts w:ascii="標楷體" w:eastAsia="標楷體" w:hAnsi="標楷體" w:hint="eastAsia"/>
          <w:sz w:val="32"/>
          <w:szCs w:val="32"/>
        </w:rPr>
        <w:t xml:space="preserve">    本次報告內容依據法務部廉政署編列之防貪指引，提供6則案例分析如下</w:t>
      </w:r>
      <w:r w:rsidR="00641DE2">
        <w:rPr>
          <w:rFonts w:ascii="新細明體" w:eastAsia="新細明體" w:hAnsi="新細明體" w:hint="eastAsia"/>
          <w:sz w:val="32"/>
          <w:szCs w:val="32"/>
        </w:rPr>
        <w:t>：</w:t>
      </w:r>
    </w:p>
    <w:p w:rsidR="00D66A0B" w:rsidRPr="002B61F5" w:rsidRDefault="00D66A0B" w:rsidP="008A0330">
      <w:pPr>
        <w:snapToGrid w:val="0"/>
        <w:spacing w:line="420" w:lineRule="exact"/>
        <w:rPr>
          <w:rFonts w:ascii="標楷體" w:eastAsia="標楷體" w:hAnsi="標楷體"/>
          <w:b/>
          <w:sz w:val="32"/>
          <w:szCs w:val="32"/>
        </w:rPr>
      </w:pPr>
      <w:r w:rsidRPr="002B61F5">
        <w:rPr>
          <w:rFonts w:ascii="標楷體" w:eastAsia="標楷體" w:hAnsi="標楷體" w:hint="eastAsia"/>
          <w:b/>
          <w:sz w:val="32"/>
          <w:szCs w:val="32"/>
        </w:rPr>
        <w:t>案例</w:t>
      </w:r>
      <w:proofErr w:type="gramStart"/>
      <w:r w:rsidRPr="002B61F5">
        <w:rPr>
          <w:rFonts w:ascii="標楷體" w:eastAsia="標楷體" w:hAnsi="標楷體" w:hint="eastAsia"/>
          <w:b/>
          <w:sz w:val="32"/>
          <w:szCs w:val="32"/>
        </w:rPr>
        <w:t>一</w:t>
      </w:r>
      <w:proofErr w:type="gramEnd"/>
      <w:r w:rsidRPr="002B61F5">
        <w:rPr>
          <w:rFonts w:ascii="標楷體" w:eastAsia="標楷體" w:hAnsi="標楷體" w:hint="eastAsia"/>
          <w:b/>
          <w:sz w:val="32"/>
          <w:szCs w:val="32"/>
        </w:rPr>
        <w:t>：</w:t>
      </w:r>
      <w:r w:rsidR="00653F58" w:rsidRPr="002B61F5">
        <w:rPr>
          <w:rFonts w:ascii="標楷體" w:eastAsia="標楷體" w:hAnsi="標楷體" w:hint="eastAsia"/>
          <w:b/>
          <w:sz w:val="32"/>
          <w:szCs w:val="32"/>
        </w:rPr>
        <w:t>假冒眷屬或家屬代理參加</w:t>
      </w:r>
      <w:r w:rsidR="007842DF" w:rsidRPr="002B61F5">
        <w:rPr>
          <w:rFonts w:ascii="標楷體" w:eastAsia="標楷體" w:hAnsi="標楷體" w:hint="eastAsia"/>
          <w:b/>
          <w:sz w:val="32"/>
          <w:szCs w:val="32"/>
        </w:rPr>
        <w:t>案</w:t>
      </w:r>
    </w:p>
    <w:tbl>
      <w:tblPr>
        <w:tblStyle w:val="a4"/>
        <w:tblW w:w="8362" w:type="dxa"/>
        <w:tblLook w:val="04A0" w:firstRow="1" w:lastRow="0" w:firstColumn="1" w:lastColumn="0" w:noHBand="0" w:noVBand="1"/>
      </w:tblPr>
      <w:tblGrid>
        <w:gridCol w:w="1526"/>
        <w:gridCol w:w="6836"/>
      </w:tblGrid>
      <w:tr w:rsidR="00653F58" w:rsidRPr="002B61F5" w:rsidTr="00653F58">
        <w:tc>
          <w:tcPr>
            <w:tcW w:w="1526" w:type="dxa"/>
          </w:tcPr>
          <w:p w:rsidR="00653F58" w:rsidRPr="002B61F5" w:rsidRDefault="00653F58"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案情概述</w:t>
            </w:r>
          </w:p>
        </w:tc>
        <w:tc>
          <w:tcPr>
            <w:tcW w:w="6836" w:type="dxa"/>
          </w:tcPr>
          <w:p w:rsidR="00653F58" w:rsidRPr="002B61F5" w:rsidRDefault="007D41AE" w:rsidP="008A0330">
            <w:pPr>
              <w:snapToGrid w:val="0"/>
              <w:spacing w:line="420" w:lineRule="exact"/>
              <w:rPr>
                <w:rFonts w:ascii="標楷體" w:eastAsia="標楷體" w:hAnsi="標楷體"/>
                <w:sz w:val="32"/>
                <w:szCs w:val="32"/>
              </w:rPr>
            </w:pPr>
            <w:r>
              <w:rPr>
                <w:rFonts w:ascii="標楷體" w:eastAsia="標楷體" w:hAnsi="標楷體" w:hint="eastAsia"/>
                <w:sz w:val="32"/>
                <w:szCs w:val="32"/>
              </w:rPr>
              <w:t xml:space="preserve">   </w:t>
            </w:r>
            <w:r w:rsidR="00653F58" w:rsidRPr="002B61F5">
              <w:rPr>
                <w:rFonts w:ascii="標楷體" w:eastAsia="標楷體" w:hAnsi="標楷體" w:hint="eastAsia"/>
                <w:sz w:val="32"/>
                <w:szCs w:val="32"/>
              </w:rPr>
              <w:t>A公所編列「鄰長文康活動費」舉辦年度鄰長文康活動， 每人預算為新臺幣（下同）3,000 元。該預算之適用對象依內政部 96 年 5 月 30 日</w:t>
            </w:r>
            <w:proofErr w:type="gramStart"/>
            <w:r w:rsidR="00653F58" w:rsidRPr="002B61F5">
              <w:rPr>
                <w:rFonts w:ascii="標楷體" w:eastAsia="標楷體" w:hAnsi="標楷體" w:hint="eastAsia"/>
                <w:sz w:val="32"/>
                <w:szCs w:val="32"/>
              </w:rPr>
              <w:t>內授中民字</w:t>
            </w:r>
            <w:proofErr w:type="gramEnd"/>
            <w:r w:rsidR="00653F58" w:rsidRPr="002B61F5">
              <w:rPr>
                <w:rFonts w:ascii="標楷體" w:eastAsia="標楷體" w:hAnsi="標楷體" w:hint="eastAsia"/>
                <w:sz w:val="32"/>
                <w:szCs w:val="32"/>
              </w:rPr>
              <w:t>第 0960722684 號函所示，僅限於鄰長不克參加時，得由鄰長之「眷屬或其他家屬」代理參加；如非上述人員，僅得以「自費」參加，不予以「公費」支應。</w:t>
            </w:r>
          </w:p>
          <w:p w:rsidR="00653F58" w:rsidRPr="002B61F5" w:rsidRDefault="007D41AE" w:rsidP="008A0330">
            <w:pPr>
              <w:snapToGrid w:val="0"/>
              <w:spacing w:line="420" w:lineRule="exact"/>
              <w:rPr>
                <w:rFonts w:ascii="標楷體" w:eastAsia="標楷體" w:hAnsi="標楷體"/>
                <w:sz w:val="32"/>
                <w:szCs w:val="32"/>
              </w:rPr>
            </w:pPr>
            <w:r>
              <w:rPr>
                <w:rFonts w:ascii="標楷體" w:eastAsia="標楷體" w:hAnsi="標楷體" w:hint="eastAsia"/>
                <w:sz w:val="32"/>
                <w:szCs w:val="32"/>
              </w:rPr>
              <w:t xml:space="preserve">    </w:t>
            </w:r>
            <w:r w:rsidR="00653F58" w:rsidRPr="002B61F5">
              <w:rPr>
                <w:rFonts w:ascii="標楷體" w:eastAsia="標楷體" w:hAnsi="標楷體" w:hint="eastAsia"/>
                <w:sz w:val="32"/>
                <w:szCs w:val="32"/>
              </w:rPr>
              <w:t>依據《地方制度法》第 59 條第 1 項規定，里長為依法服務於地方自治團體所屬機關而具有法定職務權限的公務員， 是《刑法》</w:t>
            </w:r>
            <w:proofErr w:type="gramStart"/>
            <w:r w:rsidR="00653F58" w:rsidRPr="002B61F5">
              <w:rPr>
                <w:rFonts w:ascii="標楷體" w:eastAsia="標楷體" w:hAnsi="標楷體" w:hint="eastAsia"/>
                <w:sz w:val="32"/>
                <w:szCs w:val="32"/>
              </w:rPr>
              <w:t>最</w:t>
            </w:r>
            <w:proofErr w:type="gramEnd"/>
            <w:r w:rsidR="00653F58" w:rsidRPr="002B61F5">
              <w:rPr>
                <w:rFonts w:ascii="標楷體" w:eastAsia="標楷體" w:hAnsi="標楷體" w:hint="eastAsia"/>
                <w:sz w:val="32"/>
                <w:szCs w:val="32"/>
              </w:rPr>
              <w:t>廣義的公務員。甲里長明知乙鄰長不克參加本次鄰長文康活動，亦明知代理參加之「眷屬或其他家屬」無須繳交任何費用，竟向有參加意願卻非上述</w:t>
            </w:r>
            <w:proofErr w:type="gramStart"/>
            <w:r w:rsidR="00653F58" w:rsidRPr="002B61F5">
              <w:rPr>
                <w:rFonts w:ascii="標楷體" w:eastAsia="標楷體" w:hAnsi="標楷體" w:hint="eastAsia"/>
                <w:sz w:val="32"/>
                <w:szCs w:val="32"/>
              </w:rPr>
              <w:t>人員之丙里民</w:t>
            </w:r>
            <w:proofErr w:type="gramEnd"/>
            <w:r w:rsidR="00653F58" w:rsidRPr="002B61F5">
              <w:rPr>
                <w:rFonts w:ascii="標楷體" w:eastAsia="標楷體" w:hAnsi="標楷體" w:hint="eastAsia"/>
                <w:sz w:val="32"/>
                <w:szCs w:val="32"/>
              </w:rPr>
              <w:t>收取 2,000 元旅遊費，並編造丙里民為乙鄰長「表妹」， 由丙里民假冒其眷屬代替參加；甲里長據此向 A 公所申請經費核銷，涉犯刑法詐欺取財罪嫌。</w:t>
            </w:r>
          </w:p>
        </w:tc>
      </w:tr>
      <w:tr w:rsidR="00653F58" w:rsidRPr="002B61F5" w:rsidTr="00653F58">
        <w:tc>
          <w:tcPr>
            <w:tcW w:w="1526" w:type="dxa"/>
          </w:tcPr>
          <w:p w:rsidR="00653F58" w:rsidRPr="002B61F5" w:rsidRDefault="00653F58"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風險評估</w:t>
            </w:r>
          </w:p>
        </w:tc>
        <w:tc>
          <w:tcPr>
            <w:tcW w:w="6836" w:type="dxa"/>
          </w:tcPr>
          <w:p w:rsidR="00653F58" w:rsidRPr="002B61F5" w:rsidRDefault="00653F58" w:rsidP="008A0330">
            <w:pPr>
              <w:pStyle w:val="TableParagraph"/>
              <w:snapToGrid w:val="0"/>
              <w:spacing w:line="420" w:lineRule="exact"/>
              <w:ind w:right="93"/>
              <w:jc w:val="left"/>
              <w:rPr>
                <w:rFonts w:ascii="標楷體" w:eastAsia="標楷體" w:hAnsi="標楷體"/>
                <w:sz w:val="32"/>
                <w:szCs w:val="32"/>
              </w:rPr>
            </w:pPr>
            <w:r w:rsidRPr="002B61F5">
              <w:rPr>
                <w:rFonts w:ascii="標楷體" w:eastAsia="標楷體" w:hAnsi="標楷體" w:hint="eastAsia"/>
                <w:sz w:val="32"/>
                <w:szCs w:val="32"/>
              </w:rPr>
              <w:t>一、代理參加範圍不明：</w:t>
            </w:r>
          </w:p>
          <w:p w:rsidR="00653F58" w:rsidRPr="002B61F5" w:rsidRDefault="00653F58" w:rsidP="008A0330">
            <w:pPr>
              <w:pStyle w:val="TableParagraph"/>
              <w:snapToGrid w:val="0"/>
              <w:spacing w:line="420" w:lineRule="exact"/>
              <w:ind w:left="459" w:right="93"/>
              <w:jc w:val="left"/>
              <w:rPr>
                <w:rFonts w:ascii="標楷體" w:eastAsia="標楷體" w:hAnsi="標楷體"/>
                <w:sz w:val="32"/>
                <w:szCs w:val="32"/>
              </w:rPr>
            </w:pPr>
            <w:r w:rsidRPr="002B61F5">
              <w:rPr>
                <w:rFonts w:ascii="標楷體" w:eastAsia="標楷體" w:hAnsi="標楷體" w:hint="eastAsia"/>
                <w:sz w:val="32"/>
                <w:szCs w:val="32"/>
              </w:rPr>
              <w:t>依內政部 96 年 5 月 30 日</w:t>
            </w:r>
            <w:proofErr w:type="gramStart"/>
            <w:r w:rsidRPr="002B61F5">
              <w:rPr>
                <w:rFonts w:ascii="標楷體" w:eastAsia="標楷體" w:hAnsi="標楷體" w:hint="eastAsia"/>
                <w:sz w:val="32"/>
                <w:szCs w:val="32"/>
              </w:rPr>
              <w:t>內授中民字</w:t>
            </w:r>
            <w:proofErr w:type="gramEnd"/>
            <w:r w:rsidRPr="002B61F5">
              <w:rPr>
                <w:rFonts w:ascii="標楷體" w:eastAsia="標楷體" w:hAnsi="標楷體" w:hint="eastAsia"/>
                <w:sz w:val="32"/>
                <w:szCs w:val="32"/>
              </w:rPr>
              <w:t>第 0960722684 號函所示，鄰長文康活動僅限於鄰長不克參加時，得由其「眷屬或其他家</w:t>
            </w:r>
            <w:r w:rsidRPr="002B61F5">
              <w:rPr>
                <w:rFonts w:ascii="標楷體" w:eastAsia="標楷體" w:hAnsi="標楷體" w:hint="eastAsia"/>
                <w:sz w:val="32"/>
                <w:szCs w:val="32"/>
              </w:rPr>
              <w:lastRenderedPageBreak/>
              <w:t>屬」代理參加；惟另依內政部 101年 6 月 5 日</w:t>
            </w:r>
            <w:proofErr w:type="gramStart"/>
            <w:r w:rsidRPr="002B61F5">
              <w:rPr>
                <w:rFonts w:ascii="標楷體" w:eastAsia="標楷體" w:hAnsi="標楷體" w:hint="eastAsia"/>
                <w:sz w:val="32"/>
                <w:szCs w:val="32"/>
              </w:rPr>
              <w:t>內授中民字</w:t>
            </w:r>
            <w:proofErr w:type="gramEnd"/>
            <w:r w:rsidRPr="002B61F5">
              <w:rPr>
                <w:rFonts w:ascii="標楷體" w:eastAsia="標楷體" w:hAnsi="標楷體" w:hint="eastAsia"/>
                <w:sz w:val="32"/>
                <w:szCs w:val="32"/>
              </w:rPr>
              <w:t>第 1015036168 號函意旨，有關眷屬或家屬之稱謂，尚有共同生活戶及戶內人口均泛稱家屬等情形。是</w:t>
            </w:r>
            <w:proofErr w:type="gramStart"/>
            <w:r w:rsidRPr="002B61F5">
              <w:rPr>
                <w:rFonts w:ascii="標楷體" w:eastAsia="標楷體" w:hAnsi="標楷體" w:hint="eastAsia"/>
                <w:sz w:val="32"/>
                <w:szCs w:val="32"/>
              </w:rPr>
              <w:t>以</w:t>
            </w:r>
            <w:proofErr w:type="gramEnd"/>
            <w:r w:rsidRPr="002B61F5">
              <w:rPr>
                <w:rFonts w:ascii="標楷體" w:eastAsia="標楷體" w:hAnsi="標楷體" w:hint="eastAsia"/>
                <w:sz w:val="32"/>
                <w:szCs w:val="32"/>
              </w:rPr>
              <w:t>，如機關未明確訂定「眷屬或其他家屬」之範圍，易讓不知實情之人員陷於錯誤而代理參加文康活動。</w:t>
            </w:r>
          </w:p>
          <w:p w:rsidR="00653F58" w:rsidRPr="002B61F5" w:rsidRDefault="00653F58" w:rsidP="008A0330">
            <w:pPr>
              <w:pStyle w:val="TableParagraph"/>
              <w:snapToGrid w:val="0"/>
              <w:spacing w:line="420" w:lineRule="exact"/>
              <w:ind w:right="93"/>
              <w:jc w:val="left"/>
              <w:rPr>
                <w:rFonts w:ascii="標楷體" w:eastAsia="標楷體" w:hAnsi="標楷體"/>
                <w:sz w:val="32"/>
                <w:szCs w:val="32"/>
              </w:rPr>
            </w:pPr>
            <w:r w:rsidRPr="002B61F5">
              <w:rPr>
                <w:rFonts w:ascii="標楷體" w:eastAsia="標楷體" w:hAnsi="標楷體" w:hint="eastAsia"/>
                <w:sz w:val="32"/>
                <w:szCs w:val="32"/>
              </w:rPr>
              <w:t>二、未落實法律責任宣導：</w:t>
            </w:r>
          </w:p>
          <w:p w:rsidR="00653F58" w:rsidRPr="002B61F5" w:rsidRDefault="00653F58" w:rsidP="008A0330">
            <w:pPr>
              <w:pStyle w:val="TableParagraph"/>
              <w:snapToGrid w:val="0"/>
              <w:spacing w:line="420" w:lineRule="exact"/>
              <w:ind w:left="459" w:right="93"/>
              <w:jc w:val="left"/>
              <w:rPr>
                <w:rFonts w:ascii="標楷體" w:eastAsia="標楷體" w:hAnsi="標楷體"/>
                <w:sz w:val="32"/>
                <w:szCs w:val="32"/>
              </w:rPr>
            </w:pPr>
            <w:r w:rsidRPr="002B61F5">
              <w:rPr>
                <w:rFonts w:ascii="標楷體" w:eastAsia="標楷體" w:hAnsi="標楷體" w:hint="eastAsia"/>
                <w:sz w:val="32"/>
                <w:szCs w:val="32"/>
              </w:rPr>
              <w:t>文康活動於擬訂實施計畫、公告活動訊息、進行報名作業、舉辦行前說明會、出團當日、後續經費核銷等各階段，</w:t>
            </w:r>
            <w:proofErr w:type="gramStart"/>
            <w:r w:rsidRPr="002B61F5">
              <w:rPr>
                <w:rFonts w:ascii="標楷體" w:eastAsia="標楷體" w:hAnsi="標楷體" w:hint="eastAsia"/>
                <w:sz w:val="32"/>
                <w:szCs w:val="32"/>
              </w:rPr>
              <w:t>均未反覆</w:t>
            </w:r>
            <w:proofErr w:type="gramEnd"/>
            <w:r w:rsidRPr="002B61F5">
              <w:rPr>
                <w:rFonts w:ascii="標楷體" w:eastAsia="標楷體" w:hAnsi="標楷體" w:hint="eastAsia"/>
                <w:sz w:val="32"/>
                <w:szCs w:val="32"/>
              </w:rPr>
              <w:t>提醒「將公費補助名額轉讓未具眷屬或其他家屬身分之人員代為參加，恐觸犯法律責任」，無法確保全體里鄰長是否周知，易衍生冒名參加文康活動之弊端。</w:t>
            </w:r>
          </w:p>
          <w:p w:rsidR="00653F58" w:rsidRPr="002B61F5" w:rsidRDefault="00653F58" w:rsidP="008A0330">
            <w:pPr>
              <w:pStyle w:val="TableParagraph"/>
              <w:snapToGrid w:val="0"/>
              <w:spacing w:line="420" w:lineRule="exact"/>
              <w:ind w:right="93"/>
              <w:jc w:val="left"/>
              <w:rPr>
                <w:rFonts w:ascii="標楷體" w:eastAsia="標楷體" w:hAnsi="標楷體"/>
                <w:sz w:val="32"/>
                <w:szCs w:val="32"/>
              </w:rPr>
            </w:pPr>
            <w:r w:rsidRPr="002B61F5">
              <w:rPr>
                <w:rFonts w:ascii="標楷體" w:eastAsia="標楷體" w:hAnsi="標楷體" w:hint="eastAsia"/>
                <w:sz w:val="32"/>
                <w:szCs w:val="32"/>
              </w:rPr>
              <w:t>三、未建立勾</w:t>
            </w:r>
            <w:proofErr w:type="gramStart"/>
            <w:r w:rsidRPr="002B61F5">
              <w:rPr>
                <w:rFonts w:ascii="標楷體" w:eastAsia="標楷體" w:hAnsi="標楷體" w:hint="eastAsia"/>
                <w:sz w:val="32"/>
                <w:szCs w:val="32"/>
              </w:rPr>
              <w:t>稽</w:t>
            </w:r>
            <w:proofErr w:type="gramEnd"/>
            <w:r w:rsidRPr="002B61F5">
              <w:rPr>
                <w:rFonts w:ascii="標楷體" w:eastAsia="標楷體" w:hAnsi="標楷體" w:hint="eastAsia"/>
                <w:sz w:val="32"/>
                <w:szCs w:val="32"/>
              </w:rPr>
              <w:t>複核機制：</w:t>
            </w:r>
          </w:p>
          <w:p w:rsidR="00653F58" w:rsidRPr="002B61F5" w:rsidRDefault="00653F58" w:rsidP="008A0330">
            <w:pPr>
              <w:pStyle w:val="TableParagraph"/>
              <w:snapToGrid w:val="0"/>
              <w:spacing w:line="420" w:lineRule="exact"/>
              <w:ind w:left="480" w:right="103"/>
              <w:jc w:val="left"/>
              <w:rPr>
                <w:rFonts w:ascii="標楷體" w:eastAsia="標楷體" w:hAnsi="標楷體"/>
                <w:sz w:val="32"/>
                <w:szCs w:val="32"/>
              </w:rPr>
            </w:pPr>
            <w:r w:rsidRPr="002B61F5">
              <w:rPr>
                <w:rFonts w:ascii="標楷體" w:eastAsia="標楷體" w:hAnsi="標楷體" w:hint="eastAsia"/>
                <w:sz w:val="32"/>
                <w:szCs w:val="32"/>
              </w:rPr>
              <w:t>里鄰長本人、眷屬或其他家屬人數</w:t>
            </w:r>
            <w:proofErr w:type="gramStart"/>
            <w:r w:rsidRPr="002B61F5">
              <w:rPr>
                <w:rFonts w:ascii="標楷體" w:eastAsia="標楷體" w:hAnsi="標楷體" w:hint="eastAsia"/>
                <w:sz w:val="32"/>
                <w:szCs w:val="32"/>
              </w:rPr>
              <w:t>眾多，</w:t>
            </w:r>
            <w:proofErr w:type="gramEnd"/>
            <w:r w:rsidRPr="002B61F5">
              <w:rPr>
                <w:rFonts w:ascii="標楷體" w:eastAsia="標楷體" w:hAnsi="標楷體" w:hint="eastAsia"/>
                <w:sz w:val="32"/>
                <w:szCs w:val="32"/>
              </w:rPr>
              <w:t>機關承辦人員難以辨識所有參加文康活動人員之真實身分；如僅依書面資料即辦理經費核銷，未建立參加人員身分勾</w:t>
            </w:r>
            <w:proofErr w:type="gramStart"/>
            <w:r w:rsidRPr="002B61F5">
              <w:rPr>
                <w:rFonts w:ascii="標楷體" w:eastAsia="標楷體" w:hAnsi="標楷體" w:hint="eastAsia"/>
                <w:sz w:val="32"/>
                <w:szCs w:val="32"/>
              </w:rPr>
              <w:t>稽</w:t>
            </w:r>
            <w:proofErr w:type="gramEnd"/>
            <w:r w:rsidRPr="002B61F5">
              <w:rPr>
                <w:rFonts w:ascii="標楷體" w:eastAsia="標楷體" w:hAnsi="標楷體" w:hint="eastAsia"/>
                <w:sz w:val="32"/>
                <w:szCs w:val="32"/>
              </w:rPr>
              <w:t>複核機制，易讓僥倖心態者鑽研漏洞謀利</w:t>
            </w:r>
          </w:p>
        </w:tc>
      </w:tr>
      <w:tr w:rsidR="00653F58" w:rsidRPr="002B61F5" w:rsidTr="00653F58">
        <w:tc>
          <w:tcPr>
            <w:tcW w:w="1526" w:type="dxa"/>
          </w:tcPr>
          <w:p w:rsidR="00653F58" w:rsidRPr="002B61F5" w:rsidRDefault="00653F58"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lastRenderedPageBreak/>
              <w:t>防治措施</w:t>
            </w:r>
          </w:p>
        </w:tc>
        <w:tc>
          <w:tcPr>
            <w:tcW w:w="6836" w:type="dxa"/>
          </w:tcPr>
          <w:p w:rsidR="00653F58" w:rsidRPr="002B61F5" w:rsidRDefault="00653F58"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一、明訂代理參加範圍：</w:t>
            </w:r>
          </w:p>
          <w:p w:rsidR="00653F58" w:rsidRPr="002B61F5" w:rsidRDefault="00653F58" w:rsidP="008A0330">
            <w:pPr>
              <w:snapToGrid w:val="0"/>
              <w:spacing w:line="420" w:lineRule="exact"/>
              <w:ind w:leftChars="191" w:left="458"/>
              <w:rPr>
                <w:rFonts w:ascii="標楷體" w:eastAsia="標楷體" w:hAnsi="標楷體"/>
                <w:sz w:val="32"/>
                <w:szCs w:val="32"/>
              </w:rPr>
            </w:pPr>
            <w:r w:rsidRPr="002B61F5">
              <w:rPr>
                <w:rFonts w:ascii="標楷體" w:eastAsia="標楷體" w:hAnsi="標楷體" w:hint="eastAsia"/>
                <w:sz w:val="32"/>
                <w:szCs w:val="32"/>
              </w:rPr>
              <w:t xml:space="preserve">鄰長屬義務職，常由眷屬或其他家屬協助服務民眾， </w:t>
            </w:r>
            <w:proofErr w:type="gramStart"/>
            <w:r w:rsidRPr="002B61F5">
              <w:rPr>
                <w:rFonts w:ascii="標楷體" w:eastAsia="標楷體" w:hAnsi="標楷體" w:hint="eastAsia"/>
                <w:sz w:val="32"/>
                <w:szCs w:val="32"/>
              </w:rPr>
              <w:t>爰</w:t>
            </w:r>
            <w:proofErr w:type="gramEnd"/>
            <w:r w:rsidRPr="002B61F5">
              <w:rPr>
                <w:rFonts w:ascii="標楷體" w:eastAsia="標楷體" w:hAnsi="標楷體" w:hint="eastAsia"/>
                <w:sz w:val="32"/>
                <w:szCs w:val="32"/>
              </w:rPr>
              <w:t>鄰長本人不克參加里鄰長文康活動時，機關參照內政部 96 年 5 月 30 日</w:t>
            </w:r>
            <w:proofErr w:type="gramStart"/>
            <w:r w:rsidRPr="002B61F5">
              <w:rPr>
                <w:rFonts w:ascii="標楷體" w:eastAsia="標楷體" w:hAnsi="標楷體" w:hint="eastAsia"/>
                <w:sz w:val="32"/>
                <w:szCs w:val="32"/>
              </w:rPr>
              <w:t>內授中民字</w:t>
            </w:r>
            <w:proofErr w:type="gramEnd"/>
            <w:r w:rsidRPr="002B61F5">
              <w:rPr>
                <w:rFonts w:ascii="標楷體" w:eastAsia="標楷體" w:hAnsi="標楷體" w:hint="eastAsia"/>
                <w:sz w:val="32"/>
                <w:szCs w:val="32"/>
              </w:rPr>
              <w:t>第 0960722684 號函釋，得由「眷屬或其他家屬」代理參加時，應於活動計畫或注意事項明訂定代理參加人員之範圍，並敘明眷屬及其他家屬之定義，避免字義不清，引發爭議。</w:t>
            </w:r>
          </w:p>
          <w:p w:rsidR="00653F58" w:rsidRPr="002B61F5" w:rsidRDefault="00653F58"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二、明確告知法律責任：</w:t>
            </w:r>
          </w:p>
          <w:p w:rsidR="00653F58" w:rsidRPr="002B61F5" w:rsidRDefault="00653F58" w:rsidP="008A0330">
            <w:pPr>
              <w:snapToGrid w:val="0"/>
              <w:spacing w:line="420" w:lineRule="exact"/>
              <w:ind w:leftChars="191" w:left="458"/>
              <w:rPr>
                <w:rFonts w:ascii="標楷體" w:eastAsia="標楷體" w:hAnsi="標楷體"/>
                <w:sz w:val="32"/>
                <w:szCs w:val="32"/>
              </w:rPr>
            </w:pPr>
            <w:r w:rsidRPr="002B61F5">
              <w:rPr>
                <w:rFonts w:ascii="標楷體" w:eastAsia="標楷體" w:hAnsi="標楷體" w:hint="eastAsia"/>
                <w:sz w:val="32"/>
                <w:szCs w:val="32"/>
              </w:rPr>
              <w:t>機關將文康活動實施計畫及報名訊息通知各里辦公處轉告里鄰長時，應將參加對象、代</w:t>
            </w:r>
            <w:r w:rsidRPr="002B61F5">
              <w:rPr>
                <w:rFonts w:ascii="標楷體" w:eastAsia="標楷體" w:hAnsi="標楷體" w:hint="eastAsia"/>
                <w:sz w:val="32"/>
                <w:szCs w:val="32"/>
              </w:rPr>
              <w:lastRenderedPageBreak/>
              <w:t>理參加人員之範圍詳列於函文及通知單，並敘明「將公費補助名額轉讓未具眷屬或其他家屬身分之人員代為參加，恐觸犯法律責任」；並利用報名階段、行前說明會、出團當日等各種時機反覆宣導，確保全體里</w:t>
            </w:r>
            <w:proofErr w:type="gramStart"/>
            <w:r w:rsidRPr="002B61F5">
              <w:rPr>
                <w:rFonts w:ascii="標楷體" w:eastAsia="標楷體" w:hAnsi="標楷體" w:hint="eastAsia"/>
                <w:sz w:val="32"/>
                <w:szCs w:val="32"/>
              </w:rPr>
              <w:t>鄰長均能知悉</w:t>
            </w:r>
            <w:proofErr w:type="gramEnd"/>
            <w:r w:rsidRPr="002B61F5">
              <w:rPr>
                <w:rFonts w:ascii="標楷體" w:eastAsia="標楷體" w:hAnsi="標楷體" w:hint="eastAsia"/>
                <w:sz w:val="32"/>
                <w:szCs w:val="32"/>
              </w:rPr>
              <w:t>具體規範與法律責任，避免誤觸法網。</w:t>
            </w:r>
          </w:p>
          <w:p w:rsidR="00653F58" w:rsidRPr="002B61F5" w:rsidRDefault="00653F58"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三、確實查驗身分證明文件：</w:t>
            </w:r>
          </w:p>
          <w:p w:rsidR="00653F58" w:rsidRPr="002B61F5" w:rsidRDefault="00653F58" w:rsidP="008A0330">
            <w:pPr>
              <w:snapToGrid w:val="0"/>
              <w:spacing w:line="420" w:lineRule="exact"/>
              <w:ind w:leftChars="191" w:left="458"/>
              <w:rPr>
                <w:rFonts w:ascii="標楷體" w:eastAsia="標楷體" w:hAnsi="標楷體"/>
                <w:sz w:val="32"/>
                <w:szCs w:val="32"/>
              </w:rPr>
            </w:pPr>
            <w:r w:rsidRPr="002B61F5">
              <w:rPr>
                <w:rFonts w:ascii="標楷體" w:eastAsia="標楷體" w:hAnsi="標楷體" w:hint="eastAsia"/>
                <w:sz w:val="32"/>
                <w:szCs w:val="32"/>
              </w:rPr>
              <w:t>為確保實際參加文康活動人員均符合資格，機關得於報名表設計敘明代理參加關係之欄位，並檢附照片及出具聲明書，由本人自負法律責任，以達宣導及提醒作用；另於活動出發當天得請參加人員出示身分相關證明文件，由機關工作人員詳實查驗實際參加人員之身分是否符合資格。</w:t>
            </w:r>
          </w:p>
        </w:tc>
      </w:tr>
      <w:tr w:rsidR="00653F58" w:rsidRPr="002B61F5" w:rsidTr="00653F58">
        <w:tc>
          <w:tcPr>
            <w:tcW w:w="1526" w:type="dxa"/>
          </w:tcPr>
          <w:p w:rsidR="00653F58" w:rsidRPr="002B61F5" w:rsidRDefault="00653F58"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lastRenderedPageBreak/>
              <w:t>相關法條</w:t>
            </w:r>
          </w:p>
        </w:tc>
        <w:tc>
          <w:tcPr>
            <w:tcW w:w="6836" w:type="dxa"/>
          </w:tcPr>
          <w:p w:rsidR="00C52EC7" w:rsidRDefault="00653F58" w:rsidP="008A0330">
            <w:pPr>
              <w:pStyle w:val="TableParagraph"/>
              <w:snapToGrid w:val="0"/>
              <w:spacing w:line="420" w:lineRule="exact"/>
              <w:ind w:left="458" w:hangingChars="143" w:hanging="458"/>
              <w:jc w:val="left"/>
              <w:rPr>
                <w:rFonts w:ascii="標楷體" w:eastAsia="標楷體" w:hAnsi="標楷體" w:cstheme="minorBidi" w:hint="eastAsia"/>
                <w:kern w:val="2"/>
                <w:sz w:val="32"/>
                <w:szCs w:val="32"/>
              </w:rPr>
            </w:pPr>
            <w:r w:rsidRPr="002B61F5">
              <w:rPr>
                <w:rFonts w:ascii="標楷體" w:eastAsia="標楷體" w:hAnsi="標楷體" w:cstheme="minorBidi" w:hint="eastAsia"/>
                <w:kern w:val="2"/>
                <w:sz w:val="32"/>
                <w:szCs w:val="32"/>
              </w:rPr>
              <w:t>一、刑法第 216 條行使偽造變造或登載不實之文書罪。</w:t>
            </w:r>
          </w:p>
          <w:p w:rsidR="00653F58" w:rsidRPr="002B61F5" w:rsidRDefault="00653F58" w:rsidP="008A0330">
            <w:pPr>
              <w:pStyle w:val="TableParagraph"/>
              <w:snapToGrid w:val="0"/>
              <w:spacing w:line="420" w:lineRule="exact"/>
              <w:ind w:left="0"/>
              <w:jc w:val="left"/>
              <w:rPr>
                <w:rFonts w:ascii="標楷體" w:eastAsia="標楷體" w:hAnsi="標楷體" w:cstheme="minorBidi"/>
                <w:kern w:val="2"/>
                <w:sz w:val="32"/>
                <w:szCs w:val="32"/>
              </w:rPr>
            </w:pPr>
            <w:r w:rsidRPr="002B61F5">
              <w:rPr>
                <w:rFonts w:ascii="標楷體" w:eastAsia="標楷體" w:hAnsi="標楷體" w:cstheme="minorBidi" w:hint="eastAsia"/>
                <w:kern w:val="2"/>
                <w:sz w:val="32"/>
                <w:szCs w:val="32"/>
              </w:rPr>
              <w:t>二、刑法第 339 條詐欺取財罪。</w:t>
            </w:r>
          </w:p>
          <w:p w:rsidR="00653F58" w:rsidRPr="002B61F5" w:rsidRDefault="00653F58" w:rsidP="008A0330">
            <w:pPr>
              <w:pStyle w:val="TableParagraph"/>
              <w:snapToGrid w:val="0"/>
              <w:spacing w:line="420" w:lineRule="exact"/>
              <w:ind w:leftChars="14" w:left="456" w:hangingChars="132" w:hanging="422"/>
              <w:jc w:val="left"/>
              <w:rPr>
                <w:rFonts w:ascii="標楷體" w:eastAsia="標楷體" w:hAnsi="標楷體" w:cstheme="minorBidi"/>
                <w:kern w:val="2"/>
                <w:sz w:val="32"/>
                <w:szCs w:val="32"/>
              </w:rPr>
            </w:pPr>
            <w:r w:rsidRPr="002B61F5">
              <w:rPr>
                <w:rFonts w:ascii="標楷體" w:eastAsia="標楷體" w:hAnsi="標楷體" w:cstheme="minorBidi" w:hint="eastAsia"/>
                <w:kern w:val="2"/>
                <w:sz w:val="32"/>
                <w:szCs w:val="32"/>
              </w:rPr>
              <w:t>三、內政部96 年5 月30 日</w:t>
            </w:r>
            <w:proofErr w:type="gramStart"/>
            <w:r w:rsidRPr="002B61F5">
              <w:rPr>
                <w:rFonts w:ascii="標楷體" w:eastAsia="標楷體" w:hAnsi="標楷體" w:cstheme="minorBidi" w:hint="eastAsia"/>
                <w:kern w:val="2"/>
                <w:sz w:val="32"/>
                <w:szCs w:val="32"/>
              </w:rPr>
              <w:t>內授中民字</w:t>
            </w:r>
            <w:proofErr w:type="gramEnd"/>
            <w:r w:rsidRPr="002B61F5">
              <w:rPr>
                <w:rFonts w:ascii="標楷體" w:eastAsia="標楷體" w:hAnsi="標楷體" w:cstheme="minorBidi" w:hint="eastAsia"/>
                <w:kern w:val="2"/>
                <w:sz w:val="32"/>
                <w:szCs w:val="32"/>
              </w:rPr>
              <w:t>第0960722684 號函。</w:t>
            </w:r>
          </w:p>
          <w:p w:rsidR="00653F58" w:rsidRPr="002B61F5" w:rsidRDefault="00653F58" w:rsidP="008A0330">
            <w:pPr>
              <w:snapToGrid w:val="0"/>
              <w:spacing w:line="420" w:lineRule="exact"/>
              <w:ind w:left="458" w:hangingChars="143" w:hanging="458"/>
              <w:rPr>
                <w:rFonts w:ascii="標楷體" w:eastAsia="標楷體" w:hAnsi="標楷體"/>
                <w:sz w:val="32"/>
                <w:szCs w:val="32"/>
              </w:rPr>
            </w:pPr>
            <w:r w:rsidRPr="002B61F5">
              <w:rPr>
                <w:rFonts w:ascii="標楷體" w:eastAsia="標楷體" w:hAnsi="標楷體" w:hint="eastAsia"/>
                <w:sz w:val="32"/>
                <w:szCs w:val="32"/>
              </w:rPr>
              <w:t>四、內政部101 年6 月5 日</w:t>
            </w:r>
            <w:proofErr w:type="gramStart"/>
            <w:r w:rsidRPr="002B61F5">
              <w:rPr>
                <w:rFonts w:ascii="標楷體" w:eastAsia="標楷體" w:hAnsi="標楷體" w:hint="eastAsia"/>
                <w:sz w:val="32"/>
                <w:szCs w:val="32"/>
              </w:rPr>
              <w:t>內授中民字</w:t>
            </w:r>
            <w:proofErr w:type="gramEnd"/>
            <w:r w:rsidRPr="002B61F5">
              <w:rPr>
                <w:rFonts w:ascii="標楷體" w:eastAsia="標楷體" w:hAnsi="標楷體" w:hint="eastAsia"/>
                <w:sz w:val="32"/>
                <w:szCs w:val="32"/>
              </w:rPr>
              <w:t>第1015036168 號函。</w:t>
            </w:r>
          </w:p>
        </w:tc>
      </w:tr>
    </w:tbl>
    <w:p w:rsidR="007D3C97" w:rsidRPr="002B61F5" w:rsidRDefault="007D3C97" w:rsidP="008A0330">
      <w:pPr>
        <w:snapToGrid w:val="0"/>
        <w:spacing w:line="420" w:lineRule="exact"/>
        <w:rPr>
          <w:rFonts w:ascii="標楷體" w:eastAsia="標楷體" w:hAnsi="標楷體"/>
          <w:sz w:val="32"/>
          <w:szCs w:val="32"/>
        </w:rPr>
      </w:pPr>
    </w:p>
    <w:p w:rsidR="00C94756" w:rsidRPr="00FF0D43" w:rsidRDefault="00C94756" w:rsidP="008A0330">
      <w:pPr>
        <w:pStyle w:val="TableParagraph"/>
        <w:snapToGrid w:val="0"/>
        <w:spacing w:line="420" w:lineRule="exact"/>
        <w:jc w:val="left"/>
        <w:rPr>
          <w:rFonts w:ascii="標楷體" w:eastAsia="標楷體" w:hAnsi="標楷體"/>
          <w:b/>
          <w:sz w:val="32"/>
          <w:szCs w:val="32"/>
        </w:rPr>
      </w:pPr>
      <w:r w:rsidRPr="00FF0D43">
        <w:rPr>
          <w:rFonts w:ascii="標楷體" w:eastAsia="標楷體" w:hAnsi="標楷體" w:hint="eastAsia"/>
          <w:b/>
          <w:sz w:val="32"/>
          <w:szCs w:val="32"/>
        </w:rPr>
        <w:t>案例二：</w:t>
      </w:r>
      <w:r w:rsidR="00653F58" w:rsidRPr="00FF0D43">
        <w:rPr>
          <w:rFonts w:ascii="標楷體" w:eastAsia="標楷體" w:hAnsi="標楷體" w:hint="eastAsia"/>
          <w:b/>
          <w:sz w:val="32"/>
          <w:szCs w:val="32"/>
        </w:rPr>
        <w:t>違規頂替里鄰長參加</w:t>
      </w:r>
      <w:r w:rsidRPr="00FF0D43">
        <w:rPr>
          <w:rFonts w:ascii="標楷體" w:eastAsia="標楷體" w:hAnsi="標楷體"/>
          <w:b/>
          <w:sz w:val="32"/>
          <w:szCs w:val="32"/>
        </w:rPr>
        <w:t>案</w:t>
      </w:r>
    </w:p>
    <w:tbl>
      <w:tblPr>
        <w:tblStyle w:val="a4"/>
        <w:tblW w:w="0" w:type="auto"/>
        <w:tblLook w:val="04A0" w:firstRow="1" w:lastRow="0" w:firstColumn="1" w:lastColumn="0" w:noHBand="0" w:noVBand="1"/>
      </w:tblPr>
      <w:tblGrid>
        <w:gridCol w:w="1526"/>
        <w:gridCol w:w="6836"/>
      </w:tblGrid>
      <w:tr w:rsidR="00C94756" w:rsidRPr="002B61F5" w:rsidTr="00E13D17">
        <w:tc>
          <w:tcPr>
            <w:tcW w:w="1526" w:type="dxa"/>
          </w:tcPr>
          <w:p w:rsidR="00C94756" w:rsidRPr="002B61F5" w:rsidRDefault="00C94756"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案情概述</w:t>
            </w:r>
          </w:p>
        </w:tc>
        <w:tc>
          <w:tcPr>
            <w:tcW w:w="6836" w:type="dxa"/>
          </w:tcPr>
          <w:p w:rsidR="00653F58" w:rsidRPr="002B61F5" w:rsidRDefault="007D41AE" w:rsidP="008A0330">
            <w:pPr>
              <w:snapToGrid w:val="0"/>
              <w:spacing w:line="420" w:lineRule="exact"/>
              <w:rPr>
                <w:rFonts w:ascii="標楷體" w:eastAsia="標楷體" w:hAnsi="標楷體"/>
                <w:sz w:val="32"/>
                <w:szCs w:val="32"/>
              </w:rPr>
            </w:pPr>
            <w:r>
              <w:rPr>
                <w:rFonts w:ascii="標楷體" w:eastAsia="標楷體" w:hAnsi="標楷體" w:hint="eastAsia"/>
                <w:sz w:val="32"/>
                <w:szCs w:val="32"/>
              </w:rPr>
              <w:t xml:space="preserve">  </w:t>
            </w:r>
            <w:r w:rsidR="00653F58" w:rsidRPr="002B61F5">
              <w:rPr>
                <w:rFonts w:ascii="標楷體" w:eastAsia="標楷體" w:hAnsi="標楷體" w:hint="eastAsia"/>
                <w:sz w:val="32"/>
                <w:szCs w:val="32"/>
              </w:rPr>
              <w:t>A公所辦理年度里鄰長及相關人員文康活動，參加對象僅限於里鄰長；如鄰長無法參加時，始得由年滿 20 歲之家屬代理。</w:t>
            </w:r>
          </w:p>
          <w:p w:rsidR="00C94756" w:rsidRPr="002B61F5" w:rsidRDefault="007D41AE" w:rsidP="008A0330">
            <w:pPr>
              <w:snapToGrid w:val="0"/>
              <w:spacing w:line="420" w:lineRule="exact"/>
              <w:rPr>
                <w:rFonts w:ascii="標楷體" w:eastAsia="標楷體" w:hAnsi="標楷體"/>
                <w:sz w:val="32"/>
                <w:szCs w:val="32"/>
              </w:rPr>
            </w:pPr>
            <w:r>
              <w:rPr>
                <w:rFonts w:ascii="標楷體" w:eastAsia="標楷體" w:hAnsi="標楷體" w:hint="eastAsia"/>
                <w:sz w:val="32"/>
                <w:szCs w:val="32"/>
              </w:rPr>
              <w:t xml:space="preserve">    </w:t>
            </w:r>
            <w:r w:rsidR="00653F58" w:rsidRPr="002B61F5">
              <w:rPr>
                <w:rFonts w:ascii="標楷體" w:eastAsia="標楷體" w:hAnsi="標楷體" w:hint="eastAsia"/>
                <w:sz w:val="32"/>
                <w:szCs w:val="32"/>
              </w:rPr>
              <w:t>依據《地方制度法》第 59 條第 1 項規定，里長為依法服務於地方自治團體所屬機關而具有法定職務權限的公務員，是《刑法》</w:t>
            </w:r>
            <w:proofErr w:type="gramStart"/>
            <w:r w:rsidR="00653F58" w:rsidRPr="002B61F5">
              <w:rPr>
                <w:rFonts w:ascii="標楷體" w:eastAsia="標楷體" w:hAnsi="標楷體" w:hint="eastAsia"/>
                <w:sz w:val="32"/>
                <w:szCs w:val="32"/>
              </w:rPr>
              <w:t>最</w:t>
            </w:r>
            <w:proofErr w:type="gramEnd"/>
            <w:r w:rsidR="00653F58" w:rsidRPr="002B61F5">
              <w:rPr>
                <w:rFonts w:ascii="標楷體" w:eastAsia="標楷體" w:hAnsi="標楷體" w:hint="eastAsia"/>
                <w:sz w:val="32"/>
                <w:szCs w:val="32"/>
              </w:rPr>
              <w:t>廣義的公務員。甲里長知悉乙鄰長不克參加活動，竟</w:t>
            </w:r>
            <w:proofErr w:type="gramStart"/>
            <w:r w:rsidR="00653F58" w:rsidRPr="002B61F5">
              <w:rPr>
                <w:rFonts w:ascii="標楷體" w:eastAsia="標楷體" w:hAnsi="標楷體" w:hint="eastAsia"/>
                <w:sz w:val="32"/>
                <w:szCs w:val="32"/>
              </w:rPr>
              <w:t>指示丙志工</w:t>
            </w:r>
            <w:proofErr w:type="gramEnd"/>
            <w:r w:rsidR="00653F58" w:rsidRPr="002B61F5">
              <w:rPr>
                <w:rFonts w:ascii="標楷體" w:eastAsia="標楷體" w:hAnsi="標楷體" w:hint="eastAsia"/>
                <w:sz w:val="32"/>
                <w:szCs w:val="32"/>
              </w:rPr>
              <w:t>於「參加意願調查表」</w:t>
            </w:r>
            <w:proofErr w:type="gramStart"/>
            <w:r w:rsidR="00653F58" w:rsidRPr="002B61F5">
              <w:rPr>
                <w:rFonts w:ascii="標楷體" w:eastAsia="標楷體" w:hAnsi="標楷體" w:hint="eastAsia"/>
                <w:sz w:val="32"/>
                <w:szCs w:val="32"/>
              </w:rPr>
              <w:t>偽簽乙鄰長</w:t>
            </w:r>
            <w:proofErr w:type="gramEnd"/>
            <w:r w:rsidR="00653F58" w:rsidRPr="002B61F5">
              <w:rPr>
                <w:rFonts w:ascii="標楷體" w:eastAsia="標楷體" w:hAnsi="標楷體" w:hint="eastAsia"/>
                <w:sz w:val="32"/>
                <w:szCs w:val="32"/>
              </w:rPr>
              <w:t xml:space="preserve">之署名。另於活動前知悉丁、戊、己、庚、辛等鄰長亦不能參加活動，即自行邀請不具參加資格之 6 </w:t>
            </w:r>
            <w:r w:rsidR="00653F58" w:rsidRPr="002B61F5">
              <w:rPr>
                <w:rFonts w:ascii="標楷體" w:eastAsia="標楷體" w:hAnsi="標楷體" w:hint="eastAsia"/>
                <w:sz w:val="32"/>
                <w:szCs w:val="32"/>
              </w:rPr>
              <w:lastRenderedPageBreak/>
              <w:t>位里民頂替參加，告知「鄰長不能參加，可由他人代替參加」，並指示里民於「活動簽到簿」</w:t>
            </w:r>
            <w:proofErr w:type="gramStart"/>
            <w:r w:rsidR="00653F58" w:rsidRPr="002B61F5">
              <w:rPr>
                <w:rFonts w:ascii="標楷體" w:eastAsia="標楷體" w:hAnsi="標楷體" w:hint="eastAsia"/>
                <w:sz w:val="32"/>
                <w:szCs w:val="32"/>
              </w:rPr>
              <w:t>偽簽乙</w:t>
            </w:r>
            <w:proofErr w:type="gramEnd"/>
            <w:r w:rsidR="00653F58" w:rsidRPr="002B61F5">
              <w:rPr>
                <w:rFonts w:ascii="標楷體" w:eastAsia="標楷體" w:hAnsi="標楷體" w:hint="eastAsia"/>
                <w:sz w:val="32"/>
                <w:szCs w:val="32"/>
              </w:rPr>
              <w:t>、丁、戊、己、庚、辛等鄰長之姓名，致使 A 公所誤認前述</w:t>
            </w:r>
            <w:proofErr w:type="gramStart"/>
            <w:r w:rsidR="00653F58" w:rsidRPr="002B61F5">
              <w:rPr>
                <w:rFonts w:ascii="標楷體" w:eastAsia="標楷體" w:hAnsi="標楷體" w:hint="eastAsia"/>
                <w:sz w:val="32"/>
                <w:szCs w:val="32"/>
              </w:rPr>
              <w:t>鄰長均有實際</w:t>
            </w:r>
            <w:proofErr w:type="gramEnd"/>
            <w:r w:rsidR="00653F58" w:rsidRPr="002B61F5">
              <w:rPr>
                <w:rFonts w:ascii="標楷體" w:eastAsia="標楷體" w:hAnsi="標楷體" w:hint="eastAsia"/>
                <w:sz w:val="32"/>
                <w:szCs w:val="32"/>
              </w:rPr>
              <w:t>參加活動，而讓不具參加資格之 6 位里民圖得免費旅遊、食宿及活動等不法利益</w:t>
            </w:r>
            <w:r>
              <w:rPr>
                <w:rFonts w:ascii="標楷體" w:eastAsia="標楷體" w:hAnsi="標楷體" w:hint="eastAsia"/>
                <w:sz w:val="32"/>
                <w:szCs w:val="32"/>
              </w:rPr>
              <w:t>。</w:t>
            </w:r>
          </w:p>
        </w:tc>
      </w:tr>
      <w:tr w:rsidR="00C94756" w:rsidRPr="002B61F5" w:rsidTr="00E13D17">
        <w:tc>
          <w:tcPr>
            <w:tcW w:w="1526" w:type="dxa"/>
          </w:tcPr>
          <w:p w:rsidR="00C94756" w:rsidRPr="002B61F5" w:rsidRDefault="00C94756"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lastRenderedPageBreak/>
              <w:t>風險評估</w:t>
            </w:r>
          </w:p>
        </w:tc>
        <w:tc>
          <w:tcPr>
            <w:tcW w:w="6836" w:type="dxa"/>
          </w:tcPr>
          <w:p w:rsidR="00653F58" w:rsidRPr="002B61F5" w:rsidRDefault="00653F58"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hint="eastAsia"/>
                <w:sz w:val="32"/>
                <w:szCs w:val="32"/>
              </w:rPr>
              <w:t>一、參加人員未明瞭規範：</w:t>
            </w:r>
          </w:p>
          <w:p w:rsidR="00653F58" w:rsidRPr="002B61F5" w:rsidRDefault="00653F58" w:rsidP="008A0330">
            <w:pPr>
              <w:pStyle w:val="TableParagraph"/>
              <w:snapToGrid w:val="0"/>
              <w:spacing w:line="420" w:lineRule="exact"/>
              <w:ind w:left="459"/>
              <w:jc w:val="left"/>
              <w:rPr>
                <w:rFonts w:ascii="標楷體" w:eastAsia="標楷體" w:hAnsi="標楷體"/>
                <w:sz w:val="32"/>
                <w:szCs w:val="32"/>
              </w:rPr>
            </w:pPr>
            <w:r w:rsidRPr="002B61F5">
              <w:rPr>
                <w:rFonts w:ascii="標楷體" w:eastAsia="標楷體" w:hAnsi="標楷體" w:hint="eastAsia"/>
                <w:sz w:val="32"/>
                <w:szCs w:val="32"/>
              </w:rPr>
              <w:t>依內政部 96 年 5 月 30 日</w:t>
            </w:r>
            <w:proofErr w:type="gramStart"/>
            <w:r w:rsidRPr="002B61F5">
              <w:rPr>
                <w:rFonts w:ascii="標楷體" w:eastAsia="標楷體" w:hAnsi="標楷體" w:hint="eastAsia"/>
                <w:sz w:val="32"/>
                <w:szCs w:val="32"/>
              </w:rPr>
              <w:t>內授中民字</w:t>
            </w:r>
            <w:proofErr w:type="gramEnd"/>
            <w:r w:rsidRPr="002B61F5">
              <w:rPr>
                <w:rFonts w:ascii="標楷體" w:eastAsia="標楷體" w:hAnsi="標楷體" w:hint="eastAsia"/>
                <w:sz w:val="32"/>
                <w:szCs w:val="32"/>
              </w:rPr>
              <w:t>第 0960722684 號函所示，鄰長文康活動僅限於鄰長不克參加時， 得由其「眷屬或其他家屬」代理參加，惟此規範並非所有里鄰長及參加人員均知悉，若聽信「鄰長不能參加，可由他人代替參加」一面之詞，即有誤觸法令情事。</w:t>
            </w:r>
          </w:p>
          <w:p w:rsidR="00653F58" w:rsidRPr="002B61F5" w:rsidRDefault="00653F58"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hint="eastAsia"/>
                <w:sz w:val="32"/>
                <w:szCs w:val="32"/>
              </w:rPr>
              <w:t>二、未確實查驗參加人員身分：</w:t>
            </w:r>
          </w:p>
          <w:p w:rsidR="00C94756" w:rsidRPr="002B61F5" w:rsidRDefault="00653F58" w:rsidP="008A0330">
            <w:pPr>
              <w:pStyle w:val="TableParagraph"/>
              <w:snapToGrid w:val="0"/>
              <w:spacing w:line="420" w:lineRule="exact"/>
              <w:ind w:left="459"/>
              <w:jc w:val="left"/>
              <w:rPr>
                <w:rFonts w:ascii="標楷體" w:eastAsia="標楷體" w:hAnsi="標楷體"/>
                <w:sz w:val="32"/>
                <w:szCs w:val="32"/>
              </w:rPr>
            </w:pPr>
            <w:r w:rsidRPr="002B61F5">
              <w:rPr>
                <w:rFonts w:ascii="標楷體" w:eastAsia="標楷體" w:hAnsi="標楷體" w:hint="eastAsia"/>
                <w:sz w:val="32"/>
                <w:szCs w:val="32"/>
              </w:rPr>
              <w:t>未有參加意願之鄰長被冒名填寫意願調查表，且另有里民頂替鄰長參加文康活動，惟機關</w:t>
            </w:r>
            <w:proofErr w:type="gramStart"/>
            <w:r w:rsidRPr="002B61F5">
              <w:rPr>
                <w:rFonts w:ascii="標楷體" w:eastAsia="標楷體" w:hAnsi="標楷體" w:hint="eastAsia"/>
                <w:sz w:val="32"/>
                <w:szCs w:val="32"/>
              </w:rPr>
              <w:t>工作人員均未查驗</w:t>
            </w:r>
            <w:proofErr w:type="gramEnd"/>
            <w:r w:rsidRPr="002B61F5">
              <w:rPr>
                <w:rFonts w:ascii="標楷體" w:eastAsia="標楷體" w:hAnsi="標楷體" w:hint="eastAsia"/>
                <w:sz w:val="32"/>
                <w:szCs w:val="32"/>
              </w:rPr>
              <w:t>實際參加人員身分，致無法阻止冒名頂替情事。</w:t>
            </w:r>
          </w:p>
        </w:tc>
      </w:tr>
      <w:tr w:rsidR="00C94756" w:rsidRPr="002B61F5" w:rsidTr="00E13D17">
        <w:tc>
          <w:tcPr>
            <w:tcW w:w="1526" w:type="dxa"/>
          </w:tcPr>
          <w:p w:rsidR="00C94756" w:rsidRPr="002B61F5" w:rsidRDefault="00C94756"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防治措施</w:t>
            </w:r>
          </w:p>
        </w:tc>
        <w:tc>
          <w:tcPr>
            <w:tcW w:w="6836" w:type="dxa"/>
          </w:tcPr>
          <w:p w:rsidR="00653F58" w:rsidRPr="002B61F5" w:rsidRDefault="00653F58"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hint="eastAsia"/>
                <w:sz w:val="32"/>
                <w:szCs w:val="32"/>
              </w:rPr>
              <w:t>一、妥適修訂文康活動報名表：</w:t>
            </w:r>
          </w:p>
          <w:p w:rsidR="00653F58" w:rsidRPr="002B61F5" w:rsidRDefault="00653F58" w:rsidP="008A0330">
            <w:pPr>
              <w:pStyle w:val="TableParagraph"/>
              <w:snapToGrid w:val="0"/>
              <w:spacing w:line="420" w:lineRule="exact"/>
              <w:ind w:left="480" w:right="93"/>
              <w:jc w:val="left"/>
              <w:rPr>
                <w:rFonts w:ascii="標楷體" w:eastAsia="標楷體" w:hAnsi="標楷體"/>
                <w:sz w:val="32"/>
                <w:szCs w:val="32"/>
              </w:rPr>
            </w:pPr>
            <w:r w:rsidRPr="002B61F5">
              <w:rPr>
                <w:rFonts w:ascii="標楷體" w:eastAsia="標楷體" w:hAnsi="標楷體" w:hint="eastAsia"/>
                <w:sz w:val="32"/>
                <w:szCs w:val="32"/>
              </w:rPr>
              <w:t>機關應妥適修訂文康活動報表，</w:t>
            </w:r>
            <w:proofErr w:type="gramStart"/>
            <w:r w:rsidRPr="002B61F5">
              <w:rPr>
                <w:rFonts w:ascii="標楷體" w:eastAsia="標楷體" w:hAnsi="標楷體" w:hint="eastAsia"/>
                <w:sz w:val="32"/>
                <w:szCs w:val="32"/>
              </w:rPr>
              <w:t>於表上</w:t>
            </w:r>
            <w:proofErr w:type="gramEnd"/>
            <w:r w:rsidRPr="002B61F5">
              <w:rPr>
                <w:rFonts w:ascii="標楷體" w:eastAsia="標楷體" w:hAnsi="標楷體" w:hint="eastAsia"/>
                <w:sz w:val="32"/>
                <w:szCs w:val="32"/>
              </w:rPr>
              <w:t>詳述參加人員資格、範圍及法律責任，可設計敘明代理參加關係之欄位，並檢附照片及出具聲明書等要件，並請</w:t>
            </w:r>
            <w:proofErr w:type="gramStart"/>
            <w:r w:rsidRPr="002B61F5">
              <w:rPr>
                <w:rFonts w:ascii="標楷體" w:eastAsia="標楷體" w:hAnsi="標楷體" w:hint="eastAsia"/>
                <w:sz w:val="32"/>
                <w:szCs w:val="32"/>
              </w:rPr>
              <w:t>報名者詳讀</w:t>
            </w:r>
            <w:proofErr w:type="gramEnd"/>
            <w:r w:rsidRPr="002B61F5">
              <w:rPr>
                <w:rFonts w:ascii="標楷體" w:eastAsia="標楷體" w:hAnsi="標楷體" w:hint="eastAsia"/>
                <w:sz w:val="32"/>
                <w:szCs w:val="32"/>
              </w:rPr>
              <w:t>相關規定，確認權利義務後始簽名、蓋章，減少里民誤信片面之詞而有頂替參加之風險。</w:t>
            </w:r>
          </w:p>
          <w:p w:rsidR="00653F58" w:rsidRPr="002B61F5" w:rsidRDefault="00653F58"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hint="eastAsia"/>
                <w:sz w:val="32"/>
                <w:szCs w:val="32"/>
              </w:rPr>
              <w:t>二、查驗身分證明文件：</w:t>
            </w:r>
          </w:p>
          <w:p w:rsidR="00653F58" w:rsidRPr="002B61F5" w:rsidRDefault="00653F58" w:rsidP="008A0330">
            <w:pPr>
              <w:pStyle w:val="TableParagraph"/>
              <w:snapToGrid w:val="0"/>
              <w:spacing w:line="420" w:lineRule="exact"/>
              <w:ind w:left="480" w:right="81"/>
              <w:jc w:val="left"/>
              <w:rPr>
                <w:rFonts w:ascii="標楷體" w:eastAsia="標楷體" w:hAnsi="標楷體"/>
                <w:sz w:val="32"/>
                <w:szCs w:val="32"/>
              </w:rPr>
            </w:pPr>
            <w:r w:rsidRPr="002B61F5">
              <w:rPr>
                <w:rFonts w:ascii="標楷體" w:eastAsia="標楷體" w:hAnsi="標楷體" w:hint="eastAsia"/>
                <w:spacing w:val="16"/>
                <w:sz w:val="32"/>
                <w:szCs w:val="32"/>
              </w:rPr>
              <w:t>里鄰長文康活動於報名階段，應敘明可否代理參</w:t>
            </w:r>
            <w:r w:rsidRPr="002B61F5">
              <w:rPr>
                <w:rFonts w:ascii="標楷體" w:eastAsia="標楷體" w:hAnsi="標楷體" w:hint="eastAsia"/>
                <w:sz w:val="32"/>
                <w:szCs w:val="32"/>
              </w:rPr>
              <w:t>加，若可代理參加，應明訂其定義及範圍；若有代理參加之報名情事，於活動出發當天得請參加人員出示身分相關證明文件，由機關工作人員詳實查驗實際參加人員之身分是否符合資格，降低不具參加活動</w:t>
            </w:r>
            <w:r w:rsidRPr="002B61F5">
              <w:rPr>
                <w:rFonts w:ascii="標楷體" w:eastAsia="標楷體" w:hAnsi="標楷體" w:hint="eastAsia"/>
                <w:sz w:val="32"/>
                <w:szCs w:val="32"/>
              </w:rPr>
              <w:lastRenderedPageBreak/>
              <w:t>資格者冒名參加之風險。</w:t>
            </w:r>
          </w:p>
          <w:p w:rsidR="00653F58" w:rsidRPr="002B61F5" w:rsidRDefault="00653F58"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hint="eastAsia"/>
                <w:sz w:val="32"/>
                <w:szCs w:val="32"/>
              </w:rPr>
              <w:t>三、辦理文康活動行前說明會：</w:t>
            </w:r>
          </w:p>
          <w:p w:rsidR="00653F58" w:rsidRPr="002B61F5" w:rsidRDefault="00653F58" w:rsidP="008A0330">
            <w:pPr>
              <w:pStyle w:val="TableParagraph"/>
              <w:snapToGrid w:val="0"/>
              <w:spacing w:line="420" w:lineRule="exact"/>
              <w:ind w:left="480" w:right="93"/>
              <w:jc w:val="left"/>
              <w:rPr>
                <w:rFonts w:ascii="標楷體" w:eastAsia="標楷體" w:hAnsi="標楷體"/>
                <w:sz w:val="32"/>
                <w:szCs w:val="32"/>
              </w:rPr>
            </w:pPr>
            <w:r w:rsidRPr="002B61F5">
              <w:rPr>
                <w:rFonts w:ascii="標楷體" w:eastAsia="標楷體" w:hAnsi="標楷體" w:hint="eastAsia"/>
                <w:sz w:val="32"/>
                <w:szCs w:val="32"/>
              </w:rPr>
              <w:t>文康活動於出發前應辦理行前說明會，闡明參加人員資格及代理參加人員之定義及範圍，確保代替鄰長參加活動者均知悉規範及法律責任。</w:t>
            </w:r>
          </w:p>
          <w:p w:rsidR="00653F58" w:rsidRPr="002B61F5" w:rsidRDefault="00653F58"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hint="eastAsia"/>
                <w:sz w:val="32"/>
                <w:szCs w:val="32"/>
              </w:rPr>
              <w:t>四、建立里鄰長識別資料庫：</w:t>
            </w:r>
          </w:p>
          <w:p w:rsidR="00C94756" w:rsidRPr="002B61F5" w:rsidRDefault="00653F58" w:rsidP="008A0330">
            <w:pPr>
              <w:pStyle w:val="TableParagraph"/>
              <w:snapToGrid w:val="0"/>
              <w:spacing w:line="420" w:lineRule="exact"/>
              <w:ind w:left="480" w:right="92"/>
              <w:jc w:val="left"/>
              <w:rPr>
                <w:rFonts w:ascii="標楷體" w:eastAsia="標楷體" w:hAnsi="標楷體"/>
                <w:sz w:val="32"/>
                <w:szCs w:val="32"/>
              </w:rPr>
            </w:pPr>
            <w:r w:rsidRPr="002B61F5">
              <w:rPr>
                <w:rFonts w:ascii="標楷體" w:eastAsia="標楷體" w:hAnsi="標楷體" w:hint="eastAsia"/>
                <w:sz w:val="32"/>
                <w:szCs w:val="32"/>
              </w:rPr>
              <w:t>建立各里鄰長識別資料庫，定期更新最新照片，除可供業務聯繫使用，亦可藉此核對實際參加文康活動者</w:t>
            </w:r>
            <w:proofErr w:type="gramStart"/>
            <w:r w:rsidRPr="002B61F5">
              <w:rPr>
                <w:rFonts w:ascii="標楷體" w:eastAsia="標楷體" w:hAnsi="標楷體" w:hint="eastAsia"/>
                <w:sz w:val="32"/>
                <w:szCs w:val="32"/>
              </w:rPr>
              <w:t>是否為里鄰長</w:t>
            </w:r>
            <w:proofErr w:type="gramEnd"/>
            <w:r w:rsidRPr="002B61F5">
              <w:rPr>
                <w:rFonts w:ascii="標楷體" w:eastAsia="標楷體" w:hAnsi="標楷體" w:hint="eastAsia"/>
                <w:sz w:val="32"/>
                <w:szCs w:val="32"/>
              </w:rPr>
              <w:t>本人。</w:t>
            </w:r>
          </w:p>
        </w:tc>
      </w:tr>
      <w:tr w:rsidR="00C94756" w:rsidRPr="002B61F5" w:rsidTr="00E13D17">
        <w:tc>
          <w:tcPr>
            <w:tcW w:w="1526" w:type="dxa"/>
          </w:tcPr>
          <w:p w:rsidR="00C94756" w:rsidRPr="002B61F5" w:rsidRDefault="00C94756"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lastRenderedPageBreak/>
              <w:t>相關法條</w:t>
            </w:r>
          </w:p>
        </w:tc>
        <w:tc>
          <w:tcPr>
            <w:tcW w:w="6836" w:type="dxa"/>
          </w:tcPr>
          <w:p w:rsidR="00653F58" w:rsidRPr="002B61F5" w:rsidRDefault="00653F58"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一、刑法第 214 條使公務員登載</w:t>
            </w:r>
            <w:proofErr w:type="gramStart"/>
            <w:r w:rsidRPr="002B61F5">
              <w:rPr>
                <w:rFonts w:ascii="標楷體" w:eastAsia="標楷體" w:hAnsi="標楷體" w:hint="eastAsia"/>
                <w:sz w:val="32"/>
                <w:szCs w:val="32"/>
              </w:rPr>
              <w:t>不實罪</w:t>
            </w:r>
            <w:proofErr w:type="gramEnd"/>
            <w:r w:rsidRPr="002B61F5">
              <w:rPr>
                <w:rFonts w:ascii="標楷體" w:eastAsia="標楷體" w:hAnsi="標楷體" w:hint="eastAsia"/>
                <w:sz w:val="32"/>
                <w:szCs w:val="32"/>
              </w:rPr>
              <w:t>。</w:t>
            </w:r>
          </w:p>
          <w:p w:rsidR="00653F58" w:rsidRPr="002B61F5" w:rsidRDefault="00653F58" w:rsidP="008A0330">
            <w:pPr>
              <w:snapToGrid w:val="0"/>
              <w:spacing w:line="420" w:lineRule="exact"/>
              <w:ind w:left="598" w:hangingChars="187" w:hanging="598"/>
              <w:rPr>
                <w:rFonts w:ascii="標楷體" w:eastAsia="標楷體" w:hAnsi="標楷體"/>
                <w:sz w:val="32"/>
                <w:szCs w:val="32"/>
              </w:rPr>
            </w:pPr>
            <w:r w:rsidRPr="002B61F5">
              <w:rPr>
                <w:rFonts w:ascii="標楷體" w:eastAsia="標楷體" w:hAnsi="標楷體" w:hint="eastAsia"/>
                <w:sz w:val="32"/>
                <w:szCs w:val="32"/>
              </w:rPr>
              <w:t>二、刑法第 216 條行使偽造變造或登載不實之文書罪。</w:t>
            </w:r>
          </w:p>
          <w:p w:rsidR="00653F58" w:rsidRPr="002B61F5" w:rsidRDefault="00653F58"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三、刑法第 339 條詐欺取財罪。</w:t>
            </w:r>
          </w:p>
          <w:p w:rsidR="00C94756" w:rsidRPr="002B61F5" w:rsidRDefault="00653F58" w:rsidP="008A0330">
            <w:pPr>
              <w:snapToGrid w:val="0"/>
              <w:spacing w:line="420" w:lineRule="exact"/>
              <w:ind w:left="598" w:hangingChars="187" w:hanging="598"/>
              <w:rPr>
                <w:rFonts w:ascii="標楷體" w:eastAsia="標楷體" w:hAnsi="標楷體"/>
                <w:sz w:val="32"/>
                <w:szCs w:val="32"/>
              </w:rPr>
            </w:pPr>
            <w:r w:rsidRPr="002B61F5">
              <w:rPr>
                <w:rFonts w:ascii="標楷體" w:eastAsia="標楷體" w:hAnsi="標楷體" w:hint="eastAsia"/>
                <w:sz w:val="32"/>
                <w:szCs w:val="32"/>
              </w:rPr>
              <w:t>四、貪污治罪條例第 6 條第 1 項第 4 款主管事務圖利罪</w:t>
            </w:r>
          </w:p>
        </w:tc>
      </w:tr>
    </w:tbl>
    <w:p w:rsidR="00C94756" w:rsidRPr="002B61F5" w:rsidRDefault="00C94756" w:rsidP="008A0330">
      <w:pPr>
        <w:snapToGrid w:val="0"/>
        <w:spacing w:line="420" w:lineRule="exact"/>
        <w:rPr>
          <w:rFonts w:ascii="標楷體" w:eastAsia="標楷體" w:hAnsi="標楷體"/>
          <w:sz w:val="32"/>
          <w:szCs w:val="32"/>
        </w:rPr>
      </w:pPr>
    </w:p>
    <w:p w:rsidR="00F728E2" w:rsidRPr="002B61F5" w:rsidRDefault="00F728E2" w:rsidP="008A0330">
      <w:pPr>
        <w:pStyle w:val="TableParagraph"/>
        <w:snapToGrid w:val="0"/>
        <w:spacing w:line="420" w:lineRule="exact"/>
        <w:jc w:val="left"/>
        <w:rPr>
          <w:rFonts w:ascii="標楷體" w:eastAsia="標楷體" w:hAnsi="標楷體"/>
          <w:b/>
          <w:sz w:val="32"/>
          <w:szCs w:val="32"/>
        </w:rPr>
      </w:pPr>
      <w:r w:rsidRPr="002B61F5">
        <w:rPr>
          <w:rFonts w:ascii="標楷體" w:eastAsia="標楷體" w:hAnsi="標楷體" w:hint="eastAsia"/>
          <w:b/>
          <w:sz w:val="32"/>
          <w:szCs w:val="32"/>
        </w:rPr>
        <w:t>案例</w:t>
      </w:r>
      <w:proofErr w:type="gramStart"/>
      <w:r w:rsidRPr="002B61F5">
        <w:rPr>
          <w:rFonts w:ascii="標楷體" w:eastAsia="標楷體" w:hAnsi="標楷體" w:hint="eastAsia"/>
          <w:b/>
          <w:sz w:val="32"/>
          <w:szCs w:val="32"/>
        </w:rPr>
        <w:t>三</w:t>
      </w:r>
      <w:proofErr w:type="gramEnd"/>
      <w:r w:rsidRPr="002B61F5">
        <w:rPr>
          <w:rFonts w:ascii="標楷體" w:eastAsia="標楷體" w:hAnsi="標楷體" w:hint="eastAsia"/>
          <w:b/>
          <w:sz w:val="32"/>
          <w:szCs w:val="32"/>
        </w:rPr>
        <w:t>：</w:t>
      </w:r>
      <w:r w:rsidR="00653F58" w:rsidRPr="002B61F5">
        <w:rPr>
          <w:rFonts w:ascii="標楷體" w:eastAsia="標楷體" w:hAnsi="標楷體"/>
          <w:sz w:val="32"/>
          <w:szCs w:val="32"/>
        </w:rPr>
        <w:t>偽造未參加人員名冊</w:t>
      </w:r>
      <w:r w:rsidRPr="002B61F5">
        <w:rPr>
          <w:rFonts w:ascii="標楷體" w:eastAsia="標楷體" w:hAnsi="標楷體"/>
          <w:b/>
          <w:sz w:val="32"/>
          <w:szCs w:val="32"/>
        </w:rPr>
        <w:t>案</w:t>
      </w:r>
    </w:p>
    <w:tbl>
      <w:tblPr>
        <w:tblStyle w:val="a4"/>
        <w:tblW w:w="0" w:type="auto"/>
        <w:tblLook w:val="04A0" w:firstRow="1" w:lastRow="0" w:firstColumn="1" w:lastColumn="0" w:noHBand="0" w:noVBand="1"/>
      </w:tblPr>
      <w:tblGrid>
        <w:gridCol w:w="1526"/>
        <w:gridCol w:w="6836"/>
      </w:tblGrid>
      <w:tr w:rsidR="00F728E2" w:rsidRPr="002B61F5" w:rsidTr="00E13D17">
        <w:tc>
          <w:tcPr>
            <w:tcW w:w="1526" w:type="dxa"/>
          </w:tcPr>
          <w:p w:rsidR="00F728E2" w:rsidRPr="002B61F5" w:rsidRDefault="00F728E2"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案情概述</w:t>
            </w:r>
          </w:p>
        </w:tc>
        <w:tc>
          <w:tcPr>
            <w:tcW w:w="6836" w:type="dxa"/>
          </w:tcPr>
          <w:p w:rsidR="00653F58" w:rsidRPr="002B61F5" w:rsidRDefault="00F779BA" w:rsidP="008A0330">
            <w:pPr>
              <w:pStyle w:val="TableParagraph"/>
              <w:snapToGrid w:val="0"/>
              <w:spacing w:line="420" w:lineRule="exact"/>
              <w:ind w:right="99"/>
              <w:jc w:val="left"/>
              <w:rPr>
                <w:rFonts w:ascii="標楷體" w:eastAsia="標楷體" w:hAnsi="標楷體"/>
                <w:sz w:val="32"/>
                <w:szCs w:val="32"/>
              </w:rPr>
            </w:pPr>
            <w:r>
              <w:rPr>
                <w:rFonts w:ascii="標楷體" w:eastAsia="標楷體" w:hAnsi="標楷體"/>
                <w:spacing w:val="-4"/>
                <w:sz w:val="32"/>
                <w:szCs w:val="32"/>
              </w:rPr>
              <w:t xml:space="preserve">   </w:t>
            </w:r>
            <w:r w:rsidR="00653F58" w:rsidRPr="002B61F5">
              <w:rPr>
                <w:rFonts w:ascii="標楷體" w:eastAsia="標楷體" w:hAnsi="標楷體"/>
                <w:spacing w:val="-4"/>
                <w:sz w:val="32"/>
                <w:szCs w:val="32"/>
              </w:rPr>
              <w:t>A</w:t>
            </w:r>
            <w:r w:rsidR="00653F58" w:rsidRPr="002B61F5">
              <w:rPr>
                <w:rFonts w:ascii="標楷體" w:eastAsia="標楷體" w:hAnsi="標楷體"/>
                <w:spacing w:val="-12"/>
                <w:sz w:val="32"/>
                <w:szCs w:val="32"/>
              </w:rPr>
              <w:t>公所訂定年度里鄰長自強活動實施計畫，參加自強活動</w:t>
            </w:r>
            <w:r w:rsidR="00653F58" w:rsidRPr="002B61F5">
              <w:rPr>
                <w:rFonts w:ascii="標楷體" w:eastAsia="標楷體" w:hAnsi="標楷體"/>
                <w:spacing w:val="-2"/>
                <w:sz w:val="32"/>
                <w:szCs w:val="32"/>
              </w:rPr>
              <w:t xml:space="preserve">並親自簽到之鄰長，每人可獲得 </w:t>
            </w:r>
            <w:r w:rsidR="00653F58" w:rsidRPr="002B61F5">
              <w:rPr>
                <w:rFonts w:ascii="標楷體" w:eastAsia="標楷體" w:hAnsi="標楷體"/>
                <w:sz w:val="32"/>
                <w:szCs w:val="32"/>
              </w:rPr>
              <w:t>1,000</w:t>
            </w:r>
            <w:r w:rsidR="00653F58" w:rsidRPr="002B61F5">
              <w:rPr>
                <w:rFonts w:ascii="標楷體" w:eastAsia="標楷體" w:hAnsi="標楷體"/>
                <w:spacing w:val="-4"/>
                <w:sz w:val="32"/>
                <w:szCs w:val="32"/>
              </w:rPr>
              <w:t xml:space="preserve"> 元之公費補助，</w:t>
            </w:r>
            <w:r w:rsidR="00653F58" w:rsidRPr="002B61F5">
              <w:rPr>
                <w:rFonts w:ascii="標楷體" w:eastAsia="標楷體" w:hAnsi="標楷體"/>
                <w:spacing w:val="-118"/>
                <w:sz w:val="32"/>
                <w:szCs w:val="32"/>
              </w:rPr>
              <w:t xml:space="preserve"> </w:t>
            </w:r>
            <w:r w:rsidR="00653F58" w:rsidRPr="002B61F5">
              <w:rPr>
                <w:rFonts w:ascii="標楷體" w:eastAsia="標楷體" w:hAnsi="標楷體"/>
                <w:sz w:val="32"/>
                <w:szCs w:val="32"/>
              </w:rPr>
              <w:t>且應專款專用。</w:t>
            </w:r>
          </w:p>
          <w:p w:rsidR="00653F58" w:rsidRPr="002B61F5" w:rsidRDefault="00F779BA" w:rsidP="008A0330">
            <w:pPr>
              <w:pStyle w:val="TableParagraph"/>
              <w:snapToGrid w:val="0"/>
              <w:spacing w:line="420" w:lineRule="exact"/>
              <w:ind w:right="99"/>
              <w:jc w:val="left"/>
              <w:rPr>
                <w:rFonts w:ascii="標楷體" w:eastAsia="標楷體" w:hAnsi="標楷體"/>
                <w:sz w:val="32"/>
                <w:szCs w:val="32"/>
              </w:rPr>
            </w:pPr>
            <w:r>
              <w:rPr>
                <w:rFonts w:ascii="標楷體" w:eastAsia="標楷體" w:hAnsi="標楷體"/>
                <w:spacing w:val="-8"/>
                <w:sz w:val="32"/>
                <w:szCs w:val="32"/>
              </w:rPr>
              <w:t xml:space="preserve">    </w:t>
            </w:r>
            <w:r w:rsidR="00653F58" w:rsidRPr="002B61F5">
              <w:rPr>
                <w:rFonts w:ascii="標楷體" w:eastAsia="標楷體" w:hAnsi="標楷體"/>
                <w:spacing w:val="-8"/>
                <w:sz w:val="32"/>
                <w:szCs w:val="32"/>
              </w:rPr>
              <w:t xml:space="preserve">依據《地方制度法》第 </w:t>
            </w:r>
            <w:r w:rsidR="00653F58" w:rsidRPr="002B61F5">
              <w:rPr>
                <w:rFonts w:ascii="標楷體" w:eastAsia="標楷體" w:hAnsi="標楷體"/>
                <w:spacing w:val="-2"/>
                <w:sz w:val="32"/>
                <w:szCs w:val="32"/>
              </w:rPr>
              <w:t>59</w:t>
            </w:r>
            <w:r w:rsidR="00653F58" w:rsidRPr="002B61F5">
              <w:rPr>
                <w:rFonts w:ascii="標楷體" w:eastAsia="標楷體" w:hAnsi="標楷體"/>
                <w:spacing w:val="-31"/>
                <w:sz w:val="32"/>
                <w:szCs w:val="32"/>
              </w:rPr>
              <w:t xml:space="preserve"> 條第 </w:t>
            </w:r>
            <w:r w:rsidR="00653F58" w:rsidRPr="002B61F5">
              <w:rPr>
                <w:rFonts w:ascii="標楷體" w:eastAsia="標楷體" w:hAnsi="標楷體"/>
                <w:spacing w:val="-1"/>
                <w:sz w:val="32"/>
                <w:szCs w:val="32"/>
              </w:rPr>
              <w:t>1</w:t>
            </w:r>
            <w:r w:rsidR="00653F58" w:rsidRPr="002B61F5">
              <w:rPr>
                <w:rFonts w:ascii="標楷體" w:eastAsia="標楷體" w:hAnsi="標楷體"/>
                <w:spacing w:val="-9"/>
                <w:sz w:val="32"/>
                <w:szCs w:val="32"/>
              </w:rPr>
              <w:t xml:space="preserve"> 項規定，里長為依法服</w:t>
            </w:r>
            <w:r w:rsidR="00653F58" w:rsidRPr="002B61F5">
              <w:rPr>
                <w:rFonts w:ascii="標楷體" w:eastAsia="標楷體" w:hAnsi="標楷體"/>
                <w:sz w:val="32"/>
                <w:szCs w:val="32"/>
              </w:rPr>
              <w:t>務於地方自治團體所屬機關而具有法定職務權限的公務員，是《刑法》</w:t>
            </w:r>
            <w:proofErr w:type="gramStart"/>
            <w:r w:rsidR="00653F58" w:rsidRPr="002B61F5">
              <w:rPr>
                <w:rFonts w:ascii="標楷體" w:eastAsia="標楷體" w:hAnsi="標楷體"/>
                <w:sz w:val="32"/>
                <w:szCs w:val="32"/>
              </w:rPr>
              <w:t>最</w:t>
            </w:r>
            <w:proofErr w:type="gramEnd"/>
            <w:r w:rsidR="00653F58" w:rsidRPr="002B61F5">
              <w:rPr>
                <w:rFonts w:ascii="標楷體" w:eastAsia="標楷體" w:hAnsi="標楷體"/>
                <w:sz w:val="32"/>
                <w:szCs w:val="32"/>
              </w:rPr>
              <w:t>廣義的公務員。甲里長明知里內鄰長</w:t>
            </w:r>
            <w:r w:rsidR="00653F58" w:rsidRPr="002B61F5">
              <w:rPr>
                <w:rFonts w:ascii="標楷體" w:eastAsia="標楷體" w:hAnsi="標楷體"/>
                <w:spacing w:val="13"/>
                <w:sz w:val="32"/>
                <w:szCs w:val="32"/>
              </w:rPr>
              <w:t>無法全數參加，竟與</w:t>
            </w:r>
            <w:proofErr w:type="gramStart"/>
            <w:r w:rsidR="00653F58" w:rsidRPr="002B61F5">
              <w:rPr>
                <w:rFonts w:ascii="標楷體" w:eastAsia="標楷體" w:hAnsi="標楷體"/>
                <w:spacing w:val="13"/>
                <w:sz w:val="32"/>
                <w:szCs w:val="32"/>
              </w:rPr>
              <w:t>乙里幹事基於詐</w:t>
            </w:r>
            <w:proofErr w:type="gramEnd"/>
            <w:r w:rsidR="00653F58" w:rsidRPr="002B61F5">
              <w:rPr>
                <w:rFonts w:ascii="標楷體" w:eastAsia="標楷體" w:hAnsi="標楷體"/>
                <w:spacing w:val="13"/>
                <w:sz w:val="32"/>
                <w:szCs w:val="32"/>
              </w:rPr>
              <w:t>領補助經費之犯</w:t>
            </w:r>
            <w:r w:rsidR="00653F58" w:rsidRPr="002B61F5">
              <w:rPr>
                <w:rFonts w:ascii="標楷體" w:eastAsia="標楷體" w:hAnsi="標楷體"/>
                <w:sz w:val="32"/>
                <w:szCs w:val="32"/>
              </w:rPr>
              <w:t>意，偽造自強活動參加名冊、</w:t>
            </w:r>
            <w:proofErr w:type="gramStart"/>
            <w:r w:rsidR="00653F58" w:rsidRPr="002B61F5">
              <w:rPr>
                <w:rFonts w:ascii="標楷體" w:eastAsia="標楷體" w:hAnsi="標楷體"/>
                <w:sz w:val="32"/>
                <w:szCs w:val="32"/>
              </w:rPr>
              <w:t>繕</w:t>
            </w:r>
            <w:proofErr w:type="gramEnd"/>
            <w:r w:rsidR="00653F58" w:rsidRPr="002B61F5">
              <w:rPr>
                <w:rFonts w:ascii="標楷體" w:eastAsia="標楷體" w:hAnsi="標楷體"/>
                <w:sz w:val="32"/>
                <w:szCs w:val="32"/>
              </w:rPr>
              <w:t>打不實旅遊保險名單；</w:t>
            </w:r>
            <w:r w:rsidR="00653F58" w:rsidRPr="002B61F5">
              <w:rPr>
                <w:rFonts w:ascii="標楷體" w:eastAsia="標楷體" w:hAnsi="標楷體"/>
                <w:spacing w:val="-118"/>
                <w:sz w:val="32"/>
                <w:szCs w:val="32"/>
              </w:rPr>
              <w:t xml:space="preserve"> </w:t>
            </w:r>
            <w:r w:rsidR="00653F58" w:rsidRPr="002B61F5">
              <w:rPr>
                <w:rFonts w:ascii="標楷體" w:eastAsia="標楷體" w:hAnsi="標楷體"/>
                <w:sz w:val="32"/>
                <w:szCs w:val="32"/>
              </w:rPr>
              <w:t>並利用某次餐敘之機會，於會場置放空白簽到表，讓不知情鄰長簽名，藉此取得完整簽到表，事後</w:t>
            </w:r>
            <w:proofErr w:type="gramStart"/>
            <w:r w:rsidR="00653F58" w:rsidRPr="002B61F5">
              <w:rPr>
                <w:rFonts w:ascii="標楷體" w:eastAsia="標楷體" w:hAnsi="標楷體"/>
                <w:sz w:val="32"/>
                <w:szCs w:val="32"/>
              </w:rPr>
              <w:t>併</w:t>
            </w:r>
            <w:proofErr w:type="gramEnd"/>
            <w:r w:rsidR="00653F58" w:rsidRPr="002B61F5">
              <w:rPr>
                <w:rFonts w:ascii="標楷體" w:eastAsia="標楷體" w:hAnsi="標楷體"/>
                <w:sz w:val="32"/>
                <w:szCs w:val="32"/>
              </w:rPr>
              <w:t>同相關資</w:t>
            </w:r>
          </w:p>
          <w:p w:rsidR="00F728E2" w:rsidRPr="002B61F5" w:rsidRDefault="00653F58" w:rsidP="008A0330">
            <w:pPr>
              <w:pStyle w:val="TableParagraph"/>
              <w:snapToGrid w:val="0"/>
              <w:spacing w:line="420" w:lineRule="exact"/>
              <w:ind w:right="96"/>
              <w:jc w:val="left"/>
              <w:rPr>
                <w:rFonts w:ascii="標楷體" w:eastAsia="標楷體" w:hAnsi="標楷體"/>
                <w:sz w:val="32"/>
                <w:szCs w:val="32"/>
              </w:rPr>
            </w:pPr>
            <w:r w:rsidRPr="002B61F5">
              <w:rPr>
                <w:rFonts w:ascii="標楷體" w:eastAsia="標楷體" w:hAnsi="標楷體"/>
                <w:spacing w:val="5"/>
                <w:w w:val="95"/>
                <w:sz w:val="32"/>
                <w:szCs w:val="32"/>
              </w:rPr>
              <w:t xml:space="preserve">料送交 </w:t>
            </w:r>
            <w:r w:rsidRPr="002B61F5">
              <w:rPr>
                <w:rFonts w:ascii="標楷體" w:eastAsia="標楷體" w:hAnsi="標楷體"/>
                <w:w w:val="95"/>
                <w:sz w:val="32"/>
                <w:szCs w:val="32"/>
              </w:rPr>
              <w:t>A 公所辦理核銷事宜</w:t>
            </w:r>
          </w:p>
        </w:tc>
      </w:tr>
      <w:tr w:rsidR="00F728E2" w:rsidRPr="002B61F5" w:rsidTr="00E13D17">
        <w:tc>
          <w:tcPr>
            <w:tcW w:w="1526" w:type="dxa"/>
          </w:tcPr>
          <w:p w:rsidR="00F728E2" w:rsidRPr="002B61F5" w:rsidRDefault="00F728E2"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風險評估</w:t>
            </w:r>
          </w:p>
        </w:tc>
        <w:tc>
          <w:tcPr>
            <w:tcW w:w="6836" w:type="dxa"/>
          </w:tcPr>
          <w:p w:rsidR="00653F58" w:rsidRPr="002B61F5" w:rsidRDefault="00653F58"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sz w:val="32"/>
                <w:szCs w:val="32"/>
              </w:rPr>
              <w:t>一、未定期輪調職務：</w:t>
            </w:r>
          </w:p>
          <w:p w:rsidR="00653F58" w:rsidRPr="002B61F5" w:rsidRDefault="00653F58" w:rsidP="008A0330">
            <w:pPr>
              <w:pStyle w:val="TableParagraph"/>
              <w:snapToGrid w:val="0"/>
              <w:spacing w:line="420" w:lineRule="exact"/>
              <w:ind w:left="587" w:right="92"/>
              <w:jc w:val="left"/>
              <w:rPr>
                <w:rFonts w:ascii="標楷體" w:eastAsia="標楷體" w:hAnsi="標楷體"/>
                <w:sz w:val="32"/>
                <w:szCs w:val="32"/>
              </w:rPr>
            </w:pPr>
            <w:r w:rsidRPr="002B61F5">
              <w:rPr>
                <w:rFonts w:ascii="標楷體" w:eastAsia="標楷體" w:hAnsi="標楷體"/>
                <w:sz w:val="32"/>
                <w:szCs w:val="32"/>
              </w:rPr>
              <w:t>里幹事與里長關係綿密，亦為公所與里長間</w:t>
            </w:r>
            <w:r w:rsidRPr="002B61F5">
              <w:rPr>
                <w:rFonts w:ascii="標楷體" w:eastAsia="標楷體" w:hAnsi="標楷體"/>
                <w:sz w:val="32"/>
                <w:szCs w:val="32"/>
              </w:rPr>
              <w:lastRenderedPageBreak/>
              <w:t>之溝通橋樑。</w:t>
            </w:r>
            <w:proofErr w:type="gramStart"/>
            <w:r w:rsidRPr="002B61F5">
              <w:rPr>
                <w:rFonts w:ascii="標楷體" w:eastAsia="標楷體" w:hAnsi="標楷體"/>
                <w:sz w:val="32"/>
                <w:szCs w:val="32"/>
              </w:rPr>
              <w:t>惟</w:t>
            </w:r>
            <w:proofErr w:type="gramEnd"/>
            <w:r w:rsidRPr="002B61F5">
              <w:rPr>
                <w:rFonts w:ascii="標楷體" w:eastAsia="標楷體" w:hAnsi="標楷體"/>
                <w:sz w:val="32"/>
                <w:szCs w:val="32"/>
              </w:rPr>
              <w:t>長期久任一職，未定期輪調職務，如因人情世故，法紀觀念薄弱，則可能利用職務上之機會循私掩護，同謀</w:t>
            </w:r>
            <w:proofErr w:type="gramStart"/>
            <w:r w:rsidRPr="002B61F5">
              <w:rPr>
                <w:rFonts w:ascii="標楷體" w:eastAsia="標楷體" w:hAnsi="標楷體"/>
                <w:sz w:val="32"/>
                <w:szCs w:val="32"/>
              </w:rPr>
              <w:t>勾串詐領</w:t>
            </w:r>
            <w:proofErr w:type="gramEnd"/>
            <w:r w:rsidRPr="002B61F5">
              <w:rPr>
                <w:rFonts w:ascii="標楷體" w:eastAsia="標楷體" w:hAnsi="標楷體"/>
                <w:sz w:val="32"/>
                <w:szCs w:val="32"/>
              </w:rPr>
              <w:t>補助，將造成公權力執行</w:t>
            </w:r>
            <w:proofErr w:type="gramStart"/>
            <w:r w:rsidRPr="002B61F5">
              <w:rPr>
                <w:rFonts w:ascii="標楷體" w:eastAsia="標楷體" w:hAnsi="標楷體"/>
                <w:sz w:val="32"/>
                <w:szCs w:val="32"/>
              </w:rPr>
              <w:t>不</w:t>
            </w:r>
            <w:proofErr w:type="gramEnd"/>
            <w:r w:rsidRPr="002B61F5">
              <w:rPr>
                <w:rFonts w:ascii="標楷體" w:eastAsia="標楷體" w:hAnsi="標楷體"/>
                <w:sz w:val="32"/>
                <w:szCs w:val="32"/>
              </w:rPr>
              <w:t>彰。</w:t>
            </w:r>
          </w:p>
          <w:p w:rsidR="00653F58" w:rsidRPr="002B61F5" w:rsidRDefault="00653F58"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sz w:val="32"/>
                <w:szCs w:val="32"/>
              </w:rPr>
              <w:t>二、內部控制漏洞：</w:t>
            </w:r>
          </w:p>
          <w:p w:rsidR="00653F58" w:rsidRPr="002B61F5" w:rsidRDefault="00653F58" w:rsidP="008A0330">
            <w:pPr>
              <w:pStyle w:val="TableParagraph"/>
              <w:snapToGrid w:val="0"/>
              <w:spacing w:line="420" w:lineRule="exact"/>
              <w:ind w:left="587" w:right="93"/>
              <w:jc w:val="left"/>
              <w:rPr>
                <w:rFonts w:ascii="標楷體" w:eastAsia="標楷體" w:hAnsi="標楷體"/>
                <w:sz w:val="32"/>
                <w:szCs w:val="32"/>
              </w:rPr>
            </w:pPr>
            <w:r w:rsidRPr="002B61F5">
              <w:rPr>
                <w:rFonts w:ascii="標楷體" w:eastAsia="標楷體" w:hAnsi="標楷體"/>
                <w:sz w:val="32"/>
                <w:szCs w:val="32"/>
              </w:rPr>
              <w:t>里長因執行職務而持有鄰長之個人資料，且易於里內各式會議或活動場合取得鄰長之簽名，如利用文康活動缺乏查驗機制之漏洞，則易以不實資料詐領補助經費。</w:t>
            </w:r>
          </w:p>
          <w:p w:rsidR="00653F58" w:rsidRPr="002B61F5" w:rsidRDefault="00653F58"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sz w:val="32"/>
                <w:szCs w:val="32"/>
              </w:rPr>
              <w:t>三、資訊不對稱：</w:t>
            </w:r>
          </w:p>
          <w:p w:rsidR="00F728E2" w:rsidRPr="002B61F5" w:rsidRDefault="00653F58" w:rsidP="008A0330">
            <w:pPr>
              <w:pStyle w:val="TableParagraph"/>
              <w:snapToGrid w:val="0"/>
              <w:spacing w:line="420" w:lineRule="exact"/>
              <w:ind w:left="587" w:right="93"/>
              <w:jc w:val="left"/>
              <w:rPr>
                <w:rFonts w:ascii="標楷體" w:eastAsia="標楷體" w:hAnsi="標楷體"/>
                <w:sz w:val="32"/>
                <w:szCs w:val="32"/>
              </w:rPr>
            </w:pPr>
            <w:r w:rsidRPr="002B61F5">
              <w:rPr>
                <w:rFonts w:ascii="標楷體" w:eastAsia="標楷體" w:hAnsi="標楷體"/>
                <w:sz w:val="32"/>
                <w:szCs w:val="32"/>
              </w:rPr>
              <w:t>機關辦理里鄰長各項活動，</w:t>
            </w:r>
            <w:proofErr w:type="gramStart"/>
            <w:r w:rsidRPr="002B61F5">
              <w:rPr>
                <w:rFonts w:ascii="標楷體" w:eastAsia="標楷體" w:hAnsi="標楷體"/>
                <w:sz w:val="32"/>
                <w:szCs w:val="32"/>
              </w:rPr>
              <w:t>均係透過</w:t>
            </w:r>
            <w:proofErr w:type="gramEnd"/>
            <w:r w:rsidRPr="002B61F5">
              <w:rPr>
                <w:rFonts w:ascii="標楷體" w:eastAsia="標楷體" w:hAnsi="標楷體"/>
                <w:sz w:val="32"/>
                <w:szCs w:val="32"/>
              </w:rPr>
              <w:t>里</w:t>
            </w:r>
            <w:proofErr w:type="gramStart"/>
            <w:r w:rsidRPr="002B61F5">
              <w:rPr>
                <w:rFonts w:ascii="標楷體" w:eastAsia="標楷體" w:hAnsi="標楷體"/>
                <w:sz w:val="32"/>
                <w:szCs w:val="32"/>
              </w:rPr>
              <w:t>辦公處或里幹事</w:t>
            </w:r>
            <w:proofErr w:type="gramEnd"/>
            <w:r w:rsidRPr="002B61F5">
              <w:rPr>
                <w:rFonts w:ascii="標楷體" w:eastAsia="標楷體" w:hAnsi="標楷體"/>
                <w:sz w:val="32"/>
                <w:szCs w:val="32"/>
              </w:rPr>
              <w:t>轉達轄內全體鄰長。因此鄰長就當前政府之公共政策、現行法令之具體規範、各項活動之執行情形，</w:t>
            </w:r>
            <w:proofErr w:type="gramStart"/>
            <w:r w:rsidRPr="002B61F5">
              <w:rPr>
                <w:rFonts w:ascii="標楷體" w:eastAsia="標楷體" w:hAnsi="標楷體"/>
                <w:sz w:val="32"/>
                <w:szCs w:val="32"/>
              </w:rPr>
              <w:t>均從里辦公處或里</w:t>
            </w:r>
            <w:proofErr w:type="gramEnd"/>
            <w:r w:rsidRPr="002B61F5">
              <w:rPr>
                <w:rFonts w:ascii="標楷體" w:eastAsia="標楷體" w:hAnsi="標楷體"/>
                <w:sz w:val="32"/>
                <w:szCs w:val="32"/>
              </w:rPr>
              <w:t>幹事間接得知；如中間訊息傳達有誤，將造成資訊不對稱之衍生</w:t>
            </w:r>
            <w:proofErr w:type="gramStart"/>
            <w:r w:rsidRPr="002B61F5">
              <w:rPr>
                <w:rFonts w:ascii="標楷體" w:eastAsia="標楷體" w:hAnsi="標楷體"/>
                <w:sz w:val="32"/>
                <w:szCs w:val="32"/>
              </w:rPr>
              <w:t>性弊失</w:t>
            </w:r>
            <w:proofErr w:type="gramEnd"/>
            <w:r w:rsidRPr="002B61F5">
              <w:rPr>
                <w:rFonts w:ascii="標楷體" w:eastAsia="標楷體" w:hAnsi="標楷體"/>
                <w:sz w:val="32"/>
                <w:szCs w:val="32"/>
              </w:rPr>
              <w:t>風險</w:t>
            </w:r>
            <w:r w:rsidR="001979A5">
              <w:rPr>
                <w:rFonts w:ascii="標楷體" w:eastAsia="標楷體" w:hAnsi="標楷體"/>
                <w:sz w:val="32"/>
                <w:szCs w:val="32"/>
              </w:rPr>
              <w:t>。</w:t>
            </w:r>
          </w:p>
        </w:tc>
      </w:tr>
      <w:tr w:rsidR="00F728E2" w:rsidRPr="002B61F5" w:rsidTr="00E13D17">
        <w:tc>
          <w:tcPr>
            <w:tcW w:w="1526" w:type="dxa"/>
          </w:tcPr>
          <w:p w:rsidR="00F728E2" w:rsidRPr="002B61F5" w:rsidRDefault="00F728E2"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lastRenderedPageBreak/>
              <w:t>防治措施</w:t>
            </w:r>
          </w:p>
        </w:tc>
        <w:tc>
          <w:tcPr>
            <w:tcW w:w="6836" w:type="dxa"/>
          </w:tcPr>
          <w:p w:rsidR="00653F58" w:rsidRPr="002B61F5" w:rsidRDefault="00653F58"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sz w:val="32"/>
                <w:szCs w:val="32"/>
              </w:rPr>
              <w:t>一、</w:t>
            </w:r>
            <w:proofErr w:type="gramStart"/>
            <w:r w:rsidRPr="002B61F5">
              <w:rPr>
                <w:rFonts w:ascii="標楷體" w:eastAsia="標楷體" w:hAnsi="標楷體"/>
                <w:sz w:val="32"/>
                <w:szCs w:val="32"/>
              </w:rPr>
              <w:t>研</w:t>
            </w:r>
            <w:proofErr w:type="gramEnd"/>
            <w:r w:rsidRPr="002B61F5">
              <w:rPr>
                <w:rFonts w:ascii="標楷體" w:eastAsia="標楷體" w:hAnsi="標楷體"/>
                <w:sz w:val="32"/>
                <w:szCs w:val="32"/>
              </w:rPr>
              <w:t>編研習訓練教材：</w:t>
            </w:r>
          </w:p>
          <w:p w:rsidR="00653F58" w:rsidRPr="002B61F5" w:rsidRDefault="00653F58" w:rsidP="008A0330">
            <w:pPr>
              <w:pStyle w:val="TableParagraph"/>
              <w:snapToGrid w:val="0"/>
              <w:spacing w:line="420" w:lineRule="exact"/>
              <w:ind w:left="587" w:right="81"/>
              <w:jc w:val="left"/>
              <w:rPr>
                <w:rFonts w:ascii="標楷體" w:eastAsia="標楷體" w:hAnsi="標楷體"/>
                <w:sz w:val="32"/>
                <w:szCs w:val="32"/>
              </w:rPr>
            </w:pPr>
            <w:r w:rsidRPr="002B61F5">
              <w:rPr>
                <w:rFonts w:ascii="標楷體" w:eastAsia="標楷體" w:hAnsi="標楷體"/>
                <w:sz w:val="32"/>
                <w:szCs w:val="32"/>
              </w:rPr>
              <w:t>利用里鄰長會議、研習訓練之場合，將文康活動常見違法案例納入會議資料及訓練教材，確保里鄰長及里幹事瞭解公務員身分定義，並知悉相關法令規</w:t>
            </w:r>
            <w:r w:rsidRPr="002B61F5">
              <w:rPr>
                <w:rFonts w:ascii="標楷體" w:eastAsia="標楷體" w:hAnsi="標楷體"/>
                <w:spacing w:val="16"/>
                <w:sz w:val="32"/>
                <w:szCs w:val="32"/>
              </w:rPr>
              <w:t>範及法律責任，藉由客製化宣導方式提升法治觀</w:t>
            </w:r>
            <w:r w:rsidRPr="002B61F5">
              <w:rPr>
                <w:rFonts w:ascii="標楷體" w:eastAsia="標楷體" w:hAnsi="標楷體"/>
                <w:sz w:val="32"/>
                <w:szCs w:val="32"/>
              </w:rPr>
              <w:t>念，避免誤觸法令。</w:t>
            </w:r>
          </w:p>
          <w:p w:rsidR="00653F58" w:rsidRPr="002B61F5" w:rsidRDefault="00653F58"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sz w:val="32"/>
                <w:szCs w:val="32"/>
              </w:rPr>
              <w:t>二、實施定期輪調制度：</w:t>
            </w:r>
          </w:p>
          <w:p w:rsidR="00653F58" w:rsidRPr="002B61F5" w:rsidRDefault="00653F58" w:rsidP="008A0330">
            <w:pPr>
              <w:pStyle w:val="TableParagraph"/>
              <w:snapToGrid w:val="0"/>
              <w:spacing w:line="420" w:lineRule="exact"/>
              <w:ind w:left="587" w:right="93"/>
              <w:jc w:val="left"/>
              <w:rPr>
                <w:rFonts w:ascii="標楷體" w:eastAsia="標楷體" w:hAnsi="標楷體"/>
                <w:sz w:val="32"/>
                <w:szCs w:val="32"/>
              </w:rPr>
            </w:pPr>
            <w:r w:rsidRPr="002B61F5">
              <w:rPr>
                <w:rFonts w:ascii="標楷體" w:eastAsia="標楷體" w:hAnsi="標楷體"/>
                <w:spacing w:val="15"/>
                <w:sz w:val="32"/>
                <w:szCs w:val="32"/>
              </w:rPr>
              <w:t>里幹事為里長與公所間之溝通橋梁，為利業務推</w:t>
            </w:r>
            <w:r w:rsidRPr="002B61F5">
              <w:rPr>
                <w:rFonts w:ascii="標楷體" w:eastAsia="標楷體" w:hAnsi="標楷體"/>
                <w:sz w:val="32"/>
                <w:szCs w:val="32"/>
              </w:rPr>
              <w:t>展，通常里幹事負責之轄區不會時常變動；</w:t>
            </w:r>
            <w:proofErr w:type="gramStart"/>
            <w:r w:rsidRPr="002B61F5">
              <w:rPr>
                <w:rFonts w:ascii="標楷體" w:eastAsia="標楷體" w:hAnsi="標楷體"/>
                <w:sz w:val="32"/>
                <w:szCs w:val="32"/>
              </w:rPr>
              <w:t>惟里幹事</w:t>
            </w:r>
            <w:proofErr w:type="gramEnd"/>
            <w:r w:rsidRPr="002B61F5">
              <w:rPr>
                <w:rFonts w:ascii="標楷體" w:eastAsia="標楷體" w:hAnsi="標楷體"/>
                <w:sz w:val="32"/>
                <w:szCs w:val="32"/>
              </w:rPr>
              <w:t>可能與里長過於熟稔、人情請託而衍生弊端，故可定期實施輪調制度，防止類此案件發生。</w:t>
            </w:r>
          </w:p>
          <w:p w:rsidR="00653F58" w:rsidRPr="002B61F5" w:rsidRDefault="00653F58"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sz w:val="32"/>
                <w:szCs w:val="32"/>
              </w:rPr>
              <w:t>三、加強身分查核機制：</w:t>
            </w:r>
          </w:p>
          <w:p w:rsidR="00F728E2" w:rsidRPr="002B61F5" w:rsidRDefault="00860A43" w:rsidP="008A0330">
            <w:pPr>
              <w:pStyle w:val="TableParagraph"/>
              <w:snapToGrid w:val="0"/>
              <w:spacing w:line="420" w:lineRule="exact"/>
              <w:ind w:left="587" w:right="93" w:hanging="480"/>
              <w:jc w:val="left"/>
              <w:rPr>
                <w:rFonts w:ascii="標楷體" w:eastAsia="標楷體" w:hAnsi="標楷體"/>
                <w:sz w:val="32"/>
                <w:szCs w:val="32"/>
              </w:rPr>
            </w:pPr>
            <w:r>
              <w:rPr>
                <w:rFonts w:ascii="標楷體" w:eastAsia="標楷體" w:hAnsi="標楷體"/>
                <w:sz w:val="32"/>
                <w:szCs w:val="32"/>
              </w:rPr>
              <w:t xml:space="preserve">   </w:t>
            </w:r>
            <w:r w:rsidR="00653F58" w:rsidRPr="002B61F5">
              <w:rPr>
                <w:rFonts w:ascii="標楷體" w:eastAsia="標楷體" w:hAnsi="標楷體"/>
                <w:sz w:val="32"/>
                <w:szCs w:val="32"/>
              </w:rPr>
              <w:t>文康活動辦理驗收核銷應檢具參加人員簽到表及當日影像或活動照片，</w:t>
            </w:r>
            <w:proofErr w:type="gramStart"/>
            <w:r w:rsidR="00653F58" w:rsidRPr="002B61F5">
              <w:rPr>
                <w:rFonts w:ascii="標楷體" w:eastAsia="標楷體" w:hAnsi="標楷體"/>
                <w:sz w:val="32"/>
                <w:szCs w:val="32"/>
              </w:rPr>
              <w:t>俾</w:t>
            </w:r>
            <w:proofErr w:type="gramEnd"/>
            <w:r w:rsidR="00653F58" w:rsidRPr="002B61F5">
              <w:rPr>
                <w:rFonts w:ascii="標楷體" w:eastAsia="標楷體" w:hAnsi="標楷體"/>
                <w:sz w:val="32"/>
                <w:szCs w:val="32"/>
              </w:rPr>
              <w:t>供機關查驗實際參加人員身分及人數，並記載於驗收紀</w:t>
            </w:r>
            <w:r w:rsidR="00653F58" w:rsidRPr="002B61F5">
              <w:rPr>
                <w:rFonts w:ascii="標楷體" w:eastAsia="標楷體" w:hAnsi="標楷體"/>
                <w:sz w:val="32"/>
                <w:szCs w:val="32"/>
              </w:rPr>
              <w:lastRenderedPageBreak/>
              <w:t>錄，驗收及監辦人員應留意簽到表是否有相同筆跡，或間隔數月始提供簽到表之情形，期藉由影像或照片紀錄輔助確認文康活動執行情形</w:t>
            </w:r>
          </w:p>
        </w:tc>
      </w:tr>
      <w:tr w:rsidR="00F728E2" w:rsidRPr="002B61F5" w:rsidTr="00E13D17">
        <w:tc>
          <w:tcPr>
            <w:tcW w:w="1526" w:type="dxa"/>
          </w:tcPr>
          <w:p w:rsidR="00F728E2" w:rsidRPr="002B61F5" w:rsidRDefault="00F728E2"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lastRenderedPageBreak/>
              <w:t>相關法條</w:t>
            </w:r>
          </w:p>
        </w:tc>
        <w:tc>
          <w:tcPr>
            <w:tcW w:w="6836" w:type="dxa"/>
          </w:tcPr>
          <w:p w:rsidR="00F728E2" w:rsidRPr="002B61F5" w:rsidRDefault="00653F58" w:rsidP="008A0330">
            <w:pPr>
              <w:pStyle w:val="TableParagraph"/>
              <w:snapToGrid w:val="0"/>
              <w:spacing w:line="420" w:lineRule="exact"/>
              <w:ind w:left="0"/>
              <w:jc w:val="left"/>
              <w:rPr>
                <w:rFonts w:ascii="標楷體" w:eastAsia="標楷體" w:hAnsi="標楷體"/>
                <w:sz w:val="32"/>
                <w:szCs w:val="32"/>
              </w:rPr>
            </w:pPr>
            <w:r w:rsidRPr="002B61F5">
              <w:rPr>
                <w:rFonts w:ascii="標楷體" w:eastAsia="標楷體" w:hAnsi="標楷體"/>
                <w:spacing w:val="-6"/>
                <w:sz w:val="32"/>
                <w:szCs w:val="32"/>
              </w:rPr>
              <w:t xml:space="preserve">貪污治罪條例第 </w:t>
            </w:r>
            <w:r w:rsidRPr="002B61F5">
              <w:rPr>
                <w:rFonts w:ascii="標楷體" w:eastAsia="標楷體" w:hAnsi="標楷體"/>
                <w:sz w:val="32"/>
                <w:szCs w:val="32"/>
              </w:rPr>
              <w:t>5</w:t>
            </w:r>
            <w:r w:rsidRPr="002B61F5">
              <w:rPr>
                <w:rFonts w:ascii="標楷體" w:eastAsia="標楷體" w:hAnsi="標楷體"/>
                <w:spacing w:val="-29"/>
                <w:sz w:val="32"/>
                <w:szCs w:val="32"/>
              </w:rPr>
              <w:t xml:space="preserve"> 條 </w:t>
            </w:r>
            <w:r w:rsidRPr="002B61F5">
              <w:rPr>
                <w:rFonts w:ascii="標楷體" w:eastAsia="標楷體" w:hAnsi="標楷體"/>
                <w:sz w:val="32"/>
                <w:szCs w:val="32"/>
              </w:rPr>
              <w:t>1</w:t>
            </w:r>
            <w:r w:rsidRPr="002B61F5">
              <w:rPr>
                <w:rFonts w:ascii="標楷體" w:eastAsia="標楷體" w:hAnsi="標楷體"/>
                <w:spacing w:val="-23"/>
                <w:sz w:val="32"/>
                <w:szCs w:val="32"/>
              </w:rPr>
              <w:t xml:space="preserve"> 項第 </w:t>
            </w:r>
            <w:r w:rsidRPr="002B61F5">
              <w:rPr>
                <w:rFonts w:ascii="標楷體" w:eastAsia="標楷體" w:hAnsi="標楷體"/>
                <w:sz w:val="32"/>
                <w:szCs w:val="32"/>
              </w:rPr>
              <w:t>2</w:t>
            </w:r>
            <w:r w:rsidRPr="002B61F5">
              <w:rPr>
                <w:rFonts w:ascii="標楷體" w:eastAsia="標楷體" w:hAnsi="標楷體"/>
                <w:spacing w:val="-7"/>
                <w:sz w:val="32"/>
                <w:szCs w:val="32"/>
              </w:rPr>
              <w:t xml:space="preserve"> 款利用職務上機會詐取財</w:t>
            </w:r>
            <w:r w:rsidRPr="002B61F5">
              <w:rPr>
                <w:rFonts w:ascii="標楷體" w:eastAsia="標楷體" w:hAnsi="標楷體"/>
                <w:sz w:val="32"/>
                <w:szCs w:val="32"/>
              </w:rPr>
              <w:t>物罪</w:t>
            </w:r>
          </w:p>
        </w:tc>
      </w:tr>
    </w:tbl>
    <w:p w:rsidR="00C94756" w:rsidRPr="002B61F5" w:rsidRDefault="00C94756" w:rsidP="008A0330">
      <w:pPr>
        <w:snapToGrid w:val="0"/>
        <w:spacing w:line="420" w:lineRule="exact"/>
        <w:rPr>
          <w:rFonts w:ascii="標楷體" w:eastAsia="標楷體" w:hAnsi="標楷體"/>
          <w:sz w:val="32"/>
          <w:szCs w:val="32"/>
        </w:rPr>
      </w:pPr>
    </w:p>
    <w:p w:rsidR="0095114E" w:rsidRPr="002B61F5" w:rsidRDefault="0095114E" w:rsidP="008A0330">
      <w:pPr>
        <w:pStyle w:val="TableParagraph"/>
        <w:snapToGrid w:val="0"/>
        <w:spacing w:line="420" w:lineRule="exact"/>
        <w:jc w:val="left"/>
        <w:rPr>
          <w:rFonts w:ascii="標楷體" w:eastAsia="標楷體" w:hAnsi="標楷體"/>
          <w:b/>
          <w:sz w:val="32"/>
          <w:szCs w:val="32"/>
        </w:rPr>
      </w:pPr>
      <w:r w:rsidRPr="002B61F5">
        <w:rPr>
          <w:rFonts w:ascii="標楷體" w:eastAsia="標楷體" w:hAnsi="標楷體" w:hint="eastAsia"/>
          <w:b/>
          <w:sz w:val="32"/>
          <w:szCs w:val="32"/>
        </w:rPr>
        <w:t>案例四：</w:t>
      </w:r>
      <w:r w:rsidR="00ED0BB3" w:rsidRPr="002B61F5">
        <w:rPr>
          <w:rFonts w:ascii="標楷體" w:eastAsia="標楷體" w:hAnsi="標楷體" w:hint="eastAsia"/>
          <w:b/>
          <w:sz w:val="32"/>
          <w:szCs w:val="32"/>
        </w:rPr>
        <w:t>浮編預算違法指定親屬代替</w:t>
      </w:r>
      <w:r w:rsidR="00190B2A" w:rsidRPr="002B61F5">
        <w:rPr>
          <w:rFonts w:ascii="標楷體" w:eastAsia="標楷體" w:hAnsi="標楷體" w:hint="eastAsia"/>
          <w:b/>
          <w:sz w:val="32"/>
          <w:szCs w:val="32"/>
        </w:rPr>
        <w:t>案</w:t>
      </w:r>
    </w:p>
    <w:tbl>
      <w:tblPr>
        <w:tblStyle w:val="a4"/>
        <w:tblW w:w="0" w:type="auto"/>
        <w:tblLook w:val="04A0" w:firstRow="1" w:lastRow="0" w:firstColumn="1" w:lastColumn="0" w:noHBand="0" w:noVBand="1"/>
      </w:tblPr>
      <w:tblGrid>
        <w:gridCol w:w="1526"/>
        <w:gridCol w:w="6836"/>
      </w:tblGrid>
      <w:tr w:rsidR="0095114E" w:rsidRPr="002B61F5" w:rsidTr="00E13D17">
        <w:tc>
          <w:tcPr>
            <w:tcW w:w="1526" w:type="dxa"/>
          </w:tcPr>
          <w:p w:rsidR="0095114E" w:rsidRPr="002B61F5" w:rsidRDefault="0095114E"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案情概述</w:t>
            </w:r>
          </w:p>
        </w:tc>
        <w:tc>
          <w:tcPr>
            <w:tcW w:w="6836" w:type="dxa"/>
          </w:tcPr>
          <w:p w:rsidR="00ED0BB3" w:rsidRPr="002B61F5" w:rsidRDefault="009957D8" w:rsidP="008A0330">
            <w:pPr>
              <w:pStyle w:val="TableParagraph"/>
              <w:snapToGrid w:val="0"/>
              <w:spacing w:line="420" w:lineRule="exact"/>
              <w:ind w:right="96"/>
              <w:jc w:val="left"/>
              <w:rPr>
                <w:rFonts w:ascii="標楷體" w:eastAsia="標楷體" w:hAnsi="標楷體"/>
                <w:sz w:val="32"/>
                <w:szCs w:val="32"/>
              </w:rPr>
            </w:pPr>
            <w:r>
              <w:rPr>
                <w:rFonts w:ascii="標楷體" w:eastAsia="標楷體" w:hAnsi="標楷體" w:hint="eastAsia"/>
                <w:sz w:val="32"/>
                <w:szCs w:val="32"/>
              </w:rPr>
              <w:t xml:space="preserve">   </w:t>
            </w:r>
            <w:r w:rsidR="00ED0BB3" w:rsidRPr="002B61F5">
              <w:rPr>
                <w:rFonts w:ascii="標楷體" w:eastAsia="標楷體" w:hAnsi="標楷體" w:hint="eastAsia"/>
                <w:sz w:val="32"/>
                <w:szCs w:val="32"/>
              </w:rPr>
              <w:t>A公所為轄內全體里長及其配偶、鄰長編列「里鄰長出國訪問活動」預算，</w:t>
            </w:r>
            <w:proofErr w:type="gramStart"/>
            <w:r w:rsidR="00ED0BB3" w:rsidRPr="002B61F5">
              <w:rPr>
                <w:rFonts w:ascii="標楷體" w:eastAsia="標楷體" w:hAnsi="標楷體" w:hint="eastAsia"/>
                <w:sz w:val="32"/>
                <w:szCs w:val="32"/>
              </w:rPr>
              <w:t>惟轄內部</w:t>
            </w:r>
            <w:proofErr w:type="gramEnd"/>
            <w:r w:rsidR="00ED0BB3" w:rsidRPr="002B61F5">
              <w:rPr>
                <w:rFonts w:ascii="標楷體" w:eastAsia="標楷體" w:hAnsi="標楷體" w:hint="eastAsia"/>
                <w:sz w:val="32"/>
                <w:szCs w:val="32"/>
              </w:rPr>
              <w:t>分里長無配偶、部分里鄰長同為配偶、部分鄰長出缺，</w:t>
            </w:r>
            <w:proofErr w:type="gramStart"/>
            <w:r w:rsidR="00ED0BB3" w:rsidRPr="002B61F5">
              <w:rPr>
                <w:rFonts w:ascii="標楷體" w:eastAsia="標楷體" w:hAnsi="標楷體" w:hint="eastAsia"/>
                <w:sz w:val="32"/>
                <w:szCs w:val="32"/>
              </w:rPr>
              <w:t>爰</w:t>
            </w:r>
            <w:proofErr w:type="gramEnd"/>
            <w:r w:rsidR="00ED0BB3" w:rsidRPr="002B61F5">
              <w:rPr>
                <w:rFonts w:ascii="標楷體" w:eastAsia="標楷體" w:hAnsi="標楷體" w:hint="eastAsia"/>
                <w:sz w:val="32"/>
                <w:szCs w:val="32"/>
              </w:rPr>
              <w:t>實際得以公費出國之人數低於預算編列之人數。</w:t>
            </w:r>
          </w:p>
          <w:p w:rsidR="0095114E" w:rsidRPr="002B61F5" w:rsidRDefault="009957D8" w:rsidP="009957D8">
            <w:pPr>
              <w:pStyle w:val="TableParagraph"/>
              <w:snapToGrid w:val="0"/>
              <w:spacing w:line="420" w:lineRule="exact"/>
              <w:ind w:right="96"/>
              <w:jc w:val="left"/>
              <w:rPr>
                <w:rFonts w:ascii="標楷體" w:eastAsia="標楷體" w:hAnsi="標楷體"/>
                <w:sz w:val="32"/>
                <w:szCs w:val="32"/>
              </w:rPr>
            </w:pPr>
            <w:r>
              <w:rPr>
                <w:rFonts w:ascii="標楷體" w:eastAsia="標楷體" w:hAnsi="標楷體" w:hint="eastAsia"/>
                <w:sz w:val="32"/>
                <w:szCs w:val="32"/>
              </w:rPr>
              <w:t xml:space="preserve">   </w:t>
            </w:r>
            <w:r w:rsidR="00ED0BB3" w:rsidRPr="002B61F5">
              <w:rPr>
                <w:rFonts w:ascii="標楷體" w:eastAsia="標楷體" w:hAnsi="標楷體" w:hint="eastAsia"/>
                <w:sz w:val="32"/>
                <w:szCs w:val="32"/>
              </w:rPr>
              <w:t>甲首長明知上述情事，</w:t>
            </w:r>
            <w:proofErr w:type="gramStart"/>
            <w:r w:rsidR="00ED0BB3" w:rsidRPr="002B61F5">
              <w:rPr>
                <w:rFonts w:ascii="標楷體" w:eastAsia="標楷體" w:hAnsi="標楷體" w:hint="eastAsia"/>
                <w:sz w:val="32"/>
                <w:szCs w:val="32"/>
              </w:rPr>
              <w:t>詎</w:t>
            </w:r>
            <w:proofErr w:type="gramEnd"/>
            <w:r w:rsidR="00ED0BB3" w:rsidRPr="002B61F5">
              <w:rPr>
                <w:rFonts w:ascii="標楷體" w:eastAsia="標楷體" w:hAnsi="標楷體" w:hint="eastAsia"/>
                <w:sz w:val="32"/>
                <w:szCs w:val="32"/>
              </w:rPr>
              <w:t>為核銷全數經費，竟指示各里不知情之里幹事為各里長擬具函文，檢附出國訪問計畫書及</w:t>
            </w:r>
            <w:proofErr w:type="gramStart"/>
            <w:r w:rsidR="00ED0BB3" w:rsidRPr="002B61F5">
              <w:rPr>
                <w:rFonts w:ascii="標楷體" w:eastAsia="標楷體" w:hAnsi="標楷體" w:hint="eastAsia"/>
                <w:sz w:val="32"/>
                <w:szCs w:val="32"/>
              </w:rPr>
              <w:t>逕</w:t>
            </w:r>
            <w:proofErr w:type="gramEnd"/>
            <w:r w:rsidR="00ED0BB3" w:rsidRPr="002B61F5">
              <w:rPr>
                <w:rFonts w:ascii="標楷體" w:eastAsia="標楷體" w:hAnsi="標楷體" w:hint="eastAsia"/>
                <w:sz w:val="32"/>
                <w:szCs w:val="32"/>
              </w:rPr>
              <w:t>以預算編列人數計算得動支之金額領據，經不知情之承辦人員簽陳知情之主管、會簽知情之會辦單位主管後，由甲首長批示核可，即</w:t>
            </w:r>
            <w:proofErr w:type="gramStart"/>
            <w:r w:rsidR="00ED0BB3" w:rsidRPr="002B61F5">
              <w:rPr>
                <w:rFonts w:ascii="標楷體" w:eastAsia="標楷體" w:hAnsi="標楷體" w:hint="eastAsia"/>
                <w:sz w:val="32"/>
                <w:szCs w:val="32"/>
              </w:rPr>
              <w:t>得以溢支費用</w:t>
            </w:r>
            <w:proofErr w:type="gramEnd"/>
            <w:r w:rsidR="00ED0BB3" w:rsidRPr="002B61F5">
              <w:rPr>
                <w:rFonts w:ascii="標楷體" w:eastAsia="標楷體" w:hAnsi="標楷體" w:hint="eastAsia"/>
                <w:sz w:val="32"/>
                <w:szCs w:val="32"/>
              </w:rPr>
              <w:t>。另部分里鄰長詢問因故無法成行，得否由親屬代替參加？甲首長明知違法竟口頭應允，使無法成行之里鄰長得指定親屬代替參加，享用公費出國</w:t>
            </w:r>
            <w:r>
              <w:rPr>
                <w:rFonts w:ascii="標楷體" w:eastAsia="標楷體" w:hAnsi="標楷體" w:hint="eastAsia"/>
                <w:sz w:val="32"/>
                <w:szCs w:val="32"/>
              </w:rPr>
              <w:t>。</w:t>
            </w:r>
          </w:p>
        </w:tc>
      </w:tr>
      <w:tr w:rsidR="0095114E" w:rsidRPr="002B61F5" w:rsidTr="00E13D17">
        <w:tc>
          <w:tcPr>
            <w:tcW w:w="1526" w:type="dxa"/>
          </w:tcPr>
          <w:p w:rsidR="0095114E" w:rsidRPr="002B61F5" w:rsidRDefault="0095114E"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風險評估</w:t>
            </w:r>
          </w:p>
        </w:tc>
        <w:tc>
          <w:tcPr>
            <w:tcW w:w="6836" w:type="dxa"/>
          </w:tcPr>
          <w:p w:rsidR="00ED0BB3" w:rsidRPr="002B61F5" w:rsidRDefault="00ED0BB3" w:rsidP="008A0330">
            <w:pPr>
              <w:pStyle w:val="TableParagraph"/>
              <w:tabs>
                <w:tab w:val="left" w:pos="2430"/>
              </w:tabs>
              <w:snapToGrid w:val="0"/>
              <w:spacing w:line="420" w:lineRule="exact"/>
              <w:jc w:val="left"/>
              <w:rPr>
                <w:rFonts w:ascii="標楷體" w:eastAsia="標楷體" w:hAnsi="標楷體"/>
                <w:sz w:val="32"/>
                <w:szCs w:val="32"/>
              </w:rPr>
            </w:pPr>
            <w:r w:rsidRPr="002B61F5">
              <w:rPr>
                <w:rFonts w:ascii="標楷體" w:eastAsia="標楷體" w:hAnsi="標楷體" w:hint="eastAsia"/>
                <w:sz w:val="32"/>
                <w:szCs w:val="32"/>
              </w:rPr>
              <w:t>一、未依法執行預算：</w:t>
            </w:r>
          </w:p>
          <w:p w:rsidR="00ED0BB3" w:rsidRPr="002B61F5" w:rsidRDefault="00ED0BB3" w:rsidP="00532AFD">
            <w:pPr>
              <w:pStyle w:val="TableParagraph"/>
              <w:tabs>
                <w:tab w:val="left" w:pos="2430"/>
              </w:tabs>
              <w:snapToGrid w:val="0"/>
              <w:spacing w:line="420" w:lineRule="exact"/>
              <w:ind w:left="459"/>
              <w:jc w:val="left"/>
              <w:rPr>
                <w:rFonts w:ascii="標楷體" w:eastAsia="標楷體" w:hAnsi="標楷體"/>
                <w:sz w:val="32"/>
                <w:szCs w:val="32"/>
              </w:rPr>
            </w:pPr>
            <w:r w:rsidRPr="002B61F5">
              <w:rPr>
                <w:rFonts w:ascii="標楷體" w:eastAsia="標楷體" w:hAnsi="標楷體" w:hint="eastAsia"/>
                <w:sz w:val="32"/>
                <w:szCs w:val="32"/>
              </w:rPr>
              <w:t>里鄰長文康活動經費之編列係屬地方政府權責，由地方政府考量財政狀況及</w:t>
            </w:r>
            <w:proofErr w:type="gramStart"/>
            <w:r w:rsidRPr="002B61F5">
              <w:rPr>
                <w:rFonts w:ascii="標楷體" w:eastAsia="標楷體" w:hAnsi="標楷體" w:hint="eastAsia"/>
                <w:sz w:val="32"/>
                <w:szCs w:val="32"/>
              </w:rPr>
              <w:t>撙</w:t>
            </w:r>
            <w:proofErr w:type="gramEnd"/>
            <w:r w:rsidRPr="002B61F5">
              <w:rPr>
                <w:rFonts w:ascii="標楷體" w:eastAsia="標楷體" w:hAnsi="標楷體" w:hint="eastAsia"/>
                <w:sz w:val="32"/>
                <w:szCs w:val="32"/>
              </w:rPr>
              <w:t>節支出原則自行編列辦理，業經內政部 102 年 10 月 23 日</w:t>
            </w:r>
            <w:proofErr w:type="gramStart"/>
            <w:r w:rsidRPr="002B61F5">
              <w:rPr>
                <w:rFonts w:ascii="標楷體" w:eastAsia="標楷體" w:hAnsi="標楷體" w:hint="eastAsia"/>
                <w:sz w:val="32"/>
                <w:szCs w:val="32"/>
              </w:rPr>
              <w:t>內授中民字</w:t>
            </w:r>
            <w:proofErr w:type="gramEnd"/>
            <w:r w:rsidRPr="002B61F5">
              <w:rPr>
                <w:rFonts w:ascii="標楷體" w:eastAsia="標楷體" w:hAnsi="標楷體" w:hint="eastAsia"/>
                <w:sz w:val="32"/>
                <w:szCs w:val="32"/>
              </w:rPr>
              <w:t>第1025730557 號函釋在案。</w:t>
            </w:r>
            <w:proofErr w:type="gramStart"/>
            <w:r w:rsidRPr="002B61F5">
              <w:rPr>
                <w:rFonts w:ascii="標楷體" w:eastAsia="標楷體" w:hAnsi="標楷體" w:hint="eastAsia"/>
                <w:sz w:val="32"/>
                <w:szCs w:val="32"/>
              </w:rPr>
              <w:t>惟</w:t>
            </w:r>
            <w:proofErr w:type="gramEnd"/>
            <w:r w:rsidRPr="002B61F5">
              <w:rPr>
                <w:rFonts w:ascii="標楷體" w:eastAsia="標楷體" w:hAnsi="標楷體" w:hint="eastAsia"/>
                <w:sz w:val="32"/>
                <w:szCs w:val="32"/>
              </w:rPr>
              <w:t>機關首長及相關主管未依法執行預算，並利用職務上之機會循私掩護，則形成集體共犯結構。</w:t>
            </w:r>
          </w:p>
          <w:p w:rsidR="00ED0BB3" w:rsidRPr="002B61F5" w:rsidRDefault="00ED0BB3" w:rsidP="008A0330">
            <w:pPr>
              <w:pStyle w:val="TableParagraph"/>
              <w:tabs>
                <w:tab w:val="left" w:pos="2430"/>
              </w:tabs>
              <w:snapToGrid w:val="0"/>
              <w:spacing w:line="420" w:lineRule="exact"/>
              <w:jc w:val="left"/>
              <w:rPr>
                <w:rFonts w:ascii="標楷體" w:eastAsia="標楷體" w:hAnsi="標楷體"/>
                <w:sz w:val="32"/>
                <w:szCs w:val="32"/>
              </w:rPr>
            </w:pPr>
            <w:r w:rsidRPr="002B61F5">
              <w:rPr>
                <w:rFonts w:ascii="標楷體" w:eastAsia="標楷體" w:hAnsi="標楷體" w:hint="eastAsia"/>
                <w:sz w:val="32"/>
                <w:szCs w:val="32"/>
              </w:rPr>
              <w:t>二、將公家資源作為順水人情：</w:t>
            </w:r>
          </w:p>
          <w:p w:rsidR="0095114E" w:rsidRPr="002B61F5" w:rsidRDefault="00ED0BB3" w:rsidP="00532AFD">
            <w:pPr>
              <w:pStyle w:val="TableParagraph"/>
              <w:snapToGrid w:val="0"/>
              <w:spacing w:line="420" w:lineRule="exact"/>
              <w:ind w:left="459"/>
              <w:jc w:val="left"/>
              <w:rPr>
                <w:rFonts w:ascii="標楷體" w:eastAsia="標楷體" w:hAnsi="標楷體"/>
                <w:sz w:val="32"/>
                <w:szCs w:val="32"/>
              </w:rPr>
            </w:pPr>
            <w:r w:rsidRPr="002B61F5">
              <w:rPr>
                <w:rFonts w:ascii="標楷體" w:eastAsia="標楷體" w:hAnsi="標楷體" w:hint="eastAsia"/>
                <w:sz w:val="32"/>
                <w:szCs w:val="32"/>
              </w:rPr>
              <w:t>明知文康活動有限定參加人員資格及範圍，</w:t>
            </w:r>
            <w:r w:rsidRPr="002B61F5">
              <w:rPr>
                <w:rFonts w:ascii="標楷體" w:eastAsia="標楷體" w:hAnsi="標楷體" w:hint="eastAsia"/>
                <w:sz w:val="32"/>
                <w:szCs w:val="32"/>
              </w:rPr>
              <w:lastRenderedPageBreak/>
              <w:t>惟為拉攏里鄰長間之情誼，將公家資源作為順水人情，擅自同意未具參加資格人員頂替參加，就主管事務直接圖私人不法之利益</w:t>
            </w:r>
            <w:r w:rsidR="00860A43">
              <w:rPr>
                <w:rFonts w:ascii="標楷體" w:eastAsia="標楷體" w:hAnsi="標楷體" w:hint="eastAsia"/>
                <w:sz w:val="32"/>
                <w:szCs w:val="32"/>
              </w:rPr>
              <w:t>。</w:t>
            </w:r>
          </w:p>
        </w:tc>
      </w:tr>
      <w:tr w:rsidR="0095114E" w:rsidRPr="002B61F5" w:rsidTr="00E13D17">
        <w:tc>
          <w:tcPr>
            <w:tcW w:w="1526" w:type="dxa"/>
          </w:tcPr>
          <w:p w:rsidR="0095114E" w:rsidRPr="002B61F5" w:rsidRDefault="0095114E"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lastRenderedPageBreak/>
              <w:t>防治措施</w:t>
            </w:r>
          </w:p>
        </w:tc>
        <w:tc>
          <w:tcPr>
            <w:tcW w:w="6836" w:type="dxa"/>
          </w:tcPr>
          <w:p w:rsidR="00ED0BB3" w:rsidRPr="002B61F5" w:rsidRDefault="00ED0BB3" w:rsidP="008A0330">
            <w:pPr>
              <w:pStyle w:val="TableParagraph"/>
              <w:snapToGrid w:val="0"/>
              <w:spacing w:line="420" w:lineRule="exact"/>
              <w:ind w:left="587" w:right="93" w:hanging="480"/>
              <w:jc w:val="left"/>
              <w:rPr>
                <w:rFonts w:ascii="標楷體" w:eastAsia="標楷體" w:hAnsi="標楷體"/>
                <w:sz w:val="32"/>
                <w:szCs w:val="32"/>
              </w:rPr>
            </w:pPr>
            <w:r w:rsidRPr="002B61F5">
              <w:rPr>
                <w:rFonts w:ascii="標楷體" w:eastAsia="標楷體" w:hAnsi="標楷體" w:hint="eastAsia"/>
                <w:sz w:val="32"/>
                <w:szCs w:val="32"/>
              </w:rPr>
              <w:t>一、訂定參加資格規範：</w:t>
            </w:r>
          </w:p>
          <w:p w:rsidR="00ED0BB3" w:rsidRPr="002B61F5" w:rsidRDefault="00ED0BB3" w:rsidP="009957D8">
            <w:pPr>
              <w:pStyle w:val="TableParagraph"/>
              <w:snapToGrid w:val="0"/>
              <w:spacing w:line="420" w:lineRule="exact"/>
              <w:ind w:left="587" w:right="93" w:firstLine="14"/>
              <w:jc w:val="left"/>
              <w:rPr>
                <w:rFonts w:ascii="標楷體" w:eastAsia="標楷體" w:hAnsi="標楷體"/>
                <w:sz w:val="32"/>
                <w:szCs w:val="32"/>
              </w:rPr>
            </w:pPr>
            <w:r w:rsidRPr="002B61F5">
              <w:rPr>
                <w:rFonts w:ascii="標楷體" w:eastAsia="標楷體" w:hAnsi="標楷體" w:hint="eastAsia"/>
                <w:sz w:val="32"/>
                <w:szCs w:val="32"/>
              </w:rPr>
              <w:t>鄰長屬義務職，常由眷屬或其他家屬協助服務民眾，</w:t>
            </w:r>
            <w:proofErr w:type="gramStart"/>
            <w:r w:rsidRPr="002B61F5">
              <w:rPr>
                <w:rFonts w:ascii="標楷體" w:eastAsia="標楷體" w:hAnsi="標楷體" w:hint="eastAsia"/>
                <w:sz w:val="32"/>
                <w:szCs w:val="32"/>
              </w:rPr>
              <w:t>爰</w:t>
            </w:r>
            <w:proofErr w:type="gramEnd"/>
            <w:r w:rsidRPr="002B61F5">
              <w:rPr>
                <w:rFonts w:ascii="標楷體" w:eastAsia="標楷體" w:hAnsi="標楷體" w:hint="eastAsia"/>
                <w:sz w:val="32"/>
                <w:szCs w:val="32"/>
              </w:rPr>
              <w:t>鄰長本人不克參加里鄰長文康活動時，機關應參照內政部 96 年 5 月 30 日</w:t>
            </w:r>
            <w:proofErr w:type="gramStart"/>
            <w:r w:rsidRPr="002B61F5">
              <w:rPr>
                <w:rFonts w:ascii="標楷體" w:eastAsia="標楷體" w:hAnsi="標楷體" w:hint="eastAsia"/>
                <w:sz w:val="32"/>
                <w:szCs w:val="32"/>
              </w:rPr>
              <w:t>內授中民字</w:t>
            </w:r>
            <w:proofErr w:type="gramEnd"/>
            <w:r w:rsidRPr="002B61F5">
              <w:rPr>
                <w:rFonts w:ascii="標楷體" w:eastAsia="標楷體" w:hAnsi="標楷體" w:hint="eastAsia"/>
                <w:sz w:val="32"/>
                <w:szCs w:val="32"/>
              </w:rPr>
              <w:t>第0960722684 號</w:t>
            </w:r>
            <w:proofErr w:type="gramStart"/>
            <w:r w:rsidRPr="002B61F5">
              <w:rPr>
                <w:rFonts w:ascii="標楷體" w:eastAsia="標楷體" w:hAnsi="標楷體" w:hint="eastAsia"/>
                <w:sz w:val="32"/>
                <w:szCs w:val="32"/>
              </w:rPr>
              <w:t>函釋就是否</w:t>
            </w:r>
            <w:proofErr w:type="gramEnd"/>
            <w:r w:rsidRPr="002B61F5">
              <w:rPr>
                <w:rFonts w:ascii="標楷體" w:eastAsia="標楷體" w:hAnsi="標楷體" w:hint="eastAsia"/>
                <w:sz w:val="32"/>
                <w:szCs w:val="32"/>
              </w:rPr>
              <w:t>得以代理參加及其範圍訂定一致性規範，</w:t>
            </w:r>
            <w:proofErr w:type="gramStart"/>
            <w:r w:rsidRPr="002B61F5">
              <w:rPr>
                <w:rFonts w:ascii="標楷體" w:eastAsia="標楷體" w:hAnsi="標楷體" w:hint="eastAsia"/>
                <w:sz w:val="32"/>
                <w:szCs w:val="32"/>
              </w:rPr>
              <w:t>俾</w:t>
            </w:r>
            <w:proofErr w:type="gramEnd"/>
            <w:r w:rsidRPr="002B61F5">
              <w:rPr>
                <w:rFonts w:ascii="標楷體" w:eastAsia="標楷體" w:hAnsi="標楷體" w:hint="eastAsia"/>
                <w:sz w:val="32"/>
                <w:szCs w:val="32"/>
              </w:rPr>
              <w:t>供機關全體人員及里鄰長遵守。</w:t>
            </w:r>
          </w:p>
          <w:p w:rsidR="00ED0BB3" w:rsidRPr="002B61F5" w:rsidRDefault="00ED0BB3" w:rsidP="008A0330">
            <w:pPr>
              <w:pStyle w:val="TableParagraph"/>
              <w:snapToGrid w:val="0"/>
              <w:spacing w:line="420" w:lineRule="exact"/>
              <w:ind w:left="587" w:right="93" w:hanging="480"/>
              <w:jc w:val="left"/>
              <w:rPr>
                <w:rFonts w:ascii="標楷體" w:eastAsia="標楷體" w:hAnsi="標楷體"/>
                <w:sz w:val="32"/>
                <w:szCs w:val="32"/>
              </w:rPr>
            </w:pPr>
            <w:r w:rsidRPr="002B61F5">
              <w:rPr>
                <w:rFonts w:ascii="標楷體" w:eastAsia="標楷體" w:hAnsi="標楷體" w:hint="eastAsia"/>
                <w:sz w:val="32"/>
                <w:szCs w:val="32"/>
              </w:rPr>
              <w:t>二、妥適修訂文康活動報名表：</w:t>
            </w:r>
          </w:p>
          <w:p w:rsidR="0095114E" w:rsidRPr="002B61F5" w:rsidRDefault="00ED0BB3" w:rsidP="009957D8">
            <w:pPr>
              <w:pStyle w:val="TableParagraph"/>
              <w:snapToGrid w:val="0"/>
              <w:spacing w:line="420" w:lineRule="exact"/>
              <w:ind w:left="587" w:right="93" w:firstLine="14"/>
              <w:jc w:val="left"/>
              <w:rPr>
                <w:rFonts w:ascii="標楷體" w:eastAsia="標楷體" w:hAnsi="標楷體"/>
                <w:sz w:val="32"/>
                <w:szCs w:val="32"/>
              </w:rPr>
            </w:pPr>
            <w:r w:rsidRPr="002B61F5">
              <w:rPr>
                <w:rFonts w:ascii="標楷體" w:eastAsia="標楷體" w:hAnsi="標楷體" w:hint="eastAsia"/>
                <w:sz w:val="32"/>
                <w:szCs w:val="32"/>
              </w:rPr>
              <w:t>機關應妥適修訂文康活動報表，</w:t>
            </w:r>
            <w:proofErr w:type="gramStart"/>
            <w:r w:rsidRPr="002B61F5">
              <w:rPr>
                <w:rFonts w:ascii="標楷體" w:eastAsia="標楷體" w:hAnsi="標楷體" w:hint="eastAsia"/>
                <w:sz w:val="32"/>
                <w:szCs w:val="32"/>
              </w:rPr>
              <w:t>於表上</w:t>
            </w:r>
            <w:proofErr w:type="gramEnd"/>
            <w:r w:rsidRPr="002B61F5">
              <w:rPr>
                <w:rFonts w:ascii="標楷體" w:eastAsia="標楷體" w:hAnsi="標楷體" w:hint="eastAsia"/>
                <w:sz w:val="32"/>
                <w:szCs w:val="32"/>
              </w:rPr>
              <w:t>詳述參加人員資格、範圍及法律責任，可設計敘明代理參加關係之欄位，並檢附照片及出具聲明書等要件，並請</w:t>
            </w:r>
            <w:proofErr w:type="gramStart"/>
            <w:r w:rsidRPr="002B61F5">
              <w:rPr>
                <w:rFonts w:ascii="標楷體" w:eastAsia="標楷體" w:hAnsi="標楷體" w:hint="eastAsia"/>
                <w:sz w:val="32"/>
                <w:szCs w:val="32"/>
              </w:rPr>
              <w:t>報名者詳讀</w:t>
            </w:r>
            <w:proofErr w:type="gramEnd"/>
            <w:r w:rsidRPr="002B61F5">
              <w:rPr>
                <w:rFonts w:ascii="標楷體" w:eastAsia="標楷體" w:hAnsi="標楷體" w:hint="eastAsia"/>
                <w:sz w:val="32"/>
                <w:szCs w:val="32"/>
              </w:rPr>
              <w:t>相關規定，確認權利義務後始簽名、蓋章，減少里民誤信片面之詞而有頂替參加之風險。</w:t>
            </w:r>
          </w:p>
          <w:p w:rsidR="00ED0BB3" w:rsidRPr="002B61F5" w:rsidRDefault="00ED0BB3"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sz w:val="32"/>
                <w:szCs w:val="32"/>
              </w:rPr>
              <w:t>三、依法切實執行預算：</w:t>
            </w:r>
          </w:p>
          <w:p w:rsidR="00ED0BB3" w:rsidRPr="002B61F5" w:rsidRDefault="00ED0BB3" w:rsidP="008A0330">
            <w:pPr>
              <w:pStyle w:val="TableParagraph"/>
              <w:snapToGrid w:val="0"/>
              <w:spacing w:line="420" w:lineRule="exact"/>
              <w:ind w:left="587" w:right="81"/>
              <w:jc w:val="left"/>
              <w:rPr>
                <w:rFonts w:ascii="標楷體" w:eastAsia="標楷體" w:hAnsi="標楷體"/>
                <w:sz w:val="32"/>
                <w:szCs w:val="32"/>
              </w:rPr>
            </w:pPr>
            <w:r w:rsidRPr="002B61F5">
              <w:rPr>
                <w:rFonts w:ascii="標楷體" w:eastAsia="標楷體" w:hAnsi="標楷體"/>
                <w:sz w:val="32"/>
                <w:szCs w:val="32"/>
              </w:rPr>
              <w:t>機關應依「各機關單位預算執行要點」切實執行預算，如有違法、廢弛職務或其他失職等行為，致政</w:t>
            </w:r>
            <w:r w:rsidRPr="002B61F5">
              <w:rPr>
                <w:rFonts w:ascii="標楷體" w:eastAsia="標楷體" w:hAnsi="標楷體"/>
                <w:spacing w:val="16"/>
                <w:sz w:val="32"/>
                <w:szCs w:val="32"/>
              </w:rPr>
              <w:t>府財務或聲譽遭受重大損害者，除依公務員懲戒</w:t>
            </w:r>
            <w:r w:rsidRPr="002B61F5">
              <w:rPr>
                <w:rFonts w:ascii="標楷體" w:eastAsia="標楷體" w:hAnsi="標楷體"/>
                <w:sz w:val="32"/>
                <w:szCs w:val="32"/>
              </w:rPr>
              <w:t>法、公務人員考績法等規定懲處外，相關人員財務責任，依審計機關審查決定辦理。</w:t>
            </w:r>
          </w:p>
          <w:p w:rsidR="00ED0BB3" w:rsidRPr="002B61F5" w:rsidRDefault="00ED0BB3" w:rsidP="008A0330">
            <w:pPr>
              <w:pStyle w:val="TableParagraph"/>
              <w:snapToGrid w:val="0"/>
              <w:spacing w:line="420" w:lineRule="exact"/>
              <w:ind w:left="587" w:right="93" w:hanging="480"/>
              <w:jc w:val="left"/>
              <w:rPr>
                <w:rFonts w:ascii="標楷體" w:eastAsia="標楷體" w:hAnsi="標楷體"/>
                <w:sz w:val="32"/>
                <w:szCs w:val="32"/>
              </w:rPr>
            </w:pPr>
            <w:r w:rsidRPr="002B61F5">
              <w:rPr>
                <w:rFonts w:ascii="標楷體" w:eastAsia="標楷體" w:hAnsi="標楷體"/>
                <w:sz w:val="32"/>
                <w:szCs w:val="32"/>
              </w:rPr>
              <w:t>四、查對簽到表、影像或照片紀錄有無重複計算人數：</w:t>
            </w:r>
            <w:r w:rsidRPr="002B61F5">
              <w:rPr>
                <w:rFonts w:ascii="標楷體" w:eastAsia="標楷體" w:hAnsi="標楷體"/>
                <w:spacing w:val="-117"/>
                <w:sz w:val="32"/>
                <w:szCs w:val="32"/>
              </w:rPr>
              <w:t xml:space="preserve"> </w:t>
            </w:r>
            <w:r w:rsidRPr="002B61F5">
              <w:rPr>
                <w:rFonts w:ascii="標楷體" w:eastAsia="標楷體" w:hAnsi="標楷體"/>
                <w:sz w:val="32"/>
                <w:szCs w:val="32"/>
              </w:rPr>
              <w:t>文康活動辦理驗收核銷應檢具參加人員簽到表及當日影像或活動照片，</w:t>
            </w:r>
            <w:proofErr w:type="gramStart"/>
            <w:r w:rsidRPr="002B61F5">
              <w:rPr>
                <w:rFonts w:ascii="標楷體" w:eastAsia="標楷體" w:hAnsi="標楷體"/>
                <w:sz w:val="32"/>
                <w:szCs w:val="32"/>
              </w:rPr>
              <w:t>俾</w:t>
            </w:r>
            <w:proofErr w:type="gramEnd"/>
            <w:r w:rsidRPr="002B61F5">
              <w:rPr>
                <w:rFonts w:ascii="標楷體" w:eastAsia="標楷體" w:hAnsi="標楷體"/>
                <w:sz w:val="32"/>
                <w:szCs w:val="32"/>
              </w:rPr>
              <w:t>供機關查驗實際參加人員身分及人數，並記載於驗收紀錄，驗收及監辦人員應留意簽到名冊是否有重複計算之疑慮，期藉由影像或照片紀錄輔助查對參與人員之身分及名額</w:t>
            </w:r>
          </w:p>
        </w:tc>
      </w:tr>
      <w:tr w:rsidR="0095114E" w:rsidRPr="002B61F5" w:rsidTr="00E13D17">
        <w:tc>
          <w:tcPr>
            <w:tcW w:w="1526" w:type="dxa"/>
          </w:tcPr>
          <w:p w:rsidR="0095114E" w:rsidRPr="002B61F5" w:rsidRDefault="0095114E"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相關法條</w:t>
            </w:r>
          </w:p>
        </w:tc>
        <w:tc>
          <w:tcPr>
            <w:tcW w:w="6836" w:type="dxa"/>
          </w:tcPr>
          <w:p w:rsidR="0095114E" w:rsidRPr="002B61F5" w:rsidRDefault="00ED0BB3" w:rsidP="008A0330">
            <w:pPr>
              <w:tabs>
                <w:tab w:val="left" w:pos="915"/>
              </w:tabs>
              <w:snapToGrid w:val="0"/>
              <w:spacing w:line="420" w:lineRule="exact"/>
              <w:rPr>
                <w:rFonts w:ascii="標楷體" w:eastAsia="標楷體" w:hAnsi="標楷體"/>
                <w:sz w:val="32"/>
                <w:szCs w:val="32"/>
              </w:rPr>
            </w:pPr>
            <w:r w:rsidRPr="002B61F5">
              <w:rPr>
                <w:rFonts w:ascii="標楷體" w:eastAsia="標楷體" w:hAnsi="標楷體"/>
                <w:spacing w:val="-2"/>
                <w:w w:val="95"/>
                <w:sz w:val="32"/>
                <w:szCs w:val="32"/>
              </w:rPr>
              <w:t xml:space="preserve">貪污治罪條例第 </w:t>
            </w:r>
            <w:r w:rsidRPr="002B61F5">
              <w:rPr>
                <w:rFonts w:ascii="標楷體" w:eastAsia="標楷體" w:hAnsi="標楷體"/>
                <w:w w:val="95"/>
                <w:sz w:val="32"/>
                <w:szCs w:val="32"/>
              </w:rPr>
              <w:t>6</w:t>
            </w:r>
            <w:r w:rsidRPr="002B61F5">
              <w:rPr>
                <w:rFonts w:ascii="標楷體" w:eastAsia="標楷體" w:hAnsi="標楷體"/>
                <w:spacing w:val="-10"/>
                <w:w w:val="95"/>
                <w:sz w:val="32"/>
                <w:szCs w:val="32"/>
              </w:rPr>
              <w:t xml:space="preserve"> 條第 </w:t>
            </w:r>
            <w:r w:rsidRPr="002B61F5">
              <w:rPr>
                <w:rFonts w:ascii="標楷體" w:eastAsia="標楷體" w:hAnsi="標楷體"/>
                <w:w w:val="95"/>
                <w:sz w:val="32"/>
                <w:szCs w:val="32"/>
              </w:rPr>
              <w:t>1</w:t>
            </w:r>
            <w:r w:rsidRPr="002B61F5">
              <w:rPr>
                <w:rFonts w:ascii="標楷體" w:eastAsia="標楷體" w:hAnsi="標楷體"/>
                <w:spacing w:val="-9"/>
                <w:w w:val="95"/>
                <w:sz w:val="32"/>
                <w:szCs w:val="32"/>
              </w:rPr>
              <w:t xml:space="preserve"> 項第 </w:t>
            </w:r>
            <w:r w:rsidRPr="002B61F5">
              <w:rPr>
                <w:rFonts w:ascii="標楷體" w:eastAsia="標楷體" w:hAnsi="標楷體"/>
                <w:w w:val="95"/>
                <w:sz w:val="32"/>
                <w:szCs w:val="32"/>
              </w:rPr>
              <w:t>4</w:t>
            </w:r>
            <w:r w:rsidRPr="002B61F5">
              <w:rPr>
                <w:rFonts w:ascii="標楷體" w:eastAsia="標楷體" w:hAnsi="標楷體"/>
                <w:spacing w:val="-10"/>
                <w:w w:val="95"/>
                <w:sz w:val="32"/>
                <w:szCs w:val="32"/>
              </w:rPr>
              <w:t xml:space="preserve"> 款主管事務圖利罪</w:t>
            </w:r>
            <w:r w:rsidR="00532AFD">
              <w:rPr>
                <w:rFonts w:ascii="標楷體" w:eastAsia="標楷體" w:hAnsi="標楷體"/>
                <w:spacing w:val="-10"/>
                <w:w w:val="95"/>
                <w:sz w:val="32"/>
                <w:szCs w:val="32"/>
              </w:rPr>
              <w:t>。</w:t>
            </w:r>
          </w:p>
        </w:tc>
      </w:tr>
    </w:tbl>
    <w:p w:rsidR="0095114E" w:rsidRPr="002B61F5" w:rsidRDefault="0095114E" w:rsidP="008A0330">
      <w:pPr>
        <w:snapToGrid w:val="0"/>
        <w:spacing w:line="420" w:lineRule="exact"/>
        <w:rPr>
          <w:rFonts w:ascii="標楷體" w:eastAsia="標楷體" w:hAnsi="標楷體"/>
          <w:sz w:val="32"/>
          <w:szCs w:val="32"/>
        </w:rPr>
      </w:pPr>
    </w:p>
    <w:p w:rsidR="009B60E7" w:rsidRPr="002B61F5" w:rsidRDefault="009B60E7" w:rsidP="008A0330">
      <w:pPr>
        <w:pStyle w:val="TableParagraph"/>
        <w:snapToGrid w:val="0"/>
        <w:spacing w:line="420" w:lineRule="exact"/>
        <w:jc w:val="left"/>
        <w:rPr>
          <w:rFonts w:ascii="標楷體" w:eastAsia="標楷體" w:hAnsi="標楷體"/>
          <w:b/>
          <w:sz w:val="32"/>
          <w:szCs w:val="32"/>
        </w:rPr>
      </w:pPr>
      <w:r w:rsidRPr="002B61F5">
        <w:rPr>
          <w:rFonts w:ascii="標楷體" w:eastAsia="標楷體" w:hAnsi="標楷體" w:hint="eastAsia"/>
          <w:b/>
          <w:sz w:val="32"/>
          <w:szCs w:val="32"/>
        </w:rPr>
        <w:t>案例五：</w:t>
      </w:r>
      <w:r w:rsidR="00ED0BB3" w:rsidRPr="002B61F5">
        <w:rPr>
          <w:rFonts w:ascii="標楷體" w:eastAsia="標楷體" w:hAnsi="標楷體" w:hint="eastAsia"/>
          <w:b/>
          <w:sz w:val="32"/>
          <w:szCs w:val="32"/>
        </w:rPr>
        <w:t>不實收據</w:t>
      </w:r>
      <w:proofErr w:type="gramStart"/>
      <w:r w:rsidR="00ED0BB3" w:rsidRPr="002B61F5">
        <w:rPr>
          <w:rFonts w:ascii="標楷體" w:eastAsia="標楷體" w:hAnsi="標楷體" w:hint="eastAsia"/>
          <w:b/>
          <w:sz w:val="32"/>
          <w:szCs w:val="32"/>
        </w:rPr>
        <w:t>詐</w:t>
      </w:r>
      <w:proofErr w:type="gramEnd"/>
      <w:r w:rsidR="00ED0BB3" w:rsidRPr="002B61F5">
        <w:rPr>
          <w:rFonts w:ascii="標楷體" w:eastAsia="標楷體" w:hAnsi="標楷體" w:hint="eastAsia"/>
          <w:b/>
          <w:sz w:val="32"/>
          <w:szCs w:val="32"/>
        </w:rPr>
        <w:t>領款項</w:t>
      </w:r>
      <w:r w:rsidRPr="002B61F5">
        <w:rPr>
          <w:rFonts w:ascii="標楷體" w:eastAsia="標楷體" w:hAnsi="標楷體" w:hint="eastAsia"/>
          <w:b/>
          <w:sz w:val="32"/>
          <w:szCs w:val="32"/>
        </w:rPr>
        <w:t>案</w:t>
      </w:r>
    </w:p>
    <w:tbl>
      <w:tblPr>
        <w:tblStyle w:val="a4"/>
        <w:tblW w:w="0" w:type="auto"/>
        <w:tblLook w:val="04A0" w:firstRow="1" w:lastRow="0" w:firstColumn="1" w:lastColumn="0" w:noHBand="0" w:noVBand="1"/>
      </w:tblPr>
      <w:tblGrid>
        <w:gridCol w:w="1526"/>
        <w:gridCol w:w="6836"/>
      </w:tblGrid>
      <w:tr w:rsidR="009B60E7" w:rsidRPr="002B61F5" w:rsidTr="00E13D17">
        <w:tc>
          <w:tcPr>
            <w:tcW w:w="1526" w:type="dxa"/>
          </w:tcPr>
          <w:p w:rsidR="009B60E7" w:rsidRPr="002B61F5" w:rsidRDefault="009B60E7"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案情概述</w:t>
            </w:r>
          </w:p>
        </w:tc>
        <w:tc>
          <w:tcPr>
            <w:tcW w:w="6836" w:type="dxa"/>
          </w:tcPr>
          <w:p w:rsidR="009B60E7" w:rsidRPr="002B61F5" w:rsidRDefault="00ED0BB3" w:rsidP="008A0330">
            <w:pPr>
              <w:pStyle w:val="TableParagraph"/>
              <w:snapToGrid w:val="0"/>
              <w:spacing w:line="420" w:lineRule="exact"/>
              <w:ind w:right="96"/>
              <w:jc w:val="left"/>
              <w:rPr>
                <w:rFonts w:ascii="標楷體" w:eastAsia="標楷體" w:hAnsi="標楷體"/>
                <w:sz w:val="32"/>
                <w:szCs w:val="32"/>
              </w:rPr>
            </w:pPr>
            <w:r w:rsidRPr="002B61F5">
              <w:rPr>
                <w:rFonts w:ascii="標楷體" w:eastAsia="標楷體" w:hAnsi="標楷體" w:hint="eastAsia"/>
                <w:sz w:val="32"/>
                <w:szCs w:val="32"/>
              </w:rPr>
              <w:t>依據《地方制度法》第 59 條第 1 項規定，里長為依法服務於地方自治團體所屬機關而具有法定職務權限的公務員，是《刑法》</w:t>
            </w:r>
            <w:proofErr w:type="gramStart"/>
            <w:r w:rsidRPr="002B61F5">
              <w:rPr>
                <w:rFonts w:ascii="標楷體" w:eastAsia="標楷體" w:hAnsi="標楷體" w:hint="eastAsia"/>
                <w:sz w:val="32"/>
                <w:szCs w:val="32"/>
              </w:rPr>
              <w:t>最</w:t>
            </w:r>
            <w:proofErr w:type="gramEnd"/>
            <w:r w:rsidRPr="002B61F5">
              <w:rPr>
                <w:rFonts w:ascii="標楷體" w:eastAsia="標楷體" w:hAnsi="標楷體" w:hint="eastAsia"/>
                <w:sz w:val="32"/>
                <w:szCs w:val="32"/>
              </w:rPr>
              <w:t>廣義的公務員。甲里長依廢棄物處理場回饋辦法及回饋基金辦理自強活動，將活動中購買伴手禮、小吃及酒類等無法核銷之費用，以要求遊覽車公司填載不實之車資交易金額、請遊樂場開具填載不實之購買門票證明單及向餐廳索取空白收據自行填寫浮報餐費之單價及金額等方式進行費用核銷，並將上開不實發票、購票</w:t>
            </w:r>
            <w:proofErr w:type="gramStart"/>
            <w:r w:rsidRPr="002B61F5">
              <w:rPr>
                <w:rFonts w:ascii="標楷體" w:eastAsia="標楷體" w:hAnsi="標楷體" w:hint="eastAsia"/>
                <w:sz w:val="32"/>
                <w:szCs w:val="32"/>
              </w:rPr>
              <w:t>證明單浮貼</w:t>
            </w:r>
            <w:proofErr w:type="gramEnd"/>
            <w:r w:rsidRPr="002B61F5">
              <w:rPr>
                <w:rFonts w:ascii="標楷體" w:eastAsia="標楷體" w:hAnsi="標楷體" w:hint="eastAsia"/>
                <w:sz w:val="32"/>
                <w:szCs w:val="32"/>
              </w:rPr>
              <w:t>於蓋有經辦人職章之粘貼憑證</w:t>
            </w:r>
            <w:proofErr w:type="gramStart"/>
            <w:r w:rsidRPr="002B61F5">
              <w:rPr>
                <w:rFonts w:ascii="標楷體" w:eastAsia="標楷體" w:hAnsi="標楷體" w:hint="eastAsia"/>
                <w:sz w:val="32"/>
                <w:szCs w:val="32"/>
              </w:rPr>
              <w:t>用紙單上</w:t>
            </w:r>
            <w:proofErr w:type="gramEnd"/>
            <w:r w:rsidRPr="002B61F5">
              <w:rPr>
                <w:rFonts w:ascii="標楷體" w:eastAsia="標楷體" w:hAnsi="標楷體" w:hint="eastAsia"/>
                <w:sz w:val="32"/>
                <w:szCs w:val="32"/>
              </w:rPr>
              <w:t>，提交回饋基金管理委員會請領款項，使回饋基金管理委員會陷於錯誤，誤信上揭自強活動遊覽車支出費用、遊樂場門票費用、餐費之實際支出金額為憑證所載，因而如數</w:t>
            </w:r>
            <w:proofErr w:type="gramStart"/>
            <w:r w:rsidRPr="002B61F5">
              <w:rPr>
                <w:rFonts w:ascii="標楷體" w:eastAsia="標楷體" w:hAnsi="標楷體" w:hint="eastAsia"/>
                <w:sz w:val="32"/>
                <w:szCs w:val="32"/>
              </w:rPr>
              <w:t>核撥請領</w:t>
            </w:r>
            <w:proofErr w:type="gramEnd"/>
            <w:r w:rsidRPr="002B61F5">
              <w:rPr>
                <w:rFonts w:ascii="標楷體" w:eastAsia="標楷體" w:hAnsi="標楷體" w:hint="eastAsia"/>
                <w:sz w:val="32"/>
                <w:szCs w:val="32"/>
              </w:rPr>
              <w:t>金額</w:t>
            </w:r>
            <w:r w:rsidR="00860A43">
              <w:rPr>
                <w:rFonts w:ascii="標楷體" w:eastAsia="標楷體" w:hAnsi="標楷體" w:hint="eastAsia"/>
                <w:sz w:val="32"/>
                <w:szCs w:val="32"/>
              </w:rPr>
              <w:t>。</w:t>
            </w:r>
          </w:p>
        </w:tc>
      </w:tr>
      <w:tr w:rsidR="009B60E7" w:rsidRPr="002B61F5" w:rsidTr="00E13D17">
        <w:tc>
          <w:tcPr>
            <w:tcW w:w="1526" w:type="dxa"/>
          </w:tcPr>
          <w:p w:rsidR="009B60E7" w:rsidRPr="002B61F5" w:rsidRDefault="009B60E7"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風險評估</w:t>
            </w:r>
          </w:p>
        </w:tc>
        <w:tc>
          <w:tcPr>
            <w:tcW w:w="6836" w:type="dxa"/>
          </w:tcPr>
          <w:p w:rsidR="00ED0BB3" w:rsidRPr="002B61F5" w:rsidRDefault="00ED0BB3"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hint="eastAsia"/>
                <w:sz w:val="32"/>
                <w:szCs w:val="32"/>
              </w:rPr>
              <w:t>填寫不實收據金額詐領補助：</w:t>
            </w:r>
          </w:p>
          <w:p w:rsidR="009B60E7" w:rsidRPr="002B61F5" w:rsidRDefault="00ED0BB3"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hint="eastAsia"/>
                <w:sz w:val="32"/>
                <w:szCs w:val="32"/>
              </w:rPr>
              <w:t>申請款項應本誠信原則對所提出之支出憑證之支付事實真實性負責，卻要求遊覽車公司開立浮報金額之車資發票，除實際消費之發票外，額外要求遊樂業多開立發票， 並以蓋有店章及負責人私章之空白免用統一發票收據， 擅自填寫浮報較高之桌數、單價，另請店家開立實際上並沒有交易之其他發票等，供其虛偽報銷</w:t>
            </w:r>
            <w:r w:rsidR="00860A43">
              <w:rPr>
                <w:rFonts w:ascii="標楷體" w:eastAsia="標楷體" w:hAnsi="標楷體" w:hint="eastAsia"/>
                <w:sz w:val="32"/>
                <w:szCs w:val="32"/>
              </w:rPr>
              <w:t>。</w:t>
            </w:r>
          </w:p>
        </w:tc>
      </w:tr>
      <w:tr w:rsidR="009B60E7" w:rsidRPr="002B61F5" w:rsidTr="00E13D17">
        <w:tc>
          <w:tcPr>
            <w:tcW w:w="1526" w:type="dxa"/>
          </w:tcPr>
          <w:p w:rsidR="009B60E7" w:rsidRPr="002B61F5" w:rsidRDefault="009B60E7"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防治措施</w:t>
            </w:r>
          </w:p>
        </w:tc>
        <w:tc>
          <w:tcPr>
            <w:tcW w:w="6836" w:type="dxa"/>
          </w:tcPr>
          <w:p w:rsidR="00ED0BB3" w:rsidRPr="002B61F5" w:rsidRDefault="00ED0BB3" w:rsidP="008A0330">
            <w:pPr>
              <w:pStyle w:val="TableParagraph"/>
              <w:snapToGrid w:val="0"/>
              <w:spacing w:line="420" w:lineRule="exact"/>
              <w:ind w:left="587" w:right="93" w:hanging="480"/>
              <w:jc w:val="left"/>
              <w:rPr>
                <w:rFonts w:ascii="標楷體" w:eastAsia="標楷體" w:hAnsi="標楷體"/>
                <w:sz w:val="32"/>
                <w:szCs w:val="32"/>
              </w:rPr>
            </w:pPr>
            <w:r w:rsidRPr="002B61F5">
              <w:rPr>
                <w:rFonts w:ascii="標楷體" w:eastAsia="標楷體" w:hAnsi="標楷體" w:hint="eastAsia"/>
                <w:sz w:val="32"/>
                <w:szCs w:val="32"/>
              </w:rPr>
              <w:t>一、依申請計畫</w:t>
            </w:r>
            <w:proofErr w:type="gramStart"/>
            <w:r w:rsidRPr="002B61F5">
              <w:rPr>
                <w:rFonts w:ascii="標楷體" w:eastAsia="標楷體" w:hAnsi="標楷體" w:hint="eastAsia"/>
                <w:sz w:val="32"/>
                <w:szCs w:val="32"/>
              </w:rPr>
              <w:t>覈</w:t>
            </w:r>
            <w:proofErr w:type="gramEnd"/>
            <w:r w:rsidRPr="002B61F5">
              <w:rPr>
                <w:rFonts w:ascii="標楷體" w:eastAsia="標楷體" w:hAnsi="標楷體" w:hint="eastAsia"/>
                <w:sz w:val="32"/>
                <w:szCs w:val="32"/>
              </w:rPr>
              <w:t>實審查核銷資料：</w:t>
            </w:r>
          </w:p>
          <w:p w:rsidR="00ED0BB3" w:rsidRPr="002B61F5" w:rsidRDefault="00ED0BB3" w:rsidP="00081640">
            <w:pPr>
              <w:pStyle w:val="TableParagraph"/>
              <w:snapToGrid w:val="0"/>
              <w:spacing w:line="420" w:lineRule="exact"/>
              <w:ind w:left="587" w:right="93" w:firstLine="14"/>
              <w:jc w:val="left"/>
              <w:rPr>
                <w:rFonts w:ascii="標楷體" w:eastAsia="標楷體" w:hAnsi="標楷體"/>
                <w:sz w:val="32"/>
                <w:szCs w:val="32"/>
              </w:rPr>
            </w:pPr>
            <w:r w:rsidRPr="002B61F5">
              <w:rPr>
                <w:rFonts w:ascii="標楷體" w:eastAsia="標楷體" w:hAnsi="標楷體" w:hint="eastAsia"/>
                <w:sz w:val="32"/>
                <w:szCs w:val="32"/>
              </w:rPr>
              <w:t>以小額採購方式辦理旅遊行程，應可透過里辦公處提出申請計畫書予機關核備，另於核銷作業</w:t>
            </w:r>
            <w:proofErr w:type="gramStart"/>
            <w:r w:rsidRPr="002B61F5">
              <w:rPr>
                <w:rFonts w:ascii="標楷體" w:eastAsia="標楷體" w:hAnsi="標楷體" w:hint="eastAsia"/>
                <w:sz w:val="32"/>
                <w:szCs w:val="32"/>
              </w:rPr>
              <w:t>覈實檢</w:t>
            </w:r>
            <w:proofErr w:type="gramEnd"/>
            <w:r w:rsidRPr="002B61F5">
              <w:rPr>
                <w:rFonts w:ascii="標楷體" w:eastAsia="標楷體" w:hAnsi="標楷體" w:hint="eastAsia"/>
                <w:sz w:val="32"/>
                <w:szCs w:val="32"/>
              </w:rPr>
              <w:t>附收據、統一發票或</w:t>
            </w:r>
            <w:proofErr w:type="gramStart"/>
            <w:r w:rsidRPr="002B61F5">
              <w:rPr>
                <w:rFonts w:ascii="標楷體" w:eastAsia="標楷體" w:hAnsi="標楷體" w:hint="eastAsia"/>
                <w:sz w:val="32"/>
                <w:szCs w:val="32"/>
              </w:rPr>
              <w:t>相關書據以</w:t>
            </w:r>
            <w:proofErr w:type="gramEnd"/>
            <w:r w:rsidRPr="002B61F5">
              <w:rPr>
                <w:rFonts w:ascii="標楷體" w:eastAsia="標楷體" w:hAnsi="標楷體" w:hint="eastAsia"/>
                <w:sz w:val="32"/>
                <w:szCs w:val="32"/>
              </w:rPr>
              <w:t>證明支付事實，不可浮報或以不實發票核銷，並可要求檢具原簽、簽到表、活動照片、行程表、計畫、參與活動被保險人名單等資料佐證，承辦單位主管應善盡審核督導之責</w:t>
            </w:r>
            <w:r w:rsidRPr="002B61F5">
              <w:rPr>
                <w:rFonts w:ascii="標楷體" w:eastAsia="標楷體" w:hAnsi="標楷體" w:hint="eastAsia"/>
                <w:sz w:val="32"/>
                <w:szCs w:val="32"/>
              </w:rPr>
              <w:lastRenderedPageBreak/>
              <w:t>任逐項</w:t>
            </w:r>
            <w:proofErr w:type="gramStart"/>
            <w:r w:rsidRPr="002B61F5">
              <w:rPr>
                <w:rFonts w:ascii="標楷體" w:eastAsia="標楷體" w:hAnsi="標楷體" w:hint="eastAsia"/>
                <w:sz w:val="32"/>
                <w:szCs w:val="32"/>
              </w:rPr>
              <w:t>覈</w:t>
            </w:r>
            <w:proofErr w:type="gramEnd"/>
            <w:r w:rsidRPr="002B61F5">
              <w:rPr>
                <w:rFonts w:ascii="標楷體" w:eastAsia="標楷體" w:hAnsi="標楷體" w:hint="eastAsia"/>
                <w:sz w:val="32"/>
                <w:szCs w:val="32"/>
              </w:rPr>
              <w:t>實審查並核章，或可於辦理經費核銷時應</w:t>
            </w:r>
            <w:proofErr w:type="gramStart"/>
            <w:r w:rsidRPr="002B61F5">
              <w:rPr>
                <w:rFonts w:ascii="標楷體" w:eastAsia="標楷體" w:hAnsi="標楷體" w:hint="eastAsia"/>
                <w:sz w:val="32"/>
                <w:szCs w:val="32"/>
              </w:rPr>
              <w:t>併同檢</w:t>
            </w:r>
            <w:proofErr w:type="gramEnd"/>
            <w:r w:rsidRPr="002B61F5">
              <w:rPr>
                <w:rFonts w:ascii="標楷體" w:eastAsia="標楷體" w:hAnsi="標楷體" w:hint="eastAsia"/>
                <w:sz w:val="32"/>
                <w:szCs w:val="32"/>
              </w:rPr>
              <w:t>附「活動履約情形檢視表」，</w:t>
            </w:r>
            <w:proofErr w:type="gramStart"/>
            <w:r w:rsidRPr="002B61F5">
              <w:rPr>
                <w:rFonts w:ascii="標楷體" w:eastAsia="標楷體" w:hAnsi="標楷體" w:hint="eastAsia"/>
                <w:sz w:val="32"/>
                <w:szCs w:val="32"/>
              </w:rPr>
              <w:t>俾</w:t>
            </w:r>
            <w:proofErr w:type="gramEnd"/>
            <w:r w:rsidRPr="002B61F5">
              <w:rPr>
                <w:rFonts w:ascii="標楷體" w:eastAsia="標楷體" w:hAnsi="標楷體" w:hint="eastAsia"/>
                <w:sz w:val="32"/>
                <w:szCs w:val="32"/>
              </w:rPr>
              <w:t>查對資料是否檢附齊全，避免疏漏。</w:t>
            </w:r>
          </w:p>
          <w:p w:rsidR="00ED0BB3" w:rsidRPr="002B61F5" w:rsidRDefault="00ED0BB3" w:rsidP="008A0330">
            <w:pPr>
              <w:pStyle w:val="TableParagraph"/>
              <w:snapToGrid w:val="0"/>
              <w:spacing w:line="420" w:lineRule="exact"/>
              <w:ind w:left="587" w:right="93" w:hanging="480"/>
              <w:jc w:val="left"/>
              <w:rPr>
                <w:rFonts w:ascii="標楷體" w:eastAsia="標楷體" w:hAnsi="標楷體"/>
                <w:sz w:val="32"/>
                <w:szCs w:val="32"/>
              </w:rPr>
            </w:pPr>
            <w:r w:rsidRPr="002B61F5">
              <w:rPr>
                <w:rFonts w:ascii="標楷體" w:eastAsia="標楷體" w:hAnsi="標楷體" w:hint="eastAsia"/>
                <w:sz w:val="32"/>
                <w:szCs w:val="32"/>
              </w:rPr>
              <w:t>二、邀請里幹事參與活動擔任驗收人員：</w:t>
            </w:r>
          </w:p>
          <w:p w:rsidR="00B01128" w:rsidRDefault="00ED0BB3" w:rsidP="00B01128">
            <w:pPr>
              <w:pStyle w:val="TableParagraph"/>
              <w:snapToGrid w:val="0"/>
              <w:spacing w:line="420" w:lineRule="exact"/>
              <w:ind w:left="587" w:right="93" w:firstLine="14"/>
              <w:jc w:val="left"/>
              <w:rPr>
                <w:rFonts w:ascii="標楷體" w:eastAsia="標楷體" w:hAnsi="標楷體" w:hint="eastAsia"/>
                <w:sz w:val="32"/>
                <w:szCs w:val="32"/>
              </w:rPr>
            </w:pPr>
            <w:r w:rsidRPr="002B61F5">
              <w:rPr>
                <w:rFonts w:ascii="標楷體" w:eastAsia="標楷體" w:hAnsi="標楷體" w:hint="eastAsia"/>
                <w:sz w:val="32"/>
                <w:szCs w:val="32"/>
              </w:rPr>
              <w:t>以小額採購方式籌辦里鄰長文康活動，恐因作業簡化造成便宜行事，或誤解法令構成要件誤觸法網， 藉由里幹事隨行參與活動，適時提供建議並擔任驗收人員，負責確認執行過程有無缺漏疏失，</w:t>
            </w:r>
            <w:proofErr w:type="gramStart"/>
            <w:r w:rsidRPr="002B61F5">
              <w:rPr>
                <w:rFonts w:ascii="標楷體" w:eastAsia="標楷體" w:hAnsi="標楷體" w:hint="eastAsia"/>
                <w:sz w:val="32"/>
                <w:szCs w:val="32"/>
              </w:rPr>
              <w:t>俾</w:t>
            </w:r>
            <w:proofErr w:type="gramEnd"/>
            <w:r w:rsidRPr="002B61F5">
              <w:rPr>
                <w:rFonts w:ascii="標楷體" w:eastAsia="標楷體" w:hAnsi="標楷體" w:hint="eastAsia"/>
                <w:sz w:val="32"/>
                <w:szCs w:val="32"/>
              </w:rPr>
              <w:t>兼顧旅遊品質及安全</w:t>
            </w:r>
            <w:r w:rsidR="00B01128">
              <w:rPr>
                <w:rFonts w:ascii="標楷體" w:eastAsia="標楷體" w:hAnsi="標楷體" w:hint="eastAsia"/>
                <w:sz w:val="32"/>
                <w:szCs w:val="32"/>
              </w:rPr>
              <w:t>。</w:t>
            </w:r>
            <w:bookmarkStart w:id="0" w:name="_GoBack"/>
            <w:bookmarkEnd w:id="0"/>
          </w:p>
          <w:p w:rsidR="00ED0BB3" w:rsidRPr="002B61F5" w:rsidRDefault="00ED0BB3" w:rsidP="008A0330">
            <w:pPr>
              <w:pStyle w:val="TableParagraph"/>
              <w:snapToGrid w:val="0"/>
              <w:spacing w:line="420" w:lineRule="exact"/>
              <w:ind w:left="587" w:right="93" w:hanging="480"/>
              <w:jc w:val="left"/>
              <w:rPr>
                <w:rFonts w:ascii="標楷體" w:eastAsia="標楷體" w:hAnsi="標楷體"/>
                <w:sz w:val="32"/>
                <w:szCs w:val="32"/>
              </w:rPr>
            </w:pPr>
            <w:r w:rsidRPr="002B61F5">
              <w:rPr>
                <w:rFonts w:ascii="標楷體" w:eastAsia="標楷體" w:hAnsi="標楷體" w:hint="eastAsia"/>
                <w:sz w:val="32"/>
                <w:szCs w:val="32"/>
              </w:rPr>
              <w:t>三、加強外部監督機制及作業流程公開：</w:t>
            </w:r>
          </w:p>
          <w:p w:rsidR="00ED0BB3" w:rsidRPr="002B61F5" w:rsidRDefault="00ED0BB3" w:rsidP="00081640">
            <w:pPr>
              <w:pStyle w:val="TableParagraph"/>
              <w:snapToGrid w:val="0"/>
              <w:spacing w:line="420" w:lineRule="exact"/>
              <w:ind w:left="587" w:right="93" w:firstLine="14"/>
              <w:jc w:val="left"/>
              <w:rPr>
                <w:rFonts w:ascii="標楷體" w:eastAsia="標楷體" w:hAnsi="標楷體"/>
                <w:sz w:val="32"/>
                <w:szCs w:val="32"/>
              </w:rPr>
            </w:pPr>
            <w:r w:rsidRPr="002B61F5">
              <w:rPr>
                <w:rFonts w:ascii="標楷體" w:eastAsia="標楷體" w:hAnsi="標楷體" w:hint="eastAsia"/>
                <w:sz w:val="32"/>
                <w:szCs w:val="32"/>
              </w:rPr>
              <w:t>以小額採購方式辦理文康活動，如經費及行程全由里長聯繫處理，相較於區公所以發包採購方式委請專辦業者籌備，且由各里幹事協助審核參加人別及行政庶務之作法，易發生誤</w:t>
            </w:r>
            <w:proofErr w:type="gramStart"/>
            <w:r w:rsidRPr="002B61F5">
              <w:rPr>
                <w:rFonts w:ascii="標楷體" w:eastAsia="標楷體" w:hAnsi="標楷體" w:hint="eastAsia"/>
                <w:sz w:val="32"/>
                <w:szCs w:val="32"/>
              </w:rPr>
              <w:t>繕</w:t>
            </w:r>
            <w:proofErr w:type="gramEnd"/>
            <w:r w:rsidRPr="002B61F5">
              <w:rPr>
                <w:rFonts w:ascii="標楷體" w:eastAsia="標楷體" w:hAnsi="標楷體" w:hint="eastAsia"/>
                <w:sz w:val="32"/>
                <w:szCs w:val="32"/>
              </w:rPr>
              <w:t>發票金額，甚或以不實收據核銷請款的情形。可藉由強化外部監督機制及作業流程公開，例如於網站上公開旅遊行程、活動照片等，提供</w:t>
            </w:r>
            <w:proofErr w:type="gramStart"/>
            <w:r w:rsidRPr="002B61F5">
              <w:rPr>
                <w:rFonts w:ascii="標楷體" w:eastAsia="標楷體" w:hAnsi="標楷體" w:hint="eastAsia"/>
                <w:sz w:val="32"/>
                <w:szCs w:val="32"/>
              </w:rPr>
              <w:t>內部、外部</w:t>
            </w:r>
            <w:proofErr w:type="gramEnd"/>
            <w:r w:rsidRPr="002B61F5">
              <w:rPr>
                <w:rFonts w:ascii="標楷體" w:eastAsia="標楷體" w:hAnsi="標楷體" w:hint="eastAsia"/>
                <w:sz w:val="32"/>
                <w:szCs w:val="32"/>
              </w:rPr>
              <w:t>雙重監督管道，減少弊端之發生。</w:t>
            </w:r>
          </w:p>
          <w:p w:rsidR="00ED0BB3" w:rsidRPr="002B61F5" w:rsidRDefault="00ED0BB3" w:rsidP="008A0330">
            <w:pPr>
              <w:pStyle w:val="TableParagraph"/>
              <w:snapToGrid w:val="0"/>
              <w:spacing w:line="420" w:lineRule="exact"/>
              <w:ind w:left="587" w:right="93" w:hanging="480"/>
              <w:jc w:val="left"/>
              <w:rPr>
                <w:rFonts w:ascii="標楷體" w:eastAsia="標楷體" w:hAnsi="標楷體"/>
                <w:sz w:val="32"/>
                <w:szCs w:val="32"/>
              </w:rPr>
            </w:pPr>
            <w:r w:rsidRPr="002B61F5">
              <w:rPr>
                <w:rFonts w:ascii="標楷體" w:eastAsia="標楷體" w:hAnsi="標楷體" w:hint="eastAsia"/>
                <w:sz w:val="32"/>
                <w:szCs w:val="32"/>
              </w:rPr>
              <w:t>四、適時辦理稽核：</w:t>
            </w:r>
          </w:p>
          <w:p w:rsidR="009B60E7" w:rsidRPr="002B61F5" w:rsidRDefault="00ED0BB3" w:rsidP="00081640">
            <w:pPr>
              <w:pStyle w:val="TableParagraph"/>
              <w:snapToGrid w:val="0"/>
              <w:spacing w:line="420" w:lineRule="exact"/>
              <w:ind w:left="587" w:right="93" w:firstLine="14"/>
              <w:jc w:val="left"/>
              <w:rPr>
                <w:rFonts w:ascii="標楷體" w:eastAsia="標楷體" w:hAnsi="標楷體"/>
                <w:sz w:val="32"/>
                <w:szCs w:val="32"/>
              </w:rPr>
            </w:pPr>
            <w:r w:rsidRPr="002B61F5">
              <w:rPr>
                <w:rFonts w:ascii="標楷體" w:eastAsia="標楷體" w:hAnsi="標楷體" w:hint="eastAsia"/>
                <w:sz w:val="32"/>
                <w:szCs w:val="32"/>
              </w:rPr>
              <w:t>透過定期或不定期辦理稽核，檢視活動實施計畫、報名表、簽到表、活動照片、參與活動被保險人名單及驗收結算證明文件等資料有無缺漏或疑義，並適時</w:t>
            </w:r>
            <w:proofErr w:type="gramStart"/>
            <w:r w:rsidRPr="002B61F5">
              <w:rPr>
                <w:rFonts w:ascii="標楷體" w:eastAsia="標楷體" w:hAnsi="標楷體" w:hint="eastAsia"/>
                <w:sz w:val="32"/>
                <w:szCs w:val="32"/>
              </w:rPr>
              <w:t>研</w:t>
            </w:r>
            <w:proofErr w:type="gramEnd"/>
            <w:r w:rsidRPr="002B61F5">
              <w:rPr>
                <w:rFonts w:ascii="標楷體" w:eastAsia="標楷體" w:hAnsi="標楷體" w:hint="eastAsia"/>
                <w:sz w:val="32"/>
                <w:szCs w:val="32"/>
              </w:rPr>
              <w:t>提興利建議，藉以完善文康活動辦理流程及勾</w:t>
            </w:r>
            <w:proofErr w:type="gramStart"/>
            <w:r w:rsidRPr="002B61F5">
              <w:rPr>
                <w:rFonts w:ascii="標楷體" w:eastAsia="標楷體" w:hAnsi="標楷體" w:hint="eastAsia"/>
                <w:sz w:val="32"/>
                <w:szCs w:val="32"/>
              </w:rPr>
              <w:t>稽</w:t>
            </w:r>
            <w:proofErr w:type="gramEnd"/>
            <w:r w:rsidRPr="002B61F5">
              <w:rPr>
                <w:rFonts w:ascii="標楷體" w:eastAsia="標楷體" w:hAnsi="標楷體" w:hint="eastAsia"/>
                <w:sz w:val="32"/>
                <w:szCs w:val="32"/>
              </w:rPr>
              <w:t>複核制度</w:t>
            </w:r>
          </w:p>
        </w:tc>
      </w:tr>
      <w:tr w:rsidR="009B60E7" w:rsidRPr="002B61F5" w:rsidTr="00E13D17">
        <w:tc>
          <w:tcPr>
            <w:tcW w:w="1526" w:type="dxa"/>
          </w:tcPr>
          <w:p w:rsidR="009B60E7" w:rsidRPr="002B61F5" w:rsidRDefault="009B60E7"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lastRenderedPageBreak/>
              <w:t>相關法條</w:t>
            </w:r>
          </w:p>
        </w:tc>
        <w:tc>
          <w:tcPr>
            <w:tcW w:w="6836" w:type="dxa"/>
          </w:tcPr>
          <w:p w:rsidR="00FE15C6" w:rsidRPr="002B61F5" w:rsidRDefault="00FE15C6" w:rsidP="008A0330">
            <w:pPr>
              <w:tabs>
                <w:tab w:val="left" w:pos="915"/>
              </w:tabs>
              <w:snapToGrid w:val="0"/>
              <w:spacing w:line="420" w:lineRule="exact"/>
              <w:rPr>
                <w:rFonts w:ascii="標楷體" w:eastAsia="標楷體" w:hAnsi="標楷體"/>
                <w:sz w:val="32"/>
                <w:szCs w:val="32"/>
              </w:rPr>
            </w:pPr>
            <w:r w:rsidRPr="002B61F5">
              <w:rPr>
                <w:rFonts w:ascii="標楷體" w:eastAsia="標楷體" w:hAnsi="標楷體" w:hint="eastAsia"/>
                <w:sz w:val="32"/>
                <w:szCs w:val="32"/>
              </w:rPr>
              <w:t>一、刑法第 213 條公務員不實登載罪。</w:t>
            </w:r>
          </w:p>
          <w:p w:rsidR="00FE15C6" w:rsidRPr="002B61F5" w:rsidRDefault="00FE15C6" w:rsidP="00081640">
            <w:pPr>
              <w:tabs>
                <w:tab w:val="left" w:pos="915"/>
              </w:tabs>
              <w:snapToGrid w:val="0"/>
              <w:spacing w:line="420" w:lineRule="exact"/>
              <w:ind w:leftChars="14" w:left="600" w:hangingChars="177" w:hanging="566"/>
              <w:rPr>
                <w:rFonts w:ascii="標楷體" w:eastAsia="標楷體" w:hAnsi="標楷體"/>
                <w:sz w:val="32"/>
                <w:szCs w:val="32"/>
              </w:rPr>
            </w:pPr>
            <w:r w:rsidRPr="002B61F5">
              <w:rPr>
                <w:rFonts w:ascii="標楷體" w:eastAsia="標楷體" w:hAnsi="標楷體" w:hint="eastAsia"/>
                <w:sz w:val="32"/>
                <w:szCs w:val="32"/>
              </w:rPr>
              <w:t>二、刑法第 216 條行使偽造變造或登載不實之文書罪。</w:t>
            </w:r>
          </w:p>
          <w:p w:rsidR="009B60E7" w:rsidRPr="002B61F5" w:rsidRDefault="00FE15C6" w:rsidP="00081640">
            <w:pPr>
              <w:tabs>
                <w:tab w:val="left" w:pos="915"/>
              </w:tabs>
              <w:snapToGrid w:val="0"/>
              <w:spacing w:line="420" w:lineRule="exact"/>
              <w:ind w:left="598" w:hangingChars="187" w:hanging="598"/>
              <w:rPr>
                <w:rFonts w:ascii="標楷體" w:eastAsia="標楷體" w:hAnsi="標楷體"/>
                <w:sz w:val="32"/>
                <w:szCs w:val="32"/>
              </w:rPr>
            </w:pPr>
            <w:r w:rsidRPr="002B61F5">
              <w:rPr>
                <w:rFonts w:ascii="標楷體" w:eastAsia="標楷體" w:hAnsi="標楷體" w:hint="eastAsia"/>
                <w:sz w:val="32"/>
                <w:szCs w:val="32"/>
              </w:rPr>
              <w:t>三、貪污治罪條例第 5 條 1 項第 2 款利用職務上機會詐取財物罪</w:t>
            </w:r>
          </w:p>
        </w:tc>
      </w:tr>
    </w:tbl>
    <w:p w:rsidR="002812A9" w:rsidRPr="002B61F5" w:rsidRDefault="002812A9" w:rsidP="008A0330">
      <w:pPr>
        <w:snapToGrid w:val="0"/>
        <w:spacing w:line="420" w:lineRule="exact"/>
        <w:rPr>
          <w:rFonts w:ascii="標楷體" w:eastAsia="標楷體" w:hAnsi="標楷體"/>
          <w:sz w:val="32"/>
          <w:szCs w:val="32"/>
        </w:rPr>
      </w:pPr>
    </w:p>
    <w:p w:rsidR="005A0A77" w:rsidRPr="002B61F5" w:rsidRDefault="005A0A77" w:rsidP="008A0330">
      <w:pPr>
        <w:pStyle w:val="TableParagraph"/>
        <w:snapToGrid w:val="0"/>
        <w:spacing w:line="420" w:lineRule="exact"/>
        <w:jc w:val="left"/>
        <w:rPr>
          <w:rFonts w:ascii="標楷體" w:eastAsia="標楷體" w:hAnsi="標楷體"/>
          <w:b/>
          <w:sz w:val="32"/>
          <w:szCs w:val="32"/>
        </w:rPr>
      </w:pPr>
      <w:r w:rsidRPr="002B61F5">
        <w:rPr>
          <w:rFonts w:ascii="標楷體" w:eastAsia="標楷體" w:hAnsi="標楷體" w:hint="eastAsia"/>
          <w:b/>
          <w:sz w:val="32"/>
          <w:szCs w:val="32"/>
        </w:rPr>
        <w:lastRenderedPageBreak/>
        <w:t>案例</w:t>
      </w:r>
      <w:r w:rsidR="002C5089" w:rsidRPr="002B61F5">
        <w:rPr>
          <w:rFonts w:ascii="標楷體" w:eastAsia="標楷體" w:hAnsi="標楷體" w:hint="eastAsia"/>
          <w:b/>
          <w:sz w:val="32"/>
          <w:szCs w:val="32"/>
        </w:rPr>
        <w:t>六</w:t>
      </w:r>
      <w:r w:rsidRPr="002B61F5">
        <w:rPr>
          <w:rFonts w:ascii="標楷體" w:eastAsia="標楷體" w:hAnsi="標楷體" w:hint="eastAsia"/>
          <w:b/>
          <w:sz w:val="32"/>
          <w:szCs w:val="32"/>
        </w:rPr>
        <w:t>：</w:t>
      </w:r>
      <w:r w:rsidR="002C5089" w:rsidRPr="002B61F5">
        <w:rPr>
          <w:rFonts w:ascii="標楷體" w:eastAsia="標楷體" w:hAnsi="標楷體" w:hint="eastAsia"/>
          <w:b/>
          <w:sz w:val="32"/>
          <w:szCs w:val="32"/>
        </w:rPr>
        <w:t>規避政府採購法招標程序</w:t>
      </w:r>
      <w:r w:rsidRPr="002B61F5">
        <w:rPr>
          <w:rFonts w:ascii="標楷體" w:eastAsia="標楷體" w:hAnsi="標楷體" w:hint="eastAsia"/>
          <w:b/>
          <w:sz w:val="32"/>
          <w:szCs w:val="32"/>
        </w:rPr>
        <w:t>案</w:t>
      </w:r>
    </w:p>
    <w:tbl>
      <w:tblPr>
        <w:tblStyle w:val="a4"/>
        <w:tblW w:w="0" w:type="auto"/>
        <w:tblLook w:val="04A0" w:firstRow="1" w:lastRow="0" w:firstColumn="1" w:lastColumn="0" w:noHBand="0" w:noVBand="1"/>
      </w:tblPr>
      <w:tblGrid>
        <w:gridCol w:w="1526"/>
        <w:gridCol w:w="6836"/>
      </w:tblGrid>
      <w:tr w:rsidR="005A0A77" w:rsidRPr="002B61F5" w:rsidTr="00457734">
        <w:tc>
          <w:tcPr>
            <w:tcW w:w="1526" w:type="dxa"/>
          </w:tcPr>
          <w:p w:rsidR="005A0A77" w:rsidRPr="002B61F5" w:rsidRDefault="005A0A77"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案情概述</w:t>
            </w:r>
          </w:p>
        </w:tc>
        <w:tc>
          <w:tcPr>
            <w:tcW w:w="6836" w:type="dxa"/>
          </w:tcPr>
          <w:p w:rsidR="002C5089" w:rsidRPr="002B61F5" w:rsidRDefault="002C5089" w:rsidP="008A0330">
            <w:pPr>
              <w:pStyle w:val="TableParagraph"/>
              <w:snapToGrid w:val="0"/>
              <w:spacing w:line="420" w:lineRule="exact"/>
              <w:ind w:right="96"/>
              <w:jc w:val="left"/>
              <w:rPr>
                <w:rFonts w:ascii="標楷體" w:eastAsia="標楷體" w:hAnsi="標楷體"/>
                <w:sz w:val="32"/>
                <w:szCs w:val="32"/>
              </w:rPr>
            </w:pPr>
            <w:r w:rsidRPr="002B61F5">
              <w:rPr>
                <w:rFonts w:ascii="標楷體" w:eastAsia="標楷體" w:hAnsi="標楷體" w:hint="eastAsia"/>
                <w:sz w:val="32"/>
                <w:szCs w:val="32"/>
              </w:rPr>
              <w:t>甲為 A 公所首長，乙擔任 A 公所秘書室專員兼總務，</w:t>
            </w:r>
            <w:proofErr w:type="gramStart"/>
            <w:r w:rsidRPr="002B61F5">
              <w:rPr>
                <w:rFonts w:ascii="標楷體" w:eastAsia="標楷體" w:hAnsi="標楷體" w:hint="eastAsia"/>
                <w:sz w:val="32"/>
                <w:szCs w:val="32"/>
              </w:rPr>
              <w:t>均係依據</w:t>
            </w:r>
            <w:proofErr w:type="gramEnd"/>
            <w:r w:rsidRPr="002B61F5">
              <w:rPr>
                <w:rFonts w:ascii="標楷體" w:eastAsia="標楷體" w:hAnsi="標楷體" w:hint="eastAsia"/>
                <w:sz w:val="32"/>
                <w:szCs w:val="32"/>
              </w:rPr>
              <w:t>法令服務於地方自治團體所屬機關，而具有法定職務權限之公務員。</w:t>
            </w:r>
          </w:p>
          <w:p w:rsidR="002C5089" w:rsidRPr="002B61F5" w:rsidRDefault="002C5089" w:rsidP="008A0330">
            <w:pPr>
              <w:pStyle w:val="TableParagraph"/>
              <w:snapToGrid w:val="0"/>
              <w:spacing w:line="420" w:lineRule="exact"/>
              <w:ind w:right="96"/>
              <w:jc w:val="left"/>
              <w:rPr>
                <w:rFonts w:ascii="標楷體" w:eastAsia="標楷體" w:hAnsi="標楷體"/>
                <w:sz w:val="32"/>
                <w:szCs w:val="32"/>
              </w:rPr>
            </w:pPr>
            <w:r w:rsidRPr="002B61F5">
              <w:rPr>
                <w:rFonts w:ascii="標楷體" w:eastAsia="標楷體" w:hAnsi="標楷體" w:hint="eastAsia"/>
                <w:sz w:val="32"/>
                <w:szCs w:val="32"/>
              </w:rPr>
              <w:t>A 公所籌辦「員工金門自強活動暨經建考察活動」，活動經費逾 100 萬元，且往返金門機票費、金門住宿費及大</w:t>
            </w:r>
          </w:p>
          <w:p w:rsidR="002C5089" w:rsidRPr="002B61F5" w:rsidRDefault="002C5089" w:rsidP="008A0330">
            <w:pPr>
              <w:pStyle w:val="TableParagraph"/>
              <w:snapToGrid w:val="0"/>
              <w:spacing w:line="420" w:lineRule="exact"/>
              <w:ind w:right="96"/>
              <w:jc w:val="left"/>
              <w:rPr>
                <w:rFonts w:ascii="標楷體" w:eastAsia="標楷體" w:hAnsi="標楷體"/>
                <w:sz w:val="32"/>
                <w:szCs w:val="32"/>
              </w:rPr>
            </w:pPr>
            <w:r w:rsidRPr="002B61F5">
              <w:rPr>
                <w:rFonts w:ascii="標楷體" w:eastAsia="標楷體" w:hAnsi="標楷體" w:hint="eastAsia"/>
                <w:sz w:val="32"/>
                <w:szCs w:val="32"/>
              </w:rPr>
              <w:t>金門交通費如</w:t>
            </w:r>
            <w:proofErr w:type="gramStart"/>
            <w:r w:rsidRPr="002B61F5">
              <w:rPr>
                <w:rFonts w:ascii="標楷體" w:eastAsia="標楷體" w:hAnsi="標楷體" w:hint="eastAsia"/>
                <w:sz w:val="32"/>
                <w:szCs w:val="32"/>
              </w:rPr>
              <w:t>採</w:t>
            </w:r>
            <w:proofErr w:type="gramEnd"/>
            <w:r w:rsidRPr="002B61F5">
              <w:rPr>
                <w:rFonts w:ascii="標楷體" w:eastAsia="標楷體" w:hAnsi="標楷體" w:hint="eastAsia"/>
                <w:sz w:val="32"/>
                <w:szCs w:val="32"/>
              </w:rPr>
              <w:t>分開個別計算</w:t>
            </w:r>
            <w:proofErr w:type="gramStart"/>
            <w:r w:rsidRPr="002B61F5">
              <w:rPr>
                <w:rFonts w:ascii="標楷體" w:eastAsia="標楷體" w:hAnsi="標楷體" w:hint="eastAsia"/>
                <w:sz w:val="32"/>
                <w:szCs w:val="32"/>
              </w:rPr>
              <w:t>亦均逾</w:t>
            </w:r>
            <w:proofErr w:type="gramEnd"/>
            <w:r w:rsidRPr="002B61F5">
              <w:rPr>
                <w:rFonts w:ascii="標楷體" w:eastAsia="標楷體" w:hAnsi="標楷體" w:hint="eastAsia"/>
                <w:sz w:val="32"/>
                <w:szCs w:val="32"/>
              </w:rPr>
              <w:t xml:space="preserve"> 10 萬元。甲首長竟指示乙專員不經公開招標或限制性招標程序，即私下交由丙承攬辦理，並由丙聯繫金門之 B 旅行社丁業務員辦理活動。甲首長及乙專員明知丙透過當地導遊或丁所交付往返金門機票費、住宿費、交通費及膳食費之發票均超出實際支付之金額，仍</w:t>
            </w:r>
            <w:proofErr w:type="gramStart"/>
            <w:r w:rsidRPr="002B61F5">
              <w:rPr>
                <w:rFonts w:ascii="標楷體" w:eastAsia="標楷體" w:hAnsi="標楷體" w:hint="eastAsia"/>
                <w:sz w:val="32"/>
                <w:szCs w:val="32"/>
              </w:rPr>
              <w:t>由乙將上</w:t>
            </w:r>
            <w:proofErr w:type="gramEnd"/>
            <w:r w:rsidRPr="002B61F5">
              <w:rPr>
                <w:rFonts w:ascii="標楷體" w:eastAsia="標楷體" w:hAnsi="標楷體" w:hint="eastAsia"/>
                <w:sz w:val="32"/>
                <w:szCs w:val="32"/>
              </w:rPr>
              <w:t>開不實發票作為附件，簽擬 A 公所經建活動支出明細表、粘貼憑證用紙及動支經費請示單等，由甲首長批示核可，形式上完成經</w:t>
            </w:r>
          </w:p>
          <w:p w:rsidR="005A0A77" w:rsidRPr="002B61F5" w:rsidRDefault="002C5089" w:rsidP="008A0330">
            <w:pPr>
              <w:pStyle w:val="TableParagraph"/>
              <w:snapToGrid w:val="0"/>
              <w:spacing w:line="420" w:lineRule="exact"/>
              <w:ind w:right="96"/>
              <w:jc w:val="left"/>
              <w:rPr>
                <w:rFonts w:ascii="標楷體" w:eastAsia="標楷體" w:hAnsi="標楷體"/>
                <w:sz w:val="32"/>
                <w:szCs w:val="32"/>
              </w:rPr>
            </w:pPr>
            <w:r w:rsidRPr="002B61F5">
              <w:rPr>
                <w:rFonts w:ascii="標楷體" w:eastAsia="標楷體" w:hAnsi="標楷體" w:hint="eastAsia"/>
                <w:sz w:val="32"/>
                <w:szCs w:val="32"/>
              </w:rPr>
              <w:t>費核銷程序，圖利丙獲得 23 萬餘元之不法金額</w:t>
            </w:r>
          </w:p>
        </w:tc>
      </w:tr>
      <w:tr w:rsidR="005A0A77" w:rsidRPr="002B61F5" w:rsidTr="00457734">
        <w:tc>
          <w:tcPr>
            <w:tcW w:w="1526" w:type="dxa"/>
          </w:tcPr>
          <w:p w:rsidR="005A0A77" w:rsidRPr="002B61F5" w:rsidRDefault="005A0A77"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風險評估</w:t>
            </w:r>
          </w:p>
        </w:tc>
        <w:tc>
          <w:tcPr>
            <w:tcW w:w="6836" w:type="dxa"/>
          </w:tcPr>
          <w:p w:rsidR="002C5089" w:rsidRPr="002B61F5" w:rsidRDefault="002C5089"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hint="eastAsia"/>
                <w:sz w:val="32"/>
                <w:szCs w:val="32"/>
              </w:rPr>
              <w:t>一、缺乏正確法紀觀念而違反採購程序：</w:t>
            </w:r>
          </w:p>
          <w:p w:rsidR="002C5089" w:rsidRPr="002B61F5" w:rsidRDefault="002C5089" w:rsidP="00C057A0">
            <w:pPr>
              <w:pStyle w:val="TableParagraph"/>
              <w:snapToGrid w:val="0"/>
              <w:spacing w:line="420" w:lineRule="exact"/>
              <w:ind w:left="459"/>
              <w:jc w:val="left"/>
              <w:rPr>
                <w:rFonts w:ascii="標楷體" w:eastAsia="標楷體" w:hAnsi="標楷體"/>
                <w:sz w:val="32"/>
                <w:szCs w:val="32"/>
              </w:rPr>
            </w:pPr>
            <w:r w:rsidRPr="002B61F5">
              <w:rPr>
                <w:rFonts w:ascii="標楷體" w:eastAsia="標楷體" w:hAnsi="標楷體" w:hint="eastAsia"/>
                <w:sz w:val="32"/>
                <w:szCs w:val="32"/>
              </w:rPr>
              <w:t>預算金額逾公告金額十分之一（新臺幣 10 萬元）之活動，應依政府採購法以公開招標或公開取得報價單方式辦理。甲首長指示乙專員規避政府採購法招標程序，以</w:t>
            </w:r>
            <w:proofErr w:type="gramStart"/>
            <w:r w:rsidRPr="002B61F5">
              <w:rPr>
                <w:rFonts w:ascii="標楷體" w:eastAsia="標楷體" w:hAnsi="標楷體" w:hint="eastAsia"/>
                <w:sz w:val="32"/>
                <w:szCs w:val="32"/>
              </w:rPr>
              <w:t>逕</w:t>
            </w:r>
            <w:proofErr w:type="gramEnd"/>
            <w:r w:rsidRPr="002B61F5">
              <w:rPr>
                <w:rFonts w:ascii="標楷體" w:eastAsia="標楷體" w:hAnsi="標楷體" w:hint="eastAsia"/>
                <w:sz w:val="32"/>
                <w:szCs w:val="32"/>
              </w:rPr>
              <w:t>洽廠商方式辦理，涉有圖利廠商之虞。</w:t>
            </w:r>
          </w:p>
          <w:p w:rsidR="002C5089" w:rsidRPr="002B61F5" w:rsidRDefault="002C5089" w:rsidP="008A0330">
            <w:pPr>
              <w:pStyle w:val="TableParagraph"/>
              <w:snapToGrid w:val="0"/>
              <w:spacing w:line="420" w:lineRule="exact"/>
              <w:jc w:val="left"/>
              <w:rPr>
                <w:rFonts w:ascii="標楷體" w:eastAsia="標楷體" w:hAnsi="標楷體"/>
                <w:sz w:val="32"/>
                <w:szCs w:val="32"/>
              </w:rPr>
            </w:pPr>
            <w:r w:rsidRPr="002B61F5">
              <w:rPr>
                <w:rFonts w:ascii="標楷體" w:eastAsia="標楷體" w:hAnsi="標楷體" w:hint="eastAsia"/>
                <w:sz w:val="32"/>
                <w:szCs w:val="32"/>
              </w:rPr>
              <w:t>二、以不實收據金額辦理核銷：</w:t>
            </w:r>
          </w:p>
          <w:p w:rsidR="005A0A77" w:rsidRPr="002B61F5" w:rsidRDefault="002C5089" w:rsidP="00C057A0">
            <w:pPr>
              <w:pStyle w:val="TableParagraph"/>
              <w:snapToGrid w:val="0"/>
              <w:spacing w:line="420" w:lineRule="exact"/>
              <w:ind w:left="459"/>
              <w:jc w:val="left"/>
              <w:rPr>
                <w:rFonts w:ascii="標楷體" w:eastAsia="標楷體" w:hAnsi="標楷體"/>
                <w:sz w:val="32"/>
                <w:szCs w:val="32"/>
              </w:rPr>
            </w:pPr>
            <w:r w:rsidRPr="002B61F5">
              <w:rPr>
                <w:rFonts w:ascii="標楷體" w:eastAsia="標楷體" w:hAnsi="標楷體" w:hint="eastAsia"/>
                <w:sz w:val="32"/>
                <w:szCs w:val="32"/>
              </w:rPr>
              <w:t>申請款項應本誠信原則對所提出之支出憑證之支付事實真實性負責，乙明知廠商開立超額收據仍持不實收據辦理經費核銷程序</w:t>
            </w:r>
          </w:p>
        </w:tc>
      </w:tr>
      <w:tr w:rsidR="005A0A77" w:rsidRPr="002B61F5" w:rsidTr="00457734">
        <w:tc>
          <w:tcPr>
            <w:tcW w:w="1526" w:type="dxa"/>
          </w:tcPr>
          <w:p w:rsidR="005A0A77" w:rsidRPr="002B61F5" w:rsidRDefault="005A0A77"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t>防治措施</w:t>
            </w:r>
          </w:p>
        </w:tc>
        <w:tc>
          <w:tcPr>
            <w:tcW w:w="6836" w:type="dxa"/>
          </w:tcPr>
          <w:p w:rsidR="002C5089" w:rsidRPr="002B61F5" w:rsidRDefault="002C5089" w:rsidP="008A0330">
            <w:pPr>
              <w:pStyle w:val="TableParagraph"/>
              <w:snapToGrid w:val="0"/>
              <w:spacing w:line="420" w:lineRule="exact"/>
              <w:ind w:left="587" w:right="93" w:hanging="480"/>
              <w:jc w:val="left"/>
              <w:rPr>
                <w:rFonts w:ascii="標楷體" w:eastAsia="標楷體" w:hAnsi="標楷體"/>
                <w:sz w:val="32"/>
                <w:szCs w:val="32"/>
              </w:rPr>
            </w:pPr>
            <w:r w:rsidRPr="002B61F5">
              <w:rPr>
                <w:rFonts w:ascii="標楷體" w:eastAsia="標楷體" w:hAnsi="標楷體" w:hint="eastAsia"/>
                <w:sz w:val="32"/>
                <w:szCs w:val="32"/>
              </w:rPr>
              <w:t>一、</w:t>
            </w:r>
            <w:proofErr w:type="gramStart"/>
            <w:r w:rsidRPr="002B61F5">
              <w:rPr>
                <w:rFonts w:ascii="標楷體" w:eastAsia="標楷體" w:hAnsi="標楷體" w:hint="eastAsia"/>
                <w:sz w:val="32"/>
                <w:szCs w:val="32"/>
              </w:rPr>
              <w:t>研</w:t>
            </w:r>
            <w:proofErr w:type="gramEnd"/>
            <w:r w:rsidRPr="002B61F5">
              <w:rPr>
                <w:rFonts w:ascii="標楷體" w:eastAsia="標楷體" w:hAnsi="標楷體" w:hint="eastAsia"/>
                <w:sz w:val="32"/>
                <w:szCs w:val="32"/>
              </w:rPr>
              <w:t>編訓練教材：</w:t>
            </w:r>
          </w:p>
          <w:p w:rsidR="002C5089" w:rsidRPr="002B61F5" w:rsidRDefault="002C5089" w:rsidP="00C057A0">
            <w:pPr>
              <w:pStyle w:val="TableParagraph"/>
              <w:snapToGrid w:val="0"/>
              <w:spacing w:line="420" w:lineRule="exact"/>
              <w:ind w:left="459" w:right="93"/>
              <w:jc w:val="left"/>
              <w:rPr>
                <w:rFonts w:ascii="標楷體" w:eastAsia="標楷體" w:hAnsi="標楷體"/>
                <w:sz w:val="32"/>
                <w:szCs w:val="32"/>
              </w:rPr>
            </w:pPr>
            <w:r w:rsidRPr="002B61F5">
              <w:rPr>
                <w:rFonts w:ascii="標楷體" w:eastAsia="標楷體" w:hAnsi="標楷體" w:hint="eastAsia"/>
                <w:sz w:val="32"/>
                <w:szCs w:val="32"/>
              </w:rPr>
              <w:t>利用機關內部重要會議、研習訓練之場合，將文康活動常見違法案例納入會議資料及訓練教材，並輔以傳遞正確採購法相關規</w:t>
            </w:r>
            <w:r w:rsidRPr="002B61F5">
              <w:rPr>
                <w:rFonts w:ascii="標楷體" w:eastAsia="標楷體" w:hAnsi="標楷體" w:hint="eastAsia"/>
                <w:sz w:val="32"/>
                <w:szCs w:val="32"/>
              </w:rPr>
              <w:lastRenderedPageBreak/>
              <w:t>範，確保同仁瞭解法令規範及法律責任，避免誤觸法令。</w:t>
            </w:r>
          </w:p>
          <w:p w:rsidR="002C5089" w:rsidRPr="002B61F5" w:rsidRDefault="002C5089" w:rsidP="008A0330">
            <w:pPr>
              <w:pStyle w:val="TableParagraph"/>
              <w:snapToGrid w:val="0"/>
              <w:spacing w:line="420" w:lineRule="exact"/>
              <w:ind w:left="587" w:right="93" w:hanging="480"/>
              <w:jc w:val="left"/>
              <w:rPr>
                <w:rFonts w:ascii="標楷體" w:eastAsia="標楷體" w:hAnsi="標楷體"/>
                <w:sz w:val="32"/>
                <w:szCs w:val="32"/>
              </w:rPr>
            </w:pPr>
            <w:r w:rsidRPr="002B61F5">
              <w:rPr>
                <w:rFonts w:ascii="標楷體" w:eastAsia="標楷體" w:hAnsi="標楷體" w:hint="eastAsia"/>
                <w:sz w:val="32"/>
                <w:szCs w:val="32"/>
              </w:rPr>
              <w:t>二、落實採購監辦，發揮政風預警功能：</w:t>
            </w:r>
          </w:p>
          <w:p w:rsidR="002C5089" w:rsidRPr="002B61F5" w:rsidRDefault="002C5089" w:rsidP="008A0330">
            <w:pPr>
              <w:pStyle w:val="TableParagraph"/>
              <w:snapToGrid w:val="0"/>
              <w:spacing w:line="420" w:lineRule="exact"/>
              <w:ind w:left="587" w:right="93" w:hanging="480"/>
              <w:jc w:val="left"/>
              <w:rPr>
                <w:rFonts w:ascii="標楷體" w:eastAsia="標楷體" w:hAnsi="標楷體"/>
                <w:sz w:val="32"/>
                <w:szCs w:val="32"/>
              </w:rPr>
            </w:pPr>
            <w:r w:rsidRPr="002B61F5">
              <w:rPr>
                <w:rFonts w:ascii="標楷體" w:eastAsia="標楷體" w:hAnsi="標楷體" w:hint="eastAsia"/>
                <w:sz w:val="32"/>
                <w:szCs w:val="32"/>
              </w:rPr>
              <w:t>(</w:t>
            </w:r>
            <w:proofErr w:type="gramStart"/>
            <w:r w:rsidRPr="002B61F5">
              <w:rPr>
                <w:rFonts w:ascii="標楷體" w:eastAsia="標楷體" w:hAnsi="標楷體" w:hint="eastAsia"/>
                <w:sz w:val="32"/>
                <w:szCs w:val="32"/>
              </w:rPr>
              <w:t>一</w:t>
            </w:r>
            <w:proofErr w:type="gramEnd"/>
            <w:r w:rsidRPr="002B61F5">
              <w:rPr>
                <w:rFonts w:ascii="標楷體" w:eastAsia="標楷體" w:hAnsi="標楷體" w:hint="eastAsia"/>
                <w:sz w:val="32"/>
                <w:szCs w:val="32"/>
              </w:rPr>
              <w:t>)依「中央機關未達公告金額採購監辦辦法」第 5 條規定，機關辦理公告金額十分之一以下之採購，承辦採購單位於開標、比價、議價、決標及驗收時，得不通知主 (會) 計及有關單位派員監辦。其通知者，主 (會) 計及有關單位得</w:t>
            </w:r>
            <w:proofErr w:type="gramStart"/>
            <w:r w:rsidRPr="002B61F5">
              <w:rPr>
                <w:rFonts w:ascii="標楷體" w:eastAsia="標楷體" w:hAnsi="標楷體" w:hint="eastAsia"/>
                <w:sz w:val="32"/>
                <w:szCs w:val="32"/>
              </w:rPr>
              <w:t>不</w:t>
            </w:r>
            <w:proofErr w:type="gramEnd"/>
            <w:r w:rsidRPr="002B61F5">
              <w:rPr>
                <w:rFonts w:ascii="標楷體" w:eastAsia="標楷體" w:hAnsi="標楷體" w:hint="eastAsia"/>
                <w:sz w:val="32"/>
                <w:szCs w:val="32"/>
              </w:rPr>
              <w:t>派員。雖然辦理 10 萬元以下小額採購，得不通知監辦，</w:t>
            </w:r>
            <w:proofErr w:type="gramStart"/>
            <w:r w:rsidRPr="002B61F5">
              <w:rPr>
                <w:rFonts w:ascii="標楷體" w:eastAsia="標楷體" w:hAnsi="標楷體" w:hint="eastAsia"/>
                <w:sz w:val="32"/>
                <w:szCs w:val="32"/>
              </w:rPr>
              <w:t>惟遇有</w:t>
            </w:r>
            <w:proofErr w:type="gramEnd"/>
            <w:r w:rsidRPr="002B61F5">
              <w:rPr>
                <w:rFonts w:ascii="標楷體" w:eastAsia="標楷體" w:hAnsi="標楷體" w:hint="eastAsia"/>
                <w:sz w:val="32"/>
                <w:szCs w:val="32"/>
              </w:rPr>
              <w:t>疑義，為確保採購正確性仍可洽詢政風單位提供建議。</w:t>
            </w:r>
          </w:p>
          <w:p w:rsidR="002C5089" w:rsidRPr="002B61F5" w:rsidRDefault="002C5089" w:rsidP="008A0330">
            <w:pPr>
              <w:pStyle w:val="TableParagraph"/>
              <w:snapToGrid w:val="0"/>
              <w:spacing w:line="420" w:lineRule="exact"/>
              <w:ind w:left="587" w:right="93" w:hanging="480"/>
              <w:jc w:val="left"/>
              <w:rPr>
                <w:rFonts w:ascii="標楷體" w:eastAsia="標楷體" w:hAnsi="標楷體"/>
                <w:sz w:val="32"/>
                <w:szCs w:val="32"/>
              </w:rPr>
            </w:pPr>
            <w:r w:rsidRPr="002B61F5">
              <w:rPr>
                <w:rFonts w:ascii="標楷體" w:eastAsia="標楷體" w:hAnsi="標楷體" w:hint="eastAsia"/>
                <w:sz w:val="32"/>
                <w:szCs w:val="32"/>
              </w:rPr>
              <w:t>(二)不可意圖規避政府採購法公告金額以上或未達公告金額但逾公告金額十分之一之採購規定， 而以公告金額十分之一以下之採購，分批辦理公告金額以上之採購，或未達公告金額但逾公告金額十分之一之採購。</w:t>
            </w:r>
          </w:p>
          <w:p w:rsidR="002C5089" w:rsidRPr="002B61F5" w:rsidRDefault="002C5089" w:rsidP="008A0330">
            <w:pPr>
              <w:pStyle w:val="TableParagraph"/>
              <w:snapToGrid w:val="0"/>
              <w:spacing w:line="420" w:lineRule="exact"/>
              <w:ind w:left="587" w:right="93" w:hanging="480"/>
              <w:jc w:val="left"/>
              <w:rPr>
                <w:rFonts w:ascii="標楷體" w:eastAsia="標楷體" w:hAnsi="標楷體"/>
                <w:sz w:val="32"/>
                <w:szCs w:val="32"/>
              </w:rPr>
            </w:pPr>
            <w:r w:rsidRPr="002B61F5">
              <w:rPr>
                <w:rFonts w:ascii="標楷體" w:eastAsia="標楷體" w:hAnsi="標楷體" w:hint="eastAsia"/>
                <w:sz w:val="32"/>
                <w:szCs w:val="32"/>
              </w:rPr>
              <w:t>(三)辦理小額採購時，仍應適用政府採購法相關規定，且不得誤解所有小額採購皆無需簽訂契約、不適用不得轉包之規定、不適用政府採購法第 101 條及第 103 條之規定。</w:t>
            </w:r>
          </w:p>
          <w:p w:rsidR="002C5089" w:rsidRPr="002B61F5" w:rsidRDefault="002C5089" w:rsidP="008A0330">
            <w:pPr>
              <w:pStyle w:val="TableParagraph"/>
              <w:snapToGrid w:val="0"/>
              <w:spacing w:line="420" w:lineRule="exact"/>
              <w:ind w:left="587" w:right="93" w:hanging="480"/>
              <w:jc w:val="left"/>
              <w:rPr>
                <w:rFonts w:ascii="標楷體" w:eastAsia="標楷體" w:hAnsi="標楷體"/>
                <w:sz w:val="32"/>
                <w:szCs w:val="32"/>
              </w:rPr>
            </w:pPr>
            <w:r w:rsidRPr="002B61F5">
              <w:rPr>
                <w:rFonts w:ascii="標楷體" w:eastAsia="標楷體" w:hAnsi="標楷體" w:hint="eastAsia"/>
                <w:sz w:val="32"/>
                <w:szCs w:val="32"/>
              </w:rPr>
              <w:t>三、查驗簽到表、影像或照片紀錄：</w:t>
            </w:r>
          </w:p>
          <w:p w:rsidR="005A0A77" w:rsidRPr="002B61F5" w:rsidRDefault="002C5089" w:rsidP="00C057A0">
            <w:pPr>
              <w:pStyle w:val="TableParagraph"/>
              <w:snapToGrid w:val="0"/>
              <w:spacing w:line="420" w:lineRule="exact"/>
              <w:ind w:left="601" w:right="93" w:firstLine="14"/>
              <w:jc w:val="left"/>
              <w:rPr>
                <w:rFonts w:ascii="標楷體" w:eastAsia="標楷體" w:hAnsi="標楷體"/>
                <w:sz w:val="32"/>
                <w:szCs w:val="32"/>
              </w:rPr>
            </w:pPr>
            <w:r w:rsidRPr="002B61F5">
              <w:rPr>
                <w:rFonts w:ascii="標楷體" w:eastAsia="標楷體" w:hAnsi="標楷體" w:hint="eastAsia"/>
                <w:sz w:val="32"/>
                <w:szCs w:val="32"/>
              </w:rPr>
              <w:t>辦理活動核銷資料除</w:t>
            </w:r>
            <w:proofErr w:type="gramStart"/>
            <w:r w:rsidRPr="002B61F5">
              <w:rPr>
                <w:rFonts w:ascii="標楷體" w:eastAsia="標楷體" w:hAnsi="標楷體" w:hint="eastAsia"/>
                <w:sz w:val="32"/>
                <w:szCs w:val="32"/>
              </w:rPr>
              <w:t>覈實檢</w:t>
            </w:r>
            <w:proofErr w:type="gramEnd"/>
            <w:r w:rsidRPr="002B61F5">
              <w:rPr>
                <w:rFonts w:ascii="標楷體" w:eastAsia="標楷體" w:hAnsi="標楷體" w:hint="eastAsia"/>
                <w:sz w:val="32"/>
                <w:szCs w:val="32"/>
              </w:rPr>
              <w:t>附收據、統一發票或</w:t>
            </w:r>
            <w:proofErr w:type="gramStart"/>
            <w:r w:rsidRPr="002B61F5">
              <w:rPr>
                <w:rFonts w:ascii="標楷體" w:eastAsia="標楷體" w:hAnsi="標楷體" w:hint="eastAsia"/>
                <w:sz w:val="32"/>
                <w:szCs w:val="32"/>
              </w:rPr>
              <w:t>相關書據以</w:t>
            </w:r>
            <w:proofErr w:type="gramEnd"/>
            <w:r w:rsidRPr="002B61F5">
              <w:rPr>
                <w:rFonts w:ascii="標楷體" w:eastAsia="標楷體" w:hAnsi="標楷體" w:hint="eastAsia"/>
                <w:sz w:val="32"/>
                <w:szCs w:val="32"/>
              </w:rPr>
              <w:t>證明支付事實，並檢具原簽、簽到表、活動照片、行程表、計畫、參與活動被保險人名單等資料佐證，</w:t>
            </w:r>
            <w:proofErr w:type="gramStart"/>
            <w:r w:rsidRPr="002B61F5">
              <w:rPr>
                <w:rFonts w:ascii="標楷體" w:eastAsia="標楷體" w:hAnsi="標楷體" w:hint="eastAsia"/>
                <w:sz w:val="32"/>
                <w:szCs w:val="32"/>
              </w:rPr>
              <w:t>俾</w:t>
            </w:r>
            <w:proofErr w:type="gramEnd"/>
            <w:r w:rsidRPr="002B61F5">
              <w:rPr>
                <w:rFonts w:ascii="標楷體" w:eastAsia="標楷體" w:hAnsi="標楷體" w:hint="eastAsia"/>
                <w:sz w:val="32"/>
                <w:szCs w:val="32"/>
              </w:rPr>
              <w:t>供驗收及監辦人員查驗實際參加人員身分及人數，並藉由影像或照片紀錄輔助確認活動執行情形</w:t>
            </w:r>
          </w:p>
        </w:tc>
      </w:tr>
      <w:tr w:rsidR="005A0A77" w:rsidRPr="002B61F5" w:rsidTr="00457734">
        <w:tc>
          <w:tcPr>
            <w:tcW w:w="1526" w:type="dxa"/>
          </w:tcPr>
          <w:p w:rsidR="005A0A77" w:rsidRPr="002B61F5" w:rsidRDefault="005A0A77" w:rsidP="008A0330">
            <w:pPr>
              <w:snapToGrid w:val="0"/>
              <w:spacing w:line="420" w:lineRule="exact"/>
              <w:rPr>
                <w:rFonts w:ascii="標楷體" w:eastAsia="標楷體" w:hAnsi="標楷體"/>
                <w:sz w:val="32"/>
                <w:szCs w:val="32"/>
              </w:rPr>
            </w:pPr>
            <w:r w:rsidRPr="002B61F5">
              <w:rPr>
                <w:rFonts w:ascii="標楷體" w:eastAsia="標楷體" w:hAnsi="標楷體" w:hint="eastAsia"/>
                <w:sz w:val="32"/>
                <w:szCs w:val="32"/>
              </w:rPr>
              <w:lastRenderedPageBreak/>
              <w:t>相關法條</w:t>
            </w:r>
          </w:p>
        </w:tc>
        <w:tc>
          <w:tcPr>
            <w:tcW w:w="6836" w:type="dxa"/>
          </w:tcPr>
          <w:p w:rsidR="002C5089" w:rsidRPr="002B61F5" w:rsidRDefault="002C5089" w:rsidP="008A0330">
            <w:pPr>
              <w:tabs>
                <w:tab w:val="left" w:pos="5235"/>
              </w:tabs>
              <w:snapToGrid w:val="0"/>
              <w:spacing w:line="420" w:lineRule="exact"/>
              <w:rPr>
                <w:rFonts w:ascii="標楷體" w:eastAsia="標楷體" w:hAnsi="標楷體"/>
                <w:sz w:val="32"/>
                <w:szCs w:val="32"/>
              </w:rPr>
            </w:pPr>
            <w:r w:rsidRPr="002B61F5">
              <w:rPr>
                <w:rFonts w:ascii="標楷體" w:eastAsia="標楷體" w:hAnsi="標楷體" w:hint="eastAsia"/>
                <w:sz w:val="32"/>
                <w:szCs w:val="32"/>
              </w:rPr>
              <w:t>一、刑法第 213 條公務員不實登載罪。</w:t>
            </w:r>
          </w:p>
          <w:p w:rsidR="005A0A77" w:rsidRPr="002B61F5" w:rsidRDefault="002C5089" w:rsidP="00C33833">
            <w:pPr>
              <w:tabs>
                <w:tab w:val="left" w:pos="5235"/>
              </w:tabs>
              <w:snapToGrid w:val="0"/>
              <w:spacing w:line="420" w:lineRule="exact"/>
              <w:ind w:leftChars="14" w:left="600" w:hangingChars="177" w:hanging="566"/>
              <w:rPr>
                <w:rFonts w:ascii="標楷體" w:eastAsia="標楷體" w:hAnsi="標楷體"/>
                <w:sz w:val="32"/>
                <w:szCs w:val="32"/>
              </w:rPr>
            </w:pPr>
            <w:r w:rsidRPr="002B61F5">
              <w:rPr>
                <w:rFonts w:ascii="標楷體" w:eastAsia="標楷體" w:hAnsi="標楷體" w:hint="eastAsia"/>
                <w:sz w:val="32"/>
                <w:szCs w:val="32"/>
              </w:rPr>
              <w:t>二、貪污治罪條例第 6 條第 1 項第 4 款主管事務圖利罪。</w:t>
            </w:r>
          </w:p>
        </w:tc>
      </w:tr>
    </w:tbl>
    <w:p w:rsidR="005A0A77" w:rsidRPr="002B61F5" w:rsidRDefault="005316AC" w:rsidP="008A0330">
      <w:pPr>
        <w:snapToGrid w:val="0"/>
        <w:spacing w:line="420" w:lineRule="exact"/>
        <w:rPr>
          <w:rFonts w:ascii="標楷體" w:eastAsia="標楷體" w:hAnsi="標楷體"/>
          <w:sz w:val="32"/>
          <w:szCs w:val="32"/>
        </w:rPr>
      </w:pPr>
      <w:r>
        <w:rPr>
          <w:rFonts w:ascii="標楷體" w:eastAsia="標楷體" w:hAnsi="標楷體"/>
          <w:sz w:val="32"/>
          <w:szCs w:val="32"/>
        </w:rPr>
        <w:t>資料來源</w:t>
      </w:r>
      <w:r>
        <w:rPr>
          <w:rFonts w:ascii="新細明體" w:eastAsia="新細明體" w:hAnsi="新細明體" w:hint="eastAsia"/>
          <w:sz w:val="32"/>
          <w:szCs w:val="32"/>
        </w:rPr>
        <w:t>：</w:t>
      </w:r>
      <w:r>
        <w:rPr>
          <w:rFonts w:ascii="標楷體" w:eastAsia="標楷體" w:hAnsi="標楷體"/>
          <w:sz w:val="32"/>
          <w:szCs w:val="32"/>
        </w:rPr>
        <w:t>法務部廉政署網站廉政防貪指引</w:t>
      </w:r>
    </w:p>
    <w:sectPr w:rsidR="005A0A77" w:rsidRPr="002B61F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13FDB"/>
    <w:multiLevelType w:val="hybridMultilevel"/>
    <w:tmpl w:val="414A2FF2"/>
    <w:lvl w:ilvl="0" w:tplc="7BDE64E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F6"/>
    <w:rsid w:val="0005003F"/>
    <w:rsid w:val="00081640"/>
    <w:rsid w:val="00190B2A"/>
    <w:rsid w:val="001979A5"/>
    <w:rsid w:val="001B0891"/>
    <w:rsid w:val="001D3ABC"/>
    <w:rsid w:val="002812A9"/>
    <w:rsid w:val="002A532E"/>
    <w:rsid w:val="002A5FB9"/>
    <w:rsid w:val="002B61F5"/>
    <w:rsid w:val="002C5089"/>
    <w:rsid w:val="0030660E"/>
    <w:rsid w:val="0047274F"/>
    <w:rsid w:val="004C617D"/>
    <w:rsid w:val="005136A1"/>
    <w:rsid w:val="005316AC"/>
    <w:rsid w:val="00532AFD"/>
    <w:rsid w:val="005A0A77"/>
    <w:rsid w:val="005B48E8"/>
    <w:rsid w:val="005F6A11"/>
    <w:rsid w:val="00641DE2"/>
    <w:rsid w:val="00653F58"/>
    <w:rsid w:val="006E246A"/>
    <w:rsid w:val="007842DF"/>
    <w:rsid w:val="007D3C97"/>
    <w:rsid w:val="007D41AE"/>
    <w:rsid w:val="00831A1B"/>
    <w:rsid w:val="00860A43"/>
    <w:rsid w:val="00887F7D"/>
    <w:rsid w:val="008A0330"/>
    <w:rsid w:val="008A7408"/>
    <w:rsid w:val="0095114E"/>
    <w:rsid w:val="00973C4A"/>
    <w:rsid w:val="009957D8"/>
    <w:rsid w:val="009B0CF6"/>
    <w:rsid w:val="009B60E7"/>
    <w:rsid w:val="009C08FD"/>
    <w:rsid w:val="00B01128"/>
    <w:rsid w:val="00B23F89"/>
    <w:rsid w:val="00BB3185"/>
    <w:rsid w:val="00C057A0"/>
    <w:rsid w:val="00C33833"/>
    <w:rsid w:val="00C52EC7"/>
    <w:rsid w:val="00C94756"/>
    <w:rsid w:val="00D07DDA"/>
    <w:rsid w:val="00D66A0B"/>
    <w:rsid w:val="00DB11D4"/>
    <w:rsid w:val="00E1427B"/>
    <w:rsid w:val="00E60CEF"/>
    <w:rsid w:val="00E6413B"/>
    <w:rsid w:val="00ED0BB3"/>
    <w:rsid w:val="00F728E2"/>
    <w:rsid w:val="00F73341"/>
    <w:rsid w:val="00F779BA"/>
    <w:rsid w:val="00FC792F"/>
    <w:rsid w:val="00FE15C6"/>
    <w:rsid w:val="00FF0D43"/>
    <w:rsid w:val="00FF7C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66A0B"/>
    <w:pPr>
      <w:ind w:leftChars="200" w:left="480"/>
    </w:pPr>
  </w:style>
  <w:style w:type="table" w:styleId="a4">
    <w:name w:val="Table Grid"/>
    <w:basedOn w:val="a1"/>
    <w:uiPriority w:val="59"/>
    <w:rsid w:val="007D3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73C4A"/>
    <w:pPr>
      <w:autoSpaceDE w:val="0"/>
      <w:autoSpaceDN w:val="0"/>
      <w:ind w:left="107"/>
      <w:jc w:val="center"/>
    </w:pPr>
    <w:rPr>
      <w:rFonts w:ascii="SimSun" w:eastAsia="SimSun" w:hAnsi="SimSun" w:cs="SimSun"/>
      <w:kern w:val="0"/>
      <w:sz w:val="22"/>
    </w:rPr>
  </w:style>
  <w:style w:type="table" w:customStyle="1" w:styleId="TableNormal">
    <w:name w:val="Table Normal"/>
    <w:uiPriority w:val="2"/>
    <w:semiHidden/>
    <w:unhideWhenUsed/>
    <w:qFormat/>
    <w:rsid w:val="00C94756"/>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66A0B"/>
    <w:pPr>
      <w:ind w:leftChars="200" w:left="480"/>
    </w:pPr>
  </w:style>
  <w:style w:type="table" w:styleId="a4">
    <w:name w:val="Table Grid"/>
    <w:basedOn w:val="a1"/>
    <w:uiPriority w:val="59"/>
    <w:rsid w:val="007D3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73C4A"/>
    <w:pPr>
      <w:autoSpaceDE w:val="0"/>
      <w:autoSpaceDN w:val="0"/>
      <w:ind w:left="107"/>
      <w:jc w:val="center"/>
    </w:pPr>
    <w:rPr>
      <w:rFonts w:ascii="SimSun" w:eastAsia="SimSun" w:hAnsi="SimSun" w:cs="SimSun"/>
      <w:kern w:val="0"/>
      <w:sz w:val="22"/>
    </w:rPr>
  </w:style>
  <w:style w:type="table" w:customStyle="1" w:styleId="TableNormal">
    <w:name w:val="Table Normal"/>
    <w:uiPriority w:val="2"/>
    <w:semiHidden/>
    <w:unhideWhenUsed/>
    <w:qFormat/>
    <w:rsid w:val="00C94756"/>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5">
      <w:bodyDiv w:val="1"/>
      <w:marLeft w:val="0"/>
      <w:marRight w:val="0"/>
      <w:marTop w:val="0"/>
      <w:marBottom w:val="0"/>
      <w:divBdr>
        <w:top w:val="none" w:sz="0" w:space="0" w:color="auto"/>
        <w:left w:val="none" w:sz="0" w:space="0" w:color="auto"/>
        <w:bottom w:val="none" w:sz="0" w:space="0" w:color="auto"/>
        <w:right w:val="none" w:sz="0" w:space="0" w:color="auto"/>
      </w:divBdr>
    </w:div>
    <w:div w:id="1247038754">
      <w:bodyDiv w:val="1"/>
      <w:marLeft w:val="0"/>
      <w:marRight w:val="0"/>
      <w:marTop w:val="0"/>
      <w:marBottom w:val="0"/>
      <w:divBdr>
        <w:top w:val="none" w:sz="0" w:space="0" w:color="auto"/>
        <w:left w:val="none" w:sz="0" w:space="0" w:color="auto"/>
        <w:bottom w:val="none" w:sz="0" w:space="0" w:color="auto"/>
        <w:right w:val="none" w:sz="0" w:space="0" w:color="auto"/>
      </w:divBdr>
    </w:div>
    <w:div w:id="1261724033">
      <w:bodyDiv w:val="1"/>
      <w:marLeft w:val="0"/>
      <w:marRight w:val="0"/>
      <w:marTop w:val="0"/>
      <w:marBottom w:val="0"/>
      <w:divBdr>
        <w:top w:val="none" w:sz="0" w:space="0" w:color="auto"/>
        <w:left w:val="none" w:sz="0" w:space="0" w:color="auto"/>
        <w:bottom w:val="none" w:sz="0" w:space="0" w:color="auto"/>
        <w:right w:val="none" w:sz="0" w:space="0" w:color="auto"/>
      </w:divBdr>
    </w:div>
    <w:div w:id="1324435405">
      <w:bodyDiv w:val="1"/>
      <w:marLeft w:val="0"/>
      <w:marRight w:val="0"/>
      <w:marTop w:val="0"/>
      <w:marBottom w:val="0"/>
      <w:divBdr>
        <w:top w:val="none" w:sz="0" w:space="0" w:color="auto"/>
        <w:left w:val="none" w:sz="0" w:space="0" w:color="auto"/>
        <w:bottom w:val="none" w:sz="0" w:space="0" w:color="auto"/>
        <w:right w:val="none" w:sz="0" w:space="0" w:color="auto"/>
      </w:divBdr>
    </w:div>
    <w:div w:id="1882789453">
      <w:bodyDiv w:val="1"/>
      <w:marLeft w:val="0"/>
      <w:marRight w:val="0"/>
      <w:marTop w:val="0"/>
      <w:marBottom w:val="0"/>
      <w:divBdr>
        <w:top w:val="none" w:sz="0" w:space="0" w:color="auto"/>
        <w:left w:val="none" w:sz="0" w:space="0" w:color="auto"/>
        <w:bottom w:val="none" w:sz="0" w:space="0" w:color="auto"/>
        <w:right w:val="none" w:sz="0" w:space="0" w:color="auto"/>
      </w:divBdr>
    </w:div>
    <w:div w:id="19105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80</cp:revision>
  <dcterms:created xsi:type="dcterms:W3CDTF">2021-10-28T02:36:00Z</dcterms:created>
  <dcterms:modified xsi:type="dcterms:W3CDTF">2021-11-02T03:40:00Z</dcterms:modified>
</cp:coreProperties>
</file>