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71" w:rsidRPr="00960471" w:rsidRDefault="00960471" w:rsidP="00960471">
      <w:pPr>
        <w:snapToGrid w:val="0"/>
        <w:rPr>
          <w:rFonts w:ascii="微軟正黑體" w:eastAsia="微軟正黑體" w:hAnsi="微軟正黑體"/>
          <w:b/>
          <w:color w:val="984806" w:themeColor="accent6" w:themeShade="80"/>
          <w:sz w:val="28"/>
          <w:szCs w:val="28"/>
        </w:rPr>
      </w:pPr>
      <w:r w:rsidRPr="00960471"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</w:rPr>
        <w:t>金門縣身心障礙者及失能老人紙尿褲看護墊補助</w:t>
      </w:r>
      <w:r w:rsidR="0024716C"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</w:rPr>
        <w:t>要點</w:t>
      </w:r>
    </w:p>
    <w:p w:rsidR="00960471" w:rsidRPr="00960471" w:rsidRDefault="00960471" w:rsidP="00960471">
      <w:pPr>
        <w:snapToGrid w:val="0"/>
        <w:rPr>
          <w:rFonts w:ascii="微軟正黑體" w:eastAsia="微軟正黑體" w:hAnsi="微軟正黑體"/>
          <w:color w:val="984806" w:themeColor="accent6" w:themeShade="80"/>
          <w:sz w:val="28"/>
          <w:szCs w:val="28"/>
        </w:rPr>
      </w:pPr>
    </w:p>
    <w:p w:rsidR="00960471" w:rsidRPr="007000AB" w:rsidRDefault="00960471" w:rsidP="00960471">
      <w:pPr>
        <w:snapToGrid w:val="0"/>
        <w:rPr>
          <w:b/>
        </w:rPr>
      </w:pPr>
      <w:r w:rsidRPr="007000AB">
        <w:rPr>
          <w:rFonts w:hint="eastAsia"/>
          <w:b/>
        </w:rPr>
        <w:t>（一）補助對象：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>1.</w:t>
      </w:r>
      <w:r>
        <w:rPr>
          <w:rFonts w:hint="eastAsia"/>
        </w:rPr>
        <w:t>設籍本縣並領有身心障礙手冊</w:t>
      </w:r>
      <w:r>
        <w:rPr>
          <w:rFonts w:hint="eastAsia"/>
        </w:rPr>
        <w:t xml:space="preserve">( </w:t>
      </w:r>
      <w:r>
        <w:rPr>
          <w:rFonts w:hint="eastAsia"/>
        </w:rPr>
        <w:t>證明</w:t>
      </w:r>
      <w:r>
        <w:rPr>
          <w:rFonts w:hint="eastAsia"/>
        </w:rPr>
        <w:t xml:space="preserve">) </w:t>
      </w:r>
      <w:r>
        <w:rPr>
          <w:rFonts w:hint="eastAsia"/>
        </w:rPr>
        <w:t>之身心障礙者及失能老人。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>2.</w:t>
      </w:r>
      <w:r>
        <w:rPr>
          <w:rFonts w:hint="eastAsia"/>
        </w:rPr>
        <w:t>設籍</w:t>
      </w:r>
      <w:proofErr w:type="gramStart"/>
      <w:r>
        <w:rPr>
          <w:rFonts w:hint="eastAsia"/>
        </w:rPr>
        <w:t>本縣失能</w:t>
      </w:r>
      <w:proofErr w:type="gramEnd"/>
      <w:r>
        <w:rPr>
          <w:rFonts w:hint="eastAsia"/>
        </w:rPr>
        <w:t>老人，經本府</w:t>
      </w:r>
      <w:proofErr w:type="gramStart"/>
      <w:r>
        <w:rPr>
          <w:rFonts w:hint="eastAsia"/>
        </w:rPr>
        <w:t>社工員訪視</w:t>
      </w:r>
      <w:proofErr w:type="gramEnd"/>
      <w:r>
        <w:rPr>
          <w:rFonts w:hint="eastAsia"/>
        </w:rPr>
        <w:t>評估符合補助條件者。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>3.</w:t>
      </w:r>
      <w:r>
        <w:rPr>
          <w:rFonts w:hint="eastAsia"/>
        </w:rPr>
        <w:t>補助</w:t>
      </w:r>
      <w:proofErr w:type="gramStart"/>
      <w:r>
        <w:rPr>
          <w:rFonts w:hint="eastAsia"/>
        </w:rPr>
        <w:t>對象除合於</w:t>
      </w:r>
      <w:proofErr w:type="gramEnd"/>
      <w:r>
        <w:rPr>
          <w:rFonts w:hint="eastAsia"/>
        </w:rPr>
        <w:t>前述基本條件外，其</w:t>
      </w:r>
      <w:proofErr w:type="gramStart"/>
      <w:r>
        <w:rPr>
          <w:rFonts w:hint="eastAsia"/>
        </w:rPr>
        <w:t>設籍需符合</w:t>
      </w:r>
      <w:proofErr w:type="gramEnd"/>
      <w:r>
        <w:rPr>
          <w:rFonts w:hint="eastAsia"/>
        </w:rPr>
        <w:t>下列各款情形之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 xml:space="preserve">(1) </w:t>
      </w:r>
      <w:r>
        <w:rPr>
          <w:rFonts w:hint="eastAsia"/>
        </w:rPr>
        <w:t>至申請日止連續設籍本縣滿十五年者。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 xml:space="preserve">(2) </w:t>
      </w:r>
      <w:proofErr w:type="gramStart"/>
      <w:r>
        <w:rPr>
          <w:rFonts w:hint="eastAsia"/>
        </w:rPr>
        <w:t>曾設籍本縣且設</w:t>
      </w:r>
      <w:proofErr w:type="gramEnd"/>
      <w:r>
        <w:rPr>
          <w:rFonts w:hint="eastAsia"/>
        </w:rPr>
        <w:t>籍時間累積滿二十年者。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>出生地於本縣，或在本縣出生登記，或本要點修正實施前已核定發給有案，</w:t>
      </w:r>
      <w:proofErr w:type="gramStart"/>
      <w:r>
        <w:rPr>
          <w:rFonts w:hint="eastAsia"/>
        </w:rPr>
        <w:t>不受設籍</w:t>
      </w:r>
      <w:proofErr w:type="gramEnd"/>
      <w:r>
        <w:rPr>
          <w:rFonts w:hint="eastAsia"/>
        </w:rPr>
        <w:t>年限之限制。</w:t>
      </w:r>
    </w:p>
    <w:p w:rsidR="00960471" w:rsidRDefault="00960471" w:rsidP="00960471">
      <w:pPr>
        <w:snapToGrid w:val="0"/>
      </w:pPr>
    </w:p>
    <w:p w:rsidR="00960471" w:rsidRPr="007000AB" w:rsidRDefault="00960471" w:rsidP="00960471">
      <w:pPr>
        <w:snapToGrid w:val="0"/>
        <w:rPr>
          <w:b/>
        </w:rPr>
      </w:pPr>
      <w:r w:rsidRPr="007000AB">
        <w:rPr>
          <w:rFonts w:hint="eastAsia"/>
          <w:b/>
        </w:rPr>
        <w:t>（二）補助原則：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>經核定補助對象，紙尿褲或看護墊可擇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申請補助，或在核定每月補助片數內，兩者搭配申請補助。</w:t>
      </w:r>
    </w:p>
    <w:p w:rsidR="00960471" w:rsidRDefault="00960471" w:rsidP="00960471">
      <w:pPr>
        <w:snapToGrid w:val="0"/>
      </w:pPr>
    </w:p>
    <w:p w:rsidR="00960471" w:rsidRPr="007000AB" w:rsidRDefault="00960471" w:rsidP="00960471">
      <w:pPr>
        <w:snapToGrid w:val="0"/>
        <w:rPr>
          <w:b/>
        </w:rPr>
      </w:pPr>
      <w:r w:rsidRPr="007000AB">
        <w:rPr>
          <w:rFonts w:hint="eastAsia"/>
          <w:b/>
        </w:rPr>
        <w:t>（三）補助程序：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>1.</w:t>
      </w:r>
      <w:r>
        <w:rPr>
          <w:rFonts w:hint="eastAsia"/>
        </w:rPr>
        <w:t>經醫院診斷確有</w:t>
      </w:r>
      <w:proofErr w:type="gramStart"/>
      <w:r>
        <w:rPr>
          <w:rFonts w:hint="eastAsia"/>
        </w:rPr>
        <w:t>需要者檢附</w:t>
      </w:r>
      <w:proofErr w:type="gramEnd"/>
      <w:r>
        <w:rPr>
          <w:rFonts w:hint="eastAsia"/>
        </w:rPr>
        <w:t>診斷證明文件向戶籍所在地鄉</w:t>
      </w:r>
      <w:r>
        <w:rPr>
          <w:rFonts w:hint="eastAsia"/>
        </w:rPr>
        <w:t>(</w:t>
      </w:r>
      <w:r>
        <w:rPr>
          <w:rFonts w:hint="eastAsia"/>
        </w:rPr>
        <w:t>鎮</w:t>
      </w:r>
      <w:r>
        <w:rPr>
          <w:rFonts w:hint="eastAsia"/>
        </w:rPr>
        <w:t xml:space="preserve">) </w:t>
      </w:r>
      <w:r>
        <w:rPr>
          <w:rFonts w:hint="eastAsia"/>
        </w:rPr>
        <w:t>公所提出，鄉（鎮）公所初審通過後，層報本府核定理。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>2.</w:t>
      </w:r>
      <w:r>
        <w:rPr>
          <w:rFonts w:hint="eastAsia"/>
        </w:rPr>
        <w:t>無身心障礙手冊</w:t>
      </w:r>
      <w:r>
        <w:rPr>
          <w:rFonts w:hint="eastAsia"/>
        </w:rPr>
        <w:t xml:space="preserve">( </w:t>
      </w:r>
      <w:r>
        <w:rPr>
          <w:rFonts w:hint="eastAsia"/>
        </w:rPr>
        <w:t>證明</w:t>
      </w:r>
      <w:r>
        <w:rPr>
          <w:rFonts w:hint="eastAsia"/>
        </w:rPr>
        <w:t xml:space="preserve">) </w:t>
      </w:r>
      <w:r>
        <w:rPr>
          <w:rFonts w:hint="eastAsia"/>
        </w:rPr>
        <w:t>之失能老人申請案，由本府派</w:t>
      </w:r>
      <w:proofErr w:type="gramStart"/>
      <w:r>
        <w:rPr>
          <w:rFonts w:hint="eastAsia"/>
        </w:rPr>
        <w:t>社工員訪視</w:t>
      </w:r>
      <w:proofErr w:type="gramEnd"/>
      <w:r>
        <w:rPr>
          <w:rFonts w:hint="eastAsia"/>
        </w:rPr>
        <w:t>評估。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>3.</w:t>
      </w:r>
      <w:r>
        <w:rPr>
          <w:rFonts w:hint="eastAsia"/>
        </w:rPr>
        <w:t>經核定補助對象，每人每月最高補助紙尿褲（片型）或看護墊或紙尿片</w:t>
      </w:r>
      <w:r>
        <w:rPr>
          <w:rFonts w:hint="eastAsia"/>
        </w:rPr>
        <w:t xml:space="preserve">150 </w:t>
      </w:r>
      <w:r>
        <w:rPr>
          <w:rFonts w:hint="eastAsia"/>
        </w:rPr>
        <w:t>片。</w:t>
      </w:r>
    </w:p>
    <w:p w:rsidR="00960471" w:rsidRDefault="00960471" w:rsidP="00960471">
      <w:pPr>
        <w:snapToGrid w:val="0"/>
      </w:pPr>
    </w:p>
    <w:p w:rsidR="00960471" w:rsidRPr="007000AB" w:rsidRDefault="00960471" w:rsidP="00960471">
      <w:pPr>
        <w:snapToGrid w:val="0"/>
        <w:rPr>
          <w:b/>
        </w:rPr>
      </w:pPr>
      <w:r w:rsidRPr="007000AB">
        <w:rPr>
          <w:rFonts w:hint="eastAsia"/>
          <w:b/>
        </w:rPr>
        <w:t>（四）應備文件：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 xml:space="preserve">1. </w:t>
      </w:r>
      <w:r>
        <w:rPr>
          <w:rFonts w:hint="eastAsia"/>
        </w:rPr>
        <w:t>申請表。</w:t>
      </w:r>
    </w:p>
    <w:p w:rsidR="00960471" w:rsidRDefault="00960471" w:rsidP="00960471">
      <w:pPr>
        <w:snapToGrid w:val="0"/>
      </w:pPr>
    </w:p>
    <w:p w:rsidR="007000AB" w:rsidRDefault="00960471" w:rsidP="00960471">
      <w:pPr>
        <w:snapToGrid w:val="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身心障礙手冊</w:t>
      </w:r>
      <w:r>
        <w:rPr>
          <w:rFonts w:hint="eastAsia"/>
        </w:rPr>
        <w:t xml:space="preserve">( </w:t>
      </w:r>
      <w:r>
        <w:rPr>
          <w:rFonts w:hint="eastAsia"/>
        </w:rPr>
        <w:t>證明</w:t>
      </w:r>
      <w:r>
        <w:rPr>
          <w:rFonts w:hint="eastAsia"/>
        </w:rPr>
        <w:t xml:space="preserve">) </w:t>
      </w:r>
      <w:r>
        <w:rPr>
          <w:rFonts w:hint="eastAsia"/>
        </w:rPr>
        <w:t>正反面影本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無身心障礙手冊</w:t>
      </w:r>
      <w:r>
        <w:rPr>
          <w:rFonts w:hint="eastAsia"/>
        </w:rPr>
        <w:t xml:space="preserve">( </w:t>
      </w:r>
      <w:r>
        <w:rPr>
          <w:rFonts w:hint="eastAsia"/>
        </w:rPr>
        <w:t>證明</w:t>
      </w:r>
      <w:r>
        <w:rPr>
          <w:rFonts w:hint="eastAsia"/>
        </w:rPr>
        <w:t>)</w:t>
      </w:r>
      <w:r>
        <w:rPr>
          <w:rFonts w:hint="eastAsia"/>
        </w:rPr>
        <w:t>之失能老人免</w:t>
      </w:r>
    </w:p>
    <w:p w:rsidR="00960471" w:rsidRDefault="00960471" w:rsidP="00960471">
      <w:pPr>
        <w:snapToGrid w:val="0"/>
      </w:pPr>
      <w:bookmarkStart w:id="0" w:name="_GoBack"/>
      <w:bookmarkEnd w:id="0"/>
      <w:r>
        <w:rPr>
          <w:rFonts w:hint="eastAsia"/>
        </w:rPr>
        <w:t>附）。</w:t>
      </w:r>
    </w:p>
    <w:p w:rsidR="00960471" w:rsidRDefault="00960471" w:rsidP="00960471">
      <w:pPr>
        <w:snapToGrid w:val="0"/>
      </w:pPr>
    </w:p>
    <w:p w:rsidR="00960471" w:rsidRDefault="00960471" w:rsidP="00960471">
      <w:pPr>
        <w:snapToGrid w:val="0"/>
      </w:pPr>
      <w:r>
        <w:rPr>
          <w:rFonts w:hint="eastAsia"/>
        </w:rPr>
        <w:t xml:space="preserve">3. </w:t>
      </w:r>
      <w:r>
        <w:rPr>
          <w:rFonts w:hint="eastAsia"/>
        </w:rPr>
        <w:t>醫院診斷証明需使用者。</w:t>
      </w:r>
    </w:p>
    <w:p w:rsidR="00960471" w:rsidRDefault="00960471" w:rsidP="00960471">
      <w:pPr>
        <w:snapToGrid w:val="0"/>
      </w:pPr>
    </w:p>
    <w:p w:rsidR="005F76BC" w:rsidRDefault="00960471" w:rsidP="00960471">
      <w:pPr>
        <w:snapToGrid w:val="0"/>
      </w:pPr>
      <w:r>
        <w:rPr>
          <w:rFonts w:hint="eastAsia"/>
        </w:rPr>
        <w:t xml:space="preserve">4. </w:t>
      </w:r>
      <w:r>
        <w:rPr>
          <w:rFonts w:hint="eastAsia"/>
        </w:rPr>
        <w:t>個人戶口名簿影本。</w:t>
      </w:r>
    </w:p>
    <w:sectPr w:rsidR="005F7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1"/>
    <w:rsid w:val="0024716C"/>
    <w:rsid w:val="005F76BC"/>
    <w:rsid w:val="007000AB"/>
    <w:rsid w:val="00960471"/>
    <w:rsid w:val="00B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2019-05-23T08:14:00Z</dcterms:created>
  <dcterms:modified xsi:type="dcterms:W3CDTF">2019-05-27T01:14:00Z</dcterms:modified>
</cp:coreProperties>
</file>