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6C" w:rsidRPr="00EE17AF" w:rsidRDefault="001C716C" w:rsidP="001C716C">
      <w:pPr>
        <w:tabs>
          <w:tab w:val="left" w:pos="567"/>
        </w:tabs>
        <w:adjustRightInd w:val="0"/>
        <w:snapToGrid w:val="0"/>
        <w:jc w:val="center"/>
        <w:outlineLvl w:val="1"/>
        <w:rPr>
          <w:rFonts w:ascii="標楷體" w:eastAsia="標楷體" w:hAnsi="標楷體"/>
          <w:sz w:val="36"/>
          <w:szCs w:val="28"/>
        </w:rPr>
      </w:pPr>
    </w:p>
    <w:p w:rsidR="00C975A8" w:rsidRPr="00EE17AF" w:rsidRDefault="00C975A8" w:rsidP="001C716C">
      <w:pPr>
        <w:tabs>
          <w:tab w:val="left" w:pos="567"/>
        </w:tabs>
        <w:adjustRightInd w:val="0"/>
        <w:snapToGrid w:val="0"/>
        <w:jc w:val="center"/>
        <w:outlineLvl w:val="1"/>
        <w:rPr>
          <w:rFonts w:ascii="標楷體" w:eastAsia="標楷體" w:hAnsi="標楷體"/>
          <w:sz w:val="36"/>
          <w:szCs w:val="28"/>
        </w:rPr>
      </w:pPr>
      <w:r w:rsidRPr="00EE17AF">
        <w:rPr>
          <w:rFonts w:ascii="標楷體" w:eastAsia="標楷體" w:hAnsi="標楷體" w:hint="eastAsia"/>
          <w:sz w:val="36"/>
          <w:szCs w:val="28"/>
        </w:rPr>
        <w:t>金門縣稅務局</w:t>
      </w:r>
      <w:r w:rsidRPr="00EE17AF">
        <w:rPr>
          <w:rFonts w:ascii="標楷體" w:eastAsia="標楷體" w:hAnsi="標楷體"/>
          <w:sz w:val="36"/>
          <w:szCs w:val="28"/>
        </w:rPr>
        <w:t>111</w:t>
      </w:r>
      <w:r w:rsidRPr="00EE17AF">
        <w:rPr>
          <w:rFonts w:ascii="標楷體" w:eastAsia="標楷體" w:hAnsi="標楷體" w:hint="eastAsia"/>
          <w:sz w:val="36"/>
          <w:szCs w:val="28"/>
        </w:rPr>
        <w:t>年度施政計畫</w:t>
      </w:r>
    </w:p>
    <w:p w:rsidR="007334E9" w:rsidRPr="00EE17AF" w:rsidRDefault="007334E9" w:rsidP="00C975A8">
      <w:pPr>
        <w:adjustRightInd w:val="0"/>
        <w:snapToGrid w:val="0"/>
        <w:rPr>
          <w:rFonts w:ascii="標楷體" w:eastAsia="標楷體" w:hAnsi="標楷體"/>
          <w:sz w:val="32"/>
          <w:szCs w:val="28"/>
        </w:rPr>
      </w:pPr>
    </w:p>
    <w:p w:rsidR="00C975A8" w:rsidRPr="00EE17AF" w:rsidRDefault="00C975A8" w:rsidP="00C975A8">
      <w:pPr>
        <w:adjustRightInd w:val="0"/>
        <w:snapToGrid w:val="0"/>
        <w:rPr>
          <w:rFonts w:ascii="標楷體" w:eastAsia="標楷體" w:hAnsi="標楷體"/>
          <w:sz w:val="32"/>
          <w:szCs w:val="28"/>
        </w:rPr>
      </w:pPr>
      <w:r w:rsidRPr="00EE17AF">
        <w:rPr>
          <w:rFonts w:ascii="標楷體" w:eastAsia="標楷體" w:hAnsi="標楷體" w:hint="eastAsia"/>
          <w:sz w:val="32"/>
          <w:szCs w:val="28"/>
        </w:rPr>
        <w:t>壹、施政目標</w:t>
      </w:r>
    </w:p>
    <w:p w:rsidR="00C975A8" w:rsidRPr="00EE17AF" w:rsidRDefault="00C975A8" w:rsidP="00F201F1">
      <w:pPr>
        <w:pStyle w:val="a3"/>
        <w:numPr>
          <w:ilvl w:val="0"/>
          <w:numId w:val="3"/>
        </w:numPr>
        <w:tabs>
          <w:tab w:val="left" w:pos="567"/>
        </w:tabs>
        <w:spacing w:line="480" w:lineRule="exact"/>
        <w:ind w:leftChars="-1" w:left="565" w:hanging="567"/>
        <w:rPr>
          <w:rFonts w:ascii="標楷體" w:eastAsia="標楷體" w:hAnsi="標楷體" w:cs="新細明體"/>
          <w:sz w:val="28"/>
          <w:szCs w:val="28"/>
        </w:rPr>
      </w:pPr>
      <w:r w:rsidRPr="00EE17AF">
        <w:rPr>
          <w:rFonts w:ascii="標楷體" w:eastAsia="標楷體" w:hAnsi="標楷體"/>
          <w:sz w:val="28"/>
        </w:rPr>
        <w:t>持續</w:t>
      </w:r>
      <w:r w:rsidRPr="00EE17AF">
        <w:rPr>
          <w:rFonts w:ascii="標楷體" w:eastAsia="標楷體" w:hAnsi="標楷體" w:hint="eastAsia"/>
          <w:sz w:val="28"/>
        </w:rPr>
        <w:t>宣導</w:t>
      </w:r>
      <w:r w:rsidRPr="00EE17AF">
        <w:rPr>
          <w:rFonts w:ascii="標楷體" w:eastAsia="標楷體" w:hAnsi="標楷體"/>
          <w:sz w:val="28"/>
        </w:rPr>
        <w:t>推廣e化繳稅-行動支付</w:t>
      </w:r>
      <w:r w:rsidR="00F201F1" w:rsidRPr="00EE17AF">
        <w:rPr>
          <w:rFonts w:ascii="標楷體" w:eastAsia="標楷體" w:hAnsi="標楷體"/>
          <w:sz w:val="28"/>
        </w:rPr>
        <w:t>、</w:t>
      </w:r>
      <w:r w:rsidRPr="00EE17AF">
        <w:rPr>
          <w:rFonts w:ascii="標楷體" w:eastAsia="標楷體" w:hAnsi="標楷體"/>
          <w:sz w:val="28"/>
        </w:rPr>
        <w:t>網路</w:t>
      </w:r>
      <w:r w:rsidR="00F201F1" w:rsidRPr="00EE17AF">
        <w:rPr>
          <w:rFonts w:ascii="標楷體" w:eastAsia="標楷體" w:hAnsi="標楷體"/>
          <w:sz w:val="28"/>
        </w:rPr>
        <w:t>及電子支付帳戶</w:t>
      </w:r>
      <w:r w:rsidRPr="00EE17AF">
        <w:rPr>
          <w:rFonts w:ascii="標楷體" w:eastAsia="標楷體" w:hAnsi="標楷體"/>
          <w:sz w:val="28"/>
        </w:rPr>
        <w:t>繳稅，免出門免排隊，在家就可繳納，並辦理抽獎活動，提高民眾使用意願。</w:t>
      </w:r>
    </w:p>
    <w:p w:rsidR="006C0ED5" w:rsidRPr="00EE17AF" w:rsidRDefault="00C975A8" w:rsidP="002D49AF">
      <w:pPr>
        <w:numPr>
          <w:ilvl w:val="0"/>
          <w:numId w:val="3"/>
        </w:numPr>
        <w:tabs>
          <w:tab w:val="left" w:pos="567"/>
        </w:tabs>
        <w:spacing w:line="480" w:lineRule="exact"/>
        <w:rPr>
          <w:rFonts w:ascii="標楷體" w:eastAsia="標楷體" w:hAnsi="標楷體" w:cs="新細明體"/>
          <w:sz w:val="28"/>
          <w:szCs w:val="28"/>
        </w:rPr>
      </w:pPr>
      <w:r w:rsidRPr="00EE17AF">
        <w:rPr>
          <w:rFonts w:ascii="標楷體" w:eastAsia="標楷體" w:hAnsi="標楷體" w:cs="新細明體" w:hint="eastAsia"/>
          <w:sz w:val="28"/>
        </w:rPr>
        <w:t>汰換資訊軟硬體設備，提升資安基礎防護；落實資訊安全管理制</w:t>
      </w:r>
    </w:p>
    <w:p w:rsidR="00C975A8" w:rsidRPr="00EE17AF" w:rsidRDefault="006C0ED5" w:rsidP="006C0ED5">
      <w:pPr>
        <w:tabs>
          <w:tab w:val="left" w:pos="567"/>
        </w:tabs>
        <w:spacing w:line="480" w:lineRule="exact"/>
        <w:rPr>
          <w:rFonts w:ascii="標楷體" w:eastAsia="標楷體" w:hAnsi="標楷體" w:cs="新細明體"/>
          <w:sz w:val="28"/>
          <w:szCs w:val="28"/>
        </w:rPr>
      </w:pPr>
      <w:r w:rsidRPr="00EE17AF">
        <w:rPr>
          <w:rFonts w:ascii="標楷體" w:eastAsia="標楷體" w:hAnsi="標楷體" w:cs="新細明體" w:hint="eastAsia"/>
          <w:sz w:val="28"/>
        </w:rPr>
        <w:t xml:space="preserve">    </w:t>
      </w:r>
      <w:r w:rsidR="00C975A8" w:rsidRPr="00EE17AF">
        <w:rPr>
          <w:rFonts w:ascii="標楷體" w:eastAsia="標楷體" w:hAnsi="標楷體" w:cs="新細明體" w:hint="eastAsia"/>
          <w:sz w:val="28"/>
        </w:rPr>
        <w:t>度，強化資通安全</w:t>
      </w:r>
      <w:r w:rsidR="00C975A8" w:rsidRPr="00EE17AF">
        <w:rPr>
          <w:rFonts w:ascii="標楷體" w:eastAsia="標楷體" w:hAnsi="標楷體" w:hint="eastAsia"/>
          <w:sz w:val="28"/>
        </w:rPr>
        <w:t>。</w:t>
      </w:r>
    </w:p>
    <w:p w:rsidR="002D49AF" w:rsidRPr="00EE17AF" w:rsidRDefault="00C975A8" w:rsidP="002D49AF">
      <w:pPr>
        <w:numPr>
          <w:ilvl w:val="0"/>
          <w:numId w:val="3"/>
        </w:numPr>
        <w:tabs>
          <w:tab w:val="left" w:pos="567"/>
        </w:tabs>
        <w:spacing w:line="480" w:lineRule="exact"/>
        <w:rPr>
          <w:rFonts w:ascii="標楷體" w:eastAsia="標楷體" w:hAnsi="標楷體" w:cs="新細明體"/>
          <w:sz w:val="28"/>
          <w:szCs w:val="28"/>
        </w:rPr>
      </w:pPr>
      <w:r w:rsidRPr="00EE17AF">
        <w:rPr>
          <w:rFonts w:ascii="標楷體" w:eastAsia="標楷體" w:hAnsi="標楷體" w:cs="新細明體" w:hint="eastAsia"/>
          <w:sz w:val="28"/>
        </w:rPr>
        <w:t>加強租稅教育宣導，建構優良租稅環境，促進徵納和諧。</w:t>
      </w:r>
    </w:p>
    <w:p w:rsidR="006C0ED5" w:rsidRPr="00EE17AF" w:rsidRDefault="00C975A8" w:rsidP="002D49AF">
      <w:pPr>
        <w:numPr>
          <w:ilvl w:val="0"/>
          <w:numId w:val="3"/>
        </w:numPr>
        <w:tabs>
          <w:tab w:val="left" w:pos="567"/>
        </w:tabs>
        <w:spacing w:line="480" w:lineRule="exact"/>
        <w:rPr>
          <w:rFonts w:ascii="標楷體" w:eastAsia="標楷體" w:hAnsi="標楷體" w:cs="新細明體"/>
          <w:sz w:val="28"/>
          <w:szCs w:val="28"/>
        </w:rPr>
      </w:pPr>
      <w:r w:rsidRPr="00EE17AF">
        <w:rPr>
          <w:rFonts w:ascii="標楷體" w:eastAsia="標楷體" w:hAnsi="標楷體" w:cs="新細明體" w:hint="eastAsia"/>
          <w:sz w:val="28"/>
          <w:szCs w:val="28"/>
        </w:rPr>
        <w:t xml:space="preserve">落實簡政便民，持續推動工商、稅捐一站式服務， </w:t>
      </w:r>
      <w:r w:rsidRPr="00EE17AF">
        <w:rPr>
          <w:rFonts w:ascii="標楷體" w:eastAsia="標楷體" w:hAnsi="標楷體" w:hint="eastAsia"/>
          <w:sz w:val="28"/>
          <w:szCs w:val="28"/>
        </w:rPr>
        <w:t>民眾免奔波，</w:t>
      </w:r>
    </w:p>
    <w:p w:rsidR="00C975A8" w:rsidRPr="00EE17AF" w:rsidRDefault="006C0ED5" w:rsidP="006C0ED5">
      <w:pPr>
        <w:tabs>
          <w:tab w:val="left" w:pos="567"/>
        </w:tabs>
        <w:spacing w:line="480" w:lineRule="exact"/>
        <w:rPr>
          <w:rFonts w:ascii="標楷體" w:eastAsia="標楷體" w:hAnsi="標楷體" w:cs="新細明體"/>
          <w:sz w:val="28"/>
          <w:szCs w:val="28"/>
        </w:rPr>
      </w:pPr>
      <w:r w:rsidRPr="00EE17AF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975A8" w:rsidRPr="00EE17AF">
        <w:rPr>
          <w:rFonts w:ascii="標楷體" w:eastAsia="標楷體" w:hAnsi="標楷體" w:hint="eastAsia"/>
          <w:sz w:val="28"/>
          <w:szCs w:val="28"/>
        </w:rPr>
        <w:t>展現政府一體價值，擴大服務效益。</w:t>
      </w:r>
    </w:p>
    <w:p w:rsidR="00E3069A" w:rsidRPr="00EE17AF" w:rsidRDefault="00E3069A" w:rsidP="002D49AF">
      <w:pPr>
        <w:numPr>
          <w:ilvl w:val="0"/>
          <w:numId w:val="3"/>
        </w:numPr>
        <w:tabs>
          <w:tab w:val="left" w:pos="567"/>
        </w:tabs>
        <w:snapToGrid w:val="0"/>
        <w:spacing w:line="480" w:lineRule="exact"/>
        <w:rPr>
          <w:rFonts w:ascii="標楷體" w:eastAsia="標楷體" w:hAnsi="標楷體" w:cs="新細明體"/>
          <w:sz w:val="28"/>
          <w:szCs w:val="28"/>
        </w:rPr>
      </w:pPr>
      <w:r w:rsidRPr="00EE17AF">
        <w:rPr>
          <w:rFonts w:ascii="標楷體" w:eastAsia="標楷體" w:hAnsi="標楷體" w:cs="新細明體" w:hint="eastAsia"/>
          <w:sz w:val="28"/>
          <w:szCs w:val="28"/>
        </w:rPr>
        <w:t>持續推動飛躍稅務通全國攏總通，跨區辦理地方稅更輕鬆，達到</w:t>
      </w:r>
    </w:p>
    <w:p w:rsidR="00E3069A" w:rsidRPr="00EE17AF" w:rsidRDefault="006C0ED5" w:rsidP="006C0ED5">
      <w:pPr>
        <w:tabs>
          <w:tab w:val="left" w:pos="567"/>
        </w:tabs>
        <w:snapToGrid w:val="0"/>
        <w:spacing w:line="480" w:lineRule="exact"/>
        <w:rPr>
          <w:rFonts w:ascii="標楷體" w:eastAsia="標楷體" w:hAnsi="標楷體" w:cs="新細明體"/>
          <w:sz w:val="28"/>
          <w:szCs w:val="28"/>
        </w:rPr>
      </w:pPr>
      <w:r w:rsidRPr="00EE17AF">
        <w:rPr>
          <w:rFonts w:ascii="標楷體" w:eastAsia="標楷體" w:hAnsi="標楷體" w:cs="新細明體" w:hint="eastAsia"/>
          <w:sz w:val="28"/>
          <w:szCs w:val="28"/>
        </w:rPr>
        <w:t xml:space="preserve">    </w:t>
      </w:r>
      <w:r w:rsidR="00E3069A" w:rsidRPr="00EE17AF">
        <w:rPr>
          <w:rFonts w:ascii="標楷體" w:eastAsia="標楷體" w:hAnsi="標楷體" w:cs="新細明體" w:hint="eastAsia"/>
          <w:sz w:val="28"/>
          <w:szCs w:val="28"/>
        </w:rPr>
        <w:t>便民服務效能，讓鄉親免於舟車勞頓之苦。</w:t>
      </w:r>
    </w:p>
    <w:p w:rsidR="006C0ED5" w:rsidRPr="00EE17AF" w:rsidRDefault="00E3069A" w:rsidP="002D49AF">
      <w:pPr>
        <w:numPr>
          <w:ilvl w:val="0"/>
          <w:numId w:val="3"/>
        </w:numPr>
        <w:tabs>
          <w:tab w:val="left" w:pos="567"/>
        </w:tabs>
        <w:spacing w:line="480" w:lineRule="exact"/>
        <w:ind w:left="482"/>
        <w:rPr>
          <w:rFonts w:ascii="標楷體" w:eastAsia="標楷體" w:hAnsi="標楷體" w:cs="新細明體"/>
          <w:sz w:val="28"/>
          <w:szCs w:val="28"/>
        </w:rPr>
      </w:pPr>
      <w:r w:rsidRPr="00EE17AF">
        <w:rPr>
          <w:rFonts w:ascii="標楷體" w:eastAsia="標楷體" w:hAnsi="標楷體" w:cs="新細明體" w:hint="eastAsia"/>
          <w:sz w:val="28"/>
          <w:szCs w:val="28"/>
        </w:rPr>
        <w:t>全功能服務櫃台全面導入「文件影像掃描及電子簽名管理系</w:t>
      </w:r>
      <w:r w:rsidR="006C0ED5" w:rsidRPr="00EE17AF">
        <w:rPr>
          <w:rFonts w:ascii="標楷體" w:eastAsia="標楷體" w:hAnsi="標楷體" w:cs="新細明體" w:hint="eastAsia"/>
          <w:sz w:val="28"/>
          <w:szCs w:val="28"/>
        </w:rPr>
        <w:t>統」</w:t>
      </w:r>
    </w:p>
    <w:p w:rsidR="006C0ED5" w:rsidRPr="00EE17AF" w:rsidRDefault="006C0ED5" w:rsidP="006C0ED5">
      <w:pPr>
        <w:tabs>
          <w:tab w:val="left" w:pos="567"/>
        </w:tabs>
        <w:spacing w:line="480" w:lineRule="exact"/>
        <w:ind w:left="-2"/>
        <w:rPr>
          <w:rFonts w:ascii="標楷體" w:eastAsia="標楷體" w:hAnsi="標楷體" w:cs="新細明體"/>
          <w:sz w:val="28"/>
          <w:szCs w:val="28"/>
        </w:rPr>
      </w:pPr>
      <w:r w:rsidRPr="00EE17AF">
        <w:rPr>
          <w:rFonts w:ascii="標楷體" w:eastAsia="標楷體" w:hAnsi="標楷體" w:cs="新細明體" w:hint="eastAsia"/>
          <w:sz w:val="28"/>
          <w:szCs w:val="28"/>
        </w:rPr>
        <w:t xml:space="preserve">    </w:t>
      </w:r>
      <w:r w:rsidR="00E3069A" w:rsidRPr="00EE17AF">
        <w:rPr>
          <w:rFonts w:ascii="標楷體" w:eastAsia="標楷體" w:hAnsi="標楷體" w:cs="新細明體" w:hint="eastAsia"/>
          <w:sz w:val="28"/>
          <w:szCs w:val="28"/>
        </w:rPr>
        <w:t>稅務申請智能化，打造簡政便民新平台，節省民眾等候時間及紙</w:t>
      </w:r>
      <w:r w:rsidRPr="00EE17AF">
        <w:rPr>
          <w:rFonts w:ascii="標楷體" w:eastAsia="標楷體" w:hAnsi="標楷體" w:cs="新細明體" w:hint="eastAsia"/>
          <w:sz w:val="28"/>
          <w:szCs w:val="28"/>
        </w:rPr>
        <w:t xml:space="preserve">  </w:t>
      </w:r>
    </w:p>
    <w:p w:rsidR="00E3069A" w:rsidRPr="00EE17AF" w:rsidRDefault="006C0ED5" w:rsidP="006C0ED5">
      <w:pPr>
        <w:tabs>
          <w:tab w:val="left" w:pos="567"/>
        </w:tabs>
        <w:spacing w:line="480" w:lineRule="exact"/>
        <w:ind w:left="-2"/>
        <w:rPr>
          <w:rFonts w:ascii="標楷體" w:eastAsia="標楷體" w:hAnsi="標楷體" w:cs="新細明體"/>
          <w:sz w:val="28"/>
          <w:szCs w:val="28"/>
        </w:rPr>
      </w:pPr>
      <w:r w:rsidRPr="00EE17AF">
        <w:rPr>
          <w:rFonts w:ascii="標楷體" w:eastAsia="標楷體" w:hAnsi="標楷體" w:cs="新細明體" w:hint="eastAsia"/>
          <w:sz w:val="28"/>
          <w:szCs w:val="28"/>
        </w:rPr>
        <w:t xml:space="preserve">    </w:t>
      </w:r>
      <w:r w:rsidR="00E3069A" w:rsidRPr="00EE17AF">
        <w:rPr>
          <w:rFonts w:ascii="標楷體" w:eastAsia="標楷體" w:hAnsi="標楷體" w:cs="新細明體" w:hint="eastAsia"/>
          <w:sz w:val="28"/>
          <w:szCs w:val="28"/>
        </w:rPr>
        <w:t>張成本，提供更優質之納稅服務。</w:t>
      </w:r>
    </w:p>
    <w:p w:rsidR="0082143E" w:rsidRPr="00EE17AF" w:rsidRDefault="0082143E" w:rsidP="0082143E">
      <w:pPr>
        <w:numPr>
          <w:ilvl w:val="0"/>
          <w:numId w:val="3"/>
        </w:numPr>
        <w:tabs>
          <w:tab w:val="left" w:pos="567"/>
        </w:tabs>
        <w:adjustRightInd w:val="0"/>
        <w:snapToGrid w:val="0"/>
        <w:spacing w:line="480" w:lineRule="exact"/>
        <w:jc w:val="both"/>
        <w:rPr>
          <w:rFonts w:ascii="標楷體" w:eastAsia="標楷體" w:hAnsi="標楷體" w:cs="新細明體"/>
          <w:sz w:val="28"/>
          <w:szCs w:val="28"/>
        </w:rPr>
      </w:pPr>
      <w:r w:rsidRPr="00EE17AF">
        <w:rPr>
          <w:rFonts w:ascii="標楷體" w:eastAsia="標楷體" w:hAnsi="標楷體" w:hint="eastAsia"/>
          <w:sz w:val="28"/>
          <w:szCs w:val="28"/>
        </w:rPr>
        <w:t>落實住宅法規定主動清查，主動查對相關核定清冊，減徵改課公益出租人房屋稅、地價稅。</w:t>
      </w:r>
    </w:p>
    <w:p w:rsidR="006C0ED5" w:rsidRPr="00EE17AF" w:rsidRDefault="00E3069A" w:rsidP="0082143E">
      <w:pPr>
        <w:numPr>
          <w:ilvl w:val="0"/>
          <w:numId w:val="3"/>
        </w:numPr>
        <w:tabs>
          <w:tab w:val="left" w:pos="567"/>
        </w:tabs>
        <w:spacing w:line="480" w:lineRule="exact"/>
        <w:rPr>
          <w:rFonts w:ascii="標楷體" w:eastAsia="標楷體" w:hAnsi="標楷體" w:cs="新細明體"/>
          <w:sz w:val="28"/>
          <w:szCs w:val="28"/>
        </w:rPr>
      </w:pPr>
      <w:r w:rsidRPr="00EE17AF">
        <w:rPr>
          <w:rFonts w:ascii="標楷體" w:eastAsia="標楷體" w:hAnsi="標楷體" w:cs="新細明體" w:hint="eastAsia"/>
          <w:sz w:val="28"/>
          <w:szCs w:val="28"/>
        </w:rPr>
        <w:t>加強查核離島免稅車越區使用恢復課徵使用牌照稅及違章車輛</w:t>
      </w:r>
    </w:p>
    <w:p w:rsidR="00E3069A" w:rsidRPr="00EE17AF" w:rsidRDefault="006C0ED5" w:rsidP="006C0ED5">
      <w:pPr>
        <w:tabs>
          <w:tab w:val="left" w:pos="567"/>
        </w:tabs>
        <w:spacing w:line="480" w:lineRule="exact"/>
        <w:rPr>
          <w:rFonts w:ascii="標楷體" w:eastAsia="標楷體" w:hAnsi="標楷體" w:cs="新細明體"/>
          <w:sz w:val="28"/>
          <w:szCs w:val="28"/>
        </w:rPr>
      </w:pPr>
      <w:r w:rsidRPr="00EE17AF">
        <w:rPr>
          <w:rFonts w:ascii="標楷體" w:eastAsia="標楷體" w:hAnsi="標楷體" w:cs="新細明體" w:hint="eastAsia"/>
          <w:sz w:val="28"/>
          <w:szCs w:val="28"/>
        </w:rPr>
        <w:t xml:space="preserve">    </w:t>
      </w:r>
      <w:r w:rsidR="00E3069A" w:rsidRPr="00EE17AF">
        <w:rPr>
          <w:rFonts w:ascii="標楷體" w:eastAsia="標楷體" w:hAnsi="標楷體" w:cs="新細明體" w:hint="eastAsia"/>
          <w:sz w:val="28"/>
          <w:szCs w:val="28"/>
        </w:rPr>
        <w:t>裁處，以健全稽徵制度，並如期開徵</w:t>
      </w:r>
      <w:r w:rsidR="00E3069A" w:rsidRPr="00EE17AF">
        <w:rPr>
          <w:rFonts w:ascii="標楷體" w:eastAsia="標楷體" w:hAnsi="標楷體" w:cs="新細明體"/>
          <w:sz w:val="28"/>
          <w:szCs w:val="28"/>
        </w:rPr>
        <w:t>1</w:t>
      </w:r>
      <w:r w:rsidR="00E3069A" w:rsidRPr="00EE17AF">
        <w:rPr>
          <w:rFonts w:ascii="標楷體" w:eastAsia="標楷體" w:hAnsi="標楷體" w:cs="新細明體" w:hint="eastAsia"/>
          <w:sz w:val="28"/>
          <w:szCs w:val="28"/>
        </w:rPr>
        <w:t>11年使用牌照稅。</w:t>
      </w:r>
    </w:p>
    <w:p w:rsidR="00E3069A" w:rsidRPr="00EE17AF" w:rsidRDefault="00E3069A" w:rsidP="0082143E">
      <w:pPr>
        <w:numPr>
          <w:ilvl w:val="0"/>
          <w:numId w:val="3"/>
        </w:numPr>
        <w:tabs>
          <w:tab w:val="left" w:pos="567"/>
        </w:tabs>
        <w:spacing w:line="480" w:lineRule="exact"/>
        <w:rPr>
          <w:rFonts w:ascii="標楷體" w:eastAsia="標楷體" w:hAnsi="標楷體" w:cs="新細明體"/>
          <w:sz w:val="28"/>
          <w:szCs w:val="28"/>
        </w:rPr>
      </w:pPr>
      <w:r w:rsidRPr="00EE17AF">
        <w:rPr>
          <w:rFonts w:ascii="標楷體" w:eastAsia="標楷體" w:hAnsi="標楷體" w:cs="新細明體" w:hint="eastAsia"/>
          <w:sz w:val="28"/>
          <w:szCs w:val="28"/>
        </w:rPr>
        <w:t>訂定房屋稅籍、使用情形及自住非自住房屋清查計畫，依實</w:t>
      </w:r>
    </w:p>
    <w:p w:rsidR="00E3069A" w:rsidRPr="00EE17AF" w:rsidRDefault="00E3069A" w:rsidP="002D49AF">
      <w:pPr>
        <w:spacing w:line="480" w:lineRule="exact"/>
        <w:ind w:left="482"/>
        <w:rPr>
          <w:rFonts w:ascii="標楷體" w:eastAsia="標楷體" w:hAnsi="標楷體" w:cs="新細明體"/>
          <w:sz w:val="28"/>
          <w:szCs w:val="28"/>
        </w:rPr>
      </w:pPr>
      <w:r w:rsidRPr="00EE17AF">
        <w:rPr>
          <w:rFonts w:ascii="標楷體" w:eastAsia="標楷體" w:hAnsi="標楷體" w:cs="新細明體" w:hint="eastAsia"/>
          <w:sz w:val="28"/>
          <w:szCs w:val="28"/>
        </w:rPr>
        <w:t xml:space="preserve"> 際清查房屋稅籍，詳實釐正課稅資料，開徵111年房屋稅。</w:t>
      </w:r>
    </w:p>
    <w:p w:rsidR="006C0ED5" w:rsidRPr="00EE17AF" w:rsidRDefault="00E3069A" w:rsidP="0082143E">
      <w:pPr>
        <w:numPr>
          <w:ilvl w:val="0"/>
          <w:numId w:val="3"/>
        </w:numPr>
        <w:tabs>
          <w:tab w:val="left" w:pos="567"/>
        </w:tabs>
        <w:spacing w:line="480" w:lineRule="exact"/>
        <w:rPr>
          <w:rFonts w:ascii="標楷體" w:eastAsia="標楷體" w:hAnsi="標楷體" w:cs="新細明體"/>
          <w:sz w:val="28"/>
          <w:szCs w:val="28"/>
        </w:rPr>
      </w:pPr>
      <w:r w:rsidRPr="00EE17AF">
        <w:rPr>
          <w:rFonts w:ascii="標楷體" w:eastAsia="標楷體" w:hAnsi="標楷體" w:cs="新細明體" w:hint="eastAsia"/>
          <w:sz w:val="28"/>
          <w:szCs w:val="28"/>
        </w:rPr>
        <w:t>訂定地價稅籍及使用情形清查計畫，依清查計畫確實執行， 以</w:t>
      </w:r>
    </w:p>
    <w:p w:rsidR="00E3069A" w:rsidRPr="00EE17AF" w:rsidRDefault="006C0ED5" w:rsidP="006C0ED5">
      <w:pPr>
        <w:tabs>
          <w:tab w:val="left" w:pos="567"/>
        </w:tabs>
        <w:spacing w:line="480" w:lineRule="exact"/>
        <w:ind w:left="-2"/>
        <w:rPr>
          <w:rFonts w:ascii="標楷體" w:eastAsia="標楷體" w:hAnsi="標楷體" w:cs="新細明體"/>
          <w:sz w:val="28"/>
          <w:szCs w:val="28"/>
        </w:rPr>
      </w:pPr>
      <w:r w:rsidRPr="00EE17AF">
        <w:rPr>
          <w:rFonts w:ascii="標楷體" w:eastAsia="標楷體" w:hAnsi="標楷體" w:cs="新細明體" w:hint="eastAsia"/>
          <w:sz w:val="28"/>
          <w:szCs w:val="28"/>
        </w:rPr>
        <w:t xml:space="preserve">    </w:t>
      </w:r>
      <w:r w:rsidR="00E3069A" w:rsidRPr="00EE17AF">
        <w:rPr>
          <w:rFonts w:ascii="標楷體" w:eastAsia="標楷體" w:hAnsi="標楷體" w:cs="新細明體" w:hint="eastAsia"/>
          <w:sz w:val="28"/>
          <w:szCs w:val="28"/>
        </w:rPr>
        <w:t>健全課稅資料，如期開徵111年地價稅。</w:t>
      </w:r>
    </w:p>
    <w:p w:rsidR="00E3069A" w:rsidRPr="00EE17AF" w:rsidRDefault="00E3069A" w:rsidP="006C0ED5">
      <w:pPr>
        <w:numPr>
          <w:ilvl w:val="0"/>
          <w:numId w:val="3"/>
        </w:numPr>
        <w:tabs>
          <w:tab w:val="left" w:pos="426"/>
          <w:tab w:val="left" w:pos="567"/>
        </w:tabs>
        <w:spacing w:line="480" w:lineRule="exact"/>
        <w:rPr>
          <w:rFonts w:ascii="標楷體" w:eastAsia="標楷體" w:hAnsi="標楷體" w:cs="新細明體"/>
          <w:sz w:val="28"/>
          <w:szCs w:val="28"/>
        </w:rPr>
      </w:pPr>
      <w:r w:rsidRPr="00EE17AF">
        <w:rPr>
          <w:rFonts w:ascii="標楷體" w:eastAsia="標楷體" w:hAnsi="標楷體" w:cs="新細明體" w:hint="eastAsia"/>
          <w:sz w:val="28"/>
          <w:szCs w:val="28"/>
        </w:rPr>
        <w:t>維護優良納稅風氣，加強稅務管理業務，積極清理欠稅及欠稅執行。</w:t>
      </w:r>
    </w:p>
    <w:p w:rsidR="00E3069A" w:rsidRPr="00EE17AF" w:rsidRDefault="00E3069A" w:rsidP="00E3069A">
      <w:pPr>
        <w:tabs>
          <w:tab w:val="left" w:pos="567"/>
        </w:tabs>
        <w:adjustRightInd w:val="0"/>
        <w:snapToGrid w:val="0"/>
        <w:spacing w:line="480" w:lineRule="exact"/>
        <w:rPr>
          <w:rFonts w:ascii="標楷體" w:eastAsia="標楷體" w:hAnsi="標楷體" w:cs="新細明體"/>
          <w:sz w:val="28"/>
          <w:szCs w:val="28"/>
        </w:rPr>
      </w:pPr>
    </w:p>
    <w:p w:rsidR="00E3069A" w:rsidRPr="00EE17AF" w:rsidRDefault="00E3069A" w:rsidP="00E3069A">
      <w:pPr>
        <w:tabs>
          <w:tab w:val="left" w:pos="567"/>
        </w:tabs>
        <w:adjustRightInd w:val="0"/>
        <w:snapToGrid w:val="0"/>
        <w:spacing w:line="480" w:lineRule="exact"/>
        <w:ind w:left="482"/>
        <w:rPr>
          <w:rFonts w:ascii="標楷體" w:eastAsia="標楷體" w:hAnsi="標楷體" w:cs="新細明體"/>
          <w:sz w:val="28"/>
          <w:szCs w:val="28"/>
        </w:rPr>
      </w:pPr>
    </w:p>
    <w:p w:rsidR="001524E5" w:rsidRPr="00EE17AF" w:rsidRDefault="001524E5" w:rsidP="00C975A8">
      <w:pPr>
        <w:adjustRightInd w:val="0"/>
        <w:snapToGrid w:val="0"/>
        <w:rPr>
          <w:rFonts w:ascii="標楷體" w:eastAsia="標楷體" w:hAnsi="標楷體"/>
          <w:sz w:val="32"/>
          <w:szCs w:val="28"/>
        </w:rPr>
      </w:pPr>
    </w:p>
    <w:p w:rsidR="00C975A8" w:rsidRPr="00EE17AF" w:rsidRDefault="00C975A8" w:rsidP="00C975A8">
      <w:pPr>
        <w:adjustRightInd w:val="0"/>
        <w:snapToGrid w:val="0"/>
        <w:rPr>
          <w:rFonts w:ascii="標楷體" w:eastAsia="標楷體" w:hAnsi="標楷體"/>
          <w:sz w:val="32"/>
          <w:szCs w:val="28"/>
        </w:rPr>
      </w:pPr>
      <w:r w:rsidRPr="00EE17AF">
        <w:rPr>
          <w:rFonts w:ascii="標楷體" w:eastAsia="標楷體" w:hAnsi="標楷體" w:hint="eastAsia"/>
          <w:sz w:val="32"/>
          <w:szCs w:val="28"/>
        </w:rPr>
        <w:t>貳、施</w:t>
      </w:r>
      <w:r w:rsidRPr="00EE17AF">
        <w:rPr>
          <w:rFonts w:ascii="標楷體" w:eastAsia="標楷體" w:hAnsi="標楷體"/>
          <w:sz w:val="32"/>
          <w:szCs w:val="28"/>
        </w:rPr>
        <w:t>政計畫及</w:t>
      </w:r>
      <w:r w:rsidRPr="00EE17AF">
        <w:rPr>
          <w:rFonts w:ascii="標楷體" w:eastAsia="標楷體" w:hAnsi="標楷體" w:hint="eastAsia"/>
          <w:sz w:val="32"/>
          <w:szCs w:val="28"/>
        </w:rPr>
        <w:t>績</w:t>
      </w:r>
      <w:r w:rsidRPr="00EE17AF">
        <w:rPr>
          <w:rFonts w:ascii="標楷體" w:eastAsia="標楷體" w:hAnsi="標楷體"/>
          <w:sz w:val="32"/>
          <w:szCs w:val="28"/>
        </w:rPr>
        <w:t>效目標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900"/>
        <w:gridCol w:w="3436"/>
        <w:gridCol w:w="916"/>
        <w:gridCol w:w="935"/>
        <w:gridCol w:w="1419"/>
      </w:tblGrid>
      <w:tr w:rsidR="00EE17AF" w:rsidRPr="00EE17AF" w:rsidTr="00855705">
        <w:trPr>
          <w:trHeight w:val="695"/>
          <w:jc w:val="center"/>
        </w:trPr>
        <w:tc>
          <w:tcPr>
            <w:tcW w:w="1623" w:type="dxa"/>
            <w:vAlign w:val="center"/>
          </w:tcPr>
          <w:p w:rsidR="00C975A8" w:rsidRPr="00EE17AF" w:rsidRDefault="00C975A8" w:rsidP="00592FC5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sz w:val="28"/>
                <w:szCs w:val="28"/>
              </w:rPr>
              <w:t>工作計畫</w:t>
            </w:r>
          </w:p>
          <w:p w:rsidR="00C975A8" w:rsidRPr="00EE17AF" w:rsidRDefault="00C975A8" w:rsidP="00592FC5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sz w:val="28"/>
                <w:szCs w:val="28"/>
              </w:rPr>
              <w:t>(預算金額)</w:t>
            </w:r>
          </w:p>
        </w:tc>
        <w:tc>
          <w:tcPr>
            <w:tcW w:w="1900" w:type="dxa"/>
            <w:vAlign w:val="center"/>
          </w:tcPr>
          <w:p w:rsidR="00C975A8" w:rsidRPr="00EE17AF" w:rsidRDefault="00C975A8" w:rsidP="001C716C">
            <w:pPr>
              <w:adjustRightInd w:val="0"/>
              <w:snapToGrid w:val="0"/>
              <w:spacing w:line="0" w:lineRule="atLeast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sz w:val="28"/>
                <w:szCs w:val="28"/>
              </w:rPr>
              <w:t>行動計畫</w:t>
            </w:r>
          </w:p>
        </w:tc>
        <w:tc>
          <w:tcPr>
            <w:tcW w:w="3434" w:type="dxa"/>
            <w:vAlign w:val="center"/>
          </w:tcPr>
          <w:p w:rsidR="00C975A8" w:rsidRPr="00EE17AF" w:rsidRDefault="00C975A8" w:rsidP="00592FC5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sz w:val="28"/>
                <w:szCs w:val="28"/>
              </w:rPr>
              <w:t>衡量指標</w:t>
            </w:r>
          </w:p>
        </w:tc>
        <w:tc>
          <w:tcPr>
            <w:tcW w:w="916" w:type="dxa"/>
            <w:vAlign w:val="center"/>
          </w:tcPr>
          <w:p w:rsidR="00C975A8" w:rsidRPr="00EE17AF" w:rsidRDefault="00C975A8" w:rsidP="00592FC5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sz w:val="28"/>
                <w:szCs w:val="28"/>
              </w:rPr>
              <w:t>衡量標準</w:t>
            </w:r>
          </w:p>
        </w:tc>
        <w:tc>
          <w:tcPr>
            <w:tcW w:w="935" w:type="dxa"/>
            <w:vAlign w:val="center"/>
          </w:tcPr>
          <w:p w:rsidR="00C975A8" w:rsidRPr="00EE17AF" w:rsidRDefault="00C975A8" w:rsidP="00592FC5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sz w:val="28"/>
                <w:szCs w:val="28"/>
              </w:rPr>
              <w:t>績效目標值</w:t>
            </w:r>
          </w:p>
        </w:tc>
        <w:tc>
          <w:tcPr>
            <w:tcW w:w="1418" w:type="dxa"/>
          </w:tcPr>
          <w:p w:rsidR="00C975A8" w:rsidRPr="00EE17AF" w:rsidRDefault="00C975A8" w:rsidP="00592FC5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sz w:val="28"/>
                <w:szCs w:val="28"/>
              </w:rPr>
              <w:t>備註(有感施政項目請以※註記)</w:t>
            </w:r>
          </w:p>
        </w:tc>
      </w:tr>
      <w:tr w:rsidR="00EE17AF" w:rsidRPr="00EE17AF" w:rsidTr="00855705">
        <w:trPr>
          <w:trHeight w:val="654"/>
          <w:jc w:val="center"/>
        </w:trPr>
        <w:tc>
          <w:tcPr>
            <w:tcW w:w="1623" w:type="dxa"/>
            <w:vMerge w:val="restart"/>
            <w:vAlign w:val="center"/>
          </w:tcPr>
          <w:p w:rsidR="00C975A8" w:rsidRPr="00EE17AF" w:rsidRDefault="00C975A8" w:rsidP="00592FC5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sz w:val="28"/>
                <w:szCs w:val="28"/>
              </w:rPr>
              <w:t>工商稽徵業務</w:t>
            </w:r>
          </w:p>
          <w:p w:rsidR="00C975A8" w:rsidRPr="00EE17AF" w:rsidRDefault="00C975A8" w:rsidP="00592FC5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sz w:val="28"/>
                <w:szCs w:val="28"/>
              </w:rPr>
              <w:t>2,</w:t>
            </w:r>
            <w:r w:rsidR="007334E9" w:rsidRPr="00EE17AF">
              <w:rPr>
                <w:rFonts w:ascii="標楷體" w:eastAsia="標楷體" w:hAnsi="標楷體"/>
                <w:sz w:val="28"/>
                <w:szCs w:val="28"/>
              </w:rPr>
              <w:t>493</w:t>
            </w:r>
            <w:r w:rsidRPr="00EE17AF">
              <w:rPr>
                <w:rFonts w:ascii="標楷體" w:eastAsia="標楷體" w:hAnsi="標楷體"/>
                <w:sz w:val="28"/>
                <w:szCs w:val="28"/>
              </w:rPr>
              <w:t>千元</w:t>
            </w:r>
          </w:p>
          <w:p w:rsidR="0085763F" w:rsidRPr="00EE17AF" w:rsidRDefault="0085763F" w:rsidP="00592FC5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  <w:p w:rsidR="0085763F" w:rsidRPr="00EE17AF" w:rsidRDefault="0085763F" w:rsidP="00592FC5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  <w:p w:rsidR="0085763F" w:rsidRPr="00EE17AF" w:rsidRDefault="0085763F" w:rsidP="00592FC5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  <w:p w:rsidR="0085763F" w:rsidRPr="00EE17AF" w:rsidRDefault="0085763F" w:rsidP="00592FC5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  <w:p w:rsidR="0085763F" w:rsidRPr="00EE17AF" w:rsidRDefault="0085763F" w:rsidP="00592FC5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  <w:p w:rsidR="0085763F" w:rsidRPr="00EE17AF" w:rsidRDefault="0085763F" w:rsidP="00592FC5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  <w:p w:rsidR="0085763F" w:rsidRPr="00EE17AF" w:rsidRDefault="0085763F" w:rsidP="00592FC5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  <w:p w:rsidR="0085763F" w:rsidRPr="00EE17AF" w:rsidRDefault="0085763F" w:rsidP="00592FC5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  <w:p w:rsidR="0085763F" w:rsidRPr="00EE17AF" w:rsidRDefault="0085763F" w:rsidP="00592FC5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  <w:p w:rsidR="0085763F" w:rsidRPr="00EE17AF" w:rsidRDefault="0085763F" w:rsidP="00592FC5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  <w:p w:rsidR="0085763F" w:rsidRPr="00EE17AF" w:rsidRDefault="0085763F" w:rsidP="00592FC5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  <w:p w:rsidR="0085763F" w:rsidRPr="00EE17AF" w:rsidRDefault="0085763F" w:rsidP="00592FC5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  <w:p w:rsidR="0085763F" w:rsidRPr="00EE17AF" w:rsidRDefault="0085763F" w:rsidP="00592FC5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0" w:type="dxa"/>
          </w:tcPr>
          <w:p w:rsidR="00C975A8" w:rsidRPr="00EE17AF" w:rsidRDefault="00C975A8" w:rsidP="001C716C">
            <w:pPr>
              <w:adjustRightInd w:val="0"/>
              <w:snapToGrid w:val="0"/>
              <w:spacing w:line="0" w:lineRule="atLeas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sz w:val="28"/>
                <w:szCs w:val="28"/>
              </w:rPr>
              <w:t>e化繳稅，免出門免排隊</w:t>
            </w:r>
          </w:p>
        </w:tc>
        <w:tc>
          <w:tcPr>
            <w:tcW w:w="3434" w:type="dxa"/>
          </w:tcPr>
          <w:p w:rsidR="00C975A8" w:rsidRPr="00EE17AF" w:rsidRDefault="00C975A8" w:rsidP="00592FC5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 w:hint="eastAsia"/>
                <w:sz w:val="28"/>
                <w:szCs w:val="28"/>
              </w:rPr>
              <w:t>e化繳稅筆數</w:t>
            </w:r>
            <w:r w:rsidRPr="00EE17AF">
              <w:rPr>
                <w:rFonts w:ascii="標楷體" w:eastAsia="標楷體" w:hAnsi="標楷體"/>
                <w:sz w:val="28"/>
                <w:szCs w:val="28"/>
              </w:rPr>
              <w:t>成長率達10%。</w:t>
            </w:r>
          </w:p>
        </w:tc>
        <w:tc>
          <w:tcPr>
            <w:tcW w:w="916" w:type="dxa"/>
          </w:tcPr>
          <w:p w:rsidR="00C975A8" w:rsidRPr="00EE17AF" w:rsidRDefault="00C975A8" w:rsidP="00592FC5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</w:t>
            </w:r>
            <w:r w:rsidRPr="00EE17AF">
              <w:rPr>
                <w:rFonts w:ascii="標楷體" w:eastAsia="標楷體" w:hAnsi="標楷體"/>
                <w:kern w:val="0"/>
                <w:sz w:val="28"/>
                <w:szCs w:val="28"/>
              </w:rPr>
              <w:t>年度件數</w:t>
            </w:r>
            <w:r w:rsidRPr="00EE17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-去年同期件數)/去年同期件數*100%</w:t>
            </w:r>
          </w:p>
        </w:tc>
        <w:tc>
          <w:tcPr>
            <w:tcW w:w="935" w:type="dxa"/>
            <w:vAlign w:val="center"/>
          </w:tcPr>
          <w:p w:rsidR="00C975A8" w:rsidRPr="00EE17AF" w:rsidRDefault="00C975A8" w:rsidP="00592FC5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sz w:val="28"/>
                <w:szCs w:val="28"/>
              </w:rPr>
              <w:t>10%</w:t>
            </w:r>
          </w:p>
        </w:tc>
        <w:tc>
          <w:tcPr>
            <w:tcW w:w="1418" w:type="dxa"/>
          </w:tcPr>
          <w:p w:rsidR="00C975A8" w:rsidRPr="00EE17AF" w:rsidRDefault="00C975A8" w:rsidP="00592FC5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sz w:val="28"/>
                <w:szCs w:val="28"/>
              </w:rPr>
              <w:t>※</w:t>
            </w:r>
          </w:p>
        </w:tc>
      </w:tr>
      <w:tr w:rsidR="00EE17AF" w:rsidRPr="00EE17AF" w:rsidTr="00592FC5">
        <w:trPr>
          <w:trHeight w:val="1082"/>
          <w:jc w:val="center"/>
        </w:trPr>
        <w:tc>
          <w:tcPr>
            <w:tcW w:w="1632" w:type="dxa"/>
            <w:vMerge/>
            <w:vAlign w:val="center"/>
          </w:tcPr>
          <w:p w:rsidR="00C975A8" w:rsidRPr="00EE17AF" w:rsidRDefault="00C975A8" w:rsidP="00592FC5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2" w:type="dxa"/>
            <w:vAlign w:val="center"/>
          </w:tcPr>
          <w:p w:rsidR="00C975A8" w:rsidRPr="00EE17AF" w:rsidRDefault="00C975A8" w:rsidP="001C71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kern w:val="0"/>
                <w:sz w:val="28"/>
                <w:szCs w:val="28"/>
              </w:rPr>
              <w:t>蒐集稅課資料，辦理印花稅應稅憑證檢查作業</w:t>
            </w:r>
          </w:p>
        </w:tc>
        <w:tc>
          <w:tcPr>
            <w:tcW w:w="3440" w:type="dxa"/>
          </w:tcPr>
          <w:p w:rsidR="00C975A8" w:rsidRPr="00EE17AF" w:rsidRDefault="00C975A8" w:rsidP="00592FC5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sz w:val="28"/>
                <w:szCs w:val="28"/>
              </w:rPr>
              <w:t>印花稅歲入預算達成率</w:t>
            </w:r>
          </w:p>
        </w:tc>
        <w:tc>
          <w:tcPr>
            <w:tcW w:w="896" w:type="dxa"/>
          </w:tcPr>
          <w:p w:rsidR="00C975A8" w:rsidRPr="00EE17AF" w:rsidRDefault="00C975A8" w:rsidP="00592FC5">
            <w:pPr>
              <w:adjustRightInd w:val="0"/>
              <w:snapToGrid w:val="0"/>
              <w:ind w:leftChars="-49" w:left="-118" w:rightChars="-69" w:right="-166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kern w:val="0"/>
                <w:sz w:val="28"/>
                <w:szCs w:val="28"/>
              </w:rPr>
              <w:t>年度實徵數/年度</w:t>
            </w:r>
            <w:r w:rsidRPr="00EE17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分配</w:t>
            </w:r>
            <w:r w:rsidRPr="00EE17AF">
              <w:rPr>
                <w:rFonts w:ascii="標楷體" w:eastAsia="標楷體" w:hAnsi="標楷體"/>
                <w:kern w:val="0"/>
                <w:sz w:val="28"/>
                <w:szCs w:val="28"/>
              </w:rPr>
              <w:t>預算*100%</w:t>
            </w:r>
          </w:p>
        </w:tc>
        <w:tc>
          <w:tcPr>
            <w:tcW w:w="935" w:type="dxa"/>
            <w:vAlign w:val="center"/>
          </w:tcPr>
          <w:p w:rsidR="00C975A8" w:rsidRPr="00EE17AF" w:rsidRDefault="00C975A8" w:rsidP="00592FC5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sz w:val="28"/>
                <w:szCs w:val="28"/>
              </w:rPr>
              <w:t>80%</w:t>
            </w:r>
          </w:p>
        </w:tc>
        <w:tc>
          <w:tcPr>
            <w:tcW w:w="1421" w:type="dxa"/>
          </w:tcPr>
          <w:p w:rsidR="00C975A8" w:rsidRPr="00EE17AF" w:rsidRDefault="00C975A8" w:rsidP="00592FC5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17AF" w:rsidRPr="00EE17AF" w:rsidTr="00592FC5">
        <w:trPr>
          <w:trHeight w:val="1010"/>
          <w:jc w:val="center"/>
        </w:trPr>
        <w:tc>
          <w:tcPr>
            <w:tcW w:w="1632" w:type="dxa"/>
            <w:vMerge/>
            <w:vAlign w:val="center"/>
          </w:tcPr>
          <w:p w:rsidR="00C975A8" w:rsidRPr="00EE17AF" w:rsidRDefault="00C975A8" w:rsidP="00592FC5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2" w:type="dxa"/>
            <w:vMerge w:val="restart"/>
          </w:tcPr>
          <w:p w:rsidR="00C975A8" w:rsidRPr="00EE17AF" w:rsidRDefault="00C975A8" w:rsidP="001C716C">
            <w:pPr>
              <w:adjustRightInd w:val="0"/>
              <w:snapToGrid w:val="0"/>
              <w:spacing w:line="0" w:lineRule="atLeas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sz w:val="28"/>
                <w:szCs w:val="28"/>
              </w:rPr>
              <w:t>土地增值稅及契稅稽徵及加強便民服務</w:t>
            </w:r>
          </w:p>
        </w:tc>
        <w:tc>
          <w:tcPr>
            <w:tcW w:w="3440" w:type="dxa"/>
          </w:tcPr>
          <w:p w:rsidR="00C975A8" w:rsidRPr="00EE17AF" w:rsidRDefault="00C975A8" w:rsidP="00592FC5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sz w:val="28"/>
                <w:szCs w:val="28"/>
              </w:rPr>
              <w:t>契稅歲入預算達成率</w:t>
            </w:r>
          </w:p>
        </w:tc>
        <w:tc>
          <w:tcPr>
            <w:tcW w:w="896" w:type="dxa"/>
          </w:tcPr>
          <w:p w:rsidR="00C975A8" w:rsidRPr="00EE17AF" w:rsidRDefault="00C975A8" w:rsidP="00592FC5">
            <w:pPr>
              <w:adjustRightInd w:val="0"/>
              <w:snapToGrid w:val="0"/>
              <w:ind w:leftChars="-48" w:left="-115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kern w:val="0"/>
                <w:sz w:val="28"/>
                <w:szCs w:val="28"/>
              </w:rPr>
              <w:t>年度實徵數/年度</w:t>
            </w:r>
            <w:r w:rsidRPr="00EE17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分配</w:t>
            </w:r>
            <w:r w:rsidRPr="00EE17AF">
              <w:rPr>
                <w:rFonts w:ascii="標楷體" w:eastAsia="標楷體" w:hAnsi="標楷體"/>
                <w:kern w:val="0"/>
                <w:sz w:val="28"/>
                <w:szCs w:val="28"/>
              </w:rPr>
              <w:t>預算*100%</w:t>
            </w:r>
          </w:p>
        </w:tc>
        <w:tc>
          <w:tcPr>
            <w:tcW w:w="935" w:type="dxa"/>
            <w:vAlign w:val="center"/>
          </w:tcPr>
          <w:p w:rsidR="00C975A8" w:rsidRPr="00EE17AF" w:rsidRDefault="00C975A8" w:rsidP="00592FC5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sz w:val="28"/>
                <w:szCs w:val="28"/>
              </w:rPr>
              <w:t>80%</w:t>
            </w:r>
          </w:p>
        </w:tc>
        <w:tc>
          <w:tcPr>
            <w:tcW w:w="1421" w:type="dxa"/>
          </w:tcPr>
          <w:p w:rsidR="00C975A8" w:rsidRPr="00EE17AF" w:rsidRDefault="00C975A8" w:rsidP="00592FC5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17AF" w:rsidRPr="00EE17AF" w:rsidTr="00391987">
        <w:trPr>
          <w:trHeight w:val="2550"/>
          <w:jc w:val="center"/>
        </w:trPr>
        <w:tc>
          <w:tcPr>
            <w:tcW w:w="1632" w:type="dxa"/>
            <w:vMerge/>
            <w:vAlign w:val="center"/>
          </w:tcPr>
          <w:p w:rsidR="00855705" w:rsidRPr="00EE17AF" w:rsidRDefault="00855705" w:rsidP="00592FC5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2" w:type="dxa"/>
            <w:vMerge/>
          </w:tcPr>
          <w:p w:rsidR="00855705" w:rsidRPr="00EE17AF" w:rsidRDefault="00855705" w:rsidP="001C716C">
            <w:pPr>
              <w:adjustRightInd w:val="0"/>
              <w:snapToGrid w:val="0"/>
              <w:spacing w:line="0" w:lineRule="atLeas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40" w:type="dxa"/>
          </w:tcPr>
          <w:p w:rsidR="00855705" w:rsidRPr="00EE17AF" w:rsidRDefault="00855705" w:rsidP="00592FC5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sz w:val="28"/>
                <w:szCs w:val="28"/>
              </w:rPr>
              <w:t>土地增值稅歲入預算達成率</w:t>
            </w:r>
          </w:p>
        </w:tc>
        <w:tc>
          <w:tcPr>
            <w:tcW w:w="896" w:type="dxa"/>
          </w:tcPr>
          <w:p w:rsidR="00855705" w:rsidRPr="00EE17AF" w:rsidRDefault="00855705" w:rsidP="00592FC5">
            <w:pPr>
              <w:adjustRightInd w:val="0"/>
              <w:snapToGrid w:val="0"/>
              <w:ind w:leftChars="-48" w:left="-115"/>
              <w:textDirection w:val="lrTbV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kern w:val="0"/>
                <w:sz w:val="28"/>
                <w:szCs w:val="28"/>
              </w:rPr>
              <w:t>年度實徵數/年度</w:t>
            </w:r>
            <w:r w:rsidRPr="00EE17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分配</w:t>
            </w:r>
            <w:r w:rsidRPr="00EE17AF">
              <w:rPr>
                <w:rFonts w:ascii="標楷體" w:eastAsia="標楷體" w:hAnsi="標楷體"/>
                <w:kern w:val="0"/>
                <w:sz w:val="28"/>
                <w:szCs w:val="28"/>
              </w:rPr>
              <w:t>預算*100%</w:t>
            </w:r>
          </w:p>
        </w:tc>
        <w:tc>
          <w:tcPr>
            <w:tcW w:w="935" w:type="dxa"/>
            <w:vAlign w:val="center"/>
          </w:tcPr>
          <w:p w:rsidR="00855705" w:rsidRPr="00EE17AF" w:rsidRDefault="00855705" w:rsidP="00592FC5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sz w:val="28"/>
                <w:szCs w:val="28"/>
              </w:rPr>
              <w:t>80%</w:t>
            </w:r>
          </w:p>
        </w:tc>
        <w:tc>
          <w:tcPr>
            <w:tcW w:w="1421" w:type="dxa"/>
          </w:tcPr>
          <w:p w:rsidR="00855705" w:rsidRPr="00EE17AF" w:rsidRDefault="00855705" w:rsidP="00592FC5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17AF" w:rsidRPr="00EE17AF" w:rsidTr="00855705">
        <w:trPr>
          <w:trHeight w:val="469"/>
          <w:jc w:val="center"/>
        </w:trPr>
        <w:tc>
          <w:tcPr>
            <w:tcW w:w="1623" w:type="dxa"/>
            <w:vMerge/>
            <w:vAlign w:val="center"/>
          </w:tcPr>
          <w:p w:rsidR="00CC5760" w:rsidRPr="00EE17AF" w:rsidRDefault="00CC5760" w:rsidP="00592FC5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0" w:type="dxa"/>
            <w:vMerge w:val="restart"/>
          </w:tcPr>
          <w:p w:rsidR="00CC5760" w:rsidRPr="00EE17AF" w:rsidRDefault="00CC5760" w:rsidP="001C716C">
            <w:pPr>
              <w:adjustRightInd w:val="0"/>
              <w:snapToGrid w:val="0"/>
              <w:spacing w:line="0" w:lineRule="atLeas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kern w:val="0"/>
                <w:sz w:val="28"/>
                <w:szCs w:val="28"/>
              </w:rPr>
              <w:t>加強納稅服務與租稅宣導，</w:t>
            </w:r>
            <w:r w:rsidRPr="00EE17AF">
              <w:rPr>
                <w:rFonts w:ascii="標楷體" w:eastAsia="標楷體" w:hAnsi="標楷體"/>
                <w:kern w:val="0"/>
                <w:sz w:val="28"/>
                <w:szCs w:val="28"/>
              </w:rPr>
              <w:lastRenderedPageBreak/>
              <w:t>建構優良租稅環境</w:t>
            </w:r>
          </w:p>
        </w:tc>
        <w:tc>
          <w:tcPr>
            <w:tcW w:w="3434" w:type="dxa"/>
          </w:tcPr>
          <w:p w:rsidR="00CC5760" w:rsidRPr="00EE17AF" w:rsidRDefault="00CC5760" w:rsidP="00592FC5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kern w:val="0"/>
                <w:sz w:val="28"/>
                <w:szCs w:val="28"/>
              </w:rPr>
              <w:lastRenderedPageBreak/>
              <w:t>結合統一發票辦理租稅教育宣導活動</w:t>
            </w:r>
          </w:p>
        </w:tc>
        <w:tc>
          <w:tcPr>
            <w:tcW w:w="916" w:type="dxa"/>
          </w:tcPr>
          <w:p w:rsidR="00CC5760" w:rsidRPr="00EE17AF" w:rsidRDefault="00CC5760" w:rsidP="00592FC5">
            <w:pPr>
              <w:adjustRightInd w:val="0"/>
              <w:snapToGrid w:val="0"/>
              <w:ind w:leftChars="-48" w:left="-115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kern w:val="0"/>
                <w:sz w:val="28"/>
                <w:szCs w:val="28"/>
              </w:rPr>
              <w:t>實際辦理</w:t>
            </w:r>
            <w:r w:rsidRPr="00EE17AF">
              <w:rPr>
                <w:rFonts w:ascii="標楷體" w:eastAsia="標楷體" w:hAnsi="標楷體"/>
                <w:kern w:val="0"/>
                <w:sz w:val="28"/>
                <w:szCs w:val="28"/>
              </w:rPr>
              <w:lastRenderedPageBreak/>
              <w:t>宣導場次/年</w:t>
            </w:r>
          </w:p>
        </w:tc>
        <w:tc>
          <w:tcPr>
            <w:tcW w:w="935" w:type="dxa"/>
            <w:vAlign w:val="center"/>
          </w:tcPr>
          <w:p w:rsidR="00CC5760" w:rsidRPr="00EE17AF" w:rsidRDefault="00CC5760" w:rsidP="00592FC5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sz w:val="28"/>
                <w:szCs w:val="28"/>
              </w:rPr>
              <w:lastRenderedPageBreak/>
              <w:t>20場</w:t>
            </w:r>
          </w:p>
        </w:tc>
        <w:tc>
          <w:tcPr>
            <w:tcW w:w="1418" w:type="dxa"/>
          </w:tcPr>
          <w:p w:rsidR="00CC5760" w:rsidRPr="00EE17AF" w:rsidRDefault="00CC57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sz w:val="28"/>
                <w:szCs w:val="28"/>
              </w:rPr>
              <w:t>※</w:t>
            </w:r>
          </w:p>
        </w:tc>
      </w:tr>
      <w:tr w:rsidR="00EE17AF" w:rsidRPr="00EE17AF" w:rsidTr="00855705">
        <w:trPr>
          <w:trHeight w:val="469"/>
          <w:jc w:val="center"/>
        </w:trPr>
        <w:tc>
          <w:tcPr>
            <w:tcW w:w="1623" w:type="dxa"/>
            <w:vMerge/>
            <w:vAlign w:val="center"/>
          </w:tcPr>
          <w:p w:rsidR="00CC5760" w:rsidRPr="00EE17AF" w:rsidRDefault="00CC5760" w:rsidP="00592FC5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0" w:type="dxa"/>
            <w:vMerge/>
          </w:tcPr>
          <w:p w:rsidR="00CC5760" w:rsidRPr="00EE17AF" w:rsidRDefault="00CC5760" w:rsidP="001C716C">
            <w:pPr>
              <w:adjustRightInd w:val="0"/>
              <w:snapToGrid w:val="0"/>
              <w:spacing w:line="0" w:lineRule="atLeast"/>
              <w:textDirection w:val="lrTbV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434" w:type="dxa"/>
          </w:tcPr>
          <w:p w:rsidR="00CC5760" w:rsidRPr="00EE17AF" w:rsidRDefault="00CC5760" w:rsidP="00592FC5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kern w:val="0"/>
                <w:sz w:val="28"/>
                <w:szCs w:val="28"/>
              </w:rPr>
              <w:t>Fb粉絲頁人數</w:t>
            </w:r>
          </w:p>
        </w:tc>
        <w:tc>
          <w:tcPr>
            <w:tcW w:w="916" w:type="dxa"/>
          </w:tcPr>
          <w:p w:rsidR="00CC5760" w:rsidRPr="00EE17AF" w:rsidRDefault="00CC5760" w:rsidP="00592FC5">
            <w:pPr>
              <w:adjustRightInd w:val="0"/>
              <w:snapToGrid w:val="0"/>
              <w:ind w:leftChars="-48" w:left="-115"/>
              <w:textDirection w:val="lrTbV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kern w:val="0"/>
                <w:sz w:val="28"/>
                <w:szCs w:val="28"/>
              </w:rPr>
              <w:t>粉絲人數</w:t>
            </w:r>
          </w:p>
        </w:tc>
        <w:tc>
          <w:tcPr>
            <w:tcW w:w="935" w:type="dxa"/>
            <w:vAlign w:val="center"/>
          </w:tcPr>
          <w:p w:rsidR="00CC5760" w:rsidRPr="00EE17AF" w:rsidRDefault="00F201F1" w:rsidP="00F201F1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="00CC5760" w:rsidRPr="00EE17AF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EE17AF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CC5760" w:rsidRPr="00EE17AF">
              <w:rPr>
                <w:rFonts w:ascii="標楷體" w:eastAsia="標楷體" w:hAnsi="標楷體"/>
                <w:sz w:val="28"/>
                <w:szCs w:val="28"/>
              </w:rPr>
              <w:t>00人</w:t>
            </w:r>
          </w:p>
        </w:tc>
        <w:tc>
          <w:tcPr>
            <w:tcW w:w="1418" w:type="dxa"/>
          </w:tcPr>
          <w:p w:rsidR="00CC5760" w:rsidRPr="00EE17AF" w:rsidRDefault="00CC57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sz w:val="28"/>
                <w:szCs w:val="28"/>
              </w:rPr>
              <w:t>※</w:t>
            </w:r>
          </w:p>
        </w:tc>
      </w:tr>
      <w:tr w:rsidR="00EE17AF" w:rsidRPr="00EE17AF" w:rsidTr="00855705">
        <w:trPr>
          <w:trHeight w:val="1285"/>
          <w:jc w:val="center"/>
        </w:trPr>
        <w:tc>
          <w:tcPr>
            <w:tcW w:w="1623" w:type="dxa"/>
            <w:vMerge w:val="restart"/>
            <w:vAlign w:val="center"/>
          </w:tcPr>
          <w:p w:rsidR="0085763F" w:rsidRPr="00EE17AF" w:rsidRDefault="004B2293" w:rsidP="007334E9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sz w:val="28"/>
                <w:szCs w:val="28"/>
              </w:rPr>
              <w:t>行政稽徵業務</w:t>
            </w:r>
            <w:r w:rsidR="0058278C" w:rsidRPr="00EE17AF">
              <w:rPr>
                <w:rFonts w:ascii="標楷體" w:eastAsia="標楷體" w:hAnsi="標楷體"/>
                <w:sz w:val="28"/>
                <w:szCs w:val="28"/>
              </w:rPr>
              <w:t>5,</w:t>
            </w:r>
            <w:r w:rsidR="007334E9" w:rsidRPr="00EE17AF">
              <w:rPr>
                <w:rFonts w:ascii="標楷體" w:eastAsia="標楷體" w:hAnsi="標楷體"/>
                <w:sz w:val="28"/>
                <w:szCs w:val="28"/>
              </w:rPr>
              <w:t>774</w:t>
            </w:r>
            <w:r w:rsidRPr="00EE17AF">
              <w:rPr>
                <w:rFonts w:ascii="標楷體" w:eastAsia="標楷體" w:hAnsi="標楷體"/>
                <w:sz w:val="28"/>
                <w:szCs w:val="28"/>
              </w:rPr>
              <w:t>千元</w:t>
            </w:r>
          </w:p>
        </w:tc>
        <w:tc>
          <w:tcPr>
            <w:tcW w:w="1900" w:type="dxa"/>
          </w:tcPr>
          <w:p w:rsidR="0085763F" w:rsidRPr="00EE17AF" w:rsidRDefault="0085763F" w:rsidP="001C716C">
            <w:pPr>
              <w:adjustRightInd w:val="0"/>
              <w:snapToGrid w:val="0"/>
              <w:spacing w:line="0" w:lineRule="atLeas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kern w:val="0"/>
                <w:sz w:val="28"/>
                <w:szCs w:val="28"/>
              </w:rPr>
              <w:t>維護資通安全，通過資訊安全管理系統（ISMS）複評</w:t>
            </w:r>
          </w:p>
        </w:tc>
        <w:tc>
          <w:tcPr>
            <w:tcW w:w="3434" w:type="dxa"/>
          </w:tcPr>
          <w:p w:rsidR="0085763F" w:rsidRPr="00EE17AF" w:rsidRDefault="0085763F" w:rsidP="00FC5EFF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kern w:val="0"/>
                <w:sz w:val="28"/>
                <w:szCs w:val="28"/>
              </w:rPr>
              <w:t>通過ISO27001:2013</w:t>
            </w:r>
            <w:r w:rsidR="00F201F1" w:rsidRPr="00EE17AF">
              <w:rPr>
                <w:rFonts w:ascii="標楷體" w:eastAsia="標楷體" w:hAnsi="標楷體"/>
                <w:kern w:val="0"/>
                <w:sz w:val="28"/>
                <w:szCs w:val="28"/>
              </w:rPr>
              <w:t>複</w:t>
            </w:r>
            <w:r w:rsidRPr="00EE17AF">
              <w:rPr>
                <w:rFonts w:ascii="標楷體" w:eastAsia="標楷體" w:hAnsi="標楷體"/>
                <w:kern w:val="0"/>
                <w:sz w:val="28"/>
                <w:szCs w:val="28"/>
              </w:rPr>
              <w:t>評認證，營運持續有效</w:t>
            </w:r>
          </w:p>
        </w:tc>
        <w:tc>
          <w:tcPr>
            <w:tcW w:w="916" w:type="dxa"/>
            <w:vAlign w:val="center"/>
          </w:tcPr>
          <w:p w:rsidR="0085763F" w:rsidRPr="00EE17AF" w:rsidRDefault="0085763F" w:rsidP="00FC5EFF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sz w:val="28"/>
                <w:szCs w:val="28"/>
              </w:rPr>
              <w:t>續獲認證</w:t>
            </w:r>
          </w:p>
        </w:tc>
        <w:tc>
          <w:tcPr>
            <w:tcW w:w="935" w:type="dxa"/>
            <w:vAlign w:val="center"/>
          </w:tcPr>
          <w:p w:rsidR="0085763F" w:rsidRPr="00EE17AF" w:rsidRDefault="0085763F" w:rsidP="00FC5EFF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sz w:val="28"/>
                <w:szCs w:val="28"/>
              </w:rPr>
              <w:t>續獲</w:t>
            </w:r>
          </w:p>
          <w:p w:rsidR="0085763F" w:rsidRPr="00EE17AF" w:rsidRDefault="0085763F" w:rsidP="00FC5EFF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sz w:val="28"/>
                <w:szCs w:val="28"/>
              </w:rPr>
              <w:t>認證</w:t>
            </w:r>
          </w:p>
        </w:tc>
        <w:tc>
          <w:tcPr>
            <w:tcW w:w="1418" w:type="dxa"/>
          </w:tcPr>
          <w:p w:rsidR="0085763F" w:rsidRPr="00EE17AF" w:rsidRDefault="0085763F" w:rsidP="00592FC5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17AF" w:rsidRPr="00EE17AF" w:rsidTr="00855705">
        <w:trPr>
          <w:trHeight w:val="1285"/>
          <w:jc w:val="center"/>
        </w:trPr>
        <w:tc>
          <w:tcPr>
            <w:tcW w:w="1623" w:type="dxa"/>
            <w:vMerge/>
            <w:vAlign w:val="center"/>
          </w:tcPr>
          <w:p w:rsidR="0085763F" w:rsidRPr="00EE17AF" w:rsidRDefault="0085763F" w:rsidP="00592FC5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0" w:type="dxa"/>
          </w:tcPr>
          <w:p w:rsidR="0085763F" w:rsidRPr="00EE17AF" w:rsidRDefault="0085763F" w:rsidP="001C716C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kern w:val="0"/>
                <w:sz w:val="28"/>
                <w:szCs w:val="28"/>
              </w:rPr>
              <w:t>加強清查違章車輛補徵使用牌照稅款及裁處罰鍰，以遏止逃漏稅案件。</w:t>
            </w:r>
          </w:p>
        </w:tc>
        <w:tc>
          <w:tcPr>
            <w:tcW w:w="3434" w:type="dxa"/>
            <w:vAlign w:val="center"/>
          </w:tcPr>
          <w:p w:rsidR="0085763F" w:rsidRPr="00EE17AF" w:rsidRDefault="0085763F" w:rsidP="00FC5EFF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sz w:val="28"/>
                <w:szCs w:val="28"/>
              </w:rPr>
              <w:t>每年裁處罰鍰車輛數</w:t>
            </w:r>
          </w:p>
        </w:tc>
        <w:tc>
          <w:tcPr>
            <w:tcW w:w="916" w:type="dxa"/>
            <w:vAlign w:val="center"/>
          </w:tcPr>
          <w:p w:rsidR="0085763F" w:rsidRPr="00EE17AF" w:rsidRDefault="0085763F" w:rsidP="00FC5EFF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 w:hint="eastAsia"/>
                <w:sz w:val="28"/>
                <w:szCs w:val="28"/>
              </w:rPr>
              <w:t>輛</w:t>
            </w:r>
          </w:p>
        </w:tc>
        <w:tc>
          <w:tcPr>
            <w:tcW w:w="935" w:type="dxa"/>
            <w:vAlign w:val="center"/>
          </w:tcPr>
          <w:p w:rsidR="0085763F" w:rsidRPr="00EE17AF" w:rsidRDefault="0085763F" w:rsidP="00FC5EFF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sz w:val="28"/>
                <w:szCs w:val="28"/>
              </w:rPr>
              <w:t>200輛</w:t>
            </w:r>
          </w:p>
        </w:tc>
        <w:tc>
          <w:tcPr>
            <w:tcW w:w="1418" w:type="dxa"/>
          </w:tcPr>
          <w:p w:rsidR="0085763F" w:rsidRPr="00EE17AF" w:rsidRDefault="0085763F" w:rsidP="00592FC5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17AF" w:rsidRPr="00EE17AF" w:rsidTr="00855705">
        <w:trPr>
          <w:trHeight w:val="1149"/>
          <w:jc w:val="center"/>
        </w:trPr>
        <w:tc>
          <w:tcPr>
            <w:tcW w:w="1623" w:type="dxa"/>
            <w:vMerge/>
            <w:vAlign w:val="center"/>
          </w:tcPr>
          <w:p w:rsidR="0085763F" w:rsidRPr="00EE17AF" w:rsidRDefault="0085763F" w:rsidP="00592FC5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0" w:type="dxa"/>
          </w:tcPr>
          <w:p w:rsidR="0085763F" w:rsidRPr="00EE17AF" w:rsidRDefault="0085763F" w:rsidP="001C716C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kern w:val="0"/>
                <w:sz w:val="28"/>
                <w:szCs w:val="28"/>
              </w:rPr>
              <w:t>公平審慎處理行政救濟案件。</w:t>
            </w:r>
          </w:p>
        </w:tc>
        <w:tc>
          <w:tcPr>
            <w:tcW w:w="3434" w:type="dxa"/>
            <w:vAlign w:val="center"/>
          </w:tcPr>
          <w:p w:rsidR="0085763F" w:rsidRPr="00EE17AF" w:rsidRDefault="0085763F" w:rsidP="00FC5EFF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sz w:val="28"/>
                <w:szCs w:val="28"/>
              </w:rPr>
              <w:t>復查</w:t>
            </w:r>
            <w:r w:rsidRPr="00EE17AF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EE17AF">
              <w:rPr>
                <w:rFonts w:ascii="標楷體" w:eastAsia="標楷體" w:hAnsi="標楷體"/>
                <w:sz w:val="28"/>
                <w:szCs w:val="28"/>
              </w:rPr>
              <w:t>訴願案件</w:t>
            </w:r>
          </w:p>
        </w:tc>
        <w:tc>
          <w:tcPr>
            <w:tcW w:w="916" w:type="dxa"/>
            <w:vAlign w:val="center"/>
          </w:tcPr>
          <w:p w:rsidR="0085763F" w:rsidRPr="00EE17AF" w:rsidRDefault="0085763F" w:rsidP="00FC5EFF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935" w:type="dxa"/>
            <w:vAlign w:val="center"/>
          </w:tcPr>
          <w:p w:rsidR="0085763F" w:rsidRPr="00EE17AF" w:rsidRDefault="0085763F" w:rsidP="00FC5EFF">
            <w:pPr>
              <w:adjustRightInd w:val="0"/>
              <w:snapToGrid w:val="0"/>
              <w:spacing w:line="0" w:lineRule="atLeast"/>
              <w:ind w:leftChars="-30" w:left="-72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 w:hint="eastAsia"/>
                <w:sz w:val="28"/>
                <w:szCs w:val="28"/>
              </w:rPr>
              <w:t>依 實</w:t>
            </w:r>
          </w:p>
          <w:p w:rsidR="0085763F" w:rsidRPr="00EE17AF" w:rsidRDefault="0085763F" w:rsidP="00FC5EFF">
            <w:pPr>
              <w:adjustRightInd w:val="0"/>
              <w:snapToGrid w:val="0"/>
              <w:spacing w:line="0" w:lineRule="atLeast"/>
              <w:ind w:leftChars="-30" w:left="-72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 w:hint="eastAsia"/>
                <w:sz w:val="28"/>
                <w:szCs w:val="28"/>
              </w:rPr>
              <w:t>辦 理</w:t>
            </w:r>
          </w:p>
        </w:tc>
        <w:tc>
          <w:tcPr>
            <w:tcW w:w="1418" w:type="dxa"/>
          </w:tcPr>
          <w:p w:rsidR="0085763F" w:rsidRPr="00EE17AF" w:rsidRDefault="0085763F" w:rsidP="00592FC5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17AF" w:rsidRPr="00EE17AF" w:rsidTr="00855705">
        <w:trPr>
          <w:trHeight w:val="1285"/>
          <w:jc w:val="center"/>
        </w:trPr>
        <w:tc>
          <w:tcPr>
            <w:tcW w:w="1623" w:type="dxa"/>
            <w:vMerge w:val="restart"/>
            <w:vAlign w:val="center"/>
          </w:tcPr>
          <w:p w:rsidR="0085763F" w:rsidRPr="00EE17AF" w:rsidRDefault="0085763F" w:rsidP="00955D08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sz w:val="28"/>
                <w:szCs w:val="28"/>
              </w:rPr>
              <w:t>稽徵管理-財產稽徵業務</w:t>
            </w:r>
          </w:p>
          <w:p w:rsidR="0085763F" w:rsidRPr="00EE17AF" w:rsidRDefault="0085763F" w:rsidP="00C0576F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sz w:val="28"/>
                <w:szCs w:val="28"/>
              </w:rPr>
              <w:t>5,</w:t>
            </w:r>
            <w:r w:rsidR="007334E9" w:rsidRPr="00EE17AF">
              <w:rPr>
                <w:rFonts w:ascii="標楷體" w:eastAsia="標楷體" w:hAnsi="標楷體" w:hint="eastAsia"/>
                <w:sz w:val="28"/>
                <w:szCs w:val="28"/>
              </w:rPr>
              <w:t>256</w:t>
            </w:r>
            <w:r w:rsidRPr="00EE17AF">
              <w:rPr>
                <w:rFonts w:ascii="標楷體" w:eastAsia="標楷體" w:hAnsi="標楷體"/>
                <w:sz w:val="28"/>
                <w:szCs w:val="28"/>
              </w:rPr>
              <w:t>千元</w:t>
            </w:r>
          </w:p>
        </w:tc>
        <w:tc>
          <w:tcPr>
            <w:tcW w:w="1900" w:type="dxa"/>
          </w:tcPr>
          <w:p w:rsidR="0085763F" w:rsidRPr="00EE17AF" w:rsidRDefault="0085763F" w:rsidP="001C716C">
            <w:pPr>
              <w:adjustRightInd w:val="0"/>
              <w:snapToGrid w:val="0"/>
              <w:spacing w:line="0" w:lineRule="atLeas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sz w:val="28"/>
                <w:szCs w:val="28"/>
              </w:rPr>
              <w:t>稅務申請智能化，打造簡政便民新平台</w:t>
            </w:r>
          </w:p>
        </w:tc>
        <w:tc>
          <w:tcPr>
            <w:tcW w:w="3434" w:type="dxa"/>
          </w:tcPr>
          <w:p w:rsidR="0085763F" w:rsidRPr="00EE17AF" w:rsidRDefault="0085763F" w:rsidP="009F51CB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sz w:val="28"/>
                <w:szCs w:val="28"/>
              </w:rPr>
              <w:t>依據前一年度受理案件預估值</w:t>
            </w:r>
          </w:p>
        </w:tc>
        <w:tc>
          <w:tcPr>
            <w:tcW w:w="916" w:type="dxa"/>
            <w:vAlign w:val="center"/>
          </w:tcPr>
          <w:p w:rsidR="0085763F" w:rsidRPr="00EE17AF" w:rsidRDefault="0085763F" w:rsidP="009F51CB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935" w:type="dxa"/>
            <w:vAlign w:val="center"/>
          </w:tcPr>
          <w:p w:rsidR="0085763F" w:rsidRPr="00EE17AF" w:rsidRDefault="0085763F" w:rsidP="009F51CB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sz w:val="28"/>
                <w:szCs w:val="28"/>
              </w:rPr>
              <w:t>2,600件</w:t>
            </w:r>
          </w:p>
        </w:tc>
        <w:tc>
          <w:tcPr>
            <w:tcW w:w="1418" w:type="dxa"/>
          </w:tcPr>
          <w:p w:rsidR="0085763F" w:rsidRPr="00EE17AF" w:rsidRDefault="004360FD" w:rsidP="00592FC5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sz w:val="28"/>
                <w:szCs w:val="28"/>
              </w:rPr>
              <w:t>※</w:t>
            </w:r>
          </w:p>
        </w:tc>
      </w:tr>
      <w:tr w:rsidR="00EE17AF" w:rsidRPr="00EE17AF" w:rsidTr="00855705">
        <w:trPr>
          <w:trHeight w:val="1285"/>
          <w:jc w:val="center"/>
        </w:trPr>
        <w:tc>
          <w:tcPr>
            <w:tcW w:w="1623" w:type="dxa"/>
            <w:vMerge/>
            <w:vAlign w:val="center"/>
          </w:tcPr>
          <w:p w:rsidR="0085763F" w:rsidRPr="00EE17AF" w:rsidRDefault="0085763F" w:rsidP="00592FC5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0" w:type="dxa"/>
          </w:tcPr>
          <w:p w:rsidR="0085763F" w:rsidRPr="00EE17AF" w:rsidRDefault="0085763F" w:rsidP="002A2D26">
            <w:pPr>
              <w:adjustRightInd w:val="0"/>
              <w:snapToGrid w:val="0"/>
              <w:spacing w:line="0" w:lineRule="atLeast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sz w:val="28"/>
                <w:szCs w:val="28"/>
              </w:rPr>
              <w:t>辦理使用牌照稅、房屋稅、地價稅開徵及節稅、便民服務等宣導場次</w:t>
            </w:r>
          </w:p>
        </w:tc>
        <w:tc>
          <w:tcPr>
            <w:tcW w:w="3434" w:type="dxa"/>
            <w:vAlign w:val="center"/>
          </w:tcPr>
          <w:p w:rsidR="0085763F" w:rsidRPr="00EE17AF" w:rsidRDefault="0085763F" w:rsidP="009F51CB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 w:hint="eastAsia"/>
                <w:sz w:val="28"/>
                <w:szCs w:val="28"/>
              </w:rPr>
              <w:t>於地區有線電視台、廣播電台、本局網站、平面媒體辦理使用牌照稅、房屋稅、地價稅開徵及節稅、便民服務等宣導場次</w:t>
            </w:r>
          </w:p>
        </w:tc>
        <w:tc>
          <w:tcPr>
            <w:tcW w:w="916" w:type="dxa"/>
            <w:vAlign w:val="center"/>
          </w:tcPr>
          <w:p w:rsidR="0085763F" w:rsidRPr="00EE17AF" w:rsidRDefault="0085763F" w:rsidP="009F51CB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935" w:type="dxa"/>
            <w:vAlign w:val="center"/>
          </w:tcPr>
          <w:p w:rsidR="0085763F" w:rsidRPr="00EE17AF" w:rsidRDefault="0085763F" w:rsidP="009F51CB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E17AF">
              <w:rPr>
                <w:rFonts w:ascii="標楷體" w:eastAsia="標楷體" w:hAnsi="標楷體"/>
                <w:sz w:val="28"/>
                <w:szCs w:val="28"/>
              </w:rPr>
              <w:t>場次</w:t>
            </w:r>
          </w:p>
        </w:tc>
        <w:tc>
          <w:tcPr>
            <w:tcW w:w="1418" w:type="dxa"/>
          </w:tcPr>
          <w:p w:rsidR="0085763F" w:rsidRPr="00EE17AF" w:rsidRDefault="004360FD" w:rsidP="00592FC5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sz w:val="28"/>
                <w:szCs w:val="28"/>
              </w:rPr>
              <w:t>※</w:t>
            </w:r>
          </w:p>
        </w:tc>
      </w:tr>
      <w:tr w:rsidR="00EE17AF" w:rsidRPr="00EE17AF" w:rsidTr="00855705">
        <w:trPr>
          <w:trHeight w:val="1285"/>
          <w:jc w:val="center"/>
        </w:trPr>
        <w:tc>
          <w:tcPr>
            <w:tcW w:w="1623" w:type="dxa"/>
            <w:vMerge/>
            <w:vAlign w:val="center"/>
          </w:tcPr>
          <w:p w:rsidR="0085763F" w:rsidRPr="00EE17AF" w:rsidRDefault="0085763F" w:rsidP="00592FC5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85763F" w:rsidRPr="00EE17AF" w:rsidRDefault="0085763F" w:rsidP="001C716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kern w:val="0"/>
                <w:sz w:val="28"/>
                <w:szCs w:val="28"/>
              </w:rPr>
              <w:t>辦理使用牌照稅稽徵</w:t>
            </w:r>
          </w:p>
        </w:tc>
        <w:tc>
          <w:tcPr>
            <w:tcW w:w="3434" w:type="dxa"/>
            <w:vAlign w:val="center"/>
          </w:tcPr>
          <w:p w:rsidR="0085763F" w:rsidRPr="00EE17AF" w:rsidRDefault="0085763F" w:rsidP="009F51CB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sz w:val="28"/>
                <w:szCs w:val="28"/>
              </w:rPr>
              <w:t>年度實徵稅額</w:t>
            </w:r>
          </w:p>
        </w:tc>
        <w:tc>
          <w:tcPr>
            <w:tcW w:w="916" w:type="dxa"/>
            <w:vAlign w:val="center"/>
          </w:tcPr>
          <w:p w:rsidR="0085763F" w:rsidRPr="00EE17AF" w:rsidRDefault="0085763F" w:rsidP="009F51CB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935" w:type="dxa"/>
            <w:vAlign w:val="center"/>
          </w:tcPr>
          <w:p w:rsidR="0085763F" w:rsidRPr="00EE17AF" w:rsidRDefault="0085763F" w:rsidP="00791A0C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sz w:val="28"/>
                <w:szCs w:val="28"/>
              </w:rPr>
              <w:t>1億</w:t>
            </w:r>
            <w:r w:rsidR="00791A0C" w:rsidRPr="00EE17AF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EE17AF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="00791A0C" w:rsidRPr="00EE17AF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EE17AF">
              <w:rPr>
                <w:rFonts w:ascii="標楷體" w:eastAsia="標楷體" w:hAnsi="標楷體"/>
                <w:sz w:val="28"/>
                <w:szCs w:val="28"/>
              </w:rPr>
              <w:t>00萬元</w:t>
            </w:r>
          </w:p>
        </w:tc>
        <w:tc>
          <w:tcPr>
            <w:tcW w:w="1418" w:type="dxa"/>
          </w:tcPr>
          <w:p w:rsidR="0085763F" w:rsidRPr="00EE17AF" w:rsidRDefault="0085763F" w:rsidP="00592FC5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17AF" w:rsidRPr="00EE17AF" w:rsidTr="00855705">
        <w:trPr>
          <w:trHeight w:val="1285"/>
          <w:jc w:val="center"/>
        </w:trPr>
        <w:tc>
          <w:tcPr>
            <w:tcW w:w="1623" w:type="dxa"/>
            <w:vMerge/>
            <w:vAlign w:val="center"/>
          </w:tcPr>
          <w:p w:rsidR="0085763F" w:rsidRPr="00EE17AF" w:rsidRDefault="0085763F" w:rsidP="00592FC5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85763F" w:rsidRPr="00EE17AF" w:rsidRDefault="0085763F" w:rsidP="001C716C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kern w:val="0"/>
                <w:sz w:val="28"/>
                <w:szCs w:val="28"/>
              </w:rPr>
              <w:t>辦理房屋稅稽徵</w:t>
            </w:r>
          </w:p>
        </w:tc>
        <w:tc>
          <w:tcPr>
            <w:tcW w:w="3434" w:type="dxa"/>
            <w:vAlign w:val="center"/>
          </w:tcPr>
          <w:p w:rsidR="0085763F" w:rsidRPr="00EE17AF" w:rsidRDefault="0085763F" w:rsidP="009F51CB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sz w:val="28"/>
                <w:szCs w:val="28"/>
              </w:rPr>
              <w:t>年度實徵稅額</w:t>
            </w:r>
          </w:p>
        </w:tc>
        <w:tc>
          <w:tcPr>
            <w:tcW w:w="916" w:type="dxa"/>
            <w:vAlign w:val="center"/>
          </w:tcPr>
          <w:p w:rsidR="0085763F" w:rsidRPr="00EE17AF" w:rsidRDefault="0085763F" w:rsidP="009F51CB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935" w:type="dxa"/>
            <w:vAlign w:val="center"/>
          </w:tcPr>
          <w:p w:rsidR="0085763F" w:rsidRPr="00EE17AF" w:rsidRDefault="00791A0C" w:rsidP="00EE17AF">
            <w:pPr>
              <w:adjustRightInd w:val="0"/>
              <w:snapToGrid w:val="0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</w:t>
            </w:r>
            <w:r w:rsidR="0085763F" w:rsidRPr="00EE17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,</w:t>
            </w:r>
            <w:r w:rsidRPr="00EE17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437</w:t>
            </w:r>
            <w:r w:rsidR="0085763F" w:rsidRPr="00EE17AF">
              <w:rPr>
                <w:rFonts w:ascii="標楷體" w:eastAsia="標楷體" w:hAnsi="標楷體"/>
                <w:kern w:val="0"/>
                <w:sz w:val="28"/>
                <w:szCs w:val="28"/>
              </w:rPr>
              <w:t>萬</w:t>
            </w:r>
            <w:r w:rsidRPr="00EE17AF">
              <w:rPr>
                <w:rFonts w:ascii="標楷體" w:eastAsia="標楷體" w:hAnsi="標楷體"/>
                <w:kern w:val="0"/>
                <w:sz w:val="28"/>
                <w:szCs w:val="28"/>
              </w:rPr>
              <w:t>5</w:t>
            </w:r>
            <w:r w:rsidRPr="00EE17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千</w:t>
            </w:r>
            <w:r w:rsidR="0085763F" w:rsidRPr="00EE17AF">
              <w:rPr>
                <w:rFonts w:ascii="標楷體" w:eastAsia="標楷體" w:hAnsi="標楷體"/>
                <w:kern w:val="0"/>
                <w:sz w:val="28"/>
                <w:szCs w:val="28"/>
              </w:rPr>
              <w:t>元。</w:t>
            </w:r>
          </w:p>
        </w:tc>
        <w:tc>
          <w:tcPr>
            <w:tcW w:w="1418" w:type="dxa"/>
          </w:tcPr>
          <w:p w:rsidR="0085763F" w:rsidRPr="00EE17AF" w:rsidRDefault="0085763F" w:rsidP="00592FC5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17AF" w:rsidRPr="00EE17AF" w:rsidTr="00855705">
        <w:trPr>
          <w:trHeight w:val="1285"/>
          <w:jc w:val="center"/>
        </w:trPr>
        <w:tc>
          <w:tcPr>
            <w:tcW w:w="1623" w:type="dxa"/>
            <w:vMerge/>
            <w:vAlign w:val="center"/>
          </w:tcPr>
          <w:p w:rsidR="0085763F" w:rsidRPr="00EE17AF" w:rsidRDefault="0085763F" w:rsidP="00592FC5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85763F" w:rsidRPr="00EE17AF" w:rsidRDefault="0085763F" w:rsidP="001C716C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kern w:val="0"/>
                <w:sz w:val="28"/>
                <w:szCs w:val="28"/>
              </w:rPr>
              <w:t>辦理地價稅稽徵</w:t>
            </w:r>
          </w:p>
        </w:tc>
        <w:tc>
          <w:tcPr>
            <w:tcW w:w="3434" w:type="dxa"/>
            <w:vAlign w:val="center"/>
          </w:tcPr>
          <w:p w:rsidR="0085763F" w:rsidRPr="00EE17AF" w:rsidRDefault="0085763F" w:rsidP="009F51CB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sz w:val="28"/>
                <w:szCs w:val="28"/>
              </w:rPr>
              <w:t>年度實徵稅額</w:t>
            </w:r>
          </w:p>
        </w:tc>
        <w:tc>
          <w:tcPr>
            <w:tcW w:w="916" w:type="dxa"/>
            <w:vAlign w:val="center"/>
          </w:tcPr>
          <w:p w:rsidR="0085763F" w:rsidRPr="00EE17AF" w:rsidRDefault="0085763F" w:rsidP="009F51CB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935" w:type="dxa"/>
            <w:vAlign w:val="center"/>
          </w:tcPr>
          <w:p w:rsidR="0085763F" w:rsidRPr="00EE17AF" w:rsidRDefault="00791A0C" w:rsidP="00791A0C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85763F" w:rsidRPr="00EE17AF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EE17AF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  <w:r w:rsidR="0085763F" w:rsidRPr="00EE17A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85763F" w:rsidRPr="00EE17AF">
              <w:rPr>
                <w:rFonts w:ascii="標楷體" w:eastAsia="標楷體" w:hAnsi="標楷體"/>
                <w:sz w:val="28"/>
                <w:szCs w:val="28"/>
              </w:rPr>
              <w:t>萬元</w:t>
            </w:r>
          </w:p>
        </w:tc>
        <w:tc>
          <w:tcPr>
            <w:tcW w:w="1418" w:type="dxa"/>
          </w:tcPr>
          <w:p w:rsidR="0085763F" w:rsidRPr="00EE17AF" w:rsidRDefault="0085763F" w:rsidP="009F51CB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E17AF" w:rsidRPr="00EE17AF" w:rsidTr="00855705">
        <w:trPr>
          <w:trHeight w:val="1285"/>
          <w:jc w:val="center"/>
        </w:trPr>
        <w:tc>
          <w:tcPr>
            <w:tcW w:w="1623" w:type="dxa"/>
            <w:vMerge/>
            <w:vAlign w:val="center"/>
          </w:tcPr>
          <w:p w:rsidR="00390809" w:rsidRPr="00EE17AF" w:rsidRDefault="00390809" w:rsidP="00592FC5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390809" w:rsidRPr="00EE17AF" w:rsidRDefault="00390809" w:rsidP="00206793">
            <w:pPr>
              <w:pStyle w:val="Default"/>
              <w:spacing w:line="0" w:lineRule="atLeas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EE17AF">
              <w:rPr>
                <w:rFonts w:hAnsi="標楷體" w:hint="eastAsia"/>
                <w:color w:val="auto"/>
                <w:sz w:val="28"/>
                <w:szCs w:val="28"/>
              </w:rPr>
              <w:t>公益出租人</w:t>
            </w:r>
          </w:p>
          <w:p w:rsidR="00390809" w:rsidRPr="00EE17AF" w:rsidRDefault="00390809" w:rsidP="00206793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E17AF">
              <w:rPr>
                <w:rFonts w:ascii="標楷體" w:eastAsia="標楷體" w:hAnsi="標楷體" w:hint="eastAsia"/>
                <w:sz w:val="28"/>
                <w:szCs w:val="28"/>
              </w:rPr>
              <w:t>房屋稅、地價稅，主動清查改課稅賦</w:t>
            </w:r>
          </w:p>
        </w:tc>
        <w:tc>
          <w:tcPr>
            <w:tcW w:w="3434" w:type="dxa"/>
            <w:vAlign w:val="center"/>
          </w:tcPr>
          <w:p w:rsidR="00390809" w:rsidRPr="00EE17AF" w:rsidRDefault="00390809" w:rsidP="009F51CB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改課徵房屋稅地價稅件數</w:t>
            </w:r>
          </w:p>
        </w:tc>
        <w:tc>
          <w:tcPr>
            <w:tcW w:w="916" w:type="dxa"/>
            <w:vAlign w:val="center"/>
          </w:tcPr>
          <w:p w:rsidR="00390809" w:rsidRPr="00EE17AF" w:rsidRDefault="00390809" w:rsidP="009F51CB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935" w:type="dxa"/>
            <w:vAlign w:val="center"/>
          </w:tcPr>
          <w:p w:rsidR="00390809" w:rsidRPr="00EE17AF" w:rsidRDefault="00EE17AF" w:rsidP="00791A0C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390809" w:rsidRPr="00EE17AF">
              <w:rPr>
                <w:rFonts w:ascii="標楷體" w:eastAsia="標楷體" w:hAnsi="標楷體" w:hint="eastAsia"/>
                <w:sz w:val="28"/>
                <w:szCs w:val="28"/>
              </w:rPr>
              <w:t>00件</w:t>
            </w:r>
          </w:p>
        </w:tc>
        <w:tc>
          <w:tcPr>
            <w:tcW w:w="1418" w:type="dxa"/>
          </w:tcPr>
          <w:p w:rsidR="00390809" w:rsidRPr="00EE17AF" w:rsidRDefault="00206793" w:rsidP="009F51CB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sz w:val="28"/>
                <w:szCs w:val="28"/>
              </w:rPr>
              <w:t>※</w:t>
            </w:r>
          </w:p>
        </w:tc>
      </w:tr>
      <w:tr w:rsidR="00EE17AF" w:rsidRPr="00EE17AF" w:rsidTr="00855705">
        <w:trPr>
          <w:trHeight w:val="889"/>
          <w:jc w:val="center"/>
        </w:trPr>
        <w:tc>
          <w:tcPr>
            <w:tcW w:w="1623" w:type="dxa"/>
            <w:vMerge/>
            <w:vAlign w:val="center"/>
          </w:tcPr>
          <w:p w:rsidR="0085763F" w:rsidRPr="00EE17AF" w:rsidRDefault="0085763F" w:rsidP="00592FC5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0" w:type="dxa"/>
            <w:vMerge w:val="restart"/>
            <w:vAlign w:val="center"/>
          </w:tcPr>
          <w:p w:rsidR="0085763F" w:rsidRPr="00EE17AF" w:rsidRDefault="0085763F" w:rsidP="001C716C">
            <w:pPr>
              <w:adjustRightInd w:val="0"/>
              <w:snapToGrid w:val="0"/>
              <w:spacing w:line="0" w:lineRule="atLeast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sz w:val="28"/>
                <w:szCs w:val="28"/>
              </w:rPr>
              <w:t>清理欠稅及欠稅執行</w:t>
            </w:r>
          </w:p>
        </w:tc>
        <w:tc>
          <w:tcPr>
            <w:tcW w:w="3434" w:type="dxa"/>
            <w:vAlign w:val="center"/>
          </w:tcPr>
          <w:p w:rsidR="0085763F" w:rsidRPr="00EE17AF" w:rsidRDefault="0085763F" w:rsidP="009F51CB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 w:hint="eastAsia"/>
                <w:sz w:val="28"/>
                <w:szCs w:val="28"/>
              </w:rPr>
              <w:t>1.以前年度欠稅及罰鍰徵起數</w:t>
            </w:r>
          </w:p>
        </w:tc>
        <w:tc>
          <w:tcPr>
            <w:tcW w:w="916" w:type="dxa"/>
            <w:vAlign w:val="center"/>
          </w:tcPr>
          <w:p w:rsidR="0085763F" w:rsidRPr="00EE17AF" w:rsidRDefault="0085763F" w:rsidP="009F51CB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935" w:type="dxa"/>
            <w:vAlign w:val="center"/>
          </w:tcPr>
          <w:p w:rsidR="0085763F" w:rsidRPr="00EE17AF" w:rsidRDefault="0085763F" w:rsidP="00791A0C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 w:hint="eastAsia"/>
                <w:sz w:val="28"/>
                <w:szCs w:val="28"/>
              </w:rPr>
              <w:t>1,</w:t>
            </w:r>
            <w:r w:rsidR="00791A0C" w:rsidRPr="00EE17AF">
              <w:rPr>
                <w:rFonts w:ascii="標楷體" w:eastAsia="標楷體" w:hAnsi="標楷體" w:hint="eastAsia"/>
                <w:sz w:val="28"/>
                <w:szCs w:val="28"/>
              </w:rPr>
              <w:t>755</w:t>
            </w:r>
            <w:r w:rsidRPr="00EE17AF">
              <w:rPr>
                <w:rFonts w:ascii="標楷體" w:eastAsia="標楷體" w:hAnsi="標楷體" w:hint="eastAsia"/>
                <w:sz w:val="28"/>
                <w:szCs w:val="28"/>
              </w:rPr>
              <w:t>萬元</w:t>
            </w:r>
          </w:p>
        </w:tc>
        <w:tc>
          <w:tcPr>
            <w:tcW w:w="1418" w:type="dxa"/>
          </w:tcPr>
          <w:p w:rsidR="0085763F" w:rsidRPr="00EE17AF" w:rsidRDefault="0085763F" w:rsidP="00592FC5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17AF" w:rsidRPr="00EE17AF" w:rsidTr="00855705">
        <w:trPr>
          <w:trHeight w:val="975"/>
          <w:jc w:val="center"/>
        </w:trPr>
        <w:tc>
          <w:tcPr>
            <w:tcW w:w="1623" w:type="dxa"/>
            <w:vMerge/>
            <w:vAlign w:val="center"/>
          </w:tcPr>
          <w:p w:rsidR="0085763F" w:rsidRPr="00EE17AF" w:rsidRDefault="0085763F" w:rsidP="00592FC5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0" w:type="dxa"/>
            <w:vMerge/>
            <w:vAlign w:val="center"/>
          </w:tcPr>
          <w:p w:rsidR="0085763F" w:rsidRPr="00EE17AF" w:rsidRDefault="0085763F" w:rsidP="001C716C">
            <w:pPr>
              <w:adjustRightInd w:val="0"/>
              <w:snapToGrid w:val="0"/>
              <w:spacing w:line="0" w:lineRule="atLeast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4" w:type="dxa"/>
            <w:vAlign w:val="center"/>
          </w:tcPr>
          <w:p w:rsidR="0085763F" w:rsidRPr="00EE17AF" w:rsidRDefault="0085763F" w:rsidP="009F51CB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2.如期移送行政執行署強制執行件數</w:t>
            </w:r>
          </w:p>
        </w:tc>
        <w:tc>
          <w:tcPr>
            <w:tcW w:w="916" w:type="dxa"/>
            <w:vAlign w:val="center"/>
          </w:tcPr>
          <w:p w:rsidR="0085763F" w:rsidRPr="00EE17AF" w:rsidRDefault="0085763F" w:rsidP="009F51CB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935" w:type="dxa"/>
            <w:vAlign w:val="center"/>
          </w:tcPr>
          <w:p w:rsidR="0085763F" w:rsidRPr="00EE17AF" w:rsidRDefault="00707FAD" w:rsidP="00707FAD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 w:hint="eastAsia"/>
                <w:sz w:val="28"/>
                <w:szCs w:val="28"/>
              </w:rPr>
              <w:t>3,</w:t>
            </w:r>
            <w:r w:rsidR="0085763F" w:rsidRPr="00EE17AF">
              <w:rPr>
                <w:rFonts w:ascii="標楷體" w:eastAsia="標楷體" w:hAnsi="標楷體" w:hint="eastAsia"/>
                <w:sz w:val="28"/>
                <w:szCs w:val="28"/>
              </w:rPr>
              <w:t>100件</w:t>
            </w:r>
          </w:p>
        </w:tc>
        <w:tc>
          <w:tcPr>
            <w:tcW w:w="1418" w:type="dxa"/>
          </w:tcPr>
          <w:p w:rsidR="0085763F" w:rsidRPr="00EE17AF" w:rsidRDefault="0085763F" w:rsidP="00592FC5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763F" w:rsidRPr="00EE17AF" w:rsidTr="00855705">
        <w:trPr>
          <w:trHeight w:val="992"/>
          <w:jc w:val="center"/>
        </w:trPr>
        <w:tc>
          <w:tcPr>
            <w:tcW w:w="1623" w:type="dxa"/>
            <w:vMerge/>
            <w:vAlign w:val="center"/>
          </w:tcPr>
          <w:p w:rsidR="0085763F" w:rsidRPr="00EE17AF" w:rsidRDefault="0085763F" w:rsidP="00592FC5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00" w:type="dxa"/>
            <w:vAlign w:val="center"/>
          </w:tcPr>
          <w:p w:rsidR="0085763F" w:rsidRPr="00EE17AF" w:rsidRDefault="0085763F" w:rsidP="001C716C">
            <w:pPr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kern w:val="0"/>
                <w:sz w:val="28"/>
                <w:szCs w:val="28"/>
              </w:rPr>
              <w:t>加強為民服務</w:t>
            </w:r>
          </w:p>
        </w:tc>
        <w:tc>
          <w:tcPr>
            <w:tcW w:w="3434" w:type="dxa"/>
            <w:vAlign w:val="center"/>
          </w:tcPr>
          <w:p w:rsidR="0085763F" w:rsidRPr="00EE17AF" w:rsidRDefault="0085763F" w:rsidP="009F51CB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kern w:val="0"/>
                <w:sz w:val="28"/>
                <w:szCs w:val="28"/>
              </w:rPr>
              <w:t>受理核發各項證明、稅務查詢試算等件數。</w:t>
            </w:r>
          </w:p>
        </w:tc>
        <w:tc>
          <w:tcPr>
            <w:tcW w:w="916" w:type="dxa"/>
            <w:vAlign w:val="center"/>
          </w:tcPr>
          <w:p w:rsidR="0085763F" w:rsidRPr="00EE17AF" w:rsidRDefault="0085763F" w:rsidP="009F51CB">
            <w:pPr>
              <w:adjustRightInd w:val="0"/>
              <w:snapToGrid w:val="0"/>
              <w:jc w:val="center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</w:p>
        </w:tc>
        <w:tc>
          <w:tcPr>
            <w:tcW w:w="935" w:type="dxa"/>
            <w:vAlign w:val="center"/>
          </w:tcPr>
          <w:p w:rsidR="0085763F" w:rsidRPr="00EE17AF" w:rsidRDefault="0085763F" w:rsidP="009F51CB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  <w:r w:rsidRPr="00EE17AF">
              <w:rPr>
                <w:rFonts w:ascii="標楷體" w:eastAsia="標楷體" w:hAnsi="標楷體"/>
                <w:kern w:val="0"/>
                <w:sz w:val="28"/>
                <w:szCs w:val="28"/>
              </w:rPr>
              <w:t>1萬8,000件</w:t>
            </w:r>
          </w:p>
        </w:tc>
        <w:tc>
          <w:tcPr>
            <w:tcW w:w="1418" w:type="dxa"/>
          </w:tcPr>
          <w:p w:rsidR="0085763F" w:rsidRPr="00EE17AF" w:rsidRDefault="0085763F" w:rsidP="00592FC5">
            <w:pPr>
              <w:adjustRightInd w:val="0"/>
              <w:snapToGrid w:val="0"/>
              <w:jc w:val="both"/>
              <w:textDirection w:val="lrTbV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975A8" w:rsidRPr="00EE17AF" w:rsidRDefault="00C975A8" w:rsidP="00C975A8">
      <w:pPr>
        <w:adjustRightInd w:val="0"/>
        <w:snapToGrid w:val="0"/>
        <w:jc w:val="both"/>
        <w:rPr>
          <w:rFonts w:ascii="標楷體" w:eastAsia="標楷體" w:hAnsi="標楷體"/>
          <w:sz w:val="32"/>
          <w:szCs w:val="28"/>
        </w:rPr>
      </w:pPr>
    </w:p>
    <w:p w:rsidR="001C716C" w:rsidRPr="00EE17AF" w:rsidRDefault="001C716C" w:rsidP="00C975A8">
      <w:pPr>
        <w:adjustRightInd w:val="0"/>
        <w:snapToGrid w:val="0"/>
        <w:jc w:val="both"/>
        <w:rPr>
          <w:rFonts w:ascii="標楷體" w:eastAsia="標楷體" w:hAnsi="標楷體"/>
          <w:sz w:val="32"/>
          <w:szCs w:val="28"/>
        </w:rPr>
      </w:pPr>
    </w:p>
    <w:p w:rsidR="00EE17AF" w:rsidRPr="00EE17AF" w:rsidRDefault="00EE17AF" w:rsidP="00C975A8">
      <w:pPr>
        <w:adjustRightInd w:val="0"/>
        <w:snapToGrid w:val="0"/>
        <w:jc w:val="both"/>
        <w:rPr>
          <w:rFonts w:ascii="標楷體" w:eastAsia="標楷體" w:hAnsi="標楷體"/>
          <w:sz w:val="32"/>
          <w:szCs w:val="28"/>
        </w:rPr>
      </w:pPr>
    </w:p>
    <w:p w:rsidR="00EE17AF" w:rsidRPr="00EE17AF" w:rsidRDefault="00EE17AF" w:rsidP="00C975A8">
      <w:pPr>
        <w:adjustRightInd w:val="0"/>
        <w:snapToGrid w:val="0"/>
        <w:jc w:val="both"/>
        <w:rPr>
          <w:rFonts w:ascii="標楷體" w:eastAsia="標楷體" w:hAnsi="標楷體"/>
          <w:sz w:val="32"/>
          <w:szCs w:val="28"/>
        </w:rPr>
      </w:pPr>
    </w:p>
    <w:p w:rsidR="00EE17AF" w:rsidRPr="00EE17AF" w:rsidRDefault="00EE17AF" w:rsidP="00C975A8">
      <w:pPr>
        <w:adjustRightInd w:val="0"/>
        <w:snapToGrid w:val="0"/>
        <w:jc w:val="both"/>
        <w:rPr>
          <w:rFonts w:ascii="標楷體" w:eastAsia="標楷體" w:hAnsi="標楷體"/>
          <w:sz w:val="32"/>
          <w:szCs w:val="28"/>
        </w:rPr>
      </w:pPr>
    </w:p>
    <w:p w:rsidR="00EE17AF" w:rsidRPr="00EE17AF" w:rsidRDefault="00EE17AF" w:rsidP="00C975A8">
      <w:pPr>
        <w:adjustRightInd w:val="0"/>
        <w:snapToGrid w:val="0"/>
        <w:jc w:val="both"/>
        <w:rPr>
          <w:rFonts w:ascii="標楷體" w:eastAsia="標楷體" w:hAnsi="標楷體"/>
          <w:sz w:val="32"/>
          <w:szCs w:val="28"/>
        </w:rPr>
      </w:pPr>
    </w:p>
    <w:p w:rsidR="00EE17AF" w:rsidRPr="00EE17AF" w:rsidRDefault="00EE17AF" w:rsidP="00C975A8">
      <w:pPr>
        <w:adjustRightInd w:val="0"/>
        <w:snapToGrid w:val="0"/>
        <w:jc w:val="both"/>
        <w:rPr>
          <w:rFonts w:ascii="標楷體" w:eastAsia="標楷體" w:hAnsi="標楷體"/>
          <w:sz w:val="32"/>
          <w:szCs w:val="28"/>
        </w:rPr>
      </w:pPr>
    </w:p>
    <w:p w:rsidR="00EE17AF" w:rsidRPr="00EE17AF" w:rsidRDefault="00EE17AF" w:rsidP="00C975A8">
      <w:pPr>
        <w:adjustRightInd w:val="0"/>
        <w:snapToGrid w:val="0"/>
        <w:jc w:val="both"/>
        <w:rPr>
          <w:rFonts w:ascii="標楷體" w:eastAsia="標楷體" w:hAnsi="標楷體"/>
          <w:sz w:val="32"/>
          <w:szCs w:val="28"/>
        </w:rPr>
      </w:pPr>
    </w:p>
    <w:p w:rsidR="00EE17AF" w:rsidRPr="00EE17AF" w:rsidRDefault="00EE17AF" w:rsidP="00C975A8">
      <w:pPr>
        <w:adjustRightInd w:val="0"/>
        <w:snapToGrid w:val="0"/>
        <w:jc w:val="both"/>
        <w:rPr>
          <w:rFonts w:ascii="標楷體" w:eastAsia="標楷體" w:hAnsi="標楷體"/>
          <w:sz w:val="32"/>
          <w:szCs w:val="28"/>
        </w:rPr>
      </w:pPr>
    </w:p>
    <w:p w:rsidR="00EE17AF" w:rsidRPr="00EE17AF" w:rsidRDefault="00EE17AF" w:rsidP="00C975A8">
      <w:pPr>
        <w:adjustRightInd w:val="0"/>
        <w:snapToGrid w:val="0"/>
        <w:jc w:val="both"/>
        <w:rPr>
          <w:rFonts w:ascii="標楷體" w:eastAsia="標楷體" w:hAnsi="標楷體"/>
          <w:sz w:val="32"/>
          <w:szCs w:val="28"/>
        </w:rPr>
      </w:pPr>
    </w:p>
    <w:p w:rsidR="00EE17AF" w:rsidRPr="00EE17AF" w:rsidRDefault="00EE17AF" w:rsidP="00C975A8">
      <w:pPr>
        <w:adjustRightInd w:val="0"/>
        <w:snapToGrid w:val="0"/>
        <w:jc w:val="both"/>
        <w:rPr>
          <w:rFonts w:ascii="標楷體" w:eastAsia="標楷體" w:hAnsi="標楷體"/>
          <w:sz w:val="32"/>
          <w:szCs w:val="28"/>
        </w:rPr>
      </w:pPr>
    </w:p>
    <w:p w:rsidR="00EE17AF" w:rsidRPr="00EE17AF" w:rsidRDefault="00EE17AF" w:rsidP="00C975A8">
      <w:pPr>
        <w:adjustRightInd w:val="0"/>
        <w:snapToGrid w:val="0"/>
        <w:jc w:val="both"/>
        <w:rPr>
          <w:rFonts w:ascii="標楷體" w:eastAsia="標楷體" w:hAnsi="標楷體"/>
          <w:sz w:val="32"/>
          <w:szCs w:val="28"/>
        </w:rPr>
      </w:pPr>
    </w:p>
    <w:p w:rsidR="00EE17AF" w:rsidRPr="00EE17AF" w:rsidRDefault="00EE17AF" w:rsidP="00C975A8">
      <w:pPr>
        <w:adjustRightInd w:val="0"/>
        <w:snapToGrid w:val="0"/>
        <w:jc w:val="both"/>
        <w:rPr>
          <w:rFonts w:ascii="標楷體" w:eastAsia="標楷體" w:hAnsi="標楷體"/>
          <w:sz w:val="32"/>
          <w:szCs w:val="28"/>
        </w:rPr>
      </w:pPr>
    </w:p>
    <w:p w:rsidR="00EE17AF" w:rsidRPr="00EE17AF" w:rsidRDefault="00EE17AF" w:rsidP="00C975A8">
      <w:pPr>
        <w:adjustRightInd w:val="0"/>
        <w:snapToGrid w:val="0"/>
        <w:jc w:val="both"/>
        <w:rPr>
          <w:rFonts w:ascii="標楷體" w:eastAsia="標楷體" w:hAnsi="標楷體"/>
          <w:sz w:val="32"/>
          <w:szCs w:val="28"/>
        </w:rPr>
      </w:pPr>
    </w:p>
    <w:p w:rsidR="00EE17AF" w:rsidRPr="00EE17AF" w:rsidRDefault="00EE17AF" w:rsidP="00C975A8">
      <w:pPr>
        <w:adjustRightInd w:val="0"/>
        <w:snapToGrid w:val="0"/>
        <w:jc w:val="both"/>
        <w:rPr>
          <w:rFonts w:ascii="標楷體" w:eastAsia="標楷體" w:hAnsi="標楷體"/>
          <w:sz w:val="32"/>
          <w:szCs w:val="28"/>
        </w:rPr>
      </w:pPr>
    </w:p>
    <w:p w:rsidR="00EE17AF" w:rsidRPr="00EE17AF" w:rsidRDefault="00EE17AF" w:rsidP="00C975A8">
      <w:pPr>
        <w:adjustRightInd w:val="0"/>
        <w:snapToGrid w:val="0"/>
        <w:jc w:val="both"/>
        <w:rPr>
          <w:rFonts w:ascii="標楷體" w:eastAsia="標楷體" w:hAnsi="標楷體"/>
          <w:sz w:val="32"/>
          <w:szCs w:val="28"/>
        </w:rPr>
      </w:pPr>
    </w:p>
    <w:p w:rsidR="00EE17AF" w:rsidRPr="00EE17AF" w:rsidRDefault="00EE17AF" w:rsidP="00C975A8">
      <w:pPr>
        <w:adjustRightInd w:val="0"/>
        <w:snapToGrid w:val="0"/>
        <w:jc w:val="both"/>
        <w:rPr>
          <w:rFonts w:ascii="標楷體" w:eastAsia="標楷體" w:hAnsi="標楷體"/>
          <w:sz w:val="32"/>
          <w:szCs w:val="28"/>
        </w:rPr>
      </w:pPr>
    </w:p>
    <w:p w:rsidR="00EE17AF" w:rsidRPr="00EE17AF" w:rsidRDefault="00EE17AF" w:rsidP="00C975A8">
      <w:pPr>
        <w:adjustRightInd w:val="0"/>
        <w:snapToGrid w:val="0"/>
        <w:jc w:val="both"/>
        <w:rPr>
          <w:rFonts w:ascii="標楷體" w:eastAsia="標楷體" w:hAnsi="標楷體"/>
          <w:sz w:val="32"/>
          <w:szCs w:val="28"/>
        </w:rPr>
      </w:pPr>
    </w:p>
    <w:p w:rsidR="00EE17AF" w:rsidRPr="00EE17AF" w:rsidRDefault="00EE17AF" w:rsidP="00C975A8">
      <w:pPr>
        <w:adjustRightInd w:val="0"/>
        <w:snapToGrid w:val="0"/>
        <w:jc w:val="both"/>
        <w:rPr>
          <w:rFonts w:ascii="標楷體" w:eastAsia="標楷體" w:hAnsi="標楷體"/>
          <w:sz w:val="32"/>
          <w:szCs w:val="28"/>
        </w:rPr>
      </w:pPr>
    </w:p>
    <w:p w:rsidR="00EE17AF" w:rsidRPr="00EE17AF" w:rsidRDefault="00EE17AF" w:rsidP="00C975A8">
      <w:pPr>
        <w:adjustRightInd w:val="0"/>
        <w:snapToGrid w:val="0"/>
        <w:jc w:val="both"/>
        <w:rPr>
          <w:rFonts w:ascii="標楷體" w:eastAsia="標楷體" w:hAnsi="標楷體"/>
          <w:sz w:val="32"/>
          <w:szCs w:val="28"/>
        </w:rPr>
      </w:pPr>
    </w:p>
    <w:p w:rsidR="00EE17AF" w:rsidRPr="00EE17AF" w:rsidRDefault="00EE17AF" w:rsidP="00C975A8">
      <w:pPr>
        <w:adjustRightInd w:val="0"/>
        <w:snapToGrid w:val="0"/>
        <w:jc w:val="both"/>
        <w:rPr>
          <w:rFonts w:ascii="標楷體" w:eastAsia="標楷體" w:hAnsi="標楷體"/>
          <w:sz w:val="32"/>
          <w:szCs w:val="28"/>
        </w:rPr>
      </w:pPr>
    </w:p>
    <w:p w:rsidR="00EE17AF" w:rsidRPr="00EE17AF" w:rsidRDefault="00EE17AF" w:rsidP="00C975A8">
      <w:pPr>
        <w:adjustRightInd w:val="0"/>
        <w:snapToGrid w:val="0"/>
        <w:jc w:val="both"/>
        <w:rPr>
          <w:rFonts w:ascii="標楷體" w:eastAsia="標楷體" w:hAnsi="標楷體"/>
          <w:sz w:val="32"/>
          <w:szCs w:val="28"/>
        </w:rPr>
      </w:pPr>
    </w:p>
    <w:p w:rsidR="00EE17AF" w:rsidRPr="00EE17AF" w:rsidRDefault="00EE17AF" w:rsidP="00C975A8">
      <w:pPr>
        <w:adjustRightInd w:val="0"/>
        <w:snapToGrid w:val="0"/>
        <w:jc w:val="both"/>
        <w:rPr>
          <w:rFonts w:ascii="標楷體" w:eastAsia="標楷體" w:hAnsi="標楷體"/>
          <w:sz w:val="32"/>
          <w:szCs w:val="28"/>
        </w:rPr>
      </w:pPr>
    </w:p>
    <w:p w:rsidR="00C975A8" w:rsidRPr="00EE17AF" w:rsidRDefault="00C975A8" w:rsidP="00C975A8">
      <w:pPr>
        <w:adjustRightInd w:val="0"/>
        <w:snapToGrid w:val="0"/>
        <w:jc w:val="both"/>
        <w:rPr>
          <w:rFonts w:ascii="標楷體" w:eastAsia="標楷體" w:hAnsi="標楷體"/>
          <w:sz w:val="32"/>
          <w:szCs w:val="28"/>
        </w:rPr>
      </w:pPr>
      <w:r w:rsidRPr="00EE17AF">
        <w:rPr>
          <w:rFonts w:ascii="標楷體" w:eastAsia="標楷體" w:hAnsi="標楷體" w:hint="eastAsia"/>
          <w:sz w:val="32"/>
          <w:szCs w:val="28"/>
        </w:rPr>
        <w:t>備</w:t>
      </w:r>
      <w:r w:rsidRPr="00EE17AF">
        <w:rPr>
          <w:rFonts w:ascii="標楷體" w:eastAsia="標楷體" w:hAnsi="標楷體"/>
          <w:sz w:val="32"/>
          <w:szCs w:val="28"/>
        </w:rPr>
        <w:t>註：</w:t>
      </w:r>
      <w:r w:rsidRPr="00EE17AF">
        <w:rPr>
          <w:rFonts w:ascii="標楷體" w:eastAsia="標楷體" w:hAnsi="標楷體" w:hint="eastAsia"/>
          <w:sz w:val="32"/>
          <w:szCs w:val="28"/>
        </w:rPr>
        <w:t>撰寫</w:t>
      </w:r>
      <w:r w:rsidRPr="00EE17AF">
        <w:rPr>
          <w:rFonts w:ascii="標楷體" w:eastAsia="標楷體" w:hAnsi="標楷體"/>
          <w:sz w:val="32"/>
          <w:szCs w:val="28"/>
        </w:rPr>
        <w:t>說</w:t>
      </w:r>
      <w:r w:rsidRPr="00EE17AF">
        <w:rPr>
          <w:rFonts w:ascii="標楷體" w:eastAsia="標楷體" w:hAnsi="標楷體" w:hint="eastAsia"/>
          <w:sz w:val="32"/>
          <w:szCs w:val="28"/>
        </w:rPr>
        <w:t>明</w:t>
      </w:r>
      <w:r w:rsidRPr="00EE17AF">
        <w:rPr>
          <w:rFonts w:ascii="標楷體" w:eastAsia="標楷體" w:hAnsi="標楷體"/>
          <w:sz w:val="32"/>
          <w:szCs w:val="28"/>
        </w:rPr>
        <w:t>：</w:t>
      </w:r>
    </w:p>
    <w:p w:rsidR="00C975A8" w:rsidRPr="00EE17AF" w:rsidRDefault="00C975A8" w:rsidP="00C975A8">
      <w:pPr>
        <w:numPr>
          <w:ilvl w:val="0"/>
          <w:numId w:val="1"/>
        </w:numPr>
        <w:adjustRightInd w:val="0"/>
        <w:snapToGrid w:val="0"/>
        <w:spacing w:beforeLines="50" w:before="180"/>
        <w:jc w:val="both"/>
        <w:rPr>
          <w:rFonts w:ascii="標楷體" w:eastAsia="標楷體" w:hAnsi="標楷體"/>
          <w:sz w:val="28"/>
          <w:szCs w:val="28"/>
        </w:rPr>
      </w:pPr>
      <w:r w:rsidRPr="00EE17AF">
        <w:rPr>
          <w:rFonts w:ascii="標楷體" w:eastAsia="標楷體" w:hAnsi="標楷體" w:hint="eastAsia"/>
          <w:sz w:val="28"/>
          <w:szCs w:val="28"/>
        </w:rPr>
        <w:t>「壹、施政目標」除部</w:t>
      </w:r>
      <w:r w:rsidRPr="00EE17AF">
        <w:rPr>
          <w:rFonts w:ascii="標楷體" w:eastAsia="標楷體" w:hAnsi="標楷體"/>
          <w:sz w:val="28"/>
          <w:szCs w:val="28"/>
        </w:rPr>
        <w:t>門</w:t>
      </w:r>
      <w:r w:rsidRPr="00EE17AF">
        <w:rPr>
          <w:rFonts w:ascii="標楷體" w:eastAsia="標楷體" w:hAnsi="標楷體" w:hint="eastAsia"/>
          <w:sz w:val="28"/>
          <w:szCs w:val="28"/>
        </w:rPr>
        <w:t>既</w:t>
      </w:r>
      <w:r w:rsidRPr="00EE17AF">
        <w:rPr>
          <w:rFonts w:ascii="標楷體" w:eastAsia="標楷體" w:hAnsi="標楷體"/>
          <w:sz w:val="28"/>
          <w:szCs w:val="28"/>
        </w:rPr>
        <w:t>定業</w:t>
      </w:r>
      <w:r w:rsidRPr="00EE17AF">
        <w:rPr>
          <w:rFonts w:ascii="標楷體" w:eastAsia="標楷體" w:hAnsi="標楷體" w:hint="eastAsia"/>
          <w:sz w:val="28"/>
          <w:szCs w:val="28"/>
        </w:rPr>
        <w:t>務</w:t>
      </w:r>
      <w:r w:rsidRPr="00EE17AF">
        <w:rPr>
          <w:rFonts w:ascii="標楷體" w:eastAsia="標楷體" w:hAnsi="標楷體"/>
          <w:sz w:val="28"/>
          <w:szCs w:val="28"/>
        </w:rPr>
        <w:t>外，並應</w:t>
      </w:r>
      <w:r w:rsidRPr="00EE17AF">
        <w:rPr>
          <w:rFonts w:ascii="標楷體" w:eastAsia="標楷體" w:hAnsi="標楷體" w:hint="eastAsia"/>
          <w:sz w:val="28"/>
          <w:szCs w:val="28"/>
        </w:rPr>
        <w:t>著重</w:t>
      </w:r>
      <w:r w:rsidRPr="00EE17AF">
        <w:rPr>
          <w:rFonts w:ascii="標楷體" w:eastAsia="標楷體" w:hAnsi="標楷體"/>
          <w:sz w:val="28"/>
          <w:szCs w:val="28"/>
        </w:rPr>
        <w:t>及</w:t>
      </w:r>
      <w:r w:rsidRPr="00EE17AF">
        <w:rPr>
          <w:rFonts w:ascii="標楷體" w:eastAsia="標楷體" w:hAnsi="標楷體" w:hint="eastAsia"/>
          <w:sz w:val="28"/>
          <w:szCs w:val="28"/>
        </w:rPr>
        <w:t>納</w:t>
      </w:r>
      <w:r w:rsidRPr="00EE17AF">
        <w:rPr>
          <w:rFonts w:ascii="標楷體" w:eastAsia="標楷體" w:hAnsi="標楷體"/>
          <w:sz w:val="28"/>
          <w:szCs w:val="28"/>
        </w:rPr>
        <w:t>入縣</w:t>
      </w:r>
      <w:r w:rsidRPr="00EE17AF">
        <w:rPr>
          <w:rFonts w:ascii="標楷體" w:eastAsia="標楷體" w:hAnsi="標楷體" w:hint="eastAsia"/>
          <w:sz w:val="28"/>
          <w:szCs w:val="28"/>
        </w:rPr>
        <w:t>長</w:t>
      </w:r>
      <w:r w:rsidRPr="00EE17AF">
        <w:rPr>
          <w:rFonts w:ascii="標楷體" w:eastAsia="標楷體" w:hAnsi="標楷體"/>
          <w:sz w:val="28"/>
          <w:szCs w:val="28"/>
        </w:rPr>
        <w:t>政見、</w:t>
      </w:r>
      <w:r w:rsidRPr="00EE17AF">
        <w:rPr>
          <w:rFonts w:ascii="標楷體" w:eastAsia="標楷體" w:hAnsi="標楷體" w:hint="eastAsia"/>
          <w:sz w:val="28"/>
          <w:szCs w:val="28"/>
        </w:rPr>
        <w:t>縣</w:t>
      </w:r>
      <w:r w:rsidRPr="00EE17AF">
        <w:rPr>
          <w:rFonts w:ascii="標楷體" w:eastAsia="標楷體" w:hAnsi="標楷體"/>
          <w:sz w:val="28"/>
          <w:szCs w:val="28"/>
        </w:rPr>
        <w:t>政重要</w:t>
      </w:r>
      <w:r w:rsidRPr="00EE17AF">
        <w:rPr>
          <w:rFonts w:ascii="標楷體" w:eastAsia="標楷體" w:hAnsi="標楷體" w:hint="eastAsia"/>
          <w:sz w:val="28"/>
          <w:szCs w:val="28"/>
        </w:rPr>
        <w:t>指(裁)示及縣</w:t>
      </w:r>
      <w:r w:rsidRPr="00EE17AF">
        <w:rPr>
          <w:rFonts w:ascii="標楷體" w:eastAsia="標楷體" w:hAnsi="標楷體"/>
          <w:sz w:val="28"/>
          <w:szCs w:val="28"/>
        </w:rPr>
        <w:t>府</w:t>
      </w:r>
      <w:r w:rsidRPr="00EE17AF">
        <w:rPr>
          <w:rFonts w:ascii="標楷體" w:eastAsia="標楷體" w:hAnsi="標楷體" w:hint="eastAsia"/>
          <w:sz w:val="28"/>
          <w:szCs w:val="28"/>
        </w:rPr>
        <w:t>重</w:t>
      </w:r>
      <w:r w:rsidRPr="00EE17AF">
        <w:rPr>
          <w:rFonts w:ascii="標楷體" w:eastAsia="標楷體" w:hAnsi="標楷體"/>
          <w:sz w:val="28"/>
          <w:szCs w:val="28"/>
        </w:rPr>
        <w:t>要施政方向等政策內容</w:t>
      </w:r>
      <w:r w:rsidRPr="00EE17AF">
        <w:rPr>
          <w:rFonts w:ascii="標楷體" w:eastAsia="標楷體" w:hAnsi="標楷體" w:hint="eastAsia"/>
          <w:sz w:val="28"/>
          <w:szCs w:val="28"/>
        </w:rPr>
        <w:t>。</w:t>
      </w:r>
    </w:p>
    <w:p w:rsidR="00C975A8" w:rsidRPr="00EE17AF" w:rsidRDefault="00C975A8" w:rsidP="00C975A8">
      <w:pPr>
        <w:numPr>
          <w:ilvl w:val="0"/>
          <w:numId w:val="1"/>
        </w:numPr>
        <w:adjustRightInd w:val="0"/>
        <w:snapToGrid w:val="0"/>
        <w:spacing w:beforeLines="50" w:before="180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EE17AF">
        <w:rPr>
          <w:rFonts w:ascii="標楷體" w:eastAsia="標楷體" w:hAnsi="標楷體" w:hint="eastAsia"/>
          <w:sz w:val="28"/>
          <w:szCs w:val="28"/>
        </w:rPr>
        <w:t>「</w:t>
      </w:r>
      <w:r w:rsidRPr="00EE17AF">
        <w:rPr>
          <w:rFonts w:ascii="標楷體" w:eastAsia="標楷體" w:hAnsi="標楷體"/>
          <w:sz w:val="28"/>
          <w:szCs w:val="28"/>
        </w:rPr>
        <w:t>貳、</w:t>
      </w:r>
      <w:r w:rsidRPr="00EE17AF">
        <w:rPr>
          <w:rFonts w:ascii="標楷體" w:eastAsia="標楷體" w:hAnsi="標楷體" w:hint="eastAsia"/>
          <w:sz w:val="28"/>
          <w:szCs w:val="28"/>
        </w:rPr>
        <w:t>施</w:t>
      </w:r>
      <w:r w:rsidRPr="00EE17AF">
        <w:rPr>
          <w:rFonts w:ascii="標楷體" w:eastAsia="標楷體" w:hAnsi="標楷體"/>
          <w:sz w:val="28"/>
          <w:szCs w:val="28"/>
        </w:rPr>
        <w:t>政計畫及</w:t>
      </w:r>
      <w:r w:rsidRPr="00EE17AF">
        <w:rPr>
          <w:rFonts w:ascii="標楷體" w:eastAsia="標楷體" w:hAnsi="標楷體" w:hint="eastAsia"/>
          <w:sz w:val="28"/>
          <w:szCs w:val="28"/>
        </w:rPr>
        <w:t>績</w:t>
      </w:r>
      <w:r w:rsidRPr="00EE17AF">
        <w:rPr>
          <w:rFonts w:ascii="標楷體" w:eastAsia="標楷體" w:hAnsi="標楷體"/>
          <w:sz w:val="28"/>
          <w:szCs w:val="28"/>
        </w:rPr>
        <w:t>效目標」撰擬</w:t>
      </w:r>
      <w:r w:rsidRPr="00EE17AF">
        <w:rPr>
          <w:rFonts w:ascii="標楷體" w:eastAsia="標楷體" w:hAnsi="標楷體" w:hint="eastAsia"/>
          <w:sz w:val="28"/>
          <w:szCs w:val="28"/>
        </w:rPr>
        <w:t>說</w:t>
      </w:r>
      <w:r w:rsidRPr="00EE17AF">
        <w:rPr>
          <w:rFonts w:ascii="標楷體" w:eastAsia="標楷體" w:hAnsi="標楷體"/>
          <w:sz w:val="28"/>
          <w:szCs w:val="28"/>
        </w:rPr>
        <w:t>明如次：</w:t>
      </w:r>
    </w:p>
    <w:p w:rsidR="00C975A8" w:rsidRPr="00EE17AF" w:rsidRDefault="00C975A8" w:rsidP="00C975A8">
      <w:pPr>
        <w:numPr>
          <w:ilvl w:val="0"/>
          <w:numId w:val="2"/>
        </w:numPr>
        <w:adjustRightInd w:val="0"/>
        <w:snapToGrid w:val="0"/>
        <w:spacing w:beforeLines="50" w:before="180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EE17AF">
        <w:rPr>
          <w:rFonts w:ascii="標楷體" w:eastAsia="標楷體" w:hAnsi="標楷體"/>
          <w:sz w:val="28"/>
          <w:szCs w:val="28"/>
        </w:rPr>
        <w:t>工作</w:t>
      </w:r>
      <w:r w:rsidRPr="00EE17AF">
        <w:rPr>
          <w:rFonts w:ascii="標楷體" w:eastAsia="標楷體" w:hAnsi="標楷體" w:hint="eastAsia"/>
          <w:sz w:val="28"/>
          <w:szCs w:val="28"/>
        </w:rPr>
        <w:t>計</w:t>
      </w:r>
      <w:r w:rsidRPr="00EE17AF">
        <w:rPr>
          <w:rFonts w:ascii="標楷體" w:eastAsia="標楷體" w:hAnsi="標楷體"/>
          <w:sz w:val="28"/>
          <w:szCs w:val="28"/>
        </w:rPr>
        <w:t>畫</w:t>
      </w:r>
      <w:r w:rsidRPr="00EE17AF">
        <w:rPr>
          <w:rFonts w:ascii="標楷體" w:eastAsia="標楷體" w:hAnsi="標楷體" w:hint="eastAsia"/>
          <w:sz w:val="28"/>
          <w:szCs w:val="28"/>
        </w:rPr>
        <w:t>(預</w:t>
      </w:r>
      <w:r w:rsidRPr="00EE17AF">
        <w:rPr>
          <w:rFonts w:ascii="標楷體" w:eastAsia="標楷體" w:hAnsi="標楷體"/>
          <w:sz w:val="28"/>
          <w:szCs w:val="28"/>
        </w:rPr>
        <w:t>算金額</w:t>
      </w:r>
      <w:r w:rsidRPr="00EE17AF">
        <w:rPr>
          <w:rFonts w:ascii="標楷體" w:eastAsia="標楷體" w:hAnsi="標楷體" w:hint="eastAsia"/>
          <w:sz w:val="28"/>
          <w:szCs w:val="28"/>
        </w:rPr>
        <w:t>/單位</w:t>
      </w:r>
      <w:r w:rsidRPr="00EE17AF">
        <w:rPr>
          <w:rFonts w:ascii="新細明體" w:hAnsi="新細明體" w:hint="eastAsia"/>
          <w:sz w:val="28"/>
          <w:szCs w:val="28"/>
        </w:rPr>
        <w:t>：</w:t>
      </w:r>
      <w:r w:rsidRPr="00EE17AF">
        <w:rPr>
          <w:rFonts w:ascii="標楷體" w:eastAsia="標楷體" w:hAnsi="標楷體" w:hint="eastAsia"/>
          <w:sz w:val="28"/>
          <w:szCs w:val="28"/>
        </w:rPr>
        <w:t>千元)：</w:t>
      </w:r>
    </w:p>
    <w:p w:rsidR="00C975A8" w:rsidRPr="00EE17AF" w:rsidRDefault="00C975A8" w:rsidP="00C975A8">
      <w:pPr>
        <w:numPr>
          <w:ilvl w:val="1"/>
          <w:numId w:val="2"/>
        </w:numPr>
        <w:adjustRightInd w:val="0"/>
        <w:snapToGrid w:val="0"/>
        <w:spacing w:beforeLines="50" w:before="180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EE17AF">
        <w:rPr>
          <w:rFonts w:ascii="標楷體" w:eastAsia="標楷體" w:hAnsi="標楷體"/>
          <w:sz w:val="28"/>
          <w:szCs w:val="28"/>
        </w:rPr>
        <w:t>本府各一級機關</w:t>
      </w:r>
      <w:r w:rsidRPr="00EE17AF">
        <w:rPr>
          <w:rFonts w:ascii="標楷體" w:eastAsia="標楷體" w:hAnsi="標楷體" w:hint="eastAsia"/>
          <w:sz w:val="28"/>
          <w:szCs w:val="28"/>
        </w:rPr>
        <w:t>(單</w:t>
      </w:r>
      <w:r w:rsidRPr="00EE17AF">
        <w:rPr>
          <w:rFonts w:ascii="標楷體" w:eastAsia="標楷體" w:hAnsi="標楷體"/>
          <w:sz w:val="28"/>
          <w:szCs w:val="28"/>
        </w:rPr>
        <w:t>位</w:t>
      </w:r>
      <w:r w:rsidRPr="00EE17AF">
        <w:rPr>
          <w:rFonts w:ascii="標楷體" w:eastAsia="標楷體" w:hAnsi="標楷體" w:hint="eastAsia"/>
          <w:sz w:val="28"/>
          <w:szCs w:val="28"/>
        </w:rPr>
        <w:t>)</w:t>
      </w:r>
      <w:r w:rsidRPr="00EE17AF">
        <w:rPr>
          <w:rFonts w:ascii="標楷體" w:eastAsia="標楷體" w:hAnsi="標楷體"/>
          <w:sz w:val="28"/>
          <w:szCs w:val="28"/>
        </w:rPr>
        <w:t>，請依</w:t>
      </w:r>
      <w:r w:rsidRPr="00EE17AF">
        <w:rPr>
          <w:rFonts w:ascii="標楷體" w:eastAsia="標楷體" w:hAnsi="標楷體" w:hint="eastAsia"/>
          <w:sz w:val="28"/>
          <w:szCs w:val="28"/>
        </w:rPr>
        <w:t>年</w:t>
      </w:r>
      <w:r w:rsidRPr="00EE17AF">
        <w:rPr>
          <w:rFonts w:ascii="標楷體" w:eastAsia="標楷體" w:hAnsi="標楷體"/>
          <w:sz w:val="28"/>
          <w:szCs w:val="28"/>
        </w:rPr>
        <w:t>度預算書所列</w:t>
      </w:r>
      <w:r w:rsidRPr="00EE17AF">
        <w:rPr>
          <w:rFonts w:ascii="標楷體" w:eastAsia="標楷體" w:hAnsi="標楷體" w:hint="eastAsia"/>
          <w:sz w:val="28"/>
          <w:szCs w:val="28"/>
        </w:rPr>
        <w:t>各</w:t>
      </w:r>
      <w:r w:rsidRPr="00EE17AF">
        <w:rPr>
          <w:rFonts w:ascii="標楷體" w:eastAsia="標楷體" w:hAnsi="標楷體"/>
          <w:sz w:val="28"/>
          <w:szCs w:val="28"/>
        </w:rPr>
        <w:t>項</w:t>
      </w:r>
      <w:r w:rsidRPr="00EE17AF">
        <w:rPr>
          <w:rFonts w:ascii="標楷體" w:eastAsia="標楷體" w:hAnsi="標楷體" w:hint="eastAsia"/>
          <w:sz w:val="28"/>
          <w:szCs w:val="28"/>
        </w:rPr>
        <w:t>「工</w:t>
      </w:r>
      <w:r w:rsidRPr="00EE17AF">
        <w:rPr>
          <w:rFonts w:ascii="標楷體" w:eastAsia="標楷體" w:hAnsi="標楷體"/>
          <w:sz w:val="28"/>
          <w:szCs w:val="28"/>
        </w:rPr>
        <w:t>作計畫</w:t>
      </w:r>
      <w:r w:rsidRPr="00EE17AF">
        <w:rPr>
          <w:rFonts w:ascii="標楷體" w:eastAsia="標楷體" w:hAnsi="標楷體" w:hint="eastAsia"/>
          <w:sz w:val="28"/>
          <w:szCs w:val="28"/>
        </w:rPr>
        <w:t>名</w:t>
      </w:r>
      <w:r w:rsidRPr="00EE17AF">
        <w:rPr>
          <w:rFonts w:ascii="標楷體" w:eastAsia="標楷體" w:hAnsi="標楷體"/>
          <w:sz w:val="28"/>
          <w:szCs w:val="28"/>
        </w:rPr>
        <w:t>稱</w:t>
      </w:r>
      <w:r w:rsidRPr="00EE17AF">
        <w:rPr>
          <w:rFonts w:ascii="標楷體" w:eastAsia="標楷體" w:hAnsi="標楷體" w:hint="eastAsia"/>
          <w:sz w:val="28"/>
          <w:szCs w:val="28"/>
        </w:rPr>
        <w:t>」及</w:t>
      </w:r>
      <w:r w:rsidRPr="00EE17AF">
        <w:rPr>
          <w:rFonts w:ascii="標楷體" w:eastAsia="標楷體" w:hAnsi="標楷體"/>
          <w:sz w:val="28"/>
          <w:szCs w:val="28"/>
        </w:rPr>
        <w:t>該工作計畫項目預算總</w:t>
      </w:r>
      <w:r w:rsidRPr="00EE17AF">
        <w:rPr>
          <w:rFonts w:ascii="標楷體" w:eastAsia="標楷體" w:hAnsi="標楷體" w:hint="eastAsia"/>
          <w:sz w:val="28"/>
          <w:szCs w:val="28"/>
        </w:rPr>
        <w:t>額(含</w:t>
      </w:r>
      <w:r w:rsidRPr="00EE17AF">
        <w:rPr>
          <w:rFonts w:ascii="標楷體" w:eastAsia="標楷體" w:hAnsi="標楷體"/>
          <w:sz w:val="28"/>
          <w:szCs w:val="28"/>
        </w:rPr>
        <w:t>人事</w:t>
      </w:r>
      <w:r w:rsidRPr="00EE17AF">
        <w:rPr>
          <w:rFonts w:ascii="標楷體" w:eastAsia="標楷體" w:hAnsi="標楷體" w:hint="eastAsia"/>
          <w:sz w:val="28"/>
          <w:szCs w:val="28"/>
        </w:rPr>
        <w:t>費</w:t>
      </w:r>
      <w:r w:rsidRPr="00EE17AF">
        <w:rPr>
          <w:rFonts w:ascii="標楷體" w:eastAsia="標楷體" w:hAnsi="標楷體"/>
          <w:sz w:val="28"/>
          <w:szCs w:val="28"/>
        </w:rPr>
        <w:t>、業務</w:t>
      </w:r>
      <w:r w:rsidRPr="00EE17AF">
        <w:rPr>
          <w:rFonts w:ascii="標楷體" w:eastAsia="標楷體" w:hAnsi="標楷體" w:hint="eastAsia"/>
          <w:sz w:val="28"/>
          <w:szCs w:val="28"/>
        </w:rPr>
        <w:t>費</w:t>
      </w:r>
      <w:r w:rsidRPr="00EE17AF">
        <w:rPr>
          <w:rFonts w:ascii="標楷體" w:eastAsia="標楷體" w:hAnsi="標楷體"/>
          <w:sz w:val="28"/>
          <w:szCs w:val="28"/>
        </w:rPr>
        <w:t>、獎補助費等</w:t>
      </w:r>
      <w:r w:rsidRPr="00EE17AF">
        <w:rPr>
          <w:rFonts w:ascii="標楷體" w:eastAsia="標楷體" w:hAnsi="標楷體" w:hint="eastAsia"/>
          <w:sz w:val="28"/>
          <w:szCs w:val="28"/>
        </w:rPr>
        <w:t>)，</w:t>
      </w:r>
      <w:r w:rsidRPr="00EE17AF">
        <w:rPr>
          <w:rFonts w:ascii="標楷體" w:eastAsia="標楷體" w:hAnsi="標楷體"/>
          <w:sz w:val="28"/>
          <w:szCs w:val="28"/>
        </w:rPr>
        <w:t>例如「</w:t>
      </w:r>
      <w:r w:rsidRPr="00EE17AF">
        <w:rPr>
          <w:rFonts w:ascii="標楷體" w:eastAsia="標楷體" w:hAnsi="標楷體" w:hint="eastAsia"/>
          <w:sz w:val="28"/>
          <w:szCs w:val="28"/>
        </w:rPr>
        <w:t>綜</w:t>
      </w:r>
      <w:r w:rsidRPr="00EE17AF">
        <w:rPr>
          <w:rFonts w:ascii="標楷體" w:eastAsia="標楷體" w:hAnsi="標楷體"/>
          <w:sz w:val="28"/>
          <w:szCs w:val="28"/>
        </w:rPr>
        <w:t>計業務</w:t>
      </w:r>
      <w:r w:rsidRPr="00EE17AF">
        <w:rPr>
          <w:rFonts w:ascii="標楷體" w:eastAsia="標楷體" w:hAnsi="標楷體" w:hint="eastAsia"/>
          <w:sz w:val="28"/>
          <w:szCs w:val="28"/>
        </w:rPr>
        <w:t>(</w:t>
      </w:r>
      <w:r w:rsidRPr="00EE17AF">
        <w:rPr>
          <w:rFonts w:ascii="標楷體" w:eastAsia="標楷體" w:hAnsi="標楷體"/>
          <w:sz w:val="28"/>
          <w:szCs w:val="28"/>
        </w:rPr>
        <w:t>9,272</w:t>
      </w:r>
      <w:r w:rsidRPr="00EE17AF">
        <w:rPr>
          <w:rFonts w:ascii="標楷體" w:eastAsia="標楷體" w:hAnsi="標楷體" w:hint="eastAsia"/>
          <w:sz w:val="28"/>
          <w:szCs w:val="28"/>
        </w:rPr>
        <w:t>千</w:t>
      </w:r>
      <w:r w:rsidRPr="00EE17AF">
        <w:rPr>
          <w:rFonts w:ascii="標楷體" w:eastAsia="標楷體" w:hAnsi="標楷體"/>
          <w:sz w:val="28"/>
          <w:szCs w:val="28"/>
        </w:rPr>
        <w:t>元</w:t>
      </w:r>
      <w:r w:rsidRPr="00EE17AF">
        <w:rPr>
          <w:rFonts w:ascii="標楷體" w:eastAsia="標楷體" w:hAnsi="標楷體" w:hint="eastAsia"/>
          <w:sz w:val="28"/>
          <w:szCs w:val="28"/>
        </w:rPr>
        <w:t>)」。</w:t>
      </w:r>
    </w:p>
    <w:p w:rsidR="00C975A8" w:rsidRPr="00EE17AF" w:rsidRDefault="00C975A8" w:rsidP="00C975A8">
      <w:pPr>
        <w:numPr>
          <w:ilvl w:val="1"/>
          <w:numId w:val="2"/>
        </w:numPr>
        <w:adjustRightInd w:val="0"/>
        <w:snapToGrid w:val="0"/>
        <w:spacing w:beforeLines="50" w:before="180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EE17AF">
        <w:rPr>
          <w:rFonts w:ascii="標楷體" w:eastAsia="標楷體" w:hAnsi="標楷體" w:hint="eastAsia"/>
          <w:sz w:val="28"/>
          <w:szCs w:val="28"/>
        </w:rPr>
        <w:t>本</w:t>
      </w:r>
      <w:r w:rsidRPr="00EE17AF">
        <w:rPr>
          <w:rFonts w:ascii="標楷體" w:eastAsia="標楷體" w:hAnsi="標楷體"/>
          <w:sz w:val="28"/>
          <w:szCs w:val="28"/>
        </w:rPr>
        <w:t>府二級機關，</w:t>
      </w:r>
      <w:r w:rsidRPr="00EE17AF">
        <w:rPr>
          <w:rFonts w:ascii="標楷體" w:eastAsia="標楷體" w:hAnsi="標楷體" w:hint="eastAsia"/>
          <w:sz w:val="28"/>
          <w:szCs w:val="28"/>
        </w:rPr>
        <w:t>請逕</w:t>
      </w:r>
      <w:r w:rsidRPr="00EE17AF">
        <w:rPr>
          <w:rFonts w:ascii="標楷體" w:eastAsia="標楷體" w:hAnsi="標楷體"/>
          <w:sz w:val="28"/>
          <w:szCs w:val="28"/>
        </w:rPr>
        <w:t>以</w:t>
      </w:r>
      <w:r w:rsidRPr="00EE17AF">
        <w:rPr>
          <w:rFonts w:ascii="標楷體" w:eastAsia="標楷體" w:hAnsi="標楷體" w:hint="eastAsia"/>
          <w:sz w:val="28"/>
          <w:szCs w:val="28"/>
        </w:rPr>
        <w:t>「二</w:t>
      </w:r>
      <w:r w:rsidRPr="00EE17AF">
        <w:rPr>
          <w:rFonts w:ascii="標楷體" w:eastAsia="標楷體" w:hAnsi="標楷體"/>
          <w:sz w:val="28"/>
          <w:szCs w:val="28"/>
        </w:rPr>
        <w:t>級機關</w:t>
      </w:r>
      <w:r w:rsidRPr="00EE17AF">
        <w:rPr>
          <w:rFonts w:ascii="標楷體" w:eastAsia="標楷體" w:hAnsi="標楷體" w:hint="eastAsia"/>
          <w:sz w:val="28"/>
          <w:szCs w:val="28"/>
        </w:rPr>
        <w:t>名</w:t>
      </w:r>
      <w:r w:rsidRPr="00EE17AF">
        <w:rPr>
          <w:rFonts w:ascii="標楷體" w:eastAsia="標楷體" w:hAnsi="標楷體"/>
          <w:sz w:val="28"/>
          <w:szCs w:val="28"/>
        </w:rPr>
        <w:t>稱</w:t>
      </w:r>
      <w:r w:rsidRPr="00EE17AF">
        <w:rPr>
          <w:rFonts w:ascii="標楷體" w:eastAsia="標楷體" w:hAnsi="標楷體" w:hint="eastAsia"/>
          <w:sz w:val="28"/>
          <w:szCs w:val="28"/>
        </w:rPr>
        <w:t>(預</w:t>
      </w:r>
      <w:r w:rsidRPr="00EE17AF">
        <w:rPr>
          <w:rFonts w:ascii="標楷體" w:eastAsia="標楷體" w:hAnsi="標楷體"/>
          <w:sz w:val="28"/>
          <w:szCs w:val="28"/>
        </w:rPr>
        <w:t>算金額</w:t>
      </w:r>
      <w:r w:rsidRPr="00EE17AF">
        <w:rPr>
          <w:rFonts w:ascii="標楷體" w:eastAsia="標楷體" w:hAnsi="標楷體" w:hint="eastAsia"/>
          <w:sz w:val="28"/>
          <w:szCs w:val="28"/>
        </w:rPr>
        <w:t>)」填</w:t>
      </w:r>
      <w:r w:rsidRPr="00EE17AF">
        <w:rPr>
          <w:rFonts w:ascii="標楷體" w:eastAsia="標楷體" w:hAnsi="標楷體"/>
          <w:sz w:val="28"/>
          <w:szCs w:val="28"/>
        </w:rPr>
        <w:t>寫</w:t>
      </w:r>
      <w:r w:rsidRPr="00EE17AF">
        <w:rPr>
          <w:rFonts w:ascii="標楷體" w:eastAsia="標楷體" w:hAnsi="標楷體" w:hint="eastAsia"/>
          <w:sz w:val="28"/>
          <w:szCs w:val="28"/>
        </w:rPr>
        <w:t>(</w:t>
      </w:r>
      <w:r w:rsidRPr="00EE17AF">
        <w:rPr>
          <w:rFonts w:ascii="標楷體" w:eastAsia="標楷體" w:hAnsi="標楷體"/>
          <w:sz w:val="28"/>
          <w:szCs w:val="28"/>
        </w:rPr>
        <w:t>參考範例「採購招標所業務</w:t>
      </w:r>
      <w:r w:rsidRPr="00EE17AF">
        <w:rPr>
          <w:rFonts w:ascii="標楷體" w:eastAsia="標楷體" w:hAnsi="標楷體" w:hint="eastAsia"/>
          <w:sz w:val="28"/>
          <w:szCs w:val="28"/>
        </w:rPr>
        <w:t>(</w:t>
      </w:r>
      <w:r w:rsidRPr="00EE17AF">
        <w:rPr>
          <w:rFonts w:ascii="標楷體" w:eastAsia="標楷體" w:hAnsi="標楷體"/>
          <w:sz w:val="28"/>
          <w:szCs w:val="28"/>
        </w:rPr>
        <w:t>23,079</w:t>
      </w:r>
      <w:r w:rsidRPr="00EE17AF">
        <w:rPr>
          <w:rFonts w:ascii="標楷體" w:eastAsia="標楷體" w:hAnsi="標楷體" w:hint="eastAsia"/>
          <w:sz w:val="28"/>
          <w:szCs w:val="28"/>
        </w:rPr>
        <w:t>千元)</w:t>
      </w:r>
      <w:r w:rsidRPr="00EE17AF">
        <w:rPr>
          <w:rFonts w:ascii="標楷體" w:eastAsia="標楷體" w:hAnsi="標楷體"/>
          <w:sz w:val="28"/>
          <w:szCs w:val="28"/>
        </w:rPr>
        <w:t>」)</w:t>
      </w:r>
      <w:r w:rsidRPr="00EE17AF">
        <w:rPr>
          <w:rFonts w:ascii="標楷體" w:eastAsia="標楷體" w:hAnsi="標楷體" w:hint="eastAsia"/>
          <w:sz w:val="28"/>
          <w:szCs w:val="28"/>
        </w:rPr>
        <w:t>。</w:t>
      </w:r>
    </w:p>
    <w:p w:rsidR="00C975A8" w:rsidRPr="00EE17AF" w:rsidRDefault="00C975A8" w:rsidP="00C975A8">
      <w:pPr>
        <w:numPr>
          <w:ilvl w:val="0"/>
          <w:numId w:val="2"/>
        </w:numPr>
        <w:adjustRightInd w:val="0"/>
        <w:snapToGrid w:val="0"/>
        <w:spacing w:beforeLines="50" w:before="180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EE17AF">
        <w:rPr>
          <w:rFonts w:ascii="標楷體" w:eastAsia="標楷體" w:hAnsi="標楷體" w:hint="eastAsia"/>
          <w:sz w:val="28"/>
          <w:szCs w:val="28"/>
        </w:rPr>
        <w:t>行</w:t>
      </w:r>
      <w:r w:rsidRPr="00EE17AF">
        <w:rPr>
          <w:rFonts w:ascii="標楷體" w:eastAsia="標楷體" w:hAnsi="標楷體"/>
          <w:sz w:val="28"/>
          <w:szCs w:val="28"/>
        </w:rPr>
        <w:t>動計畫</w:t>
      </w:r>
      <w:r w:rsidRPr="00EE17AF">
        <w:rPr>
          <w:rFonts w:ascii="標楷體" w:eastAsia="標楷體" w:hAnsi="標楷體" w:hint="eastAsia"/>
          <w:sz w:val="28"/>
          <w:szCs w:val="28"/>
        </w:rPr>
        <w:t>：</w:t>
      </w:r>
      <w:r w:rsidRPr="00EE17AF">
        <w:rPr>
          <w:rFonts w:ascii="標楷體" w:eastAsia="標楷體" w:hAnsi="標楷體"/>
          <w:sz w:val="28"/>
          <w:szCs w:val="28"/>
        </w:rPr>
        <w:t>請</w:t>
      </w:r>
      <w:r w:rsidRPr="00EE17AF">
        <w:rPr>
          <w:rFonts w:ascii="標楷體" w:eastAsia="標楷體" w:hAnsi="標楷體" w:hint="eastAsia"/>
          <w:sz w:val="28"/>
          <w:szCs w:val="28"/>
        </w:rPr>
        <w:t>填</w:t>
      </w:r>
      <w:r w:rsidRPr="00EE17AF">
        <w:rPr>
          <w:rFonts w:ascii="標楷體" w:eastAsia="標楷體" w:hAnsi="標楷體"/>
          <w:sz w:val="28"/>
          <w:szCs w:val="28"/>
        </w:rPr>
        <w:t>寫</w:t>
      </w:r>
      <w:r w:rsidRPr="00EE17AF">
        <w:rPr>
          <w:rFonts w:ascii="標楷體" w:eastAsia="標楷體" w:hAnsi="標楷體" w:hint="eastAsia"/>
          <w:sz w:val="28"/>
          <w:szCs w:val="28"/>
        </w:rPr>
        <w:t>「</w:t>
      </w:r>
      <w:r w:rsidRPr="00EE17AF">
        <w:rPr>
          <w:rFonts w:ascii="標楷體" w:eastAsia="標楷體" w:hAnsi="標楷體"/>
          <w:sz w:val="28"/>
          <w:szCs w:val="28"/>
        </w:rPr>
        <w:t>工作計畫</w:t>
      </w:r>
      <w:r w:rsidRPr="00EE17AF">
        <w:rPr>
          <w:rFonts w:ascii="標楷體" w:eastAsia="標楷體" w:hAnsi="標楷體" w:hint="eastAsia"/>
          <w:sz w:val="28"/>
          <w:szCs w:val="28"/>
        </w:rPr>
        <w:t>(預</w:t>
      </w:r>
      <w:r w:rsidRPr="00EE17AF">
        <w:rPr>
          <w:rFonts w:ascii="標楷體" w:eastAsia="標楷體" w:hAnsi="標楷體"/>
          <w:sz w:val="28"/>
          <w:szCs w:val="28"/>
        </w:rPr>
        <w:t>算金額</w:t>
      </w:r>
      <w:r w:rsidRPr="00EE17AF">
        <w:rPr>
          <w:rFonts w:ascii="標楷體" w:eastAsia="標楷體" w:hAnsi="標楷體" w:hint="eastAsia"/>
          <w:sz w:val="28"/>
          <w:szCs w:val="28"/>
        </w:rPr>
        <w:t>)」項</w:t>
      </w:r>
      <w:r w:rsidRPr="00EE17AF">
        <w:rPr>
          <w:rFonts w:ascii="標楷體" w:eastAsia="標楷體" w:hAnsi="標楷體"/>
          <w:sz w:val="28"/>
          <w:szCs w:val="28"/>
        </w:rPr>
        <w:t>下</w:t>
      </w:r>
      <w:r w:rsidRPr="00EE17AF">
        <w:rPr>
          <w:rFonts w:ascii="標楷體" w:eastAsia="標楷體" w:hAnsi="標楷體" w:hint="eastAsia"/>
          <w:sz w:val="28"/>
          <w:szCs w:val="28"/>
        </w:rPr>
        <w:t>規</w:t>
      </w:r>
      <w:r w:rsidRPr="00EE17AF">
        <w:rPr>
          <w:rFonts w:ascii="標楷體" w:eastAsia="標楷體" w:hAnsi="標楷體"/>
          <w:sz w:val="28"/>
          <w:szCs w:val="28"/>
        </w:rPr>
        <w:t>劃推動之</w:t>
      </w:r>
      <w:r w:rsidRPr="00EE17AF">
        <w:rPr>
          <w:rFonts w:ascii="標楷體" w:eastAsia="標楷體" w:hAnsi="標楷體" w:hint="eastAsia"/>
          <w:sz w:val="28"/>
          <w:szCs w:val="28"/>
        </w:rPr>
        <w:t>各</w:t>
      </w:r>
      <w:r w:rsidRPr="00EE17AF">
        <w:rPr>
          <w:rFonts w:ascii="標楷體" w:eastAsia="標楷體" w:hAnsi="標楷體"/>
          <w:sz w:val="28"/>
          <w:szCs w:val="28"/>
        </w:rPr>
        <w:t>項業務</w:t>
      </w:r>
      <w:r w:rsidRPr="00EE17AF">
        <w:rPr>
          <w:rFonts w:ascii="標楷體" w:eastAsia="標楷體" w:hAnsi="標楷體" w:hint="eastAsia"/>
          <w:sz w:val="28"/>
          <w:szCs w:val="28"/>
        </w:rPr>
        <w:t>及</w:t>
      </w:r>
      <w:r w:rsidRPr="00EE17AF">
        <w:rPr>
          <w:rFonts w:ascii="標楷體" w:eastAsia="標楷體" w:hAnsi="標楷體"/>
          <w:sz w:val="28"/>
          <w:szCs w:val="28"/>
        </w:rPr>
        <w:t>工作，包括例行性工作</w:t>
      </w:r>
      <w:r w:rsidRPr="00EE17AF">
        <w:rPr>
          <w:rFonts w:ascii="標楷體" w:eastAsia="標楷體" w:hAnsi="標楷體" w:hint="eastAsia"/>
          <w:sz w:val="28"/>
          <w:szCs w:val="28"/>
        </w:rPr>
        <w:t>、</w:t>
      </w:r>
      <w:r w:rsidRPr="00EE17AF">
        <w:rPr>
          <w:rFonts w:ascii="標楷體" w:eastAsia="標楷體" w:hAnsi="標楷體"/>
          <w:sz w:val="28"/>
          <w:szCs w:val="28"/>
        </w:rPr>
        <w:t>計畫性業務及有感施政項目。</w:t>
      </w:r>
    </w:p>
    <w:p w:rsidR="00C975A8" w:rsidRPr="00EE17AF" w:rsidRDefault="00C975A8" w:rsidP="00C975A8">
      <w:pPr>
        <w:numPr>
          <w:ilvl w:val="0"/>
          <w:numId w:val="2"/>
        </w:numPr>
        <w:adjustRightInd w:val="0"/>
        <w:snapToGrid w:val="0"/>
        <w:spacing w:beforeLines="50" w:before="180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EE17AF">
        <w:rPr>
          <w:rFonts w:ascii="標楷體" w:eastAsia="標楷體" w:hAnsi="標楷體" w:hint="eastAsia"/>
          <w:sz w:val="28"/>
          <w:szCs w:val="28"/>
        </w:rPr>
        <w:t>衡量</w:t>
      </w:r>
      <w:r w:rsidRPr="00EE17AF">
        <w:rPr>
          <w:rFonts w:ascii="標楷體" w:eastAsia="標楷體" w:hAnsi="標楷體"/>
          <w:sz w:val="28"/>
          <w:szCs w:val="28"/>
        </w:rPr>
        <w:t>指標</w:t>
      </w:r>
      <w:r w:rsidRPr="00EE17AF">
        <w:rPr>
          <w:rFonts w:ascii="標楷體" w:eastAsia="標楷體" w:hAnsi="標楷體" w:hint="eastAsia"/>
          <w:sz w:val="28"/>
          <w:szCs w:val="28"/>
        </w:rPr>
        <w:t>：「行</w:t>
      </w:r>
      <w:r w:rsidRPr="00EE17AF">
        <w:rPr>
          <w:rFonts w:ascii="標楷體" w:eastAsia="標楷體" w:hAnsi="標楷體"/>
          <w:sz w:val="28"/>
          <w:szCs w:val="28"/>
        </w:rPr>
        <w:t>動計畫</w:t>
      </w:r>
      <w:r w:rsidRPr="00EE17AF">
        <w:rPr>
          <w:rFonts w:ascii="標楷體" w:eastAsia="標楷體" w:hAnsi="標楷體" w:hint="eastAsia"/>
          <w:sz w:val="28"/>
          <w:szCs w:val="28"/>
        </w:rPr>
        <w:t>」項</w:t>
      </w:r>
      <w:r w:rsidRPr="00EE17AF">
        <w:rPr>
          <w:rFonts w:ascii="標楷體" w:eastAsia="標楷體" w:hAnsi="標楷體"/>
          <w:sz w:val="28"/>
          <w:szCs w:val="28"/>
        </w:rPr>
        <w:t>下之工作指標或績效指標，包括</w:t>
      </w:r>
      <w:r w:rsidRPr="00EE17AF">
        <w:rPr>
          <w:rFonts w:ascii="標楷體" w:eastAsia="標楷體" w:hAnsi="標楷體" w:hint="eastAsia"/>
          <w:sz w:val="28"/>
          <w:szCs w:val="28"/>
        </w:rPr>
        <w:t>推</w:t>
      </w:r>
      <w:r w:rsidRPr="00EE17AF">
        <w:rPr>
          <w:rFonts w:ascii="標楷體" w:eastAsia="標楷體" w:hAnsi="標楷體"/>
          <w:sz w:val="28"/>
          <w:szCs w:val="28"/>
        </w:rPr>
        <w:t>動之各項工作</w:t>
      </w:r>
      <w:r w:rsidRPr="00EE17AF">
        <w:rPr>
          <w:rFonts w:ascii="標楷體" w:eastAsia="標楷體" w:hAnsi="標楷體" w:hint="eastAsia"/>
          <w:sz w:val="28"/>
          <w:szCs w:val="28"/>
        </w:rPr>
        <w:t>項</w:t>
      </w:r>
      <w:r w:rsidRPr="00EE17AF">
        <w:rPr>
          <w:rFonts w:ascii="標楷體" w:eastAsia="標楷體" w:hAnsi="標楷體"/>
          <w:sz w:val="28"/>
          <w:szCs w:val="28"/>
        </w:rPr>
        <w:t>目</w:t>
      </w:r>
      <w:r w:rsidRPr="00EE17AF">
        <w:rPr>
          <w:rFonts w:ascii="標楷體" w:eastAsia="標楷體" w:hAnsi="標楷體" w:hint="eastAsia"/>
          <w:sz w:val="28"/>
          <w:szCs w:val="28"/>
        </w:rPr>
        <w:t>(例如</w:t>
      </w:r>
      <w:r w:rsidRPr="00EE17AF">
        <w:rPr>
          <w:rFonts w:ascii="標楷體" w:eastAsia="標楷體" w:hAnsi="標楷體"/>
          <w:sz w:val="28"/>
          <w:szCs w:val="28"/>
        </w:rPr>
        <w:t>：召開會議、辦理活動</w:t>
      </w:r>
      <w:r w:rsidRPr="00EE17AF">
        <w:rPr>
          <w:rFonts w:ascii="標楷體" w:eastAsia="標楷體" w:hAnsi="標楷體" w:hint="eastAsia"/>
          <w:sz w:val="28"/>
          <w:szCs w:val="28"/>
        </w:rPr>
        <w:t>等)</w:t>
      </w:r>
      <w:r w:rsidRPr="00EE17AF">
        <w:rPr>
          <w:rFonts w:ascii="標楷體" w:eastAsia="標楷體" w:hAnsi="標楷體"/>
          <w:sz w:val="28"/>
          <w:szCs w:val="28"/>
        </w:rPr>
        <w:t>或產生之績效</w:t>
      </w:r>
      <w:r w:rsidRPr="00EE17AF">
        <w:rPr>
          <w:rFonts w:ascii="標楷體" w:eastAsia="標楷體" w:hAnsi="標楷體" w:hint="eastAsia"/>
          <w:sz w:val="28"/>
          <w:szCs w:val="28"/>
        </w:rPr>
        <w:t>項</w:t>
      </w:r>
      <w:r w:rsidRPr="00EE17AF">
        <w:rPr>
          <w:rFonts w:ascii="標楷體" w:eastAsia="標楷體" w:hAnsi="標楷體"/>
          <w:sz w:val="28"/>
          <w:szCs w:val="28"/>
        </w:rPr>
        <w:t>目</w:t>
      </w:r>
      <w:r w:rsidRPr="00EE17AF">
        <w:rPr>
          <w:rFonts w:ascii="標楷體" w:eastAsia="標楷體" w:hAnsi="標楷體" w:hint="eastAsia"/>
          <w:sz w:val="28"/>
          <w:szCs w:val="28"/>
        </w:rPr>
        <w:t>(例如</w:t>
      </w:r>
      <w:r w:rsidRPr="00EE17AF">
        <w:rPr>
          <w:rFonts w:ascii="標楷體" w:eastAsia="標楷體" w:hAnsi="標楷體"/>
          <w:sz w:val="28"/>
          <w:szCs w:val="28"/>
        </w:rPr>
        <w:t>：</w:t>
      </w:r>
      <w:r w:rsidRPr="00EE17AF">
        <w:rPr>
          <w:rFonts w:ascii="標楷體" w:eastAsia="標楷體" w:hAnsi="標楷體" w:hint="eastAsia"/>
          <w:sz w:val="28"/>
          <w:szCs w:val="28"/>
        </w:rPr>
        <w:t>招</w:t>
      </w:r>
      <w:r w:rsidRPr="00EE17AF">
        <w:rPr>
          <w:rFonts w:ascii="標楷體" w:eastAsia="標楷體" w:hAnsi="標楷體"/>
          <w:sz w:val="28"/>
          <w:szCs w:val="28"/>
        </w:rPr>
        <w:t>攬旅次、</w:t>
      </w:r>
      <w:r w:rsidRPr="00EE17AF">
        <w:rPr>
          <w:rFonts w:ascii="標楷體" w:eastAsia="標楷體" w:hAnsi="標楷體" w:hint="eastAsia"/>
          <w:sz w:val="28"/>
          <w:szCs w:val="28"/>
        </w:rPr>
        <w:t>提</w:t>
      </w:r>
      <w:r w:rsidRPr="00EE17AF">
        <w:rPr>
          <w:rFonts w:ascii="標楷體" w:eastAsia="標楷體" w:hAnsi="標楷體"/>
          <w:sz w:val="28"/>
          <w:szCs w:val="28"/>
        </w:rPr>
        <w:t>升商家</w:t>
      </w:r>
      <w:r w:rsidRPr="00EE17AF">
        <w:rPr>
          <w:rFonts w:ascii="標楷體" w:eastAsia="標楷體" w:hAnsi="標楷體" w:hint="eastAsia"/>
          <w:sz w:val="28"/>
          <w:szCs w:val="28"/>
        </w:rPr>
        <w:t>產</w:t>
      </w:r>
      <w:r w:rsidRPr="00EE17AF">
        <w:rPr>
          <w:rFonts w:ascii="標楷體" w:eastAsia="標楷體" w:hAnsi="標楷體"/>
          <w:sz w:val="28"/>
          <w:szCs w:val="28"/>
        </w:rPr>
        <w:t>值</w:t>
      </w:r>
      <w:r w:rsidRPr="00EE17AF">
        <w:rPr>
          <w:rFonts w:ascii="標楷體" w:eastAsia="標楷體" w:hAnsi="標楷體" w:hint="eastAsia"/>
          <w:sz w:val="28"/>
          <w:szCs w:val="28"/>
        </w:rPr>
        <w:t>等)</w:t>
      </w:r>
      <w:r w:rsidRPr="00EE17AF">
        <w:rPr>
          <w:rFonts w:ascii="標楷體" w:eastAsia="標楷體" w:hAnsi="標楷體"/>
          <w:sz w:val="28"/>
          <w:szCs w:val="28"/>
        </w:rPr>
        <w:t>。</w:t>
      </w:r>
      <w:r w:rsidRPr="00EE17AF">
        <w:rPr>
          <w:rFonts w:ascii="標楷體" w:eastAsia="標楷體" w:hAnsi="標楷體" w:hint="eastAsia"/>
          <w:sz w:val="28"/>
          <w:szCs w:val="28"/>
        </w:rPr>
        <w:t>如</w:t>
      </w:r>
      <w:r w:rsidRPr="00EE17AF">
        <w:rPr>
          <w:rFonts w:ascii="標楷體" w:eastAsia="標楷體" w:hAnsi="標楷體"/>
          <w:sz w:val="28"/>
          <w:szCs w:val="28"/>
        </w:rPr>
        <w:t>屬</w:t>
      </w:r>
      <w:r w:rsidRPr="00EE17AF">
        <w:rPr>
          <w:rFonts w:ascii="標楷體" w:eastAsia="標楷體" w:hAnsi="標楷體" w:hint="eastAsia"/>
          <w:sz w:val="28"/>
          <w:szCs w:val="28"/>
        </w:rPr>
        <w:t>「</w:t>
      </w:r>
      <w:r w:rsidRPr="00EE17AF">
        <w:rPr>
          <w:rFonts w:ascii="標楷體" w:eastAsia="標楷體" w:hAnsi="標楷體"/>
          <w:sz w:val="28"/>
          <w:szCs w:val="28"/>
        </w:rPr>
        <w:t>有感施政</w:t>
      </w:r>
      <w:r w:rsidRPr="00EE17AF">
        <w:rPr>
          <w:rFonts w:ascii="標楷體" w:eastAsia="標楷體" w:hAnsi="標楷體" w:hint="eastAsia"/>
          <w:sz w:val="28"/>
          <w:szCs w:val="28"/>
        </w:rPr>
        <w:t>」項</w:t>
      </w:r>
      <w:r w:rsidRPr="00EE17AF">
        <w:rPr>
          <w:rFonts w:ascii="標楷體" w:eastAsia="標楷體" w:hAnsi="標楷體"/>
          <w:sz w:val="28"/>
          <w:szCs w:val="28"/>
        </w:rPr>
        <w:t>目</w:t>
      </w:r>
      <w:r w:rsidRPr="00EE17AF">
        <w:rPr>
          <w:rFonts w:ascii="標楷體" w:eastAsia="標楷體" w:hAnsi="標楷體" w:hint="eastAsia"/>
          <w:sz w:val="28"/>
          <w:szCs w:val="28"/>
        </w:rPr>
        <w:t>或其</w:t>
      </w:r>
      <w:r w:rsidRPr="00EE17AF">
        <w:rPr>
          <w:rFonts w:ascii="標楷體" w:eastAsia="標楷體" w:hAnsi="標楷體"/>
          <w:sz w:val="28"/>
          <w:szCs w:val="28"/>
        </w:rPr>
        <w:t>他重要績效項目，</w:t>
      </w:r>
      <w:r w:rsidRPr="00EE17AF">
        <w:rPr>
          <w:rFonts w:ascii="標楷體" w:eastAsia="標楷體" w:hAnsi="標楷體" w:hint="eastAsia"/>
          <w:sz w:val="28"/>
          <w:szCs w:val="28"/>
        </w:rPr>
        <w:t>請於</w:t>
      </w:r>
      <w:r w:rsidRPr="00EE17AF">
        <w:rPr>
          <w:rFonts w:ascii="標楷體" w:eastAsia="標楷體" w:hAnsi="標楷體"/>
          <w:sz w:val="28"/>
          <w:szCs w:val="28"/>
        </w:rPr>
        <w:t>衡量指標</w:t>
      </w:r>
      <w:r w:rsidRPr="00EE17AF">
        <w:rPr>
          <w:rFonts w:ascii="標楷體" w:eastAsia="標楷體" w:hAnsi="標楷體" w:hint="eastAsia"/>
          <w:sz w:val="28"/>
          <w:szCs w:val="28"/>
        </w:rPr>
        <w:t>文</w:t>
      </w:r>
      <w:r w:rsidRPr="00EE17AF">
        <w:rPr>
          <w:rFonts w:ascii="標楷體" w:eastAsia="標楷體" w:hAnsi="標楷體"/>
          <w:sz w:val="28"/>
          <w:szCs w:val="28"/>
        </w:rPr>
        <w:t>字前方以</w:t>
      </w:r>
      <w:r w:rsidRPr="00EE17AF">
        <w:rPr>
          <w:rFonts w:ascii="標楷體" w:eastAsia="標楷體" w:hAnsi="標楷體" w:hint="eastAsia"/>
          <w:sz w:val="28"/>
          <w:szCs w:val="28"/>
        </w:rPr>
        <w:t>「※」</w:t>
      </w:r>
      <w:r w:rsidRPr="00EE17AF">
        <w:rPr>
          <w:rFonts w:ascii="標楷體" w:eastAsia="標楷體" w:hAnsi="標楷體"/>
          <w:sz w:val="28"/>
          <w:szCs w:val="28"/>
        </w:rPr>
        <w:t>標註</w:t>
      </w:r>
      <w:r w:rsidRPr="00EE17AF">
        <w:rPr>
          <w:rFonts w:ascii="標楷體" w:eastAsia="標楷體" w:hAnsi="標楷體" w:hint="eastAsia"/>
          <w:sz w:val="28"/>
          <w:szCs w:val="28"/>
        </w:rPr>
        <w:t>，</w:t>
      </w:r>
      <w:r w:rsidRPr="00EE17AF">
        <w:rPr>
          <w:rFonts w:ascii="標楷體" w:eastAsia="標楷體" w:hAnsi="標楷體"/>
          <w:sz w:val="28"/>
          <w:szCs w:val="28"/>
        </w:rPr>
        <w:t>衡量指標文字</w:t>
      </w:r>
      <w:r w:rsidRPr="00EE17AF">
        <w:rPr>
          <w:rFonts w:ascii="標楷體" w:eastAsia="標楷體" w:hAnsi="標楷體" w:hint="eastAsia"/>
          <w:sz w:val="28"/>
          <w:szCs w:val="28"/>
        </w:rPr>
        <w:t>字型</w:t>
      </w:r>
      <w:r w:rsidRPr="00EE17AF">
        <w:rPr>
          <w:rFonts w:ascii="標楷體" w:eastAsia="標楷體" w:hAnsi="標楷體"/>
          <w:sz w:val="28"/>
          <w:szCs w:val="28"/>
        </w:rPr>
        <w:t>並以「</w:t>
      </w:r>
      <w:r w:rsidRPr="00EE17AF">
        <w:rPr>
          <w:rFonts w:ascii="標楷體" w:eastAsia="標楷體" w:hAnsi="標楷體" w:hint="eastAsia"/>
          <w:sz w:val="28"/>
          <w:szCs w:val="28"/>
        </w:rPr>
        <w:t>粗</w:t>
      </w:r>
      <w:r w:rsidRPr="00EE17AF">
        <w:rPr>
          <w:rFonts w:ascii="標楷體" w:eastAsia="標楷體" w:hAnsi="標楷體"/>
          <w:sz w:val="28"/>
          <w:szCs w:val="28"/>
        </w:rPr>
        <w:t>體」呈現。</w:t>
      </w:r>
      <w:r w:rsidRPr="00EE17AF">
        <w:rPr>
          <w:rFonts w:ascii="標楷體" w:eastAsia="標楷體" w:hAnsi="標楷體" w:hint="eastAsia"/>
          <w:sz w:val="28"/>
          <w:szCs w:val="28"/>
        </w:rPr>
        <w:t>(例</w:t>
      </w:r>
      <w:r w:rsidRPr="00EE17AF">
        <w:rPr>
          <w:rFonts w:ascii="標楷體" w:eastAsia="標楷體" w:hAnsi="標楷體"/>
          <w:sz w:val="28"/>
          <w:szCs w:val="28"/>
        </w:rPr>
        <w:t>如</w:t>
      </w:r>
      <w:r w:rsidRPr="00EE17AF">
        <w:rPr>
          <w:rFonts w:ascii="標楷體" w:eastAsia="標楷體" w:hAnsi="標楷體" w:hint="eastAsia"/>
          <w:sz w:val="28"/>
          <w:szCs w:val="28"/>
        </w:rPr>
        <w:t>「縣</w:t>
      </w:r>
      <w:r w:rsidRPr="00EE17AF">
        <w:rPr>
          <w:rFonts w:ascii="標楷體" w:eastAsia="標楷體" w:hAnsi="標楷體"/>
          <w:sz w:val="28"/>
          <w:szCs w:val="28"/>
        </w:rPr>
        <w:t>政</w:t>
      </w:r>
      <w:r w:rsidRPr="00EE17AF">
        <w:rPr>
          <w:rFonts w:ascii="標楷體" w:eastAsia="標楷體" w:hAnsi="標楷體" w:hint="eastAsia"/>
          <w:sz w:val="28"/>
          <w:szCs w:val="28"/>
        </w:rPr>
        <w:t>訊</w:t>
      </w:r>
      <w:r w:rsidRPr="00EE17AF">
        <w:rPr>
          <w:rFonts w:ascii="標楷體" w:eastAsia="標楷體" w:hAnsi="標楷體"/>
          <w:sz w:val="28"/>
          <w:szCs w:val="28"/>
        </w:rPr>
        <w:t>息不漏接</w:t>
      </w:r>
      <w:r w:rsidRPr="00EE17AF">
        <w:rPr>
          <w:rFonts w:ascii="標楷體" w:eastAsia="標楷體" w:hAnsi="標楷體" w:hint="eastAsia"/>
          <w:sz w:val="28"/>
          <w:szCs w:val="28"/>
        </w:rPr>
        <w:t>-縣</w:t>
      </w:r>
      <w:r w:rsidRPr="00EE17AF">
        <w:rPr>
          <w:rFonts w:ascii="標楷體" w:eastAsia="標楷體" w:hAnsi="標楷體"/>
          <w:sz w:val="28"/>
          <w:szCs w:val="28"/>
        </w:rPr>
        <w:t>府臉書及</w:t>
      </w:r>
      <w:r w:rsidRPr="00EE17AF">
        <w:rPr>
          <w:rFonts w:ascii="標楷體" w:eastAsia="標楷體" w:hAnsi="標楷體" w:hint="eastAsia"/>
          <w:sz w:val="28"/>
          <w:szCs w:val="28"/>
        </w:rPr>
        <w:t>LINE官</w:t>
      </w:r>
      <w:r w:rsidRPr="00EE17AF">
        <w:rPr>
          <w:rFonts w:ascii="標楷體" w:eastAsia="標楷體" w:hAnsi="標楷體"/>
          <w:sz w:val="28"/>
          <w:szCs w:val="28"/>
        </w:rPr>
        <w:t>方帳號經營</w:t>
      </w:r>
      <w:r w:rsidRPr="00EE17AF">
        <w:rPr>
          <w:rFonts w:ascii="標楷體" w:eastAsia="標楷體" w:hAnsi="標楷體" w:hint="eastAsia"/>
          <w:sz w:val="28"/>
          <w:szCs w:val="28"/>
        </w:rPr>
        <w:t>」</w:t>
      </w:r>
      <w:r w:rsidRPr="00EE17AF">
        <w:rPr>
          <w:rFonts w:ascii="標楷體" w:eastAsia="標楷體" w:hAnsi="標楷體"/>
          <w:sz w:val="28"/>
          <w:szCs w:val="28"/>
        </w:rPr>
        <w:t>第</w:t>
      </w:r>
      <w:r w:rsidRPr="00EE17AF">
        <w:rPr>
          <w:rFonts w:ascii="標楷體" w:eastAsia="標楷體" w:hAnsi="標楷體" w:hint="eastAsia"/>
          <w:sz w:val="28"/>
          <w:szCs w:val="28"/>
        </w:rPr>
        <w:t>3點)。</w:t>
      </w:r>
    </w:p>
    <w:p w:rsidR="00C975A8" w:rsidRPr="00EE17AF" w:rsidRDefault="00C975A8" w:rsidP="00C975A8">
      <w:pPr>
        <w:numPr>
          <w:ilvl w:val="0"/>
          <w:numId w:val="2"/>
        </w:numPr>
        <w:adjustRightInd w:val="0"/>
        <w:snapToGrid w:val="0"/>
        <w:spacing w:beforeLines="50" w:before="180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EE17AF">
        <w:rPr>
          <w:rFonts w:ascii="標楷體" w:eastAsia="標楷體" w:hAnsi="標楷體" w:hint="eastAsia"/>
          <w:sz w:val="28"/>
          <w:szCs w:val="28"/>
        </w:rPr>
        <w:t>衡</w:t>
      </w:r>
      <w:r w:rsidRPr="00EE17AF">
        <w:rPr>
          <w:rFonts w:ascii="標楷體" w:eastAsia="標楷體" w:hAnsi="標楷體"/>
          <w:sz w:val="28"/>
          <w:szCs w:val="28"/>
        </w:rPr>
        <w:t>量標準：</w:t>
      </w:r>
      <w:r w:rsidRPr="00EE17AF">
        <w:rPr>
          <w:rFonts w:ascii="標楷體" w:eastAsia="標楷體" w:hAnsi="標楷體" w:hint="eastAsia"/>
          <w:sz w:val="28"/>
          <w:szCs w:val="28"/>
        </w:rPr>
        <w:t>評</w:t>
      </w:r>
      <w:r w:rsidRPr="00EE17AF">
        <w:rPr>
          <w:rFonts w:ascii="標楷體" w:eastAsia="標楷體" w:hAnsi="標楷體"/>
          <w:sz w:val="28"/>
          <w:szCs w:val="28"/>
        </w:rPr>
        <w:t>估「衡量指標</w:t>
      </w:r>
      <w:r w:rsidRPr="00EE17AF">
        <w:rPr>
          <w:rFonts w:ascii="標楷體" w:eastAsia="標楷體" w:hAnsi="標楷體" w:hint="eastAsia"/>
          <w:sz w:val="28"/>
          <w:szCs w:val="28"/>
        </w:rPr>
        <w:t>」</w:t>
      </w:r>
      <w:r w:rsidRPr="00EE17AF">
        <w:rPr>
          <w:rFonts w:ascii="標楷體" w:eastAsia="標楷體" w:hAnsi="標楷體"/>
          <w:sz w:val="28"/>
          <w:szCs w:val="28"/>
        </w:rPr>
        <w:t>之單位</w:t>
      </w:r>
      <w:r w:rsidRPr="00EE17AF">
        <w:rPr>
          <w:rFonts w:ascii="標楷體" w:eastAsia="標楷體" w:hAnsi="標楷體" w:hint="eastAsia"/>
          <w:sz w:val="28"/>
          <w:szCs w:val="28"/>
        </w:rPr>
        <w:t>，</w:t>
      </w:r>
      <w:r w:rsidRPr="00EE17AF">
        <w:rPr>
          <w:rFonts w:ascii="標楷體" w:eastAsia="標楷體" w:hAnsi="標楷體"/>
          <w:sz w:val="28"/>
          <w:szCs w:val="28"/>
        </w:rPr>
        <w:t>例如場次、人次</w:t>
      </w:r>
      <w:r w:rsidRPr="00EE17AF">
        <w:rPr>
          <w:rFonts w:ascii="標楷體" w:eastAsia="標楷體" w:hAnsi="標楷體" w:hint="eastAsia"/>
          <w:sz w:val="28"/>
          <w:szCs w:val="28"/>
        </w:rPr>
        <w:t>、</w:t>
      </w:r>
      <w:r w:rsidRPr="00EE17AF">
        <w:rPr>
          <w:rFonts w:ascii="標楷體" w:eastAsia="標楷體" w:hAnsi="標楷體"/>
          <w:sz w:val="28"/>
          <w:szCs w:val="28"/>
        </w:rPr>
        <w:t>進度、</w:t>
      </w:r>
      <w:r w:rsidRPr="00EE17AF">
        <w:rPr>
          <w:rFonts w:ascii="標楷體" w:eastAsia="標楷體" w:hAnsi="標楷體" w:hint="eastAsia"/>
          <w:sz w:val="28"/>
          <w:szCs w:val="28"/>
        </w:rPr>
        <w:t>金</w:t>
      </w:r>
      <w:r w:rsidRPr="00EE17AF">
        <w:rPr>
          <w:rFonts w:ascii="標楷體" w:eastAsia="標楷體" w:hAnsi="標楷體"/>
          <w:sz w:val="28"/>
          <w:szCs w:val="28"/>
        </w:rPr>
        <w:t>額等。</w:t>
      </w:r>
    </w:p>
    <w:p w:rsidR="00C975A8" w:rsidRPr="00EE17AF" w:rsidRDefault="00C975A8" w:rsidP="00C975A8">
      <w:pPr>
        <w:numPr>
          <w:ilvl w:val="0"/>
          <w:numId w:val="2"/>
        </w:numPr>
        <w:adjustRightInd w:val="0"/>
        <w:snapToGrid w:val="0"/>
        <w:spacing w:beforeLines="50" w:before="180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EE17AF">
        <w:rPr>
          <w:rFonts w:ascii="標楷體" w:eastAsia="標楷體" w:hAnsi="標楷體" w:hint="eastAsia"/>
          <w:sz w:val="28"/>
          <w:szCs w:val="28"/>
        </w:rPr>
        <w:t>績</w:t>
      </w:r>
      <w:r w:rsidRPr="00EE17AF">
        <w:rPr>
          <w:rFonts w:ascii="標楷體" w:eastAsia="標楷體" w:hAnsi="標楷體"/>
          <w:sz w:val="28"/>
          <w:szCs w:val="28"/>
        </w:rPr>
        <w:t>效目標值：</w:t>
      </w:r>
    </w:p>
    <w:p w:rsidR="00C975A8" w:rsidRPr="00EE17AF" w:rsidRDefault="00C975A8" w:rsidP="00A17C10">
      <w:pPr>
        <w:numPr>
          <w:ilvl w:val="1"/>
          <w:numId w:val="2"/>
        </w:numPr>
        <w:adjustRightInd w:val="0"/>
        <w:snapToGrid w:val="0"/>
        <w:spacing w:beforeLines="50" w:before="180"/>
        <w:ind w:left="964" w:hanging="482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EE17AF">
        <w:rPr>
          <w:rFonts w:ascii="標楷體" w:eastAsia="標楷體" w:hAnsi="標楷體"/>
          <w:sz w:val="28"/>
          <w:szCs w:val="28"/>
        </w:rPr>
        <w:t>衡量</w:t>
      </w:r>
      <w:r w:rsidRPr="00EE17AF">
        <w:rPr>
          <w:rFonts w:ascii="標楷體" w:eastAsia="標楷體" w:hAnsi="標楷體" w:hint="eastAsia"/>
          <w:sz w:val="28"/>
          <w:szCs w:val="28"/>
        </w:rPr>
        <w:t>指</w:t>
      </w:r>
      <w:r w:rsidRPr="00EE17AF">
        <w:rPr>
          <w:rFonts w:ascii="標楷體" w:eastAsia="標楷體" w:hAnsi="標楷體"/>
          <w:sz w:val="28"/>
          <w:szCs w:val="28"/>
        </w:rPr>
        <w:t>標預定產出的目標數</w:t>
      </w:r>
      <w:r w:rsidRPr="00EE17AF">
        <w:rPr>
          <w:rFonts w:ascii="標楷體" w:eastAsia="標楷體" w:hAnsi="標楷體" w:hint="eastAsia"/>
          <w:sz w:val="28"/>
          <w:szCs w:val="28"/>
        </w:rPr>
        <w:t>值</w:t>
      </w:r>
      <w:r w:rsidRPr="00EE17AF">
        <w:rPr>
          <w:rFonts w:ascii="標楷體" w:eastAsia="標楷體" w:hAnsi="標楷體"/>
          <w:sz w:val="28"/>
          <w:szCs w:val="28"/>
        </w:rPr>
        <w:t>，例如</w:t>
      </w:r>
      <w:r w:rsidRPr="00EE17AF">
        <w:rPr>
          <w:rFonts w:ascii="標楷體" w:eastAsia="標楷體" w:hAnsi="標楷體" w:hint="eastAsia"/>
          <w:sz w:val="28"/>
          <w:szCs w:val="28"/>
        </w:rPr>
        <w:t>1(場</w:t>
      </w:r>
      <w:r w:rsidRPr="00EE17AF">
        <w:rPr>
          <w:rFonts w:ascii="標楷體" w:eastAsia="標楷體" w:hAnsi="標楷體"/>
          <w:sz w:val="28"/>
          <w:szCs w:val="28"/>
        </w:rPr>
        <w:t>次</w:t>
      </w:r>
      <w:r w:rsidRPr="00EE17AF">
        <w:rPr>
          <w:rFonts w:ascii="標楷體" w:eastAsia="標楷體" w:hAnsi="標楷體" w:hint="eastAsia"/>
          <w:sz w:val="28"/>
          <w:szCs w:val="28"/>
        </w:rPr>
        <w:t>)、1000(人</w:t>
      </w:r>
      <w:r w:rsidRPr="00EE17AF">
        <w:rPr>
          <w:rFonts w:ascii="標楷體" w:eastAsia="標楷體" w:hAnsi="標楷體"/>
          <w:sz w:val="28"/>
          <w:szCs w:val="28"/>
        </w:rPr>
        <w:t>次</w:t>
      </w:r>
      <w:r w:rsidRPr="00EE17AF">
        <w:rPr>
          <w:rFonts w:ascii="標楷體" w:eastAsia="標楷體" w:hAnsi="標楷體" w:hint="eastAsia"/>
          <w:sz w:val="28"/>
          <w:szCs w:val="28"/>
        </w:rPr>
        <w:t>)等；</w:t>
      </w:r>
      <w:r w:rsidRPr="00EE17AF">
        <w:rPr>
          <w:rFonts w:ascii="標楷體" w:eastAsia="標楷體" w:hAnsi="標楷體"/>
          <w:sz w:val="28"/>
          <w:szCs w:val="28"/>
        </w:rPr>
        <w:t>如</w:t>
      </w:r>
      <w:r w:rsidRPr="00EE17AF">
        <w:rPr>
          <w:rFonts w:ascii="標楷體" w:eastAsia="標楷體" w:hAnsi="標楷體" w:hint="eastAsia"/>
          <w:sz w:val="28"/>
          <w:szCs w:val="28"/>
        </w:rPr>
        <w:t>該</w:t>
      </w:r>
      <w:r w:rsidRPr="00EE17AF">
        <w:rPr>
          <w:rFonts w:ascii="標楷體" w:eastAsia="標楷體" w:hAnsi="標楷體"/>
          <w:sz w:val="28"/>
          <w:szCs w:val="28"/>
        </w:rPr>
        <w:t>項指標係被動式的等待產出</w:t>
      </w:r>
      <w:r w:rsidRPr="00EE17AF">
        <w:rPr>
          <w:rFonts w:ascii="標楷體" w:eastAsia="標楷體" w:hAnsi="標楷體" w:hint="eastAsia"/>
          <w:sz w:val="28"/>
          <w:szCs w:val="28"/>
        </w:rPr>
        <w:t>結果(例</w:t>
      </w:r>
      <w:r w:rsidRPr="00EE17AF">
        <w:rPr>
          <w:rFonts w:ascii="標楷體" w:eastAsia="標楷體" w:hAnsi="標楷體"/>
          <w:sz w:val="28"/>
          <w:szCs w:val="28"/>
        </w:rPr>
        <w:t>如：中央單位蒞金巡</w:t>
      </w:r>
      <w:r w:rsidRPr="00EE17AF">
        <w:rPr>
          <w:rFonts w:ascii="標楷體" w:eastAsia="標楷體" w:hAnsi="標楷體" w:hint="eastAsia"/>
          <w:sz w:val="28"/>
          <w:szCs w:val="28"/>
        </w:rPr>
        <w:t>察</w:t>
      </w:r>
      <w:r w:rsidRPr="00EE17AF">
        <w:rPr>
          <w:rFonts w:ascii="標楷體" w:eastAsia="標楷體" w:hAnsi="標楷體"/>
          <w:sz w:val="28"/>
          <w:szCs w:val="28"/>
        </w:rPr>
        <w:t>次</w:t>
      </w:r>
      <w:r w:rsidRPr="00EE17AF">
        <w:rPr>
          <w:rFonts w:ascii="標楷體" w:eastAsia="標楷體" w:hAnsi="標楷體" w:hint="eastAsia"/>
          <w:sz w:val="28"/>
          <w:szCs w:val="28"/>
        </w:rPr>
        <w:t>數</w:t>
      </w:r>
      <w:r w:rsidRPr="00EE17AF">
        <w:rPr>
          <w:rFonts w:ascii="標楷體" w:eastAsia="標楷體" w:hAnsi="標楷體"/>
          <w:sz w:val="28"/>
          <w:szCs w:val="28"/>
        </w:rPr>
        <w:t>、</w:t>
      </w:r>
      <w:r w:rsidRPr="00EE17AF">
        <w:rPr>
          <w:rFonts w:ascii="標楷體" w:eastAsia="標楷體" w:hAnsi="標楷體" w:hint="eastAsia"/>
          <w:sz w:val="28"/>
          <w:szCs w:val="28"/>
        </w:rPr>
        <w:t>受</w:t>
      </w:r>
      <w:r w:rsidRPr="00EE17AF">
        <w:rPr>
          <w:rFonts w:ascii="標楷體" w:eastAsia="標楷體" w:hAnsi="標楷體"/>
          <w:sz w:val="28"/>
          <w:szCs w:val="28"/>
        </w:rPr>
        <w:t>理商業登記</w:t>
      </w:r>
      <w:r w:rsidRPr="00EE17AF">
        <w:rPr>
          <w:rFonts w:ascii="標楷體" w:eastAsia="標楷體" w:hAnsi="標楷體" w:hint="eastAsia"/>
          <w:sz w:val="28"/>
          <w:szCs w:val="28"/>
        </w:rPr>
        <w:t>申</w:t>
      </w:r>
      <w:r w:rsidRPr="00EE17AF">
        <w:rPr>
          <w:rFonts w:ascii="標楷體" w:eastAsia="標楷體" w:hAnsi="標楷體"/>
          <w:sz w:val="28"/>
          <w:szCs w:val="28"/>
        </w:rPr>
        <w:t>請人數、</w:t>
      </w:r>
      <w:r w:rsidRPr="00EE17AF">
        <w:rPr>
          <w:rFonts w:ascii="標楷體" w:eastAsia="標楷體" w:hAnsi="標楷體" w:hint="eastAsia"/>
          <w:sz w:val="28"/>
          <w:szCs w:val="28"/>
        </w:rPr>
        <w:t>受</w:t>
      </w:r>
      <w:r w:rsidRPr="00EE17AF">
        <w:rPr>
          <w:rFonts w:ascii="標楷體" w:eastAsia="標楷體" w:hAnsi="標楷體"/>
          <w:sz w:val="28"/>
          <w:szCs w:val="28"/>
        </w:rPr>
        <w:t>理健檢補助</w:t>
      </w:r>
      <w:r w:rsidRPr="00EE17AF">
        <w:rPr>
          <w:rFonts w:ascii="標楷體" w:eastAsia="標楷體" w:hAnsi="標楷體" w:hint="eastAsia"/>
          <w:sz w:val="28"/>
          <w:szCs w:val="28"/>
        </w:rPr>
        <w:t>申</w:t>
      </w:r>
      <w:r w:rsidRPr="00EE17AF">
        <w:rPr>
          <w:rFonts w:ascii="標楷體" w:eastAsia="標楷體" w:hAnsi="標楷體"/>
          <w:sz w:val="28"/>
          <w:szCs w:val="28"/>
        </w:rPr>
        <w:t>請人數等</w:t>
      </w:r>
      <w:r w:rsidRPr="00EE17AF">
        <w:rPr>
          <w:rFonts w:ascii="標楷體" w:eastAsia="標楷體" w:hAnsi="標楷體" w:hint="eastAsia"/>
          <w:sz w:val="28"/>
          <w:szCs w:val="28"/>
        </w:rPr>
        <w:t>無</w:t>
      </w:r>
      <w:r w:rsidRPr="00EE17AF">
        <w:rPr>
          <w:rFonts w:ascii="標楷體" w:eastAsia="標楷體" w:hAnsi="標楷體"/>
          <w:sz w:val="28"/>
          <w:szCs w:val="28"/>
        </w:rPr>
        <w:t>法</w:t>
      </w:r>
      <w:r w:rsidRPr="00EE17AF">
        <w:rPr>
          <w:rFonts w:ascii="標楷體" w:eastAsia="標楷體" w:hAnsi="標楷體" w:hint="eastAsia"/>
          <w:sz w:val="28"/>
          <w:szCs w:val="28"/>
        </w:rPr>
        <w:t>操</w:t>
      </w:r>
      <w:r w:rsidRPr="00EE17AF">
        <w:rPr>
          <w:rFonts w:ascii="標楷體" w:eastAsia="標楷體" w:hAnsi="標楷體"/>
          <w:sz w:val="28"/>
          <w:szCs w:val="28"/>
        </w:rPr>
        <w:t>之在我的數據</w:t>
      </w:r>
      <w:r w:rsidRPr="00EE17AF">
        <w:rPr>
          <w:rFonts w:ascii="標楷體" w:eastAsia="標楷體" w:hAnsi="標楷體" w:hint="eastAsia"/>
          <w:sz w:val="28"/>
          <w:szCs w:val="28"/>
        </w:rPr>
        <w:t>)，可</w:t>
      </w:r>
      <w:r w:rsidRPr="00EE17AF">
        <w:rPr>
          <w:rFonts w:ascii="標楷體" w:eastAsia="標楷體" w:hAnsi="標楷體"/>
          <w:sz w:val="28"/>
          <w:szCs w:val="28"/>
        </w:rPr>
        <w:t>填列「依實辦理」等</w:t>
      </w:r>
      <w:r w:rsidRPr="00EE17AF">
        <w:rPr>
          <w:rFonts w:ascii="標楷體" w:eastAsia="標楷體" w:hAnsi="標楷體" w:hint="eastAsia"/>
          <w:sz w:val="28"/>
          <w:szCs w:val="28"/>
        </w:rPr>
        <w:t>文</w:t>
      </w:r>
      <w:r w:rsidRPr="00EE17AF">
        <w:rPr>
          <w:rFonts w:ascii="標楷體" w:eastAsia="標楷體" w:hAnsi="標楷體"/>
          <w:sz w:val="28"/>
          <w:szCs w:val="28"/>
        </w:rPr>
        <w:t>字。</w:t>
      </w:r>
    </w:p>
    <w:p w:rsidR="00C975A8" w:rsidRPr="00EE17AF" w:rsidRDefault="00C975A8" w:rsidP="00C975A8">
      <w:pPr>
        <w:numPr>
          <w:ilvl w:val="1"/>
          <w:numId w:val="2"/>
        </w:numPr>
        <w:adjustRightInd w:val="0"/>
        <w:snapToGrid w:val="0"/>
        <w:spacing w:beforeLines="50" w:before="180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EE17AF">
        <w:rPr>
          <w:rFonts w:ascii="標楷體" w:eastAsia="標楷體" w:hAnsi="標楷體" w:hint="eastAsia"/>
          <w:sz w:val="28"/>
          <w:szCs w:val="28"/>
        </w:rPr>
        <w:t>年度</w:t>
      </w:r>
      <w:r w:rsidRPr="00EE17AF">
        <w:rPr>
          <w:rFonts w:ascii="標楷體" w:eastAsia="標楷體" w:hAnsi="標楷體"/>
          <w:sz w:val="28"/>
          <w:szCs w:val="28"/>
        </w:rPr>
        <w:t>績效評估預定提前至</w:t>
      </w:r>
      <w:r w:rsidRPr="00EE17AF">
        <w:rPr>
          <w:rFonts w:ascii="標楷體" w:eastAsia="標楷體" w:hAnsi="標楷體" w:hint="eastAsia"/>
          <w:sz w:val="28"/>
          <w:szCs w:val="28"/>
        </w:rPr>
        <w:t>1</w:t>
      </w:r>
      <w:r w:rsidRPr="00EE17AF">
        <w:rPr>
          <w:rFonts w:ascii="標楷體" w:eastAsia="標楷體" w:hAnsi="標楷體"/>
          <w:sz w:val="28"/>
          <w:szCs w:val="28"/>
        </w:rPr>
        <w:t>1</w:t>
      </w:r>
      <w:r w:rsidRPr="00EE17AF">
        <w:rPr>
          <w:rFonts w:ascii="標楷體" w:eastAsia="標楷體" w:hAnsi="標楷體" w:hint="eastAsia"/>
          <w:sz w:val="28"/>
          <w:szCs w:val="28"/>
        </w:rPr>
        <w:t>月</w:t>
      </w:r>
      <w:r w:rsidRPr="00EE17AF">
        <w:rPr>
          <w:rFonts w:ascii="標楷體" w:eastAsia="標楷體" w:hAnsi="標楷體"/>
          <w:sz w:val="28"/>
          <w:szCs w:val="28"/>
        </w:rPr>
        <w:t>份辦理，爰有關目標值建議填寫至10</w:t>
      </w:r>
      <w:r w:rsidRPr="00EE17AF">
        <w:rPr>
          <w:rFonts w:ascii="標楷體" w:eastAsia="標楷體" w:hAnsi="標楷體" w:hint="eastAsia"/>
          <w:sz w:val="28"/>
          <w:szCs w:val="28"/>
        </w:rPr>
        <w:t>月</w:t>
      </w:r>
      <w:r w:rsidRPr="00EE17AF">
        <w:rPr>
          <w:rFonts w:ascii="標楷體" w:eastAsia="標楷體" w:hAnsi="標楷體"/>
          <w:sz w:val="28"/>
          <w:szCs w:val="28"/>
        </w:rPr>
        <w:t>底數值</w:t>
      </w:r>
      <w:r w:rsidRPr="00EE17AF">
        <w:rPr>
          <w:rFonts w:ascii="標楷體" w:eastAsia="標楷體" w:hAnsi="標楷體" w:hint="eastAsia"/>
          <w:sz w:val="28"/>
          <w:szCs w:val="28"/>
        </w:rPr>
        <w:t>。</w:t>
      </w:r>
    </w:p>
    <w:p w:rsidR="004C239B" w:rsidRPr="00EE17AF" w:rsidRDefault="00C975A8" w:rsidP="00A17C1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E17AF">
        <w:rPr>
          <w:rFonts w:ascii="標楷體" w:eastAsia="標楷體" w:hAnsi="標楷體" w:hint="eastAsia"/>
          <w:sz w:val="28"/>
          <w:szCs w:val="28"/>
        </w:rPr>
        <w:t>備</w:t>
      </w:r>
      <w:r w:rsidRPr="00EE17AF">
        <w:rPr>
          <w:rFonts w:ascii="標楷體" w:eastAsia="標楷體" w:hAnsi="標楷體"/>
          <w:sz w:val="28"/>
          <w:szCs w:val="28"/>
        </w:rPr>
        <w:t>註：</w:t>
      </w:r>
      <w:r w:rsidRPr="00EE17AF">
        <w:rPr>
          <w:rFonts w:ascii="標楷體" w:eastAsia="標楷體" w:hAnsi="標楷體" w:hint="eastAsia"/>
          <w:sz w:val="28"/>
          <w:szCs w:val="28"/>
        </w:rPr>
        <w:t>其</w:t>
      </w:r>
      <w:r w:rsidRPr="00EE17AF">
        <w:rPr>
          <w:rFonts w:ascii="標楷體" w:eastAsia="標楷體" w:hAnsi="標楷體"/>
          <w:sz w:val="28"/>
          <w:szCs w:val="28"/>
        </w:rPr>
        <w:t>他</w:t>
      </w:r>
      <w:r w:rsidRPr="00EE17AF">
        <w:rPr>
          <w:rFonts w:ascii="標楷體" w:eastAsia="標楷體" w:hAnsi="標楷體" w:hint="eastAsia"/>
          <w:sz w:val="28"/>
          <w:szCs w:val="28"/>
        </w:rPr>
        <w:t>補</w:t>
      </w:r>
      <w:r w:rsidRPr="00EE17AF">
        <w:rPr>
          <w:rFonts w:ascii="標楷體" w:eastAsia="標楷體" w:hAnsi="標楷體"/>
          <w:sz w:val="28"/>
          <w:szCs w:val="28"/>
        </w:rPr>
        <w:t>充說明事項，</w:t>
      </w:r>
      <w:r w:rsidRPr="00EE17AF">
        <w:rPr>
          <w:rFonts w:ascii="標楷體" w:eastAsia="標楷體" w:hAnsi="標楷體" w:hint="eastAsia"/>
          <w:sz w:val="28"/>
          <w:szCs w:val="28"/>
        </w:rPr>
        <w:t>另如</w:t>
      </w:r>
      <w:r w:rsidRPr="00EE17AF">
        <w:rPr>
          <w:rFonts w:ascii="標楷體" w:eastAsia="標楷體" w:hAnsi="標楷體"/>
          <w:sz w:val="28"/>
          <w:szCs w:val="28"/>
        </w:rPr>
        <w:t>屬</w:t>
      </w:r>
      <w:r w:rsidRPr="00EE17AF">
        <w:rPr>
          <w:rFonts w:ascii="標楷體" w:eastAsia="標楷體" w:hAnsi="標楷體" w:hint="eastAsia"/>
          <w:sz w:val="28"/>
          <w:szCs w:val="28"/>
        </w:rPr>
        <w:t>「</w:t>
      </w:r>
      <w:r w:rsidRPr="00EE17AF">
        <w:rPr>
          <w:rFonts w:ascii="標楷體" w:eastAsia="標楷體" w:hAnsi="標楷體"/>
          <w:sz w:val="28"/>
          <w:szCs w:val="28"/>
        </w:rPr>
        <w:t>有感施政</w:t>
      </w:r>
      <w:r w:rsidRPr="00EE17AF">
        <w:rPr>
          <w:rFonts w:ascii="標楷體" w:eastAsia="標楷體" w:hAnsi="標楷體" w:hint="eastAsia"/>
          <w:sz w:val="28"/>
          <w:szCs w:val="28"/>
        </w:rPr>
        <w:t>」項</w:t>
      </w:r>
      <w:r w:rsidRPr="00EE17AF">
        <w:rPr>
          <w:rFonts w:ascii="標楷體" w:eastAsia="標楷體" w:hAnsi="標楷體"/>
          <w:sz w:val="28"/>
          <w:szCs w:val="28"/>
        </w:rPr>
        <w:t>目</w:t>
      </w:r>
      <w:r w:rsidRPr="00EE17AF">
        <w:rPr>
          <w:rFonts w:ascii="標楷體" w:eastAsia="標楷體" w:hAnsi="標楷體" w:hint="eastAsia"/>
          <w:sz w:val="28"/>
          <w:szCs w:val="28"/>
        </w:rPr>
        <w:t>或其</w:t>
      </w:r>
      <w:r w:rsidRPr="00EE17AF">
        <w:rPr>
          <w:rFonts w:ascii="標楷體" w:eastAsia="標楷體" w:hAnsi="標楷體"/>
          <w:sz w:val="28"/>
          <w:szCs w:val="28"/>
        </w:rPr>
        <w:t>他重要績效項目，</w:t>
      </w:r>
      <w:r w:rsidRPr="00EE17AF">
        <w:rPr>
          <w:rFonts w:ascii="標楷體" w:eastAsia="標楷體" w:hAnsi="標楷體" w:hint="eastAsia"/>
          <w:sz w:val="28"/>
          <w:szCs w:val="28"/>
        </w:rPr>
        <w:t>請</w:t>
      </w:r>
      <w:r w:rsidRPr="00EE17AF">
        <w:rPr>
          <w:rFonts w:ascii="標楷體" w:eastAsia="標楷體" w:hAnsi="標楷體"/>
          <w:sz w:val="28"/>
          <w:szCs w:val="28"/>
        </w:rPr>
        <w:t>說明</w:t>
      </w:r>
      <w:r w:rsidRPr="00EE17AF">
        <w:rPr>
          <w:rFonts w:ascii="標楷體" w:eastAsia="標楷體" w:hAnsi="標楷體" w:hint="eastAsia"/>
          <w:sz w:val="28"/>
          <w:szCs w:val="28"/>
        </w:rPr>
        <w:t>績</w:t>
      </w:r>
      <w:r w:rsidRPr="00EE17AF">
        <w:rPr>
          <w:rFonts w:ascii="標楷體" w:eastAsia="標楷體" w:hAnsi="標楷體"/>
          <w:sz w:val="28"/>
          <w:szCs w:val="28"/>
        </w:rPr>
        <w:t>效</w:t>
      </w:r>
      <w:r w:rsidRPr="00EE17AF">
        <w:rPr>
          <w:rFonts w:ascii="標楷體" w:eastAsia="標楷體" w:hAnsi="標楷體" w:hint="eastAsia"/>
          <w:sz w:val="28"/>
          <w:szCs w:val="28"/>
        </w:rPr>
        <w:t>目</w:t>
      </w:r>
      <w:r w:rsidRPr="00EE17AF">
        <w:rPr>
          <w:rFonts w:ascii="標楷體" w:eastAsia="標楷體" w:hAnsi="標楷體"/>
          <w:sz w:val="28"/>
          <w:szCs w:val="28"/>
        </w:rPr>
        <w:t>標</w:t>
      </w:r>
      <w:r w:rsidRPr="00EE17AF">
        <w:rPr>
          <w:rFonts w:ascii="標楷體" w:eastAsia="標楷體" w:hAnsi="標楷體" w:hint="eastAsia"/>
          <w:sz w:val="28"/>
          <w:szCs w:val="28"/>
        </w:rPr>
        <w:t>值</w:t>
      </w:r>
      <w:r w:rsidRPr="00EE17AF">
        <w:rPr>
          <w:rFonts w:ascii="標楷體" w:eastAsia="標楷體" w:hAnsi="標楷體"/>
          <w:sz w:val="28"/>
          <w:szCs w:val="28"/>
        </w:rPr>
        <w:t>設定依據</w:t>
      </w:r>
      <w:r w:rsidRPr="00EE17AF">
        <w:rPr>
          <w:rFonts w:ascii="標楷體" w:eastAsia="標楷體" w:hAnsi="標楷體" w:hint="eastAsia"/>
          <w:sz w:val="28"/>
          <w:szCs w:val="28"/>
        </w:rPr>
        <w:t>(例</w:t>
      </w:r>
      <w:r w:rsidRPr="00EE17AF">
        <w:rPr>
          <w:rFonts w:ascii="標楷體" w:eastAsia="標楷體" w:hAnsi="標楷體"/>
          <w:sz w:val="28"/>
          <w:szCs w:val="28"/>
        </w:rPr>
        <w:t>如</w:t>
      </w:r>
      <w:r w:rsidRPr="00EE17AF">
        <w:rPr>
          <w:rFonts w:ascii="標楷體" w:eastAsia="標楷體" w:hAnsi="標楷體" w:hint="eastAsia"/>
          <w:sz w:val="28"/>
          <w:szCs w:val="28"/>
        </w:rPr>
        <w:t>「縣</w:t>
      </w:r>
      <w:r w:rsidRPr="00EE17AF">
        <w:rPr>
          <w:rFonts w:ascii="標楷體" w:eastAsia="標楷體" w:hAnsi="標楷體"/>
          <w:sz w:val="28"/>
          <w:szCs w:val="28"/>
        </w:rPr>
        <w:t>政</w:t>
      </w:r>
      <w:r w:rsidRPr="00EE17AF">
        <w:rPr>
          <w:rFonts w:ascii="標楷體" w:eastAsia="標楷體" w:hAnsi="標楷體" w:hint="eastAsia"/>
          <w:sz w:val="28"/>
          <w:szCs w:val="28"/>
        </w:rPr>
        <w:t>訊</w:t>
      </w:r>
      <w:r w:rsidRPr="00EE17AF">
        <w:rPr>
          <w:rFonts w:ascii="標楷體" w:eastAsia="標楷體" w:hAnsi="標楷體"/>
          <w:sz w:val="28"/>
          <w:szCs w:val="28"/>
        </w:rPr>
        <w:t>息不漏接</w:t>
      </w:r>
      <w:r w:rsidRPr="00EE17AF">
        <w:rPr>
          <w:rFonts w:ascii="標楷體" w:eastAsia="標楷體" w:hAnsi="標楷體" w:hint="eastAsia"/>
          <w:sz w:val="28"/>
          <w:szCs w:val="28"/>
        </w:rPr>
        <w:t>-縣</w:t>
      </w:r>
      <w:r w:rsidRPr="00EE17AF">
        <w:rPr>
          <w:rFonts w:ascii="標楷體" w:eastAsia="標楷體" w:hAnsi="標楷體"/>
          <w:sz w:val="28"/>
          <w:szCs w:val="28"/>
        </w:rPr>
        <w:t>府臉書及</w:t>
      </w:r>
      <w:r w:rsidRPr="00EE17AF">
        <w:rPr>
          <w:rFonts w:ascii="標楷體" w:eastAsia="標楷體" w:hAnsi="標楷體" w:hint="eastAsia"/>
          <w:sz w:val="28"/>
          <w:szCs w:val="28"/>
        </w:rPr>
        <w:t>LINE官</w:t>
      </w:r>
      <w:r w:rsidRPr="00EE17AF">
        <w:rPr>
          <w:rFonts w:ascii="標楷體" w:eastAsia="標楷體" w:hAnsi="標楷體"/>
          <w:sz w:val="28"/>
          <w:szCs w:val="28"/>
        </w:rPr>
        <w:t>方帳號經營</w:t>
      </w:r>
      <w:r w:rsidRPr="00EE17AF">
        <w:rPr>
          <w:rFonts w:ascii="標楷體" w:eastAsia="標楷體" w:hAnsi="標楷體" w:hint="eastAsia"/>
          <w:sz w:val="28"/>
          <w:szCs w:val="28"/>
        </w:rPr>
        <w:t>」</w:t>
      </w:r>
      <w:r w:rsidRPr="00EE17AF">
        <w:rPr>
          <w:rFonts w:ascii="標楷體" w:eastAsia="標楷體" w:hAnsi="標楷體"/>
          <w:sz w:val="28"/>
          <w:szCs w:val="28"/>
        </w:rPr>
        <w:t>第</w:t>
      </w:r>
      <w:r w:rsidRPr="00EE17AF">
        <w:rPr>
          <w:rFonts w:ascii="標楷體" w:eastAsia="標楷體" w:hAnsi="標楷體" w:hint="eastAsia"/>
          <w:sz w:val="28"/>
          <w:szCs w:val="28"/>
        </w:rPr>
        <w:t>3點)。</w:t>
      </w:r>
    </w:p>
    <w:sectPr w:rsidR="004C239B" w:rsidRPr="00EE17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D69" w:rsidRDefault="00833D69" w:rsidP="00BC6B0A">
      <w:r>
        <w:separator/>
      </w:r>
    </w:p>
  </w:endnote>
  <w:endnote w:type="continuationSeparator" w:id="0">
    <w:p w:rsidR="00833D69" w:rsidRDefault="00833D69" w:rsidP="00BC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D69" w:rsidRDefault="00833D69" w:rsidP="00BC6B0A">
      <w:r>
        <w:separator/>
      </w:r>
    </w:p>
  </w:footnote>
  <w:footnote w:type="continuationSeparator" w:id="0">
    <w:p w:rsidR="00833D69" w:rsidRDefault="00833D69" w:rsidP="00BC6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5F2"/>
    <w:multiLevelType w:val="hybridMultilevel"/>
    <w:tmpl w:val="F4D097BC"/>
    <w:lvl w:ilvl="0" w:tplc="04090015">
      <w:start w:val="1"/>
      <w:numFmt w:val="taiwaneseCountingThousand"/>
      <w:lvlText w:val="%1、"/>
      <w:lvlJc w:val="left"/>
      <w:pPr>
        <w:ind w:left="484" w:hanging="484"/>
      </w:pPr>
      <w:rPr>
        <w:rFonts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B0371C3"/>
    <w:multiLevelType w:val="hybridMultilevel"/>
    <w:tmpl w:val="9DEA9FE2"/>
    <w:lvl w:ilvl="0" w:tplc="04090015">
      <w:start w:val="1"/>
      <w:numFmt w:val="taiwaneseCountingThousand"/>
      <w:lvlText w:val="%1、"/>
      <w:lvlJc w:val="left"/>
      <w:pPr>
        <w:ind w:left="484" w:hanging="484"/>
      </w:pPr>
      <w:rPr>
        <w:rFonts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55866F2"/>
    <w:multiLevelType w:val="hybridMultilevel"/>
    <w:tmpl w:val="61D235CE"/>
    <w:lvl w:ilvl="0" w:tplc="A01CF89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DD71EBB"/>
    <w:multiLevelType w:val="hybridMultilevel"/>
    <w:tmpl w:val="AD6CA08C"/>
    <w:lvl w:ilvl="0" w:tplc="C6A41F82">
      <w:start w:val="1"/>
      <w:numFmt w:val="taiwaneseCountingThousand"/>
      <w:lvlText w:val="%1、"/>
      <w:lvlJc w:val="left"/>
      <w:pPr>
        <w:ind w:left="484" w:hanging="484"/>
      </w:pPr>
      <w:rPr>
        <w:rFonts w:ascii="標楷體" w:eastAsia="標楷體" w:hAnsi="標楷體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E2D7FED"/>
    <w:multiLevelType w:val="hybridMultilevel"/>
    <w:tmpl w:val="005046F2"/>
    <w:lvl w:ilvl="0" w:tplc="C07AB24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A8"/>
    <w:rsid w:val="0006177D"/>
    <w:rsid w:val="000B5BB6"/>
    <w:rsid w:val="00111646"/>
    <w:rsid w:val="00133E07"/>
    <w:rsid w:val="001524E5"/>
    <w:rsid w:val="001C716C"/>
    <w:rsid w:val="00206793"/>
    <w:rsid w:val="00282DBE"/>
    <w:rsid w:val="002A2D26"/>
    <w:rsid w:val="002C61E9"/>
    <w:rsid w:val="002D49AF"/>
    <w:rsid w:val="00390809"/>
    <w:rsid w:val="00403CBA"/>
    <w:rsid w:val="004360FD"/>
    <w:rsid w:val="004B2293"/>
    <w:rsid w:val="0051050B"/>
    <w:rsid w:val="005247BD"/>
    <w:rsid w:val="0058278C"/>
    <w:rsid w:val="0060184A"/>
    <w:rsid w:val="00647CC3"/>
    <w:rsid w:val="006566B6"/>
    <w:rsid w:val="006C0ED5"/>
    <w:rsid w:val="00707FAD"/>
    <w:rsid w:val="007334E9"/>
    <w:rsid w:val="00791A0C"/>
    <w:rsid w:val="007A0D34"/>
    <w:rsid w:val="0082143E"/>
    <w:rsid w:val="00833D69"/>
    <w:rsid w:val="0084138C"/>
    <w:rsid w:val="00855705"/>
    <w:rsid w:val="0085763F"/>
    <w:rsid w:val="008929C6"/>
    <w:rsid w:val="008D178C"/>
    <w:rsid w:val="008E0E8F"/>
    <w:rsid w:val="009075EE"/>
    <w:rsid w:val="00955D08"/>
    <w:rsid w:val="009A4691"/>
    <w:rsid w:val="009D6D3E"/>
    <w:rsid w:val="00A17C10"/>
    <w:rsid w:val="00A85CD5"/>
    <w:rsid w:val="00B0206B"/>
    <w:rsid w:val="00B1378C"/>
    <w:rsid w:val="00BC6B0A"/>
    <w:rsid w:val="00C0576F"/>
    <w:rsid w:val="00C975A8"/>
    <w:rsid w:val="00CC5760"/>
    <w:rsid w:val="00D15358"/>
    <w:rsid w:val="00E3069A"/>
    <w:rsid w:val="00E91BA0"/>
    <w:rsid w:val="00EC2DBA"/>
    <w:rsid w:val="00EE17AF"/>
    <w:rsid w:val="00F047FB"/>
    <w:rsid w:val="00F2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9A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47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47C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6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6B0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C6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C6B0A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39080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9AF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47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47C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6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C6B0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C6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C6B0A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39080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葉科長于綺</dc:creator>
  <cp:lastModifiedBy>李科長慈榮</cp:lastModifiedBy>
  <cp:revision>4</cp:revision>
  <cp:lastPrinted>2022-03-28T01:03:00Z</cp:lastPrinted>
  <dcterms:created xsi:type="dcterms:W3CDTF">2022-03-22T03:08:00Z</dcterms:created>
  <dcterms:modified xsi:type="dcterms:W3CDTF">2022-03-29T00:14:00Z</dcterms:modified>
</cp:coreProperties>
</file>