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27" w:rsidRDefault="00A37E47" w:rsidP="000D65C2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103EE9" wp14:editId="1F4A2A6B">
                <wp:simplePos x="0" y="0"/>
                <wp:positionH relativeFrom="column">
                  <wp:posOffset>-154940</wp:posOffset>
                </wp:positionH>
                <wp:positionV relativeFrom="paragraph">
                  <wp:posOffset>29845</wp:posOffset>
                </wp:positionV>
                <wp:extent cx="914400" cy="285750"/>
                <wp:effectExtent l="0" t="0" r="0" b="0"/>
                <wp:wrapTight wrapText="bothSides">
                  <wp:wrapPolygon edited="0">
                    <wp:start x="0" y="0"/>
                    <wp:lineTo x="0" y="20160"/>
                    <wp:lineTo x="21150" y="20160"/>
                    <wp:lineTo x="21150" y="0"/>
                    <wp:lineTo x="0" y="0"/>
                  </wp:wrapPolygon>
                </wp:wrapTight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E47" w:rsidRDefault="00A37E47" w:rsidP="00F64831">
                            <w:r>
                              <w:rPr>
                                <w:rFonts w:ascii="標楷體" w:eastAsia="標楷體" w:hAnsi="標楷體" w:hint="eastAsia"/>
                              </w:rPr>
                              <w:t>行01-24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2.2pt;margin-top:2.35pt;width:1in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" stroked="f">
                <v:textbox>
                  <w:txbxContent>
                    <w:p w:rsidR="00A37E47" w:rsidRDefault="00A37E47" w:rsidP="00F64831">
                      <w:r>
                        <w:rPr>
                          <w:rFonts w:ascii="標楷體" w:eastAsia="標楷體" w:hAnsi="標楷體" w:hint="eastAsia"/>
                        </w:rPr>
                        <w:t>行01-24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D65C2" w:rsidRPr="00346460">
        <w:rPr>
          <w:rFonts w:ascii="標楷體" w:eastAsia="標楷體" w:hAnsi="標楷體" w:hint="eastAsia"/>
          <w:sz w:val="28"/>
          <w:szCs w:val="28"/>
        </w:rPr>
        <w:t>金門縣自來水廠採購審查小組設置及作業要點</w:t>
      </w:r>
    </w:p>
    <w:p w:rsidR="009D3E10" w:rsidRPr="009D3E10" w:rsidRDefault="009D3E10" w:rsidP="000D65C2">
      <w:pPr>
        <w:jc w:val="center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 xml:space="preserve">                                                      </w:t>
      </w:r>
      <w:r w:rsidRPr="009D3E10">
        <w:rPr>
          <w:rFonts w:ascii="標楷體" w:eastAsia="標楷體" w:hAnsi="標楷體" w:hint="eastAsia"/>
          <w:sz w:val="16"/>
          <w:szCs w:val="16"/>
        </w:rPr>
        <w:t>中華民國106年7月</w:t>
      </w:r>
      <w:r w:rsidR="007E6E22">
        <w:rPr>
          <w:rFonts w:ascii="標楷體" w:eastAsia="標楷體" w:hAnsi="標楷體" w:hint="eastAsia"/>
          <w:sz w:val="16"/>
          <w:szCs w:val="16"/>
        </w:rPr>
        <w:t>18</w:t>
      </w:r>
      <w:r w:rsidRPr="007E6E22">
        <w:rPr>
          <w:rFonts w:ascii="標楷體" w:eastAsia="標楷體" w:hAnsi="標楷體" w:hint="eastAsia"/>
          <w:sz w:val="16"/>
          <w:szCs w:val="16"/>
        </w:rPr>
        <w:t>日</w:t>
      </w:r>
      <w:proofErr w:type="gramStart"/>
      <w:r w:rsidRPr="009D3E10">
        <w:rPr>
          <w:rFonts w:ascii="標楷體" w:eastAsia="標楷體" w:hAnsi="標楷體" w:hint="eastAsia"/>
          <w:sz w:val="16"/>
          <w:szCs w:val="16"/>
        </w:rPr>
        <w:t>水孝字</w:t>
      </w:r>
      <w:proofErr w:type="gramEnd"/>
      <w:r w:rsidRPr="009D3E10">
        <w:rPr>
          <w:rFonts w:ascii="標楷體" w:eastAsia="標楷體" w:hAnsi="標楷體" w:hint="eastAsia"/>
          <w:sz w:val="16"/>
          <w:szCs w:val="16"/>
        </w:rPr>
        <w:t>第</w:t>
      </w:r>
      <w:r w:rsidR="00065651">
        <w:rPr>
          <w:rFonts w:ascii="標楷體" w:eastAsia="標楷體" w:hAnsi="標楷體" w:hint="eastAsia"/>
          <w:sz w:val="16"/>
          <w:szCs w:val="16"/>
        </w:rPr>
        <w:t>1060006758</w:t>
      </w:r>
      <w:r w:rsidRPr="009D3E10">
        <w:rPr>
          <w:rFonts w:ascii="標楷體" w:eastAsia="標楷體" w:hAnsi="標楷體" w:hint="eastAsia"/>
          <w:sz w:val="16"/>
          <w:szCs w:val="16"/>
        </w:rPr>
        <w:t>號函</w:t>
      </w:r>
      <w:r>
        <w:rPr>
          <w:rFonts w:ascii="標楷體" w:eastAsia="標楷體" w:hAnsi="標楷體" w:hint="eastAsia"/>
          <w:sz w:val="16"/>
          <w:szCs w:val="16"/>
        </w:rPr>
        <w:t>發</w:t>
      </w:r>
      <w:r w:rsidRPr="009D3E10">
        <w:rPr>
          <w:rFonts w:ascii="標楷體" w:eastAsia="標楷體" w:hAnsi="標楷體" w:hint="eastAsia"/>
          <w:sz w:val="16"/>
          <w:szCs w:val="16"/>
        </w:rPr>
        <w:t>布</w:t>
      </w:r>
    </w:p>
    <w:p w:rsidR="000D65C2" w:rsidRDefault="000D65C2" w:rsidP="00A676F6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0D65C2">
        <w:rPr>
          <w:rFonts w:ascii="標楷體" w:eastAsia="標楷體" w:hAnsi="標楷體"/>
          <w:sz w:val="28"/>
          <w:szCs w:val="28"/>
        </w:rPr>
        <w:t>為健全採購作業，提升採購效率，</w:t>
      </w:r>
      <w:r w:rsidRPr="000D65C2">
        <w:rPr>
          <w:rFonts w:ascii="標楷體" w:eastAsia="標楷體" w:hAnsi="標楷體" w:hint="eastAsia"/>
          <w:sz w:val="28"/>
          <w:szCs w:val="28"/>
        </w:rPr>
        <w:t>金門縣自來水廠</w:t>
      </w:r>
      <w:r w:rsidRPr="000D65C2">
        <w:rPr>
          <w:rFonts w:ascii="標楷體" w:eastAsia="標楷體" w:hAnsi="標楷體"/>
          <w:sz w:val="28"/>
        </w:rPr>
        <w:t>(</w:t>
      </w:r>
      <w:r w:rsidRPr="000D65C2">
        <w:rPr>
          <w:rFonts w:ascii="標楷體" w:eastAsia="標楷體" w:hAnsi="標楷體" w:hint="eastAsia"/>
          <w:sz w:val="28"/>
        </w:rPr>
        <w:t>以下簡稱本廠</w:t>
      </w:r>
      <w:r w:rsidRPr="000D65C2">
        <w:rPr>
          <w:rFonts w:ascii="標楷體" w:eastAsia="標楷體" w:hAnsi="標楷體"/>
          <w:sz w:val="28"/>
        </w:rPr>
        <w:t>)</w:t>
      </w:r>
      <w:r w:rsidRPr="000D65C2">
        <w:rPr>
          <w:rFonts w:ascii="標楷體" w:eastAsia="標楷體" w:hAnsi="標楷體"/>
          <w:sz w:val="28"/>
          <w:szCs w:val="28"/>
        </w:rPr>
        <w:t>依據行政</w:t>
      </w:r>
      <w:bookmarkStart w:id="0" w:name="_GoBack"/>
      <w:bookmarkEnd w:id="0"/>
      <w:r w:rsidRPr="000D65C2">
        <w:rPr>
          <w:rFonts w:ascii="標楷體" w:eastAsia="標楷體" w:hAnsi="標楷體"/>
          <w:sz w:val="28"/>
          <w:szCs w:val="28"/>
        </w:rPr>
        <w:t>院公共工程委員會頒布機關採購審查小組設置及作業要點規定，</w:t>
      </w:r>
      <w:proofErr w:type="gramStart"/>
      <w:r w:rsidRPr="000D65C2">
        <w:rPr>
          <w:rFonts w:ascii="標楷體" w:eastAsia="標楷體" w:hAnsi="標楷體" w:hint="eastAsia"/>
          <w:sz w:val="28"/>
        </w:rPr>
        <w:t>爰</w:t>
      </w:r>
      <w:proofErr w:type="gramEnd"/>
      <w:r w:rsidRPr="000D65C2">
        <w:rPr>
          <w:rFonts w:ascii="標楷體" w:eastAsia="標楷體" w:hAnsi="標楷體" w:hint="eastAsia"/>
          <w:sz w:val="28"/>
        </w:rPr>
        <w:t>成立採購審查小組（以下簡稱審查小組）</w:t>
      </w:r>
      <w:r w:rsidRPr="000D65C2">
        <w:rPr>
          <w:rFonts w:ascii="標楷體" w:eastAsia="標楷體" w:hAnsi="標楷體"/>
          <w:sz w:val="28"/>
          <w:szCs w:val="28"/>
        </w:rPr>
        <w:t>訂</w:t>
      </w:r>
      <w:r w:rsidRPr="000D65C2">
        <w:rPr>
          <w:rFonts w:ascii="標楷體" w:eastAsia="標楷體" w:hAnsi="標楷體" w:hint="eastAsia"/>
          <w:sz w:val="28"/>
          <w:szCs w:val="28"/>
        </w:rPr>
        <w:t>定</w:t>
      </w:r>
      <w:r w:rsidRPr="000D65C2">
        <w:rPr>
          <w:rFonts w:ascii="標楷體" w:eastAsia="標楷體" w:hAnsi="標楷體"/>
          <w:sz w:val="28"/>
          <w:szCs w:val="28"/>
        </w:rPr>
        <w:t>本作業要點。</w:t>
      </w:r>
    </w:p>
    <w:p w:rsidR="000D65C2" w:rsidRDefault="000D65C2" w:rsidP="000D65C2">
      <w:pPr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0D65C2">
        <w:rPr>
          <w:rFonts w:ascii="標楷體" w:eastAsia="標楷體" w:hAnsi="標楷體" w:hint="eastAsia"/>
          <w:sz w:val="28"/>
          <w:szCs w:val="28"/>
        </w:rPr>
        <w:t>本廠辦理採購案件，過程中如有重大或窒礙難行特殊個案，須召開審查小組會議，協助審查下列事項：</w:t>
      </w:r>
    </w:p>
    <w:p w:rsidR="000D65C2" w:rsidRDefault="000D65C2" w:rsidP="000D65C2">
      <w:pPr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D65C2">
        <w:rPr>
          <w:rFonts w:ascii="標楷體" w:eastAsia="標楷體" w:hAnsi="標楷體" w:cs="Arial"/>
          <w:sz w:val="28"/>
          <w:szCs w:val="28"/>
        </w:rPr>
        <w:t>(</w:t>
      </w:r>
      <w:proofErr w:type="gramStart"/>
      <w:r w:rsidRPr="000D65C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D65C2">
        <w:rPr>
          <w:rFonts w:ascii="標楷體" w:eastAsia="標楷體" w:hAnsi="標楷體" w:cs="Arial"/>
          <w:sz w:val="28"/>
          <w:szCs w:val="28"/>
        </w:rPr>
        <w:t>)</w:t>
      </w:r>
      <w:r w:rsidRPr="000D65C2">
        <w:rPr>
          <w:rFonts w:ascii="標楷體" w:eastAsia="標楷體" w:hAnsi="標楷體" w:hint="eastAsia"/>
          <w:sz w:val="28"/>
          <w:szCs w:val="28"/>
        </w:rPr>
        <w:t>採購需求及經費。</w:t>
      </w:r>
    </w:p>
    <w:p w:rsidR="000D65C2" w:rsidRDefault="000D65C2" w:rsidP="000D65C2">
      <w:pPr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(二)</w:t>
      </w:r>
      <w:r w:rsidRPr="000D65C2">
        <w:rPr>
          <w:rFonts w:ascii="標楷體" w:eastAsia="標楷體" w:hAnsi="標楷體" w:hint="eastAsia"/>
          <w:sz w:val="28"/>
          <w:szCs w:val="28"/>
        </w:rPr>
        <w:t>招標方式。</w:t>
      </w:r>
    </w:p>
    <w:p w:rsidR="000D65C2" w:rsidRDefault="000D65C2" w:rsidP="000D65C2">
      <w:pPr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(三)</w:t>
      </w:r>
      <w:r w:rsidRPr="000D65C2">
        <w:rPr>
          <w:rFonts w:ascii="標楷體" w:eastAsia="標楷體" w:hAnsi="標楷體" w:hint="eastAsia"/>
          <w:sz w:val="28"/>
          <w:szCs w:val="28"/>
        </w:rPr>
        <w:t>決標原則。</w:t>
      </w:r>
    </w:p>
    <w:p w:rsidR="000D65C2" w:rsidRDefault="000D65C2" w:rsidP="000D65C2">
      <w:pPr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(四)</w:t>
      </w:r>
      <w:r w:rsidRPr="000D65C2">
        <w:rPr>
          <w:rFonts w:ascii="標楷體" w:eastAsia="標楷體" w:hAnsi="標楷體" w:hint="eastAsia"/>
          <w:sz w:val="28"/>
          <w:szCs w:val="28"/>
        </w:rPr>
        <w:t>採購策略。</w:t>
      </w:r>
    </w:p>
    <w:p w:rsidR="000D65C2" w:rsidRDefault="000D65C2" w:rsidP="000D65C2">
      <w:pPr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(五)</w:t>
      </w:r>
      <w:r w:rsidRPr="000D65C2">
        <w:rPr>
          <w:rFonts w:ascii="標楷體" w:eastAsia="標楷體" w:hAnsi="標楷體" w:hint="eastAsia"/>
          <w:sz w:val="28"/>
          <w:szCs w:val="28"/>
        </w:rPr>
        <w:t>招標文件。</w:t>
      </w:r>
    </w:p>
    <w:p w:rsidR="000D65C2" w:rsidRDefault="000D65C2" w:rsidP="000D65C2">
      <w:pPr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(六)</w:t>
      </w:r>
      <w:r w:rsidRPr="000D65C2">
        <w:rPr>
          <w:rFonts w:ascii="標楷體" w:eastAsia="標楷體" w:hAnsi="標楷體" w:hint="eastAsia"/>
          <w:sz w:val="28"/>
          <w:szCs w:val="28"/>
        </w:rPr>
        <w:t>爭議處理。</w:t>
      </w:r>
    </w:p>
    <w:p w:rsidR="000D65C2" w:rsidRDefault="000D65C2" w:rsidP="000D65C2">
      <w:pPr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(七)</w:t>
      </w:r>
      <w:r w:rsidRPr="000D65C2">
        <w:rPr>
          <w:rFonts w:ascii="標楷體" w:eastAsia="標楷體" w:hAnsi="標楷體" w:hint="eastAsia"/>
          <w:sz w:val="28"/>
          <w:szCs w:val="28"/>
        </w:rPr>
        <w:t>底價審查。</w:t>
      </w:r>
    </w:p>
    <w:p w:rsidR="000D65C2" w:rsidRDefault="000D65C2" w:rsidP="000D65C2">
      <w:pPr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(八)</w:t>
      </w:r>
      <w:r w:rsidRPr="000D65C2">
        <w:rPr>
          <w:rFonts w:ascii="標楷體" w:eastAsia="標楷體" w:hAnsi="標楷體" w:hint="eastAsia"/>
          <w:sz w:val="28"/>
          <w:szCs w:val="28"/>
        </w:rPr>
        <w:t>標價偏低情形檢討。</w:t>
      </w:r>
    </w:p>
    <w:p w:rsidR="000D65C2" w:rsidRDefault="000D65C2" w:rsidP="000D65C2">
      <w:pPr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(九)</w:t>
      </w:r>
      <w:r w:rsidRPr="000D65C2">
        <w:rPr>
          <w:rFonts w:ascii="標楷體" w:eastAsia="標楷體" w:hAnsi="標楷體" w:hint="eastAsia"/>
          <w:sz w:val="28"/>
          <w:szCs w:val="28"/>
        </w:rPr>
        <w:t>其他與採購有關之必要事項。</w:t>
      </w:r>
    </w:p>
    <w:p w:rsidR="000D65C2" w:rsidRDefault="000D65C2" w:rsidP="000D65C2">
      <w:pPr>
        <w:ind w:leftChars="1" w:left="568" w:hangingChars="202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0D65C2">
        <w:rPr>
          <w:rFonts w:ascii="標楷體" w:eastAsia="標楷體" w:hAnsi="標楷體" w:hint="eastAsia"/>
          <w:sz w:val="28"/>
        </w:rPr>
        <w:t>本審查小組置委員7人，召集人由</w:t>
      </w:r>
      <w:r w:rsidR="00BC08B1">
        <w:rPr>
          <w:rFonts w:ascii="標楷體" w:eastAsia="標楷體" w:hAnsi="標楷體" w:hint="eastAsia"/>
          <w:sz w:val="28"/>
        </w:rPr>
        <w:t>副</w:t>
      </w:r>
      <w:r w:rsidRPr="000D65C2">
        <w:rPr>
          <w:rFonts w:ascii="標楷體" w:eastAsia="標楷體" w:hAnsi="標楷體" w:hint="eastAsia"/>
          <w:sz w:val="28"/>
        </w:rPr>
        <w:t>廠長擔任，副召集人由</w:t>
      </w:r>
      <w:r w:rsidR="00BC08B1">
        <w:rPr>
          <w:rFonts w:ascii="標楷體" w:eastAsia="標楷體" w:hAnsi="標楷體" w:hint="eastAsia"/>
          <w:sz w:val="28"/>
        </w:rPr>
        <w:t>行政課課長</w:t>
      </w:r>
      <w:r w:rsidRPr="000D65C2">
        <w:rPr>
          <w:rFonts w:ascii="標楷體" w:eastAsia="標楷體" w:hAnsi="標楷體" w:hint="eastAsia"/>
          <w:sz w:val="28"/>
        </w:rPr>
        <w:t>擔任，委員則分由工務課、生產供水課、污水處理課</w:t>
      </w:r>
      <w:r w:rsidR="00BC08B1">
        <w:rPr>
          <w:rFonts w:ascii="標楷體" w:eastAsia="標楷體" w:hAnsi="標楷體" w:hint="eastAsia"/>
          <w:sz w:val="28"/>
        </w:rPr>
        <w:t>、</w:t>
      </w:r>
      <w:r w:rsidRPr="000D65C2">
        <w:rPr>
          <w:rFonts w:ascii="標楷體" w:eastAsia="標楷體" w:hAnsi="標楷體" w:hint="eastAsia"/>
          <w:sz w:val="28"/>
        </w:rPr>
        <w:t>會</w:t>
      </w:r>
      <w:r w:rsidRPr="000D65C2">
        <w:rPr>
          <w:rFonts w:ascii="標楷體" w:eastAsia="標楷體" w:hAnsi="標楷體" w:hint="eastAsia"/>
          <w:sz w:val="28"/>
        </w:rPr>
        <w:lastRenderedPageBreak/>
        <w:t>計室主管</w:t>
      </w:r>
      <w:r w:rsidR="00BC08B1">
        <w:rPr>
          <w:rFonts w:ascii="標楷體" w:eastAsia="標楷體" w:hAnsi="標楷體" w:hint="eastAsia"/>
          <w:sz w:val="28"/>
        </w:rPr>
        <w:t>及工程督導小組</w:t>
      </w:r>
      <w:r w:rsidR="00BE68EC">
        <w:rPr>
          <w:rFonts w:ascii="標楷體" w:eastAsia="標楷體" w:hAnsi="標楷體" w:hint="eastAsia"/>
          <w:sz w:val="28"/>
        </w:rPr>
        <w:t>工程師</w:t>
      </w:r>
      <w:r w:rsidRPr="000D65C2">
        <w:rPr>
          <w:rFonts w:ascii="標楷體" w:eastAsia="標楷體" w:hAnsi="標楷體" w:hint="eastAsia"/>
          <w:sz w:val="28"/>
        </w:rPr>
        <w:t>擔任，以上人員均具有表決權。</w:t>
      </w:r>
    </w:p>
    <w:p w:rsidR="000D65C2" w:rsidRDefault="000D65C2" w:rsidP="000D65C2">
      <w:pPr>
        <w:ind w:leftChars="1" w:left="568" w:hangingChars="202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四、委員應公正辦理審查。出席會議，應親自為之，不得代理。</w:t>
      </w:r>
    </w:p>
    <w:p w:rsidR="000D65C2" w:rsidRDefault="000D65C2" w:rsidP="000D65C2">
      <w:pPr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 w:rsidRPr="000D65C2">
        <w:rPr>
          <w:rFonts w:ascii="標楷體" w:eastAsia="標楷體" w:hAnsi="標楷體" w:hint="eastAsia"/>
          <w:sz w:val="28"/>
          <w:szCs w:val="28"/>
        </w:rPr>
        <w:t>五、</w:t>
      </w:r>
      <w:r>
        <w:rPr>
          <w:rFonts w:ascii="標楷體" w:eastAsia="標楷體" w:hAnsi="標楷體" w:hint="eastAsia"/>
          <w:sz w:val="28"/>
          <w:szCs w:val="28"/>
        </w:rPr>
        <w:t>本小組辦理審查，由提出需求之業務單位指派工作人員，辦理簽核、通知小組成員、製作紀錄等行政作業。</w:t>
      </w:r>
    </w:p>
    <w:p w:rsidR="000D65C2" w:rsidRDefault="00863974" w:rsidP="000D65C2">
      <w:pPr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前項紀錄，應由出席委員及列席人員全體簽名。</w:t>
      </w:r>
    </w:p>
    <w:p w:rsidR="00863974" w:rsidRDefault="00863974" w:rsidP="000D65C2">
      <w:pPr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F52B6D">
        <w:rPr>
          <w:rFonts w:ascii="標楷體" w:eastAsia="標楷體" w:hAnsi="標楷體" w:hint="eastAsia"/>
          <w:sz w:val="28"/>
          <w:szCs w:val="28"/>
        </w:rPr>
        <w:t>本小組委員任期2年，任期屆滿得續派之；任期內出缺時，</w:t>
      </w:r>
      <w:r w:rsidR="00F52B6D" w:rsidRPr="00F52B6D">
        <w:rPr>
          <w:rFonts w:ascii="標楷體" w:eastAsia="標楷體" w:hAnsi="標楷體"/>
          <w:sz w:val="28"/>
          <w:szCs w:val="28"/>
        </w:rPr>
        <w:t>繼任委員任期至原任期屆滿之日止；有增減或更換委員需要者，得經</w:t>
      </w:r>
      <w:r w:rsidR="00F52B6D">
        <w:rPr>
          <w:rFonts w:ascii="標楷體" w:eastAsia="標楷體" w:hAnsi="標楷體" w:hint="eastAsia"/>
          <w:sz w:val="28"/>
          <w:szCs w:val="28"/>
        </w:rPr>
        <w:t>廠</w:t>
      </w:r>
      <w:r w:rsidR="00F52B6D" w:rsidRPr="00F52B6D">
        <w:rPr>
          <w:rFonts w:ascii="標楷體" w:eastAsia="標楷體" w:hAnsi="標楷體"/>
          <w:sz w:val="28"/>
          <w:szCs w:val="28"/>
        </w:rPr>
        <w:t>長或其授權人同意後隨時為之。委員、列席人員及</w:t>
      </w:r>
      <w:proofErr w:type="gramStart"/>
      <w:r w:rsidR="00F52B6D" w:rsidRPr="00F52B6D">
        <w:rPr>
          <w:rFonts w:ascii="標楷體" w:eastAsia="標楷體" w:hAnsi="標楷體"/>
          <w:sz w:val="28"/>
          <w:szCs w:val="28"/>
        </w:rPr>
        <w:t>工作人員均為無</w:t>
      </w:r>
      <w:proofErr w:type="gramEnd"/>
      <w:r w:rsidR="00F52B6D" w:rsidRPr="00F52B6D">
        <w:rPr>
          <w:rFonts w:ascii="標楷體" w:eastAsia="標楷體" w:hAnsi="標楷體"/>
          <w:sz w:val="28"/>
          <w:szCs w:val="28"/>
        </w:rPr>
        <w:t>給職。</w:t>
      </w:r>
    </w:p>
    <w:p w:rsidR="00F52B6D" w:rsidRDefault="00F52B6D" w:rsidP="000D65C2">
      <w:pPr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Pr="00F52B6D">
        <w:rPr>
          <w:rFonts w:ascii="標楷體" w:eastAsia="標楷體" w:hAnsi="標楷體"/>
          <w:sz w:val="28"/>
          <w:szCs w:val="28"/>
        </w:rPr>
        <w:t>本小組委員、列席人員及工作人員，有政府採購法第十五條第二項、採購評選委員會審議規則第十四條所定情形之</w:t>
      </w:r>
      <w:proofErr w:type="gramStart"/>
      <w:r w:rsidRPr="00F52B6D">
        <w:rPr>
          <w:rFonts w:ascii="標楷體" w:eastAsia="標楷體" w:hAnsi="標楷體"/>
          <w:sz w:val="28"/>
          <w:szCs w:val="28"/>
        </w:rPr>
        <w:t>一</w:t>
      </w:r>
      <w:proofErr w:type="gramEnd"/>
      <w:r w:rsidRPr="00F52B6D">
        <w:rPr>
          <w:rFonts w:ascii="標楷體" w:eastAsia="標楷體" w:hAnsi="標楷體"/>
          <w:sz w:val="28"/>
          <w:szCs w:val="28"/>
        </w:rPr>
        <w:t>者，應</w:t>
      </w:r>
      <w:r w:rsidR="007E52DC">
        <w:rPr>
          <w:rFonts w:ascii="標楷體" w:eastAsia="標楷體" w:hAnsi="標楷體" w:hint="eastAsia"/>
          <w:sz w:val="28"/>
          <w:szCs w:val="28"/>
        </w:rPr>
        <w:t>自</w:t>
      </w:r>
      <w:r w:rsidRPr="00F52B6D">
        <w:rPr>
          <w:rFonts w:ascii="標楷體" w:eastAsia="標楷體" w:hAnsi="標楷體"/>
          <w:sz w:val="28"/>
          <w:szCs w:val="28"/>
        </w:rPr>
        <w:t>行迴避；經本</w:t>
      </w:r>
      <w:r>
        <w:rPr>
          <w:rFonts w:ascii="標楷體" w:eastAsia="標楷體" w:hAnsi="標楷體" w:hint="eastAsia"/>
          <w:sz w:val="28"/>
          <w:szCs w:val="28"/>
        </w:rPr>
        <w:t>廠</w:t>
      </w:r>
      <w:r w:rsidRPr="00F52B6D">
        <w:rPr>
          <w:rFonts w:ascii="標楷體" w:eastAsia="標楷體" w:hAnsi="標楷體"/>
          <w:sz w:val="28"/>
          <w:szCs w:val="28"/>
        </w:rPr>
        <w:t>發現時，應令其迴避或予以解聘。</w:t>
      </w:r>
    </w:p>
    <w:p w:rsidR="007E52DC" w:rsidRDefault="007E52DC" w:rsidP="007E52D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7E52DC">
        <w:rPr>
          <w:rFonts w:ascii="標楷體" w:eastAsia="標楷體" w:hAnsi="標楷體" w:hint="eastAsia"/>
          <w:sz w:val="28"/>
          <w:szCs w:val="28"/>
        </w:rPr>
        <w:t>前項人員，對於依本法規定須保密之事項，從其規定。</w:t>
      </w:r>
    </w:p>
    <w:p w:rsidR="007E52DC" w:rsidRPr="007E52DC" w:rsidRDefault="007E52DC" w:rsidP="007E52D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八、本要點視實際狀況及需要，得隨時簽奉廠長核定修正之。</w:t>
      </w:r>
    </w:p>
    <w:sectPr w:rsidR="007E52DC" w:rsidRPr="007E52D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E47" w:rsidRDefault="00A37E47" w:rsidP="00A37E47">
      <w:r>
        <w:separator/>
      </w:r>
    </w:p>
  </w:endnote>
  <w:endnote w:type="continuationSeparator" w:id="0">
    <w:p w:rsidR="00A37E47" w:rsidRDefault="00A37E47" w:rsidP="00A3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E47" w:rsidRPr="00F64831" w:rsidRDefault="00A37E47" w:rsidP="00A37E47">
    <w:pPr>
      <w:pStyle w:val="a6"/>
      <w:jc w:val="center"/>
    </w:pPr>
    <w:r>
      <w:rPr>
        <w:rStyle w:val="aa"/>
        <w:rFonts w:hint="eastAsia"/>
      </w:rPr>
      <w:t>行</w:t>
    </w:r>
    <w:r>
      <w:rPr>
        <w:rStyle w:val="aa"/>
        <w:rFonts w:hint="eastAsia"/>
      </w:rPr>
      <w:t>01-2</w:t>
    </w:r>
    <w:r>
      <w:rPr>
        <w:rStyle w:val="aa"/>
        <w:rFonts w:hint="eastAsia"/>
      </w:rPr>
      <w:t>4</w:t>
    </w:r>
    <w:r>
      <w:rPr>
        <w:rStyle w:val="aa"/>
        <w:rFonts w:hint="eastAsia"/>
      </w:rPr>
      <w:t>-</w:t>
    </w:r>
    <w:r>
      <w:rPr>
        <w:rStyle w:val="aa"/>
      </w:rPr>
      <w:fldChar w:fldCharType="begin"/>
    </w:r>
    <w:r>
      <w:rPr>
        <w:rStyle w:val="aa"/>
      </w:rPr>
      <w:instrText xml:space="preserve"> 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A37E47" w:rsidRDefault="00A37E47">
    <w:pPr>
      <w:pStyle w:val="a6"/>
    </w:pPr>
  </w:p>
  <w:p w:rsidR="00A37E47" w:rsidRDefault="00A37E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E47" w:rsidRDefault="00A37E47" w:rsidP="00A37E47">
      <w:r>
        <w:separator/>
      </w:r>
    </w:p>
  </w:footnote>
  <w:footnote w:type="continuationSeparator" w:id="0">
    <w:p w:rsidR="00A37E47" w:rsidRDefault="00A37E47" w:rsidP="00A37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C2"/>
    <w:rsid w:val="00065651"/>
    <w:rsid w:val="000D65C2"/>
    <w:rsid w:val="002561A8"/>
    <w:rsid w:val="003C6CF5"/>
    <w:rsid w:val="005E7F27"/>
    <w:rsid w:val="007E52DC"/>
    <w:rsid w:val="007E6E22"/>
    <w:rsid w:val="00863974"/>
    <w:rsid w:val="009D3E10"/>
    <w:rsid w:val="00A37E47"/>
    <w:rsid w:val="00A676F6"/>
    <w:rsid w:val="00B02FC1"/>
    <w:rsid w:val="00BC08B1"/>
    <w:rsid w:val="00BE68EC"/>
    <w:rsid w:val="00D468A7"/>
    <w:rsid w:val="00F5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5C2"/>
    <w:pPr>
      <w:ind w:leftChars="200" w:left="480"/>
    </w:pPr>
  </w:style>
  <w:style w:type="paragraph" w:styleId="a4">
    <w:name w:val="header"/>
    <w:basedOn w:val="a"/>
    <w:link w:val="a5"/>
    <w:rsid w:val="00A37E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37E47"/>
    <w:rPr>
      <w:kern w:val="2"/>
    </w:rPr>
  </w:style>
  <w:style w:type="paragraph" w:styleId="a6">
    <w:name w:val="footer"/>
    <w:basedOn w:val="a"/>
    <w:link w:val="a7"/>
    <w:rsid w:val="00A37E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37E47"/>
    <w:rPr>
      <w:kern w:val="2"/>
    </w:rPr>
  </w:style>
  <w:style w:type="paragraph" w:styleId="a8">
    <w:name w:val="Balloon Text"/>
    <w:basedOn w:val="a"/>
    <w:link w:val="a9"/>
    <w:rsid w:val="00A37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A37E4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page number"/>
    <w:basedOn w:val="a0"/>
    <w:rsid w:val="00A37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5C2"/>
    <w:pPr>
      <w:ind w:leftChars="200" w:left="480"/>
    </w:pPr>
  </w:style>
  <w:style w:type="paragraph" w:styleId="a4">
    <w:name w:val="header"/>
    <w:basedOn w:val="a"/>
    <w:link w:val="a5"/>
    <w:rsid w:val="00A37E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37E47"/>
    <w:rPr>
      <w:kern w:val="2"/>
    </w:rPr>
  </w:style>
  <w:style w:type="paragraph" w:styleId="a6">
    <w:name w:val="footer"/>
    <w:basedOn w:val="a"/>
    <w:link w:val="a7"/>
    <w:rsid w:val="00A37E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37E47"/>
    <w:rPr>
      <w:kern w:val="2"/>
    </w:rPr>
  </w:style>
  <w:style w:type="paragraph" w:styleId="a8">
    <w:name w:val="Balloon Text"/>
    <w:basedOn w:val="a"/>
    <w:link w:val="a9"/>
    <w:rsid w:val="00A37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A37E4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page number"/>
    <w:basedOn w:val="a0"/>
    <w:rsid w:val="00A37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669</Words>
  <Characters>103</Characters>
  <Application>Microsoft Office Word</Application>
  <DocSecurity>0</DocSecurity>
  <Lines>1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2017-06-27T05:04:00Z</dcterms:created>
  <dcterms:modified xsi:type="dcterms:W3CDTF">2019-07-17T07:38:00Z</dcterms:modified>
</cp:coreProperties>
</file>