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7E" w:rsidRDefault="00D6147E">
      <w:pPr>
        <w:snapToGrid w:val="0"/>
        <w:spacing w:line="240" w:lineRule="atLeast"/>
        <w:jc w:val="center"/>
        <w:rPr>
          <w:rFonts w:ascii="標楷體" w:eastAsia="標楷體"/>
          <w:b/>
          <w:bCs/>
          <w:sz w:val="32"/>
        </w:rPr>
      </w:pPr>
      <w:r>
        <w:rPr>
          <w:rFonts w:ascii="標楷體" w:eastAsia="標楷體" w:hint="eastAsia"/>
          <w:b/>
          <w:bCs/>
          <w:sz w:val="32"/>
        </w:rPr>
        <w:t>押標金連帶保證書</w:t>
      </w:r>
    </w:p>
    <w:p w:rsidR="00D6147E" w:rsidRDefault="00D6147E">
      <w:pPr>
        <w:snapToGrid w:val="0"/>
        <w:spacing w:line="240" w:lineRule="atLeast"/>
        <w:jc w:val="both"/>
        <w:rPr>
          <w:rFonts w:ascii="標楷體" w:eastAsia="標楷體"/>
          <w:sz w:val="32"/>
        </w:rPr>
      </w:pPr>
    </w:p>
    <w:p w:rsidR="00D6147E" w:rsidRDefault="00D6147E" w:rsidP="00AA1EFB">
      <w:pPr>
        <w:numPr>
          <w:ilvl w:val="0"/>
          <w:numId w:val="1"/>
        </w:numPr>
        <w:snapToGrid w:val="0"/>
        <w:spacing w:line="480" w:lineRule="exact"/>
        <w:jc w:val="both"/>
        <w:rPr>
          <w:rFonts w:ascii="標楷體" w:eastAsia="標楷體"/>
          <w:sz w:val="28"/>
        </w:rPr>
      </w:pPr>
      <w:r>
        <w:rPr>
          <w:rFonts w:ascii="標楷體" w:eastAsia="標楷體" w:hint="eastAsia"/>
          <w:sz w:val="28"/>
        </w:rPr>
        <w:t>立連帶保證書人</w:t>
      </w:r>
      <w:r w:rsidRPr="00B16C3D">
        <w:rPr>
          <w:rFonts w:ascii="標楷體" w:eastAsia="標楷體"/>
          <w:sz w:val="18"/>
          <w:szCs w:val="18"/>
          <w:u w:val="single"/>
        </w:rPr>
        <w:t>(</w:t>
      </w:r>
      <w:r w:rsidRPr="00B16C3D">
        <w:rPr>
          <w:rFonts w:ascii="標楷體" w:eastAsia="標楷體" w:hint="eastAsia"/>
          <w:sz w:val="18"/>
          <w:szCs w:val="18"/>
          <w:u w:val="single"/>
        </w:rPr>
        <w:t>保證人</w:t>
      </w:r>
      <w:r w:rsidRPr="00B16C3D">
        <w:rPr>
          <w:rFonts w:ascii="標楷體" w:eastAsia="標楷體"/>
          <w:sz w:val="18"/>
          <w:szCs w:val="18"/>
          <w:u w:val="single"/>
        </w:rPr>
        <w:t>)</w:t>
      </w:r>
      <w:r>
        <w:rPr>
          <w:rFonts w:ascii="標楷體" w:eastAsia="標楷體" w:hint="eastAsia"/>
          <w:sz w:val="28"/>
          <w:u w:val="single"/>
        </w:rPr>
        <w:t xml:space="preserve">            銀行        分行</w:t>
      </w:r>
      <w:r>
        <w:rPr>
          <w:rFonts w:ascii="標楷體" w:eastAsia="標楷體"/>
          <w:sz w:val="28"/>
        </w:rPr>
        <w:t>(</w:t>
      </w:r>
      <w:r>
        <w:rPr>
          <w:rFonts w:ascii="標楷體" w:eastAsia="標楷體" w:hint="eastAsia"/>
          <w:sz w:val="28"/>
        </w:rPr>
        <w:t>以下簡稱本行</w:t>
      </w:r>
      <w:r>
        <w:rPr>
          <w:rFonts w:ascii="標楷體" w:eastAsia="標楷體"/>
          <w:sz w:val="28"/>
        </w:rPr>
        <w:t>)</w:t>
      </w:r>
      <w:r>
        <w:rPr>
          <w:rFonts w:ascii="標楷體" w:eastAsia="標楷體" w:hint="eastAsia"/>
          <w:sz w:val="28"/>
        </w:rPr>
        <w:t>茲因</w:t>
      </w:r>
      <w:r w:rsidRPr="00B16C3D">
        <w:rPr>
          <w:rFonts w:ascii="標楷體" w:eastAsia="標楷體"/>
          <w:sz w:val="18"/>
          <w:szCs w:val="18"/>
          <w:u w:val="single"/>
        </w:rPr>
        <w:t>(</w:t>
      </w:r>
      <w:r w:rsidRPr="00B16C3D">
        <w:rPr>
          <w:rFonts w:ascii="標楷體" w:eastAsia="標楷體" w:hint="eastAsia"/>
          <w:sz w:val="18"/>
          <w:szCs w:val="18"/>
          <w:u w:val="single"/>
        </w:rPr>
        <w:t>投標廠商</w:t>
      </w:r>
      <w:r w:rsidRPr="00B16C3D">
        <w:rPr>
          <w:rFonts w:ascii="標楷體" w:eastAsia="標楷體"/>
          <w:sz w:val="18"/>
          <w:szCs w:val="18"/>
          <w:u w:val="single"/>
        </w:rPr>
        <w:t>)</w:t>
      </w:r>
      <w:r w:rsidR="00225D75">
        <w:rPr>
          <w:rFonts w:ascii="標楷體" w:eastAsia="標楷體" w:hint="eastAsia"/>
          <w:sz w:val="20"/>
          <w:szCs w:val="20"/>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rPr>
        <w:t xml:space="preserve"> </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投標</w:t>
      </w:r>
      <w:r w:rsidR="00CB6C18">
        <w:rPr>
          <w:rFonts w:ascii="標楷體" w:eastAsia="標楷體" w:hint="eastAsia"/>
          <w:sz w:val="28"/>
          <w:u w:val="single"/>
        </w:rPr>
        <w:t>金門縣</w:t>
      </w:r>
      <w:r w:rsidR="00C20D77">
        <w:rPr>
          <w:rFonts w:ascii="標楷體" w:eastAsia="標楷體" w:hint="eastAsia"/>
          <w:sz w:val="28"/>
          <w:u w:val="single"/>
        </w:rPr>
        <w:t>港務處</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之</w:t>
      </w:r>
      <w:r w:rsidR="00B94231">
        <w:rPr>
          <w:rFonts w:ascii="標楷體" w:eastAsia="標楷體" w:hAnsi="標楷體" w:hint="eastAsia"/>
          <w:sz w:val="28"/>
        </w:rPr>
        <w:t>「</w:t>
      </w:r>
      <w:r w:rsidR="00AA1EFB" w:rsidRPr="00AA1EFB">
        <w:rPr>
          <w:rFonts w:ascii="標楷體" w:eastAsia="標楷體" w:hint="eastAsia"/>
          <w:sz w:val="28"/>
          <w:u w:val="single"/>
        </w:rPr>
        <w:t>金門縣料羅港區淺水碼頭後線部分土地暨關稅大樓一樓部分空間招租</w:t>
      </w:r>
      <w:bookmarkStart w:id="0" w:name="_GoBack"/>
      <w:bookmarkEnd w:id="0"/>
      <w:r w:rsidR="00B94231" w:rsidRPr="00B94231">
        <w:rPr>
          <w:rFonts w:ascii="標楷體" w:eastAsia="標楷體" w:hAnsi="標楷體" w:hint="eastAsia"/>
          <w:sz w:val="28"/>
        </w:rPr>
        <w:t>」</w:t>
      </w:r>
      <w:r w:rsidR="00B94231" w:rsidRPr="00B94231">
        <w:rPr>
          <w:rFonts w:ascii="標楷體" w:eastAsia="標楷體" w:hint="eastAsia"/>
          <w:sz w:val="28"/>
        </w:rPr>
        <w:t>採購案</w:t>
      </w:r>
      <w:r>
        <w:rPr>
          <w:rFonts w:ascii="標楷體" w:eastAsia="標楷體"/>
          <w:sz w:val="28"/>
        </w:rPr>
        <w:t>(</w:t>
      </w:r>
      <w:r>
        <w:rPr>
          <w:rFonts w:ascii="標楷體" w:eastAsia="標楷體" w:hint="eastAsia"/>
          <w:sz w:val="28"/>
        </w:rPr>
        <w:t>以下簡稱採購</w:t>
      </w:r>
      <w:r>
        <w:rPr>
          <w:rFonts w:ascii="標楷體" w:eastAsia="標楷體"/>
          <w:sz w:val="28"/>
        </w:rPr>
        <w:t>)，</w:t>
      </w:r>
      <w:r>
        <w:rPr>
          <w:rFonts w:ascii="標楷體" w:eastAsia="標楷體" w:hint="eastAsia"/>
          <w:sz w:val="28"/>
        </w:rPr>
        <w:t xml:space="preserve">依招標文件(含其變更或補充)規定應向機關繳納押標金新臺幣 </w:t>
      </w:r>
      <w:r>
        <w:rPr>
          <w:rFonts w:ascii="標楷體" w:eastAsia="標楷體"/>
          <w:sz w:val="28"/>
          <w:u w:val="single"/>
        </w:rPr>
        <w:t>(</w:t>
      </w:r>
      <w:r>
        <w:rPr>
          <w:rFonts w:ascii="標楷體" w:eastAsia="標楷體" w:hint="eastAsia"/>
          <w:sz w:val="28"/>
          <w:u w:val="single"/>
        </w:rPr>
        <w:t>中文大寫</w:t>
      </w:r>
      <w:r>
        <w:rPr>
          <w:rFonts w:ascii="標楷體" w:eastAsia="標楷體"/>
          <w:sz w:val="28"/>
          <w:u w:val="single"/>
        </w:rPr>
        <w:t xml:space="preserve">)                          </w:t>
      </w:r>
      <w:r>
        <w:rPr>
          <w:rFonts w:ascii="標楷體" w:eastAsia="標楷體" w:hint="eastAsia"/>
          <w:sz w:val="28"/>
        </w:rPr>
        <w:t>元整</w:t>
      </w:r>
      <w:r>
        <w:rPr>
          <w:rFonts w:ascii="標楷體" w:eastAsia="標楷體"/>
          <w:sz w:val="28"/>
        </w:rPr>
        <w:t>(NT$</w:t>
      </w:r>
      <w:r>
        <w:rPr>
          <w:rFonts w:ascii="標楷體" w:eastAsia="標楷體"/>
          <w:sz w:val="28"/>
          <w:u w:val="single"/>
        </w:rPr>
        <w:t xml:space="preserve">              </w:t>
      </w:r>
      <w:r>
        <w:rPr>
          <w:rFonts w:ascii="標楷體" w:eastAsia="標楷體"/>
          <w:sz w:val="28"/>
        </w:rPr>
        <w:t>)</w:t>
      </w:r>
      <w:r>
        <w:rPr>
          <w:rFonts w:ascii="標楷體" w:eastAsia="標楷體" w:hint="eastAsia"/>
          <w:sz w:val="28"/>
        </w:rPr>
        <w:t>（以下簡稱保證總額）</w:t>
      </w:r>
      <w:r>
        <w:rPr>
          <w:rFonts w:ascii="標楷體" w:eastAsia="標楷體"/>
          <w:sz w:val="28"/>
        </w:rPr>
        <w:t>，</w:t>
      </w:r>
      <w:r>
        <w:rPr>
          <w:rFonts w:ascii="標楷體" w:eastAsia="標楷體" w:hint="eastAsia"/>
          <w:sz w:val="28"/>
        </w:rPr>
        <w:t>該押標金由本行開具本連帶保證書負連帶保證責任。</w:t>
      </w:r>
    </w:p>
    <w:p w:rsidR="00D6147E" w:rsidRDefault="00D6147E" w:rsidP="00D75528">
      <w:pPr>
        <w:numPr>
          <w:ilvl w:val="0"/>
          <w:numId w:val="1"/>
        </w:numPr>
        <w:tabs>
          <w:tab w:val="clear" w:pos="480"/>
        </w:tabs>
        <w:snapToGrid w:val="0"/>
        <w:spacing w:line="480" w:lineRule="exact"/>
        <w:ind w:left="567" w:hanging="567"/>
        <w:jc w:val="both"/>
        <w:rPr>
          <w:rFonts w:ascii="標楷體" w:eastAsia="標楷體"/>
          <w:sz w:val="28"/>
        </w:rPr>
      </w:pPr>
      <w:r>
        <w:rPr>
          <w:rFonts w:ascii="標楷體" w:eastAsia="標楷體" w:hint="eastAsia"/>
          <w:sz w:val="28"/>
        </w:rPr>
        <w:t>機關依招標文件規定認定有不發還廠商押標金之情形者，一經機關書面通知本行後，本行當即在前開保證總額內，依機關書面通知所載金額如數撥付，絕不推諉拖延，且無需經過任何法律或行政程序。本行亦絕不提出任何異議，並無民法第745條之權利。</w:t>
      </w:r>
    </w:p>
    <w:p w:rsidR="00D6147E" w:rsidRPr="00A7457D" w:rsidRDefault="00D6147E" w:rsidP="00D75528">
      <w:pPr>
        <w:numPr>
          <w:ilvl w:val="0"/>
          <w:numId w:val="1"/>
        </w:numPr>
        <w:tabs>
          <w:tab w:val="clear" w:pos="480"/>
        </w:tabs>
        <w:snapToGrid w:val="0"/>
        <w:spacing w:line="480" w:lineRule="exact"/>
        <w:ind w:left="567" w:hanging="567"/>
        <w:jc w:val="both"/>
        <w:rPr>
          <w:rFonts w:ascii="標楷體" w:eastAsia="標楷體"/>
          <w:spacing w:val="-2"/>
          <w:sz w:val="28"/>
        </w:rPr>
      </w:pPr>
      <w:r w:rsidRPr="00A7457D">
        <w:rPr>
          <w:rFonts w:ascii="標楷體" w:eastAsia="標楷體" w:hint="eastAsia"/>
          <w:spacing w:val="-2"/>
          <w:sz w:val="28"/>
        </w:rPr>
        <w:t>本保證書如有發生訴訟時，本行同意以機關所在地之法院為第1審管轄法院。</w:t>
      </w:r>
    </w:p>
    <w:p w:rsidR="00D6147E" w:rsidRDefault="00D6147E" w:rsidP="00D75528">
      <w:pPr>
        <w:numPr>
          <w:ilvl w:val="0"/>
          <w:numId w:val="1"/>
        </w:numPr>
        <w:tabs>
          <w:tab w:val="clear" w:pos="480"/>
        </w:tabs>
        <w:snapToGrid w:val="0"/>
        <w:spacing w:line="480" w:lineRule="exact"/>
        <w:ind w:left="567" w:hanging="567"/>
        <w:jc w:val="both"/>
        <w:rPr>
          <w:rFonts w:ascii="標楷體" w:eastAsia="標楷體"/>
          <w:sz w:val="28"/>
        </w:rPr>
      </w:pPr>
      <w:r>
        <w:rPr>
          <w:rFonts w:ascii="標楷體" w:eastAsia="標楷體" w:hint="eastAsia"/>
          <w:sz w:val="28"/>
        </w:rPr>
        <w:t>本保證書有效期間自本保證書簽發日起，</w:t>
      </w:r>
      <w:r w:rsidR="00C55967">
        <w:rPr>
          <w:rFonts w:ascii="標楷體" w:eastAsia="標楷體" w:hint="eastAsia"/>
          <w:sz w:val="28"/>
        </w:rPr>
        <w:t>至招標文件規定之期限止。</w:t>
      </w:r>
    </w:p>
    <w:p w:rsidR="00D6147E" w:rsidRDefault="00D6147E" w:rsidP="00D75528">
      <w:pPr>
        <w:numPr>
          <w:ilvl w:val="0"/>
          <w:numId w:val="1"/>
        </w:numPr>
        <w:tabs>
          <w:tab w:val="clear" w:pos="480"/>
        </w:tabs>
        <w:snapToGrid w:val="0"/>
        <w:spacing w:line="480" w:lineRule="exact"/>
        <w:ind w:left="567" w:hanging="567"/>
        <w:jc w:val="both"/>
        <w:rPr>
          <w:rFonts w:ascii="標楷體" w:eastAsia="標楷體"/>
          <w:sz w:val="28"/>
        </w:rPr>
      </w:pPr>
      <w:r>
        <w:rPr>
          <w:rFonts w:ascii="標楷體" w:eastAsia="標楷體" w:hint="eastAsia"/>
          <w:sz w:val="28"/>
        </w:rPr>
        <w:t>本保證書正本1式2份，由機關及本行各執1份，副本1份由廠商存執。</w:t>
      </w:r>
    </w:p>
    <w:p w:rsidR="00D6147E" w:rsidRDefault="008C07B8" w:rsidP="00D75528">
      <w:pPr>
        <w:snapToGrid w:val="0"/>
        <w:spacing w:line="480" w:lineRule="exact"/>
        <w:jc w:val="both"/>
        <w:rPr>
          <w:rFonts w:ascii="標楷體" w:eastAsia="標楷體"/>
          <w:sz w:val="28"/>
        </w:rPr>
      </w:pPr>
      <w:r>
        <w:rPr>
          <w:rFonts w:ascii="標楷體" w:eastAsia="標楷體" w:hint="eastAsia"/>
          <w:sz w:val="28"/>
        </w:rPr>
        <w:t>六、</w:t>
      </w:r>
      <w:r w:rsidR="00D6147E">
        <w:rPr>
          <w:rFonts w:ascii="標楷體" w:eastAsia="標楷體" w:hint="eastAsia"/>
          <w:sz w:val="28"/>
        </w:rPr>
        <w:t>本保證書由本行負責人或代表人簽署，加蓋本行印信或經理職章後生效。</w:t>
      </w:r>
    </w:p>
    <w:p w:rsidR="008C07B8" w:rsidRDefault="008C07B8" w:rsidP="008C07B8">
      <w:pPr>
        <w:snapToGrid w:val="0"/>
        <w:spacing w:line="240" w:lineRule="atLeast"/>
        <w:jc w:val="both"/>
        <w:rPr>
          <w:rFonts w:ascii="標楷體" w:eastAsia="標楷體"/>
          <w:sz w:val="28"/>
        </w:rPr>
      </w:pPr>
    </w:p>
    <w:p w:rsidR="008C07B8" w:rsidRPr="008C07B8" w:rsidRDefault="008C07B8" w:rsidP="008C07B8">
      <w:pPr>
        <w:snapToGrid w:val="0"/>
        <w:spacing w:line="240" w:lineRule="atLeast"/>
        <w:ind w:left="560" w:hangingChars="200" w:hanging="560"/>
        <w:jc w:val="both"/>
        <w:rPr>
          <w:rFonts w:ascii="標楷體" w:eastAsia="標楷體"/>
          <w:sz w:val="28"/>
        </w:rPr>
      </w:pPr>
    </w:p>
    <w:p w:rsidR="00D6147E" w:rsidRDefault="00D6147E">
      <w:pPr>
        <w:snapToGrid w:val="0"/>
        <w:spacing w:line="240" w:lineRule="atLeast"/>
        <w:ind w:firstLine="2640"/>
        <w:jc w:val="both"/>
        <w:rPr>
          <w:rFonts w:ascii="標楷體" w:eastAsia="標楷體"/>
          <w:strike/>
          <w:sz w:val="28"/>
        </w:rPr>
      </w:pPr>
    </w:p>
    <w:p w:rsidR="00D6147E" w:rsidRDefault="00D6147E">
      <w:pPr>
        <w:snapToGrid w:val="0"/>
        <w:spacing w:line="240" w:lineRule="atLeast"/>
        <w:ind w:firstLine="2640"/>
        <w:jc w:val="both"/>
        <w:rPr>
          <w:rFonts w:ascii="標楷體" w:eastAsia="標楷體"/>
          <w:strike/>
          <w:sz w:val="28"/>
        </w:rPr>
      </w:pPr>
    </w:p>
    <w:p w:rsidR="00D6147E" w:rsidRDefault="00D6147E" w:rsidP="000B539A">
      <w:pPr>
        <w:snapToGrid w:val="0"/>
        <w:spacing w:line="640" w:lineRule="atLeast"/>
        <w:ind w:firstLine="2642"/>
        <w:jc w:val="both"/>
        <w:rPr>
          <w:rFonts w:ascii="標楷體" w:eastAsia="標楷體"/>
          <w:sz w:val="28"/>
        </w:rPr>
      </w:pPr>
      <w:r>
        <w:rPr>
          <w:rFonts w:ascii="標楷體" w:eastAsia="標楷體" w:hint="eastAsia"/>
          <w:sz w:val="28"/>
          <w:u w:val="single"/>
        </w:rPr>
        <w:t>連帶</w:t>
      </w:r>
      <w:r>
        <w:rPr>
          <w:rFonts w:ascii="標楷體" w:eastAsia="標楷體" w:hint="eastAsia"/>
          <w:sz w:val="28"/>
        </w:rPr>
        <w:t>保證銀行：</w:t>
      </w:r>
    </w:p>
    <w:p w:rsidR="00D6147E" w:rsidRDefault="00D6147E" w:rsidP="000B539A">
      <w:pPr>
        <w:snapToGrid w:val="0"/>
        <w:spacing w:line="640" w:lineRule="atLeast"/>
        <w:ind w:firstLine="2642"/>
        <w:jc w:val="both"/>
        <w:rPr>
          <w:rFonts w:ascii="標楷體" w:eastAsia="標楷體"/>
          <w:sz w:val="28"/>
        </w:rPr>
      </w:pPr>
      <w:r>
        <w:rPr>
          <w:rFonts w:ascii="標楷體" w:eastAsia="標楷體" w:hint="eastAsia"/>
          <w:sz w:val="28"/>
        </w:rPr>
        <w:t>負責人</w:t>
      </w:r>
      <w:r>
        <w:rPr>
          <w:rFonts w:ascii="標楷體" w:eastAsia="標楷體"/>
          <w:sz w:val="28"/>
        </w:rPr>
        <w:t>(</w:t>
      </w:r>
      <w:r>
        <w:rPr>
          <w:rFonts w:ascii="標楷體" w:eastAsia="標楷體" w:hint="eastAsia"/>
          <w:sz w:val="28"/>
        </w:rPr>
        <w:t>或代表人</w:t>
      </w:r>
      <w:r>
        <w:rPr>
          <w:rFonts w:ascii="標楷體" w:eastAsia="標楷體"/>
          <w:sz w:val="28"/>
        </w:rPr>
        <w:t>)：</w:t>
      </w:r>
    </w:p>
    <w:p w:rsidR="00D6147E" w:rsidRDefault="00D6147E" w:rsidP="000B539A">
      <w:pPr>
        <w:snapToGrid w:val="0"/>
        <w:spacing w:line="640" w:lineRule="atLeast"/>
        <w:ind w:firstLine="2642"/>
        <w:jc w:val="both"/>
        <w:rPr>
          <w:rFonts w:ascii="標楷體" w:eastAsia="標楷體"/>
          <w:sz w:val="28"/>
        </w:rPr>
      </w:pPr>
      <w:r>
        <w:rPr>
          <w:rFonts w:ascii="標楷體" w:eastAsia="標楷體" w:hint="eastAsia"/>
          <w:sz w:val="28"/>
        </w:rPr>
        <w:t>地址：</w:t>
      </w:r>
    </w:p>
    <w:p w:rsidR="00D6147E" w:rsidRDefault="00D6147E" w:rsidP="000B539A">
      <w:pPr>
        <w:snapToGrid w:val="0"/>
        <w:spacing w:line="640" w:lineRule="atLeast"/>
        <w:ind w:firstLine="2642"/>
        <w:jc w:val="both"/>
        <w:rPr>
          <w:rFonts w:ascii="標楷體" w:eastAsia="標楷體"/>
          <w:sz w:val="28"/>
        </w:rPr>
      </w:pPr>
      <w:r>
        <w:rPr>
          <w:rFonts w:ascii="標楷體" w:eastAsia="標楷體" w:hint="eastAsia"/>
          <w:sz w:val="28"/>
        </w:rPr>
        <w:t>電話：</w:t>
      </w:r>
    </w:p>
    <w:p w:rsidR="00D6147E" w:rsidRDefault="00D6147E">
      <w:pPr>
        <w:snapToGrid w:val="0"/>
        <w:spacing w:line="240" w:lineRule="atLeast"/>
        <w:ind w:firstLine="2640"/>
        <w:jc w:val="both"/>
        <w:rPr>
          <w:rFonts w:ascii="標楷體" w:eastAsia="標楷體"/>
          <w:sz w:val="28"/>
        </w:rPr>
      </w:pPr>
    </w:p>
    <w:p w:rsidR="00C55967" w:rsidRDefault="00C55967">
      <w:pPr>
        <w:snapToGrid w:val="0"/>
        <w:spacing w:line="240" w:lineRule="atLeast"/>
        <w:ind w:firstLine="2640"/>
        <w:jc w:val="both"/>
        <w:rPr>
          <w:rFonts w:ascii="標楷體" w:eastAsia="標楷體"/>
          <w:sz w:val="28"/>
        </w:rPr>
      </w:pPr>
    </w:p>
    <w:p w:rsidR="00B16C3D" w:rsidRDefault="00B16C3D">
      <w:pPr>
        <w:snapToGrid w:val="0"/>
        <w:spacing w:line="240" w:lineRule="atLeast"/>
        <w:ind w:firstLine="2640"/>
        <w:jc w:val="both"/>
        <w:rPr>
          <w:rFonts w:ascii="標楷體" w:eastAsia="標楷體"/>
          <w:sz w:val="28"/>
        </w:rPr>
      </w:pPr>
    </w:p>
    <w:p w:rsidR="00D6147E" w:rsidRDefault="00D6147E" w:rsidP="008A7040">
      <w:pPr>
        <w:snapToGrid w:val="0"/>
        <w:spacing w:line="240" w:lineRule="atLeast"/>
        <w:ind w:right="1247" w:hanging="119"/>
        <w:jc w:val="center"/>
      </w:pPr>
      <w:r>
        <w:rPr>
          <w:rFonts w:ascii="標楷體" w:eastAsia="標楷體" w:hint="eastAsia"/>
          <w:sz w:val="28"/>
        </w:rPr>
        <w:t xml:space="preserve">中    華    民    國   </w:t>
      </w:r>
      <w:r w:rsidR="00C55967">
        <w:rPr>
          <w:rFonts w:ascii="標楷體" w:eastAsia="標楷體" w:hint="eastAsia"/>
          <w:sz w:val="28"/>
        </w:rPr>
        <w:t xml:space="preserve"> </w:t>
      </w:r>
      <w:r>
        <w:rPr>
          <w:rFonts w:ascii="標楷體" w:eastAsia="標楷體" w:hint="eastAsia"/>
          <w:sz w:val="28"/>
        </w:rPr>
        <w:t xml:space="preserve">  年   </w:t>
      </w:r>
      <w:r w:rsidR="00C55967">
        <w:rPr>
          <w:rFonts w:ascii="標楷體" w:eastAsia="標楷體" w:hint="eastAsia"/>
          <w:sz w:val="28"/>
        </w:rPr>
        <w:t xml:space="preserve"> </w:t>
      </w:r>
      <w:r>
        <w:rPr>
          <w:rFonts w:ascii="標楷體" w:eastAsia="標楷體" w:hint="eastAsia"/>
          <w:sz w:val="28"/>
        </w:rPr>
        <w:t xml:space="preserve">   月  </w:t>
      </w:r>
      <w:r w:rsidR="00C55967">
        <w:rPr>
          <w:rFonts w:ascii="標楷體" w:eastAsia="標楷體" w:hint="eastAsia"/>
          <w:sz w:val="28"/>
        </w:rPr>
        <w:t xml:space="preserve"> </w:t>
      </w:r>
      <w:r>
        <w:rPr>
          <w:rFonts w:ascii="標楷體" w:eastAsia="標楷體" w:hint="eastAsia"/>
          <w:sz w:val="28"/>
        </w:rPr>
        <w:t xml:space="preserve">   日</w:t>
      </w:r>
      <w:r>
        <w:rPr>
          <w:rFonts w:hint="eastAsia"/>
          <w:kern w:val="0"/>
          <w:sz w:val="20"/>
        </w:rPr>
        <w:t xml:space="preserve"> </w:t>
      </w:r>
    </w:p>
    <w:sectPr w:rsidR="00D6147E" w:rsidSect="00225D75">
      <w:headerReference w:type="default" r:id="rId7"/>
      <w:footerReference w:type="even" r:id="rId8"/>
      <w:footerReference w:type="default" r:id="rId9"/>
      <w:pgSz w:w="11907" w:h="16840" w:code="9"/>
      <w:pgMar w:top="1304" w:right="90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DD" w:rsidRDefault="00583BDD">
      <w:r>
        <w:separator/>
      </w:r>
    </w:p>
  </w:endnote>
  <w:endnote w:type="continuationSeparator" w:id="0">
    <w:p w:rsidR="00583BDD" w:rsidRDefault="0058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4B" w:rsidRDefault="00F7534B" w:rsidP="00225D75">
    <w:pPr>
      <w:pStyle w:val="a3"/>
      <w:framePr w:wrap="around" w:vAnchor="text" w:hAnchor="margin" w:xAlign="center" w:y="1"/>
      <w:textDirection w:val="btLr"/>
      <w:rPr>
        <w:rStyle w:val="a4"/>
      </w:rPr>
    </w:pPr>
    <w:r>
      <w:rPr>
        <w:rStyle w:val="a4"/>
      </w:rPr>
      <w:fldChar w:fldCharType="begin"/>
    </w:r>
    <w:r>
      <w:rPr>
        <w:rStyle w:val="a4"/>
      </w:rPr>
      <w:instrText xml:space="preserve">PAGE  </w:instrText>
    </w:r>
    <w:r>
      <w:rPr>
        <w:rStyle w:val="a4"/>
      </w:rPr>
      <w:fldChar w:fldCharType="separate"/>
    </w:r>
    <w:r>
      <w:rPr>
        <w:rStyle w:val="a4"/>
        <w:rFonts w:hint="eastAsia"/>
        <w:noProof/>
      </w:rPr>
      <w:t>一</w:t>
    </w:r>
    <w:r>
      <w:rPr>
        <w:rStyle w:val="a4"/>
      </w:rPr>
      <w:fldChar w:fldCharType="end"/>
    </w:r>
  </w:p>
  <w:p w:rsidR="00F7534B" w:rsidRDefault="00F7534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4B" w:rsidRDefault="00F7534B" w:rsidP="00225D75">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AA1EFB">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A1EFB">
      <w:rPr>
        <w:noProof/>
        <w:kern w:val="0"/>
      </w:rPr>
      <w:t>1</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DD" w:rsidRDefault="00583BDD">
      <w:r>
        <w:separator/>
      </w:r>
    </w:p>
  </w:footnote>
  <w:footnote w:type="continuationSeparator" w:id="0">
    <w:p w:rsidR="00583BDD" w:rsidRDefault="00583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4B" w:rsidRDefault="00F7534B" w:rsidP="008A04E8">
    <w:pPr>
      <w:pStyle w:val="a5"/>
      <w:wordWrap w:val="0"/>
      <w:ind w:right="400"/>
    </w:pPr>
    <w:r>
      <w:rPr>
        <w:rFonts w:hint="eastAsia"/>
      </w:rPr>
      <w:t>押標金連帶保證書</w:t>
    </w:r>
    <w:r>
      <w:rPr>
        <w:rFonts w:hint="eastAsia"/>
      </w:rPr>
      <w:t xml:space="preserve">                                                                   10</w:t>
    </w:r>
    <w:r w:rsidR="00323E29">
      <w:rPr>
        <w:rFonts w:hint="eastAsia"/>
      </w:rPr>
      <w:t>3</w:t>
    </w:r>
    <w:r>
      <w:rPr>
        <w:rFonts w:hint="eastAsia"/>
      </w:rPr>
      <w:t>.0</w:t>
    </w:r>
    <w:r w:rsidR="00A7457D">
      <w:rPr>
        <w:rFonts w:hint="eastAsia"/>
      </w:rPr>
      <w:t>5</w:t>
    </w:r>
    <w:r>
      <w:rPr>
        <w:rFonts w:hint="eastAsia"/>
      </w:rPr>
      <w:t>.</w:t>
    </w:r>
    <w:r w:rsidR="00A7457D">
      <w:rPr>
        <w:rFonts w:hint="eastAsia"/>
      </w:rPr>
      <w:t>09</w:t>
    </w:r>
    <w:r>
      <w:rPr>
        <w:rFonts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7E"/>
    <w:rsid w:val="000B539A"/>
    <w:rsid w:val="000C465D"/>
    <w:rsid w:val="000F6AC8"/>
    <w:rsid w:val="00155D61"/>
    <w:rsid w:val="001D4CE4"/>
    <w:rsid w:val="001D686E"/>
    <w:rsid w:val="00225D75"/>
    <w:rsid w:val="00323E29"/>
    <w:rsid w:val="00431A73"/>
    <w:rsid w:val="00444BB5"/>
    <w:rsid w:val="00497FFB"/>
    <w:rsid w:val="004C767C"/>
    <w:rsid w:val="0051020F"/>
    <w:rsid w:val="00576B4C"/>
    <w:rsid w:val="00583BDD"/>
    <w:rsid w:val="005973B0"/>
    <w:rsid w:val="005A62E8"/>
    <w:rsid w:val="006764A4"/>
    <w:rsid w:val="007A3A1C"/>
    <w:rsid w:val="00893461"/>
    <w:rsid w:val="008A04E8"/>
    <w:rsid w:val="008A7040"/>
    <w:rsid w:val="008C07B8"/>
    <w:rsid w:val="00911767"/>
    <w:rsid w:val="009170F6"/>
    <w:rsid w:val="00932848"/>
    <w:rsid w:val="009328B4"/>
    <w:rsid w:val="009C6383"/>
    <w:rsid w:val="009F7FD6"/>
    <w:rsid w:val="00A65F3F"/>
    <w:rsid w:val="00A7457D"/>
    <w:rsid w:val="00AA1EFB"/>
    <w:rsid w:val="00AD2A96"/>
    <w:rsid w:val="00B16C3D"/>
    <w:rsid w:val="00B80AF6"/>
    <w:rsid w:val="00B94231"/>
    <w:rsid w:val="00BE6B85"/>
    <w:rsid w:val="00BF0F48"/>
    <w:rsid w:val="00C20D77"/>
    <w:rsid w:val="00C55967"/>
    <w:rsid w:val="00C8094D"/>
    <w:rsid w:val="00C9475F"/>
    <w:rsid w:val="00CB6C18"/>
    <w:rsid w:val="00CF1D63"/>
    <w:rsid w:val="00D6147E"/>
    <w:rsid w:val="00D75528"/>
    <w:rsid w:val="00DA6FBB"/>
    <w:rsid w:val="00DF6D8E"/>
    <w:rsid w:val="00E121ED"/>
    <w:rsid w:val="00EC0719"/>
    <w:rsid w:val="00F133BC"/>
    <w:rsid w:val="00F7534B"/>
    <w:rsid w:val="00FA2B7B"/>
    <w:rsid w:val="00FF0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1BB69-B9CD-4A2A-8006-ABAAB84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8C07B8"/>
    <w:pPr>
      <w:tabs>
        <w:tab w:val="center" w:pos="4153"/>
        <w:tab w:val="right" w:pos="8306"/>
      </w:tabs>
      <w:snapToGrid w:val="0"/>
    </w:pPr>
    <w:rPr>
      <w:sz w:val="20"/>
      <w:szCs w:val="20"/>
    </w:rPr>
  </w:style>
  <w:style w:type="paragraph" w:styleId="a6">
    <w:name w:val="Balloon Text"/>
    <w:basedOn w:val="a"/>
    <w:semiHidden/>
    <w:rsid w:val="00B80AF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511</Characters>
  <Application>Microsoft Office Word</Application>
  <DocSecurity>0</DocSecurity>
  <Lines>4</Lines>
  <Paragraphs>1</Paragraphs>
  <ScaleCrop>false</ScaleCrop>
  <Company>PCC</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押標金/保證金連帶保證書格式</dc:title>
  <dc:creator>Vivian Hsieh</dc:creator>
  <cp:lastModifiedBy>user</cp:lastModifiedBy>
  <cp:revision>12</cp:revision>
  <cp:lastPrinted>2018-11-15T02:31:00Z</cp:lastPrinted>
  <dcterms:created xsi:type="dcterms:W3CDTF">2014-07-03T07:17:00Z</dcterms:created>
  <dcterms:modified xsi:type="dcterms:W3CDTF">2021-04-29T07:55:00Z</dcterms:modified>
</cp:coreProperties>
</file>