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730B" w:rsidRPr="00254478" w:rsidRDefault="00A7730B" w:rsidP="00092712">
      <w:pPr>
        <w:spacing w:afterLines="50" w:after="180"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254478">
        <w:rPr>
          <w:rFonts w:ascii="標楷體" w:eastAsia="標楷體" w:hAnsi="標楷體" w:hint="eastAsia"/>
          <w:b/>
          <w:sz w:val="36"/>
          <w:szCs w:val="36"/>
        </w:rPr>
        <w:t>金門縣政府政風處「金門大橋烈嶼端區段徵收範圍</w:t>
      </w:r>
    </w:p>
    <w:p w:rsidR="00150644" w:rsidRPr="00254478" w:rsidRDefault="00A7730B" w:rsidP="00092712">
      <w:pPr>
        <w:spacing w:afterLines="50" w:after="180" w:line="440" w:lineRule="exact"/>
        <w:jc w:val="center"/>
        <w:rPr>
          <w:rFonts w:ascii="標楷體" w:eastAsia="標楷體" w:hAnsi="標楷體"/>
          <w:b/>
          <w:sz w:val="36"/>
          <w:szCs w:val="36"/>
        </w:rPr>
      </w:pPr>
      <w:r w:rsidRPr="00254478">
        <w:rPr>
          <w:rFonts w:ascii="標楷體" w:eastAsia="標楷體" w:hAnsi="標楷體" w:hint="eastAsia"/>
          <w:b/>
          <w:sz w:val="36"/>
          <w:szCs w:val="36"/>
        </w:rPr>
        <w:t>道路施工不良」專題報告</w:t>
      </w:r>
    </w:p>
    <w:p w:rsidR="00A7730B" w:rsidRPr="00254478" w:rsidRDefault="00A7730B" w:rsidP="00092712">
      <w:pPr>
        <w:pStyle w:val="a3"/>
        <w:numPr>
          <w:ilvl w:val="0"/>
          <w:numId w:val="1"/>
        </w:numPr>
        <w:spacing w:afterLines="50" w:after="180" w:line="440" w:lineRule="exact"/>
        <w:ind w:leftChars="0" w:left="709" w:hanging="709"/>
        <w:jc w:val="both"/>
        <w:rPr>
          <w:rFonts w:ascii="標楷體" w:eastAsia="標楷體" w:hAnsi="標楷體"/>
          <w:b/>
          <w:sz w:val="32"/>
          <w:szCs w:val="32"/>
        </w:rPr>
      </w:pPr>
      <w:r w:rsidRPr="00254478">
        <w:rPr>
          <w:rFonts w:ascii="標楷體" w:eastAsia="標楷體" w:hAnsi="標楷體" w:hint="eastAsia"/>
          <w:b/>
          <w:sz w:val="32"/>
          <w:szCs w:val="32"/>
        </w:rPr>
        <w:t>前言</w:t>
      </w:r>
    </w:p>
    <w:p w:rsidR="00F255AC" w:rsidRPr="00254478" w:rsidRDefault="003B6757" w:rsidP="003B6757">
      <w:pPr>
        <w:pStyle w:val="a3"/>
        <w:numPr>
          <w:ilvl w:val="0"/>
          <w:numId w:val="2"/>
        </w:numPr>
        <w:spacing w:afterLines="50" w:after="180" w:line="440" w:lineRule="exact"/>
        <w:ind w:leftChars="0" w:left="709" w:hanging="709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本處</w:t>
      </w:r>
      <w:r w:rsidR="00F255AC" w:rsidRPr="00254478">
        <w:rPr>
          <w:rFonts w:ascii="標楷體" w:eastAsia="標楷體" w:hAnsi="標楷體"/>
          <w:sz w:val="32"/>
          <w:szCs w:val="32"/>
        </w:rPr>
        <w:t>謹承貴會</w:t>
      </w:r>
      <w:r w:rsidR="00F255AC" w:rsidRPr="00254478">
        <w:rPr>
          <w:rFonts w:ascii="標楷體" w:eastAsia="標楷體" w:hAnsi="標楷體" w:hint="eastAsia"/>
          <w:sz w:val="32"/>
          <w:szCs w:val="32"/>
        </w:rPr>
        <w:t>109年</w:t>
      </w:r>
      <w:r w:rsidR="00F255AC" w:rsidRPr="00254478">
        <w:rPr>
          <w:rFonts w:ascii="標楷體" w:eastAsia="標楷體" w:hAnsi="標楷體"/>
          <w:sz w:val="32"/>
          <w:szCs w:val="32"/>
        </w:rPr>
        <w:t>11</w:t>
      </w:r>
      <w:r w:rsidR="00F255AC" w:rsidRPr="00254478">
        <w:rPr>
          <w:rFonts w:ascii="標楷體" w:eastAsia="標楷體" w:hAnsi="標楷體" w:hint="eastAsia"/>
          <w:sz w:val="32"/>
          <w:szCs w:val="32"/>
        </w:rPr>
        <w:t>月11日第7屆程序會第1</w:t>
      </w:r>
      <w:r w:rsidR="00F255AC" w:rsidRPr="00254478">
        <w:rPr>
          <w:rFonts w:ascii="標楷體" w:eastAsia="標楷體" w:hAnsi="標楷體"/>
          <w:sz w:val="32"/>
          <w:szCs w:val="32"/>
        </w:rPr>
        <w:t>7</w:t>
      </w:r>
      <w:r w:rsidR="00F255AC" w:rsidRPr="00254478">
        <w:rPr>
          <w:rFonts w:ascii="標楷體" w:eastAsia="標楷體" w:hAnsi="標楷體" w:hint="eastAsia"/>
          <w:sz w:val="32"/>
          <w:szCs w:val="32"/>
        </w:rPr>
        <w:t>次會議決議提報專案報告。</w:t>
      </w:r>
    </w:p>
    <w:p w:rsidR="007F1122" w:rsidRPr="00254478" w:rsidRDefault="007F1122" w:rsidP="003B6757">
      <w:pPr>
        <w:pStyle w:val="a3"/>
        <w:numPr>
          <w:ilvl w:val="0"/>
          <w:numId w:val="2"/>
        </w:numPr>
        <w:spacing w:afterLines="50" w:after="180" w:line="440" w:lineRule="exact"/>
        <w:ind w:leftChars="0" w:left="709" w:hanging="709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/>
          <w:sz w:val="32"/>
          <w:szCs w:val="32"/>
        </w:rPr>
        <w:t>依</w:t>
      </w:r>
      <w:r w:rsidRPr="00254478">
        <w:rPr>
          <w:rFonts w:ascii="標楷體" w:eastAsia="標楷體" w:hAnsi="標楷體" w:hint="eastAsia"/>
          <w:sz w:val="32"/>
          <w:szCs w:val="32"/>
        </w:rPr>
        <w:t>貴會</w:t>
      </w:r>
      <w:r w:rsidR="003600B4" w:rsidRPr="00254478">
        <w:rPr>
          <w:rFonts w:ascii="標楷體" w:eastAsia="標楷體" w:hAnsi="標楷體"/>
          <w:sz w:val="32"/>
          <w:szCs w:val="32"/>
        </w:rPr>
        <w:t>109年11月2日</w:t>
      </w:r>
      <w:r w:rsidR="003600B4" w:rsidRPr="00254478">
        <w:rPr>
          <w:rFonts w:ascii="標楷體" w:eastAsia="標楷體" w:hAnsi="標楷體" w:hint="eastAsia"/>
          <w:sz w:val="32"/>
          <w:szCs w:val="32"/>
        </w:rPr>
        <w:t>考察烈嶼鄉重大工程</w:t>
      </w:r>
      <w:r w:rsidR="003C3F20" w:rsidRPr="00254478">
        <w:rPr>
          <w:rFonts w:ascii="標楷體" w:eastAsia="標楷體" w:hAnsi="標楷體" w:hint="eastAsia"/>
          <w:sz w:val="32"/>
          <w:szCs w:val="32"/>
        </w:rPr>
        <w:t>現場指示</w:t>
      </w:r>
      <w:r w:rsidR="003600B4" w:rsidRPr="00254478">
        <w:rPr>
          <w:rFonts w:ascii="標楷體" w:eastAsia="標楷體" w:hAnsi="標楷體" w:hint="eastAsia"/>
          <w:sz w:val="32"/>
          <w:szCs w:val="32"/>
        </w:rPr>
        <w:t>及</w:t>
      </w:r>
      <w:r w:rsidRPr="00254478">
        <w:rPr>
          <w:rFonts w:ascii="標楷體" w:eastAsia="標楷體" w:hAnsi="標楷體" w:hint="eastAsia"/>
          <w:sz w:val="32"/>
          <w:szCs w:val="32"/>
        </w:rPr>
        <w:t>109年11月5日金議事字第1090003110號函</w:t>
      </w:r>
      <w:r w:rsidR="003600B4" w:rsidRPr="00254478">
        <w:rPr>
          <w:rFonts w:ascii="標楷體" w:eastAsia="標楷體" w:hAnsi="標楷體" w:hint="eastAsia"/>
          <w:sz w:val="32"/>
          <w:szCs w:val="32"/>
        </w:rPr>
        <w:t>示會勘</w:t>
      </w:r>
      <w:r w:rsidRPr="00254478">
        <w:rPr>
          <w:rFonts w:ascii="標楷體" w:eastAsia="標楷體" w:hAnsi="標楷體" w:hint="eastAsia"/>
          <w:sz w:val="32"/>
          <w:szCs w:val="32"/>
        </w:rPr>
        <w:t>紀錄事項辦理查處作為。</w:t>
      </w:r>
    </w:p>
    <w:p w:rsidR="00A7730B" w:rsidRPr="00254478" w:rsidRDefault="003B6757" w:rsidP="00092712">
      <w:pPr>
        <w:pStyle w:val="a3"/>
        <w:numPr>
          <w:ilvl w:val="0"/>
          <w:numId w:val="1"/>
        </w:numPr>
        <w:spacing w:afterLines="50" w:after="180" w:line="440" w:lineRule="exact"/>
        <w:ind w:leftChars="0" w:left="709" w:hanging="709"/>
        <w:jc w:val="both"/>
        <w:rPr>
          <w:rFonts w:ascii="標楷體" w:eastAsia="標楷體" w:hAnsi="標楷體"/>
          <w:b/>
          <w:sz w:val="32"/>
          <w:szCs w:val="32"/>
        </w:rPr>
      </w:pPr>
      <w:r w:rsidRPr="00254478">
        <w:rPr>
          <w:rFonts w:ascii="標楷體" w:eastAsia="標楷體" w:hAnsi="標楷體"/>
          <w:b/>
          <w:sz w:val="32"/>
          <w:szCs w:val="32"/>
        </w:rPr>
        <w:t>查調作為</w:t>
      </w:r>
    </w:p>
    <w:p w:rsidR="002A3ECC" w:rsidRPr="00254478" w:rsidRDefault="007F1122" w:rsidP="000E365A">
      <w:pPr>
        <w:pStyle w:val="a3"/>
        <w:numPr>
          <w:ilvl w:val="0"/>
          <w:numId w:val="3"/>
        </w:numPr>
        <w:spacing w:afterLines="50" w:after="180" w:line="440" w:lineRule="exact"/>
        <w:ind w:leftChars="0" w:left="709" w:hanging="709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為明確瞭解工區現況，</w:t>
      </w:r>
      <w:r w:rsidR="00AD7EA8" w:rsidRPr="00254478">
        <w:rPr>
          <w:rFonts w:ascii="標楷體" w:eastAsia="標楷體" w:hAnsi="標楷體" w:hint="eastAsia"/>
          <w:sz w:val="32"/>
          <w:szCs w:val="32"/>
        </w:rPr>
        <w:t>本處積極</w:t>
      </w:r>
      <w:r w:rsidR="003B6757" w:rsidRPr="00254478">
        <w:rPr>
          <w:rFonts w:ascii="標楷體" w:eastAsia="標楷體" w:hAnsi="標楷體" w:hint="eastAsia"/>
          <w:sz w:val="32"/>
          <w:szCs w:val="32"/>
        </w:rPr>
        <w:t>聯繫本府工務處安排再赴「金門大橋兩端橋頭周邊地區區段徵收公共設施開發工程(烈嶼基地)</w:t>
      </w:r>
      <w:r w:rsidRPr="00254478">
        <w:rPr>
          <w:rFonts w:ascii="標楷體" w:eastAsia="標楷體" w:hAnsi="標楷體" w:hint="eastAsia"/>
          <w:sz w:val="32"/>
          <w:szCs w:val="32"/>
        </w:rPr>
        <w:t>」（下稱案</w:t>
      </w:r>
      <w:r w:rsidR="003B6757" w:rsidRPr="00254478">
        <w:rPr>
          <w:rFonts w:ascii="標楷體" w:eastAsia="標楷體" w:hAnsi="標楷體" w:hint="eastAsia"/>
          <w:sz w:val="32"/>
          <w:szCs w:val="32"/>
        </w:rPr>
        <w:t>一）、「烈嶼鄉八青路道路整體改善工程」（下稱案二）及「金門縣烈嶼鄉烈嶼國中周邊地區市地重劃工程(第一期)-(二)」（下稱案三）等3案</w:t>
      </w:r>
      <w:r w:rsidRPr="00254478">
        <w:rPr>
          <w:rFonts w:ascii="標楷體" w:eastAsia="標楷體" w:hAnsi="標楷體" w:hint="eastAsia"/>
          <w:sz w:val="32"/>
          <w:szCs w:val="32"/>
        </w:rPr>
        <w:t>施</w:t>
      </w:r>
      <w:r w:rsidR="003B6757" w:rsidRPr="00254478">
        <w:rPr>
          <w:rFonts w:ascii="標楷體" w:eastAsia="標楷體" w:hAnsi="標楷體" w:hint="eastAsia"/>
          <w:sz w:val="32"/>
          <w:szCs w:val="32"/>
        </w:rPr>
        <w:t>工地</w:t>
      </w:r>
      <w:r w:rsidR="003C3F20" w:rsidRPr="00254478">
        <w:rPr>
          <w:rFonts w:ascii="標楷體" w:eastAsia="標楷體" w:hAnsi="標楷體" w:hint="eastAsia"/>
          <w:sz w:val="32"/>
          <w:szCs w:val="32"/>
        </w:rPr>
        <w:t>點</w:t>
      </w:r>
      <w:r w:rsidR="00507D0C" w:rsidRPr="00254478">
        <w:rPr>
          <w:rFonts w:ascii="標楷體" w:eastAsia="標楷體" w:hAnsi="標楷體" w:hint="eastAsia"/>
          <w:sz w:val="32"/>
          <w:szCs w:val="32"/>
        </w:rPr>
        <w:t>查</w:t>
      </w:r>
      <w:r w:rsidR="003B6757" w:rsidRPr="00254478">
        <w:rPr>
          <w:rFonts w:ascii="標楷體" w:eastAsia="標楷體" w:hAnsi="標楷體" w:hint="eastAsia"/>
          <w:sz w:val="32"/>
          <w:szCs w:val="32"/>
        </w:rPr>
        <w:t>勘</w:t>
      </w:r>
      <w:r w:rsidRPr="00254478">
        <w:rPr>
          <w:rFonts w:ascii="標楷體" w:eastAsia="標楷體" w:hAnsi="標楷體" w:hint="eastAsia"/>
          <w:sz w:val="32"/>
          <w:szCs w:val="32"/>
        </w:rPr>
        <w:t>；</w:t>
      </w:r>
      <w:r w:rsidR="002E45EC" w:rsidRPr="00254478">
        <w:rPr>
          <w:rFonts w:ascii="標楷體" w:eastAsia="標楷體" w:hAnsi="標楷體"/>
          <w:sz w:val="32"/>
          <w:szCs w:val="32"/>
        </w:rPr>
        <w:t>109年</w:t>
      </w:r>
      <w:r w:rsidR="002A3ECC" w:rsidRPr="00254478">
        <w:rPr>
          <w:rFonts w:ascii="標楷體" w:eastAsia="標楷體" w:hAnsi="標楷體" w:hint="eastAsia"/>
          <w:sz w:val="32"/>
          <w:szCs w:val="32"/>
        </w:rPr>
        <w:t>11月3日由工務處</w:t>
      </w:r>
      <w:r w:rsidR="003B6757" w:rsidRPr="00254478">
        <w:rPr>
          <w:rFonts w:ascii="標楷體" w:eastAsia="標楷體" w:hAnsi="標楷體" w:hint="eastAsia"/>
          <w:sz w:val="32"/>
          <w:szCs w:val="32"/>
        </w:rPr>
        <w:t>（</w:t>
      </w:r>
      <w:r w:rsidR="002E45EC" w:rsidRPr="00254478">
        <w:rPr>
          <w:rFonts w:ascii="標楷體" w:eastAsia="標楷體" w:hAnsi="標楷體" w:hint="eastAsia"/>
          <w:sz w:val="32"/>
          <w:szCs w:val="32"/>
        </w:rPr>
        <w:t>土木工程科</w:t>
      </w:r>
      <w:r w:rsidR="002A3ECC" w:rsidRPr="00254478">
        <w:rPr>
          <w:rFonts w:ascii="標楷體" w:eastAsia="標楷體" w:hAnsi="標楷體" w:hint="eastAsia"/>
          <w:sz w:val="32"/>
          <w:szCs w:val="32"/>
        </w:rPr>
        <w:t>蔡科長</w:t>
      </w:r>
      <w:r w:rsidR="002E45EC" w:rsidRPr="00254478">
        <w:rPr>
          <w:rFonts w:ascii="標楷體" w:eastAsia="標楷體" w:hAnsi="標楷體" w:hint="eastAsia"/>
          <w:sz w:val="32"/>
          <w:szCs w:val="32"/>
        </w:rPr>
        <w:t>水進</w:t>
      </w:r>
      <w:r w:rsidR="003B6757" w:rsidRPr="00254478">
        <w:rPr>
          <w:rFonts w:ascii="標楷體" w:eastAsia="標楷體" w:hAnsi="標楷體" w:hint="eastAsia"/>
          <w:sz w:val="32"/>
          <w:szCs w:val="32"/>
        </w:rPr>
        <w:t>及</w:t>
      </w:r>
      <w:r w:rsidRPr="00254478">
        <w:rPr>
          <w:rFonts w:ascii="標楷體" w:eastAsia="標楷體" w:hAnsi="標楷體" w:hint="eastAsia"/>
          <w:sz w:val="32"/>
          <w:szCs w:val="32"/>
        </w:rPr>
        <w:t>2名</w:t>
      </w:r>
      <w:r w:rsidR="002A3ECC" w:rsidRPr="00254478">
        <w:rPr>
          <w:rFonts w:ascii="標楷體" w:eastAsia="標楷體" w:hAnsi="標楷體" w:hint="eastAsia"/>
          <w:sz w:val="32"/>
          <w:szCs w:val="32"/>
        </w:rPr>
        <w:t>同仁</w:t>
      </w:r>
      <w:r w:rsidR="003B6757" w:rsidRPr="00254478">
        <w:rPr>
          <w:rFonts w:ascii="標楷體" w:eastAsia="標楷體" w:hAnsi="標楷體" w:hint="eastAsia"/>
          <w:sz w:val="32"/>
          <w:szCs w:val="32"/>
        </w:rPr>
        <w:t>）、</w:t>
      </w:r>
      <w:r w:rsidR="002A3ECC" w:rsidRPr="00254478">
        <w:rPr>
          <w:rFonts w:ascii="標楷體" w:eastAsia="標楷體" w:hAnsi="標楷體" w:hint="eastAsia"/>
          <w:sz w:val="32"/>
          <w:szCs w:val="32"/>
        </w:rPr>
        <w:t>本處</w:t>
      </w:r>
      <w:r w:rsidR="003B6757" w:rsidRPr="00254478">
        <w:rPr>
          <w:rFonts w:ascii="標楷體" w:eastAsia="標楷體" w:hAnsi="標楷體" w:hint="eastAsia"/>
          <w:sz w:val="32"/>
          <w:szCs w:val="32"/>
        </w:rPr>
        <w:t>（吳</w:t>
      </w:r>
      <w:r w:rsidR="002A3ECC" w:rsidRPr="00254478">
        <w:rPr>
          <w:rFonts w:ascii="標楷體" w:eastAsia="標楷體" w:hAnsi="標楷體" w:hint="eastAsia"/>
          <w:sz w:val="32"/>
          <w:szCs w:val="32"/>
        </w:rPr>
        <w:t>科長</w:t>
      </w:r>
      <w:r w:rsidR="003B6757" w:rsidRPr="00254478">
        <w:rPr>
          <w:rFonts w:ascii="標楷體" w:eastAsia="標楷體" w:hAnsi="標楷體" w:hint="eastAsia"/>
          <w:sz w:val="32"/>
          <w:szCs w:val="32"/>
        </w:rPr>
        <w:t>）</w:t>
      </w:r>
      <w:r w:rsidRPr="00254478">
        <w:rPr>
          <w:rFonts w:ascii="標楷體" w:eastAsia="標楷體" w:hAnsi="標楷體" w:hint="eastAsia"/>
          <w:sz w:val="32"/>
          <w:szCs w:val="32"/>
        </w:rPr>
        <w:t>進</w:t>
      </w:r>
      <w:r w:rsidR="000E365A" w:rsidRPr="00254478">
        <w:rPr>
          <w:rFonts w:ascii="標楷體" w:eastAsia="標楷體" w:hAnsi="標楷體" w:hint="eastAsia"/>
          <w:sz w:val="32"/>
          <w:szCs w:val="32"/>
        </w:rPr>
        <w:t>行</w:t>
      </w:r>
      <w:r w:rsidR="00B94423" w:rsidRPr="00254478">
        <w:rPr>
          <w:rFonts w:ascii="標楷體" w:eastAsia="標楷體" w:hAnsi="標楷體" w:hint="eastAsia"/>
          <w:sz w:val="32"/>
          <w:szCs w:val="32"/>
        </w:rPr>
        <w:t>全區</w:t>
      </w:r>
      <w:r w:rsidR="00EC235C" w:rsidRPr="00254478">
        <w:rPr>
          <w:rFonts w:ascii="標楷體" w:eastAsia="標楷體" w:hAnsi="標楷體" w:hint="eastAsia"/>
          <w:sz w:val="32"/>
          <w:szCs w:val="32"/>
        </w:rPr>
        <w:t>查</w:t>
      </w:r>
      <w:r w:rsidR="003600B4" w:rsidRPr="00254478">
        <w:rPr>
          <w:rFonts w:ascii="標楷體" w:eastAsia="標楷體" w:hAnsi="標楷體" w:hint="eastAsia"/>
          <w:sz w:val="32"/>
          <w:szCs w:val="32"/>
        </w:rPr>
        <w:t>勘</w:t>
      </w:r>
      <w:r w:rsidR="002A3ECC" w:rsidRPr="00254478">
        <w:rPr>
          <w:rFonts w:ascii="標楷體" w:eastAsia="標楷體" w:hAnsi="標楷體" w:hint="eastAsia"/>
          <w:sz w:val="32"/>
          <w:szCs w:val="32"/>
        </w:rPr>
        <w:t>。</w:t>
      </w:r>
    </w:p>
    <w:p w:rsidR="002A3ECC" w:rsidRPr="00254478" w:rsidRDefault="003824D4" w:rsidP="00092712">
      <w:pPr>
        <w:pStyle w:val="a3"/>
        <w:numPr>
          <w:ilvl w:val="0"/>
          <w:numId w:val="3"/>
        </w:numPr>
        <w:spacing w:afterLines="50" w:after="180" w:line="440" w:lineRule="exact"/>
        <w:ind w:leftChars="0" w:left="709" w:hanging="709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依貴會</w:t>
      </w:r>
      <w:r w:rsidR="00650F75" w:rsidRPr="00254478">
        <w:rPr>
          <w:rFonts w:ascii="標楷體" w:eastAsia="標楷體" w:hAnsi="標楷體" w:hint="eastAsia"/>
          <w:sz w:val="32"/>
          <w:szCs w:val="32"/>
        </w:rPr>
        <w:t>函</w:t>
      </w:r>
      <w:r w:rsidR="007F1122" w:rsidRPr="00254478">
        <w:rPr>
          <w:rFonts w:ascii="標楷體" w:eastAsia="標楷體" w:hAnsi="標楷體" w:hint="eastAsia"/>
          <w:sz w:val="32"/>
          <w:szCs w:val="32"/>
        </w:rPr>
        <w:t>示</w:t>
      </w:r>
      <w:r w:rsidR="003C3F20" w:rsidRPr="00254478">
        <w:rPr>
          <w:rFonts w:ascii="標楷體" w:eastAsia="標楷體" w:hAnsi="標楷體" w:hint="eastAsia"/>
          <w:sz w:val="32"/>
          <w:szCs w:val="32"/>
        </w:rPr>
        <w:t>紀錄</w:t>
      </w:r>
      <w:r w:rsidRPr="00254478">
        <w:rPr>
          <w:rFonts w:ascii="標楷體" w:eastAsia="標楷體" w:hAnsi="標楷體" w:hint="eastAsia"/>
          <w:sz w:val="32"/>
          <w:szCs w:val="32"/>
        </w:rPr>
        <w:t>於109年11月9日</w:t>
      </w:r>
      <w:r w:rsidR="00650F75" w:rsidRPr="00254478">
        <w:rPr>
          <w:rFonts w:ascii="標楷體" w:eastAsia="標楷體" w:hAnsi="標楷體" w:hint="eastAsia"/>
          <w:sz w:val="32"/>
          <w:szCs w:val="32"/>
        </w:rPr>
        <w:t>請</w:t>
      </w:r>
      <w:r w:rsidRPr="00254478">
        <w:rPr>
          <w:rFonts w:ascii="標楷體" w:eastAsia="標楷體" w:hAnsi="標楷體" w:hint="eastAsia"/>
          <w:sz w:val="32"/>
          <w:szCs w:val="32"/>
        </w:rPr>
        <w:t>本府工</w:t>
      </w:r>
      <w:r w:rsidR="00650F75" w:rsidRPr="00254478">
        <w:rPr>
          <w:rFonts w:ascii="標楷體" w:eastAsia="標楷體" w:hAnsi="標楷體" w:hint="eastAsia"/>
          <w:sz w:val="32"/>
          <w:szCs w:val="32"/>
        </w:rPr>
        <w:t>務</w:t>
      </w:r>
      <w:r w:rsidRPr="00254478">
        <w:rPr>
          <w:rFonts w:ascii="標楷體" w:eastAsia="標楷體" w:hAnsi="標楷體" w:hint="eastAsia"/>
          <w:sz w:val="32"/>
          <w:szCs w:val="32"/>
        </w:rPr>
        <w:t>處</w:t>
      </w:r>
      <w:r w:rsidR="00650F75" w:rsidRPr="00254478">
        <w:rPr>
          <w:rFonts w:ascii="標楷體" w:eastAsia="標楷體" w:hAnsi="標楷體" w:hint="eastAsia"/>
          <w:sz w:val="32"/>
          <w:szCs w:val="32"/>
        </w:rPr>
        <w:t>提供</w:t>
      </w:r>
      <w:r w:rsidR="007F1122" w:rsidRPr="00254478">
        <w:rPr>
          <w:rFonts w:ascii="標楷體" w:eastAsia="標楷體" w:hAnsi="標楷體" w:hint="eastAsia"/>
          <w:sz w:val="32"/>
          <w:szCs w:val="32"/>
        </w:rPr>
        <w:t>書面</w:t>
      </w:r>
      <w:r w:rsidR="00650F75" w:rsidRPr="00254478">
        <w:rPr>
          <w:rFonts w:ascii="標楷體" w:eastAsia="標楷體" w:hAnsi="標楷體" w:hint="eastAsia"/>
          <w:sz w:val="32"/>
          <w:szCs w:val="32"/>
        </w:rPr>
        <w:t>說明及佐證資料</w:t>
      </w:r>
      <w:r w:rsidR="007F1122" w:rsidRPr="00254478">
        <w:rPr>
          <w:rFonts w:ascii="標楷體" w:eastAsia="標楷體" w:hAnsi="標楷體" w:hint="eastAsia"/>
          <w:sz w:val="32"/>
          <w:szCs w:val="32"/>
        </w:rPr>
        <w:t>查參，摘述</w:t>
      </w:r>
      <w:r w:rsidRPr="00254478">
        <w:rPr>
          <w:rFonts w:ascii="標楷體" w:eastAsia="標楷體" w:hAnsi="標楷體" w:hint="eastAsia"/>
          <w:sz w:val="32"/>
          <w:szCs w:val="32"/>
        </w:rPr>
        <w:t>如次：（詳</w:t>
      </w:r>
      <w:r w:rsidR="00795E97" w:rsidRPr="00254478">
        <w:rPr>
          <w:rFonts w:ascii="標楷體" w:eastAsia="標楷體" w:hAnsi="標楷體" w:hint="eastAsia"/>
          <w:sz w:val="32"/>
          <w:szCs w:val="32"/>
        </w:rPr>
        <w:t>P9</w:t>
      </w:r>
      <w:r w:rsidRPr="00254478">
        <w:rPr>
          <w:rFonts w:ascii="標楷體" w:eastAsia="標楷體" w:hAnsi="標楷體" w:hint="eastAsia"/>
          <w:sz w:val="32"/>
          <w:szCs w:val="32"/>
        </w:rPr>
        <w:t>附件</w:t>
      </w:r>
      <w:r w:rsidR="00EC235C" w:rsidRPr="00254478">
        <w:rPr>
          <w:rFonts w:ascii="標楷體" w:eastAsia="標楷體" w:hAnsi="標楷體" w:hint="eastAsia"/>
          <w:sz w:val="32"/>
          <w:szCs w:val="32"/>
        </w:rPr>
        <w:t>一</w:t>
      </w:r>
      <w:r w:rsidRPr="00254478">
        <w:rPr>
          <w:rFonts w:ascii="標楷體" w:eastAsia="標楷體" w:hAnsi="標楷體" w:hint="eastAsia"/>
          <w:sz w:val="32"/>
          <w:szCs w:val="32"/>
        </w:rPr>
        <w:t>）</w:t>
      </w:r>
    </w:p>
    <w:p w:rsidR="003824D4" w:rsidRPr="00254478" w:rsidRDefault="004967B6" w:rsidP="004967B6">
      <w:pPr>
        <w:pStyle w:val="a3"/>
        <w:numPr>
          <w:ilvl w:val="0"/>
          <w:numId w:val="7"/>
        </w:numPr>
        <w:spacing w:afterLines="50" w:after="180" w:line="440" w:lineRule="exact"/>
        <w:ind w:leftChars="0" w:left="993" w:hanging="993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案</w:t>
      </w:r>
      <w:r w:rsidR="007F1122" w:rsidRPr="00254478">
        <w:rPr>
          <w:rFonts w:ascii="標楷體" w:eastAsia="標楷體" w:hAnsi="標楷體" w:hint="eastAsia"/>
          <w:sz w:val="32"/>
          <w:szCs w:val="32"/>
        </w:rPr>
        <w:t>關</w:t>
      </w:r>
      <w:r w:rsidRPr="00254478">
        <w:rPr>
          <w:rFonts w:ascii="標楷體" w:eastAsia="標楷體" w:hAnsi="標楷體" w:hint="eastAsia"/>
          <w:sz w:val="32"/>
          <w:szCs w:val="32"/>
        </w:rPr>
        <w:t>道路</w:t>
      </w:r>
      <w:r w:rsidR="007F1122" w:rsidRPr="00254478">
        <w:rPr>
          <w:rFonts w:ascii="標楷體" w:eastAsia="標楷體" w:hAnsi="標楷體" w:hint="eastAsia"/>
          <w:sz w:val="32"/>
          <w:szCs w:val="32"/>
        </w:rPr>
        <w:t>工程</w:t>
      </w:r>
      <w:r w:rsidRPr="00254478">
        <w:rPr>
          <w:rFonts w:ascii="標楷體" w:eastAsia="標楷體" w:hAnsi="標楷體" w:hint="eastAsia"/>
          <w:sz w:val="32"/>
          <w:szCs w:val="32"/>
        </w:rPr>
        <w:t>之</w:t>
      </w:r>
      <w:r w:rsidR="00380EE8" w:rsidRPr="00254478">
        <w:rPr>
          <w:rFonts w:ascii="標楷體" w:eastAsia="標楷體" w:hAnsi="標楷體" w:hint="eastAsia"/>
          <w:sz w:val="32"/>
          <w:szCs w:val="32"/>
        </w:rPr>
        <w:t>規劃</w:t>
      </w:r>
      <w:r w:rsidR="003824D4" w:rsidRPr="00254478">
        <w:rPr>
          <w:rFonts w:ascii="標楷體" w:eastAsia="標楷體" w:hAnsi="標楷體" w:hint="eastAsia"/>
          <w:sz w:val="32"/>
          <w:szCs w:val="32"/>
        </w:rPr>
        <w:t>設計</w:t>
      </w:r>
      <w:r w:rsidR="00380EE8" w:rsidRPr="00254478">
        <w:rPr>
          <w:rFonts w:ascii="標楷體" w:eastAsia="標楷體" w:hAnsi="標楷體" w:hint="eastAsia"/>
          <w:sz w:val="32"/>
          <w:szCs w:val="32"/>
        </w:rPr>
        <w:t>、</w:t>
      </w:r>
      <w:r w:rsidR="003824D4" w:rsidRPr="00254478">
        <w:rPr>
          <w:rFonts w:ascii="標楷體" w:eastAsia="標楷體" w:hAnsi="標楷體" w:hint="eastAsia"/>
          <w:sz w:val="32"/>
          <w:szCs w:val="32"/>
        </w:rPr>
        <w:t>監造、</w:t>
      </w:r>
      <w:r w:rsidR="003C3F20" w:rsidRPr="00254478">
        <w:rPr>
          <w:rFonts w:ascii="標楷體" w:eastAsia="標楷體" w:hAnsi="標楷體" w:hint="eastAsia"/>
          <w:sz w:val="32"/>
          <w:szCs w:val="32"/>
        </w:rPr>
        <w:t>工程</w:t>
      </w:r>
      <w:r w:rsidR="007F1122" w:rsidRPr="00254478">
        <w:rPr>
          <w:rFonts w:ascii="標楷體" w:eastAsia="標楷體" w:hAnsi="標楷體" w:hint="eastAsia"/>
          <w:sz w:val="32"/>
          <w:szCs w:val="32"/>
        </w:rPr>
        <w:t>承商</w:t>
      </w:r>
      <w:r w:rsidRPr="00254478">
        <w:rPr>
          <w:rFonts w:ascii="標楷體" w:eastAsia="標楷體" w:hAnsi="標楷體" w:hint="eastAsia"/>
          <w:sz w:val="32"/>
          <w:szCs w:val="32"/>
        </w:rPr>
        <w:t>基本資料。</w:t>
      </w:r>
    </w:p>
    <w:p w:rsidR="004967B6" w:rsidRPr="00254478" w:rsidRDefault="004967B6" w:rsidP="004967B6">
      <w:pPr>
        <w:pStyle w:val="a3"/>
        <w:numPr>
          <w:ilvl w:val="0"/>
          <w:numId w:val="7"/>
        </w:numPr>
        <w:spacing w:afterLines="50" w:after="180" w:line="440" w:lineRule="exact"/>
        <w:ind w:leftChars="0" w:left="993" w:hanging="993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道路</w:t>
      </w:r>
      <w:r w:rsidR="00380EE8" w:rsidRPr="00254478">
        <w:rPr>
          <w:rFonts w:ascii="標楷體" w:eastAsia="標楷體" w:hAnsi="標楷體" w:hint="eastAsia"/>
          <w:sz w:val="32"/>
          <w:szCs w:val="32"/>
        </w:rPr>
        <w:t>工程</w:t>
      </w:r>
      <w:r w:rsidRPr="00254478">
        <w:rPr>
          <w:rFonts w:ascii="標楷體" w:eastAsia="標楷體" w:hAnsi="標楷體" w:hint="eastAsia"/>
          <w:sz w:val="32"/>
          <w:szCs w:val="32"/>
        </w:rPr>
        <w:t>其</w:t>
      </w:r>
      <w:r w:rsidR="00380EE8" w:rsidRPr="00254478">
        <w:rPr>
          <w:rFonts w:ascii="標楷體" w:eastAsia="標楷體" w:hAnsi="標楷體" w:hint="eastAsia"/>
          <w:sz w:val="32"/>
          <w:szCs w:val="32"/>
        </w:rPr>
        <w:t>「</w:t>
      </w:r>
      <w:r w:rsidRPr="00254478">
        <w:rPr>
          <w:rFonts w:ascii="標楷體" w:eastAsia="標楷體" w:hAnsi="標楷體" w:hint="eastAsia"/>
          <w:sz w:val="32"/>
          <w:szCs w:val="32"/>
        </w:rPr>
        <w:t>AC路面</w:t>
      </w:r>
      <w:r w:rsidR="00380EE8" w:rsidRPr="00254478">
        <w:rPr>
          <w:rFonts w:ascii="標楷體" w:eastAsia="標楷體" w:hAnsi="標楷體" w:hint="eastAsia"/>
          <w:sz w:val="32"/>
          <w:szCs w:val="32"/>
        </w:rPr>
        <w:t>」</w:t>
      </w:r>
      <w:r w:rsidRPr="00254478">
        <w:rPr>
          <w:rFonts w:ascii="標楷體" w:eastAsia="標楷體" w:hAnsi="標楷體" w:hint="eastAsia"/>
          <w:sz w:val="32"/>
          <w:szCs w:val="32"/>
        </w:rPr>
        <w:t>基底層及路面「設計圖說」、「施工日誌」、「監造紀錄」、「初驗紀錄」、「驗收紀錄」、「檢（試）驗規範」、「檢（試）驗紀錄」、「抽驗比例」等資料。</w:t>
      </w:r>
    </w:p>
    <w:p w:rsidR="00650F75" w:rsidRPr="00254478" w:rsidRDefault="00650F75" w:rsidP="004967B6">
      <w:pPr>
        <w:pStyle w:val="a3"/>
        <w:numPr>
          <w:ilvl w:val="0"/>
          <w:numId w:val="7"/>
        </w:numPr>
        <w:spacing w:afterLines="50" w:after="180" w:line="440" w:lineRule="exact"/>
        <w:ind w:leftChars="0" w:left="993" w:hanging="993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道路工程</w:t>
      </w:r>
      <w:r w:rsidR="007F1122" w:rsidRPr="00254478">
        <w:rPr>
          <w:rFonts w:ascii="標楷體" w:eastAsia="標楷體" w:hAnsi="標楷體" w:hint="eastAsia"/>
          <w:sz w:val="32"/>
          <w:szCs w:val="32"/>
        </w:rPr>
        <w:t>有關</w:t>
      </w:r>
      <w:r w:rsidRPr="00254478">
        <w:rPr>
          <w:rFonts w:ascii="標楷體" w:eastAsia="標楷體" w:hAnsi="標楷體" w:hint="eastAsia"/>
          <w:sz w:val="32"/>
          <w:szCs w:val="32"/>
        </w:rPr>
        <w:t>「龜裂」、「沈陷」之原因。</w:t>
      </w:r>
    </w:p>
    <w:p w:rsidR="004967B6" w:rsidRPr="00254478" w:rsidRDefault="004967B6" w:rsidP="004967B6">
      <w:pPr>
        <w:pStyle w:val="a3"/>
        <w:numPr>
          <w:ilvl w:val="0"/>
          <w:numId w:val="7"/>
        </w:numPr>
        <w:spacing w:afterLines="50" w:after="180" w:line="440" w:lineRule="exact"/>
        <w:ind w:leftChars="0" w:left="993" w:hanging="993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道路</w:t>
      </w:r>
      <w:r w:rsidR="00380EE8" w:rsidRPr="00254478">
        <w:rPr>
          <w:rFonts w:ascii="標楷體" w:eastAsia="標楷體" w:hAnsi="標楷體" w:hint="eastAsia"/>
          <w:sz w:val="32"/>
          <w:szCs w:val="32"/>
        </w:rPr>
        <w:t>工程</w:t>
      </w:r>
      <w:r w:rsidR="00650F75" w:rsidRPr="00254478">
        <w:rPr>
          <w:rFonts w:ascii="標楷體" w:eastAsia="標楷體" w:hAnsi="標楷體" w:hint="eastAsia"/>
          <w:sz w:val="32"/>
          <w:szCs w:val="32"/>
        </w:rPr>
        <w:t>其道路</w:t>
      </w:r>
      <w:r w:rsidRPr="00254478">
        <w:rPr>
          <w:rFonts w:ascii="標楷體" w:eastAsia="標楷體" w:hAnsi="標楷體" w:hint="eastAsia"/>
          <w:sz w:val="32"/>
          <w:szCs w:val="32"/>
        </w:rPr>
        <w:t>性質及施工規範</w:t>
      </w:r>
      <w:r w:rsidR="007F1122" w:rsidRPr="00254478">
        <w:rPr>
          <w:rFonts w:ascii="標楷體" w:eastAsia="標楷體" w:hAnsi="標楷體" w:hint="eastAsia"/>
          <w:sz w:val="32"/>
          <w:szCs w:val="32"/>
        </w:rPr>
        <w:t>事項</w:t>
      </w:r>
      <w:r w:rsidRPr="00254478">
        <w:rPr>
          <w:rFonts w:ascii="標楷體" w:eastAsia="標楷體" w:hAnsi="標楷體" w:hint="eastAsia"/>
          <w:sz w:val="32"/>
          <w:szCs w:val="32"/>
        </w:rPr>
        <w:t>。</w:t>
      </w:r>
    </w:p>
    <w:p w:rsidR="00AD7EA8" w:rsidRPr="00254478" w:rsidRDefault="007F1122" w:rsidP="00AD7EA8">
      <w:pPr>
        <w:pStyle w:val="a3"/>
        <w:numPr>
          <w:ilvl w:val="0"/>
          <w:numId w:val="3"/>
        </w:numPr>
        <w:spacing w:afterLines="50" w:after="180" w:line="440" w:lineRule="exact"/>
        <w:ind w:leftChars="0" w:left="709" w:hanging="709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/>
          <w:sz w:val="32"/>
          <w:szCs w:val="32"/>
        </w:rPr>
        <w:lastRenderedPageBreak/>
        <w:t>為在上揭資料未送達</w:t>
      </w:r>
      <w:r w:rsidR="003C3F20" w:rsidRPr="00254478">
        <w:rPr>
          <w:rFonts w:ascii="標楷體" w:eastAsia="標楷體" w:hAnsi="標楷體"/>
          <w:sz w:val="32"/>
          <w:szCs w:val="32"/>
        </w:rPr>
        <w:t>本處</w:t>
      </w:r>
      <w:r w:rsidRPr="00254478">
        <w:rPr>
          <w:rFonts w:ascii="標楷體" w:eastAsia="標楷體" w:hAnsi="標楷體"/>
          <w:sz w:val="32"/>
          <w:szCs w:val="32"/>
        </w:rPr>
        <w:t>前及時瞭解工程概況，即透過</w:t>
      </w:r>
      <w:r w:rsidR="00AD7EA8" w:rsidRPr="00254478">
        <w:rPr>
          <w:rFonts w:ascii="標楷體" w:eastAsia="標楷體" w:hAnsi="標楷體"/>
          <w:sz w:val="32"/>
          <w:szCs w:val="32"/>
        </w:rPr>
        <w:t>「行政院公共工程委員會政府電子採購網」、「工程標案管理系統」及「經濟部商業司全國工商服務入口網」查調</w:t>
      </w:r>
      <w:r w:rsidR="0068276C" w:rsidRPr="00254478">
        <w:rPr>
          <w:rFonts w:ascii="標楷體" w:eastAsia="標楷體" w:hAnsi="標楷體"/>
          <w:sz w:val="32"/>
          <w:szCs w:val="32"/>
        </w:rPr>
        <w:t>案關工程基礎資料（摘如</w:t>
      </w:r>
      <w:r w:rsidR="00795E97" w:rsidRPr="00254478">
        <w:rPr>
          <w:rFonts w:ascii="標楷體" w:eastAsia="標楷體" w:hAnsi="標楷體" w:hint="eastAsia"/>
          <w:sz w:val="32"/>
          <w:szCs w:val="32"/>
        </w:rPr>
        <w:t>P10～</w:t>
      </w:r>
      <w:r w:rsidR="00795E97" w:rsidRPr="00254478">
        <w:rPr>
          <w:rFonts w:ascii="標楷體" w:eastAsia="標楷體" w:hAnsi="標楷體"/>
          <w:sz w:val="32"/>
          <w:szCs w:val="32"/>
        </w:rPr>
        <w:t>2</w:t>
      </w:r>
      <w:r w:rsidR="00967DE6">
        <w:rPr>
          <w:rFonts w:ascii="標楷體" w:eastAsia="標楷體" w:hAnsi="標楷體"/>
          <w:sz w:val="32"/>
          <w:szCs w:val="32"/>
        </w:rPr>
        <w:t>7</w:t>
      </w:r>
      <w:r w:rsidR="0068276C" w:rsidRPr="00254478">
        <w:rPr>
          <w:rFonts w:ascii="標楷體" w:eastAsia="標楷體" w:hAnsi="標楷體"/>
          <w:sz w:val="32"/>
          <w:szCs w:val="32"/>
        </w:rPr>
        <w:t>附件二、三、四）</w:t>
      </w:r>
      <w:r w:rsidR="00AD7EA8" w:rsidRPr="00254478">
        <w:rPr>
          <w:rFonts w:ascii="標楷體" w:eastAsia="標楷體" w:hAnsi="標楷體"/>
          <w:sz w:val="32"/>
          <w:szCs w:val="32"/>
        </w:rPr>
        <w:t>。</w:t>
      </w:r>
    </w:p>
    <w:p w:rsidR="00A7730B" w:rsidRPr="00254478" w:rsidRDefault="00B94423" w:rsidP="00092712">
      <w:pPr>
        <w:pStyle w:val="a3"/>
        <w:numPr>
          <w:ilvl w:val="0"/>
          <w:numId w:val="1"/>
        </w:numPr>
        <w:spacing w:afterLines="50" w:after="180" w:line="440" w:lineRule="exact"/>
        <w:ind w:leftChars="0" w:left="709" w:hanging="709"/>
        <w:jc w:val="both"/>
        <w:rPr>
          <w:rFonts w:ascii="標楷體" w:eastAsia="標楷體" w:hAnsi="標楷體"/>
          <w:b/>
          <w:sz w:val="32"/>
          <w:szCs w:val="32"/>
        </w:rPr>
      </w:pPr>
      <w:r w:rsidRPr="00254478">
        <w:rPr>
          <w:rFonts w:ascii="標楷體" w:eastAsia="標楷體" w:hAnsi="標楷體"/>
          <w:b/>
          <w:sz w:val="32"/>
          <w:szCs w:val="32"/>
        </w:rPr>
        <w:t>執行進度</w:t>
      </w:r>
    </w:p>
    <w:p w:rsidR="00684460" w:rsidRPr="00254478" w:rsidRDefault="0068276C" w:rsidP="00092712">
      <w:pPr>
        <w:pStyle w:val="a3"/>
        <w:numPr>
          <w:ilvl w:val="0"/>
          <w:numId w:val="4"/>
        </w:numPr>
        <w:spacing w:afterLines="50" w:after="180" w:line="440" w:lineRule="exact"/>
        <w:ind w:leftChars="0" w:left="709" w:hanging="709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/>
          <w:sz w:val="32"/>
          <w:szCs w:val="32"/>
        </w:rPr>
        <w:t>基本</w:t>
      </w:r>
      <w:r w:rsidR="00B94423" w:rsidRPr="00254478">
        <w:rPr>
          <w:rFonts w:ascii="標楷體" w:eastAsia="標楷體" w:hAnsi="標楷體"/>
          <w:sz w:val="32"/>
          <w:szCs w:val="32"/>
        </w:rPr>
        <w:t>資料部分</w:t>
      </w:r>
      <w:r w:rsidR="00684460" w:rsidRPr="00254478">
        <w:rPr>
          <w:rFonts w:ascii="標楷體" w:eastAsia="標楷體" w:hAnsi="標楷體"/>
          <w:sz w:val="32"/>
          <w:szCs w:val="32"/>
        </w:rPr>
        <w:t>：</w:t>
      </w:r>
    </w:p>
    <w:p w:rsidR="00684460" w:rsidRPr="00254478" w:rsidRDefault="0068276C" w:rsidP="00684460">
      <w:pPr>
        <w:pStyle w:val="a3"/>
        <w:numPr>
          <w:ilvl w:val="0"/>
          <w:numId w:val="12"/>
        </w:numPr>
        <w:spacing w:afterLines="50" w:after="180" w:line="440" w:lineRule="exact"/>
        <w:ind w:leftChars="0" w:left="993" w:hanging="993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案一：</w:t>
      </w:r>
      <w:r w:rsidR="00B94423" w:rsidRPr="00254478">
        <w:rPr>
          <w:rFonts w:ascii="標楷體" w:eastAsia="標楷體" w:hAnsi="標楷體" w:hint="eastAsia"/>
          <w:sz w:val="32"/>
          <w:szCs w:val="32"/>
        </w:rPr>
        <w:t>「金門大橋兩端橋頭周邊地區區段徵收公共設施開發工程(烈嶼基地)」</w:t>
      </w:r>
      <w:r w:rsidRPr="00254478">
        <w:rPr>
          <w:rFonts w:ascii="標楷體" w:eastAsia="標楷體" w:hAnsi="標楷體" w:hint="eastAsia"/>
          <w:sz w:val="32"/>
          <w:szCs w:val="32"/>
        </w:rPr>
        <w:t>，</w:t>
      </w:r>
      <w:r w:rsidR="00B94423" w:rsidRPr="00254478">
        <w:rPr>
          <w:rFonts w:ascii="標楷體" w:eastAsia="標楷體" w:hAnsi="標楷體" w:hint="eastAsia"/>
          <w:sz w:val="32"/>
          <w:szCs w:val="32"/>
        </w:rPr>
        <w:t>業管單位</w:t>
      </w:r>
      <w:r w:rsidRPr="00254478">
        <w:rPr>
          <w:rFonts w:ascii="標楷體" w:eastAsia="標楷體" w:hAnsi="標楷體" w:hint="eastAsia"/>
          <w:sz w:val="32"/>
          <w:szCs w:val="32"/>
        </w:rPr>
        <w:t>「</w:t>
      </w:r>
      <w:r w:rsidR="00B94423" w:rsidRPr="00254478">
        <w:rPr>
          <w:rFonts w:ascii="標楷體" w:eastAsia="標楷體" w:hAnsi="標楷體" w:hint="eastAsia"/>
          <w:sz w:val="32"/>
          <w:szCs w:val="32"/>
        </w:rPr>
        <w:t>工務處</w:t>
      </w:r>
      <w:r w:rsidRPr="00254478">
        <w:rPr>
          <w:rFonts w:ascii="標楷體" w:eastAsia="標楷體" w:hAnsi="標楷體" w:hint="eastAsia"/>
          <w:sz w:val="32"/>
          <w:szCs w:val="32"/>
        </w:rPr>
        <w:t>」（見</w:t>
      </w:r>
      <w:r w:rsidR="00795E97" w:rsidRPr="00254478">
        <w:rPr>
          <w:rFonts w:ascii="標楷體" w:eastAsia="標楷體" w:hAnsi="標楷體" w:hint="eastAsia"/>
          <w:sz w:val="32"/>
          <w:szCs w:val="32"/>
        </w:rPr>
        <w:t>P10～1</w:t>
      </w:r>
      <w:r w:rsidR="00967DE6">
        <w:rPr>
          <w:rFonts w:ascii="標楷體" w:eastAsia="標楷體" w:hAnsi="標楷體"/>
          <w:sz w:val="32"/>
          <w:szCs w:val="32"/>
        </w:rPr>
        <w:t>5</w:t>
      </w:r>
      <w:r w:rsidR="005710C9" w:rsidRPr="00254478">
        <w:rPr>
          <w:rFonts w:ascii="標楷體" w:eastAsia="標楷體" w:hAnsi="標楷體"/>
          <w:sz w:val="32"/>
          <w:szCs w:val="32"/>
        </w:rPr>
        <w:t>附件二</w:t>
      </w:r>
      <w:r w:rsidRPr="00254478">
        <w:rPr>
          <w:rFonts w:ascii="標楷體" w:eastAsia="標楷體" w:hAnsi="標楷體"/>
          <w:sz w:val="32"/>
          <w:szCs w:val="32"/>
        </w:rPr>
        <w:t>）</w:t>
      </w:r>
    </w:p>
    <w:p w:rsidR="00355EDF" w:rsidRPr="00254478" w:rsidRDefault="00B94423" w:rsidP="004F7152">
      <w:pPr>
        <w:pStyle w:val="a3"/>
        <w:numPr>
          <w:ilvl w:val="0"/>
          <w:numId w:val="13"/>
        </w:numPr>
        <w:spacing w:afterLines="50" w:after="180" w:line="440" w:lineRule="exact"/>
        <w:ind w:leftChars="0" w:left="1134" w:hanging="567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本案</w:t>
      </w:r>
      <w:r w:rsidR="00355EDF" w:rsidRPr="00254478">
        <w:rPr>
          <w:rFonts w:ascii="標楷體" w:eastAsia="標楷體" w:hAnsi="標楷體" w:hint="eastAsia"/>
          <w:sz w:val="32"/>
          <w:szCs w:val="32"/>
        </w:rPr>
        <w:t>規設</w:t>
      </w:r>
      <w:r w:rsidR="00094E23" w:rsidRPr="00254478">
        <w:rPr>
          <w:rFonts w:ascii="標楷體" w:eastAsia="標楷體" w:hAnsi="標楷體" w:hint="eastAsia"/>
          <w:sz w:val="32"/>
          <w:szCs w:val="32"/>
        </w:rPr>
        <w:t>標</w:t>
      </w:r>
      <w:r w:rsidR="0068276C" w:rsidRPr="00254478">
        <w:rPr>
          <w:rFonts w:ascii="標楷體" w:eastAsia="標楷體" w:hAnsi="標楷體" w:hint="eastAsia"/>
          <w:sz w:val="32"/>
          <w:szCs w:val="32"/>
        </w:rPr>
        <w:t>採</w:t>
      </w:r>
      <w:r w:rsidRPr="00254478">
        <w:rPr>
          <w:rFonts w:ascii="標楷體" w:eastAsia="標楷體" w:hAnsi="標楷體" w:hint="eastAsia"/>
          <w:sz w:val="32"/>
          <w:szCs w:val="32"/>
        </w:rPr>
        <w:t>限制性招標（經公開評選或公開徵求）方式辦理，得標廠商為「思考工程顧問有限公司」（參與投標廠商：威信工程顧問股份有限公司），</w:t>
      </w:r>
      <w:r w:rsidR="00C125BA">
        <w:rPr>
          <w:rFonts w:ascii="標楷體" w:eastAsia="標楷體" w:hAnsi="標楷體" w:hint="eastAsia"/>
          <w:sz w:val="32"/>
          <w:szCs w:val="32"/>
        </w:rPr>
        <w:t>全案（含金寧端、烈嶼端）之規劃設計</w:t>
      </w:r>
      <w:r w:rsidRPr="00254478">
        <w:rPr>
          <w:rFonts w:ascii="標楷體" w:eastAsia="標楷體" w:hAnsi="標楷體" w:hint="eastAsia"/>
          <w:sz w:val="32"/>
          <w:szCs w:val="32"/>
        </w:rPr>
        <w:t>決標金額</w:t>
      </w:r>
      <w:r w:rsidRPr="00254478">
        <w:rPr>
          <w:rFonts w:ascii="標楷體" w:eastAsia="標楷體" w:hAnsi="標楷體"/>
          <w:sz w:val="32"/>
          <w:szCs w:val="32"/>
        </w:rPr>
        <w:t>新臺幣（下同）</w:t>
      </w:r>
      <w:bookmarkStart w:id="0" w:name="_GoBack"/>
      <w:bookmarkEnd w:id="0"/>
      <w:r w:rsidRPr="00254478">
        <w:rPr>
          <w:rFonts w:ascii="標楷體" w:eastAsia="標楷體" w:hAnsi="標楷體"/>
          <w:sz w:val="32"/>
          <w:szCs w:val="32"/>
        </w:rPr>
        <w:t>1</w:t>
      </w:r>
      <w:r w:rsidR="003061D9" w:rsidRPr="00254478">
        <w:rPr>
          <w:rFonts w:ascii="標楷體" w:eastAsia="標楷體" w:hAnsi="標楷體"/>
          <w:sz w:val="32"/>
          <w:szCs w:val="32"/>
        </w:rPr>
        <w:t>,</w:t>
      </w:r>
      <w:r w:rsidRPr="00254478">
        <w:rPr>
          <w:rFonts w:ascii="標楷體" w:eastAsia="標楷體" w:hAnsi="標楷體"/>
          <w:sz w:val="32"/>
          <w:szCs w:val="32"/>
        </w:rPr>
        <w:t>048</w:t>
      </w:r>
      <w:r w:rsidR="003061D9" w:rsidRPr="00254478">
        <w:rPr>
          <w:rFonts w:ascii="標楷體" w:eastAsia="標楷體" w:hAnsi="標楷體"/>
          <w:sz w:val="32"/>
          <w:szCs w:val="32"/>
        </w:rPr>
        <w:t>萬</w:t>
      </w:r>
      <w:r w:rsidRPr="00254478">
        <w:rPr>
          <w:rFonts w:ascii="標楷體" w:eastAsia="標楷體" w:hAnsi="標楷體"/>
          <w:sz w:val="32"/>
          <w:szCs w:val="32"/>
        </w:rPr>
        <w:t>617元整</w:t>
      </w:r>
      <w:r w:rsidR="004F7152" w:rsidRPr="00254478">
        <w:rPr>
          <w:rFonts w:ascii="標楷體" w:eastAsia="標楷體" w:hAnsi="標楷體"/>
          <w:sz w:val="32"/>
          <w:szCs w:val="32"/>
        </w:rPr>
        <w:t>（烈嶼基地部分</w:t>
      </w:r>
      <w:r w:rsidR="005968CA" w:rsidRPr="00254478">
        <w:rPr>
          <w:rFonts w:ascii="標楷體" w:eastAsia="標楷體" w:hAnsi="標楷體"/>
          <w:sz w:val="32"/>
          <w:szCs w:val="32"/>
        </w:rPr>
        <w:t>約</w:t>
      </w:r>
      <w:r w:rsidR="004F7152" w:rsidRPr="00254478">
        <w:rPr>
          <w:rFonts w:ascii="標楷體" w:eastAsia="標楷體" w:hAnsi="標楷體"/>
          <w:sz w:val="32"/>
          <w:szCs w:val="32"/>
        </w:rPr>
        <w:t>為</w:t>
      </w:r>
      <w:r w:rsidR="004F7152" w:rsidRPr="00254478">
        <w:rPr>
          <w:rFonts w:ascii="標楷體" w:eastAsia="標楷體" w:hAnsi="標楷體" w:hint="eastAsia"/>
          <w:sz w:val="32"/>
          <w:szCs w:val="32"/>
        </w:rPr>
        <w:t>5</w:t>
      </w:r>
      <w:r w:rsidR="005968CA" w:rsidRPr="00254478">
        <w:rPr>
          <w:rFonts w:ascii="標楷體" w:eastAsia="標楷體" w:hAnsi="標楷體" w:hint="eastAsia"/>
          <w:sz w:val="32"/>
          <w:szCs w:val="32"/>
        </w:rPr>
        <w:t>百</w:t>
      </w:r>
      <w:r w:rsidR="004F7152" w:rsidRPr="00254478">
        <w:rPr>
          <w:rFonts w:ascii="標楷體" w:eastAsia="標楷體" w:hAnsi="標楷體" w:hint="eastAsia"/>
          <w:sz w:val="32"/>
          <w:szCs w:val="32"/>
        </w:rPr>
        <w:t>萬元</w:t>
      </w:r>
      <w:r w:rsidR="004F7152" w:rsidRPr="00254478">
        <w:rPr>
          <w:rFonts w:ascii="標楷體" w:eastAsia="標楷體" w:hAnsi="標楷體"/>
          <w:sz w:val="32"/>
          <w:szCs w:val="32"/>
        </w:rPr>
        <w:t>）</w:t>
      </w:r>
      <w:r w:rsidR="00990B29" w:rsidRPr="00254478">
        <w:rPr>
          <w:rFonts w:ascii="標楷體" w:eastAsia="標楷體" w:hAnsi="標楷體"/>
          <w:sz w:val="32"/>
          <w:szCs w:val="32"/>
        </w:rPr>
        <w:t>；</w:t>
      </w:r>
      <w:r w:rsidRPr="00254478">
        <w:rPr>
          <w:rFonts w:ascii="標楷體" w:eastAsia="標楷體" w:hAnsi="標楷體"/>
          <w:sz w:val="32"/>
          <w:szCs w:val="32"/>
        </w:rPr>
        <w:t>監造</w:t>
      </w:r>
      <w:r w:rsidR="00094E23" w:rsidRPr="00254478">
        <w:rPr>
          <w:rFonts w:ascii="標楷體" w:eastAsia="標楷體" w:hAnsi="標楷體"/>
          <w:sz w:val="32"/>
          <w:szCs w:val="32"/>
        </w:rPr>
        <w:t>標</w:t>
      </w:r>
      <w:r w:rsidRPr="00254478">
        <w:rPr>
          <w:rFonts w:ascii="標楷體" w:eastAsia="標楷體" w:hAnsi="標楷體"/>
          <w:sz w:val="32"/>
          <w:szCs w:val="32"/>
        </w:rPr>
        <w:t>同</w:t>
      </w:r>
      <w:r w:rsidR="00094E23" w:rsidRPr="00254478">
        <w:rPr>
          <w:rFonts w:ascii="標楷體" w:eastAsia="標楷體" w:hAnsi="標楷體"/>
          <w:sz w:val="32"/>
          <w:szCs w:val="32"/>
        </w:rPr>
        <w:t>依</w:t>
      </w:r>
      <w:r w:rsidRPr="00254478">
        <w:rPr>
          <w:rFonts w:ascii="標楷體" w:eastAsia="標楷體" w:hAnsi="標楷體" w:hint="eastAsia"/>
          <w:sz w:val="32"/>
          <w:szCs w:val="32"/>
        </w:rPr>
        <w:t>限制性招標（經公開評選或公開徵求）方式辦理，</w:t>
      </w:r>
      <w:r w:rsidR="00FF0DD7" w:rsidRPr="00254478">
        <w:rPr>
          <w:rFonts w:ascii="標楷體" w:eastAsia="標楷體" w:hAnsi="標楷體" w:hint="eastAsia"/>
          <w:sz w:val="32"/>
          <w:szCs w:val="32"/>
        </w:rPr>
        <w:t>投標</w:t>
      </w:r>
      <w:r w:rsidRPr="00254478">
        <w:rPr>
          <w:rFonts w:ascii="標楷體" w:eastAsia="標楷體" w:hAnsi="標楷體" w:hint="eastAsia"/>
          <w:sz w:val="32"/>
          <w:szCs w:val="32"/>
        </w:rPr>
        <w:t>廠商</w:t>
      </w:r>
      <w:r w:rsidR="00E0056E" w:rsidRPr="00254478">
        <w:rPr>
          <w:rFonts w:ascii="標楷體" w:eastAsia="標楷體" w:hAnsi="標楷體" w:hint="eastAsia"/>
          <w:sz w:val="32"/>
          <w:szCs w:val="32"/>
        </w:rPr>
        <w:t>為</w:t>
      </w:r>
      <w:r w:rsidRPr="00254478">
        <w:rPr>
          <w:rFonts w:ascii="標楷體" w:eastAsia="標楷體" w:hAnsi="標楷體" w:hint="eastAsia"/>
          <w:sz w:val="32"/>
          <w:szCs w:val="32"/>
        </w:rPr>
        <w:t>「台灣世曦工程顧問股份有限公司」</w:t>
      </w:r>
      <w:r w:rsidR="00E0056E" w:rsidRPr="00254478">
        <w:rPr>
          <w:rFonts w:ascii="標楷體" w:eastAsia="標楷體" w:hAnsi="標楷體" w:hint="eastAsia"/>
          <w:sz w:val="32"/>
          <w:szCs w:val="32"/>
        </w:rPr>
        <w:t>（下稱台灣世曦）</w:t>
      </w:r>
      <w:r w:rsidRPr="00254478">
        <w:rPr>
          <w:rFonts w:ascii="標楷體" w:eastAsia="標楷體" w:hAnsi="標楷體" w:hint="eastAsia"/>
          <w:sz w:val="32"/>
          <w:szCs w:val="32"/>
        </w:rPr>
        <w:t>及「黎明工程顧問股份有限公司」</w:t>
      </w:r>
      <w:r w:rsidR="00E0056E" w:rsidRPr="00254478">
        <w:rPr>
          <w:rFonts w:ascii="標楷體" w:eastAsia="標楷體" w:hAnsi="標楷體" w:hint="eastAsia"/>
          <w:sz w:val="32"/>
          <w:szCs w:val="32"/>
        </w:rPr>
        <w:t>（下稱黎明公司）</w:t>
      </w:r>
      <w:r w:rsidR="00990B29" w:rsidRPr="00254478">
        <w:rPr>
          <w:rFonts w:ascii="標楷體" w:eastAsia="標楷體" w:hAnsi="標楷體" w:hint="eastAsia"/>
          <w:sz w:val="32"/>
          <w:szCs w:val="32"/>
        </w:rPr>
        <w:t>2</w:t>
      </w:r>
      <w:r w:rsidRPr="00254478">
        <w:rPr>
          <w:rFonts w:ascii="標楷體" w:eastAsia="標楷體" w:hAnsi="標楷體" w:hint="eastAsia"/>
          <w:sz w:val="32"/>
          <w:szCs w:val="32"/>
        </w:rPr>
        <w:t>家，由「台灣世曦」以</w:t>
      </w:r>
      <w:r w:rsidRPr="00254478">
        <w:rPr>
          <w:rFonts w:ascii="標楷體" w:eastAsia="標楷體" w:hAnsi="標楷體"/>
          <w:sz w:val="32"/>
          <w:szCs w:val="32"/>
        </w:rPr>
        <w:t>594</w:t>
      </w:r>
      <w:r w:rsidR="003061D9" w:rsidRPr="00254478">
        <w:rPr>
          <w:rFonts w:ascii="標楷體" w:eastAsia="標楷體" w:hAnsi="標楷體"/>
          <w:sz w:val="32"/>
          <w:szCs w:val="32"/>
        </w:rPr>
        <w:t>萬</w:t>
      </w:r>
      <w:r w:rsidRPr="00254478">
        <w:rPr>
          <w:rFonts w:ascii="標楷體" w:eastAsia="標楷體" w:hAnsi="標楷體"/>
          <w:sz w:val="32"/>
          <w:szCs w:val="32"/>
        </w:rPr>
        <w:t>3,138元整</w:t>
      </w:r>
      <w:r w:rsidR="003061D9" w:rsidRPr="00254478">
        <w:rPr>
          <w:rFonts w:ascii="標楷體" w:eastAsia="標楷體" w:hAnsi="標楷體"/>
          <w:sz w:val="32"/>
          <w:szCs w:val="32"/>
        </w:rPr>
        <w:t>得標；</w:t>
      </w:r>
      <w:r w:rsidR="00990B29" w:rsidRPr="00254478">
        <w:rPr>
          <w:rFonts w:ascii="標楷體" w:eastAsia="標楷體" w:hAnsi="標楷體"/>
          <w:sz w:val="32"/>
          <w:szCs w:val="32"/>
        </w:rPr>
        <w:t>工程</w:t>
      </w:r>
      <w:r w:rsidR="00FF0DD7" w:rsidRPr="00254478">
        <w:rPr>
          <w:rFonts w:ascii="標楷體" w:eastAsia="標楷體" w:hAnsi="標楷體"/>
          <w:sz w:val="32"/>
          <w:szCs w:val="32"/>
        </w:rPr>
        <w:t>標</w:t>
      </w:r>
      <w:r w:rsidR="00990B29" w:rsidRPr="00254478">
        <w:rPr>
          <w:rFonts w:ascii="標楷體" w:eastAsia="標楷體" w:hAnsi="標楷體"/>
          <w:sz w:val="32"/>
          <w:szCs w:val="32"/>
        </w:rPr>
        <w:t>採</w:t>
      </w:r>
      <w:r w:rsidR="00E0056E" w:rsidRPr="00254478">
        <w:rPr>
          <w:rFonts w:ascii="標楷體" w:eastAsia="標楷體" w:hAnsi="標楷體"/>
          <w:sz w:val="32"/>
          <w:szCs w:val="32"/>
        </w:rPr>
        <w:t>公</w:t>
      </w:r>
      <w:r w:rsidR="00990B29" w:rsidRPr="00254478">
        <w:rPr>
          <w:rFonts w:ascii="標楷體" w:eastAsia="標楷體" w:hAnsi="標楷體"/>
          <w:sz w:val="32"/>
          <w:szCs w:val="32"/>
        </w:rPr>
        <w:t>開招標方式辦理，採購金額</w:t>
      </w:r>
      <w:r w:rsidR="00B52A9E" w:rsidRPr="00254478">
        <w:rPr>
          <w:rFonts w:ascii="標楷體" w:eastAsia="標楷體" w:hAnsi="標楷體"/>
          <w:sz w:val="32"/>
          <w:szCs w:val="32"/>
        </w:rPr>
        <w:t>1億</w:t>
      </w:r>
      <w:r w:rsidR="00B52A9E">
        <w:rPr>
          <w:rFonts w:ascii="標楷體" w:eastAsia="標楷體" w:hAnsi="標楷體" w:hint="eastAsia"/>
          <w:sz w:val="32"/>
          <w:szCs w:val="32"/>
        </w:rPr>
        <w:t>8</w:t>
      </w:r>
      <w:r w:rsidR="00B52A9E" w:rsidRPr="00254478">
        <w:rPr>
          <w:rFonts w:ascii="標楷體" w:eastAsia="標楷體" w:hAnsi="標楷體"/>
          <w:sz w:val="32"/>
          <w:szCs w:val="32"/>
        </w:rPr>
        <w:t>,</w:t>
      </w:r>
      <w:r w:rsidR="00B52A9E">
        <w:rPr>
          <w:rFonts w:ascii="標楷體" w:eastAsia="標楷體" w:hAnsi="標楷體"/>
          <w:sz w:val="32"/>
          <w:szCs w:val="32"/>
        </w:rPr>
        <w:t>939</w:t>
      </w:r>
      <w:r w:rsidR="00B52A9E" w:rsidRPr="00254478">
        <w:rPr>
          <w:rFonts w:ascii="標楷體" w:eastAsia="標楷體" w:hAnsi="標楷體"/>
          <w:sz w:val="32"/>
          <w:szCs w:val="32"/>
        </w:rPr>
        <w:t>萬</w:t>
      </w:r>
      <w:r w:rsidR="00B52A9E">
        <w:rPr>
          <w:rFonts w:ascii="標楷體" w:eastAsia="標楷體" w:hAnsi="標楷體" w:hint="eastAsia"/>
          <w:sz w:val="32"/>
          <w:szCs w:val="32"/>
        </w:rPr>
        <w:t>1603元</w:t>
      </w:r>
      <w:r w:rsidR="00990B29" w:rsidRPr="00254478">
        <w:rPr>
          <w:rFonts w:ascii="標楷體" w:eastAsia="標楷體" w:hAnsi="標楷體" w:hint="eastAsia"/>
          <w:sz w:val="32"/>
          <w:szCs w:val="32"/>
        </w:rPr>
        <w:t>，</w:t>
      </w:r>
      <w:r w:rsidR="00FF0DD7" w:rsidRPr="00254478">
        <w:rPr>
          <w:rFonts w:ascii="標楷體" w:eastAsia="標楷體" w:hAnsi="標楷體" w:hint="eastAsia"/>
          <w:sz w:val="32"/>
          <w:szCs w:val="32"/>
        </w:rPr>
        <w:t>經</w:t>
      </w:r>
      <w:r w:rsidR="00990B29" w:rsidRPr="00254478">
        <w:rPr>
          <w:rFonts w:ascii="標楷體" w:eastAsia="標楷體" w:hAnsi="標楷體" w:hint="eastAsia"/>
          <w:sz w:val="32"/>
          <w:szCs w:val="32"/>
        </w:rPr>
        <w:t>「發美營造有限公司」（下稱發美公司）、「鴻偉營造有限公司」、「裕林營造有限公司」3家廠商</w:t>
      </w:r>
      <w:r w:rsidR="00D5474F" w:rsidRPr="00254478">
        <w:rPr>
          <w:rFonts w:ascii="標楷體" w:eastAsia="標楷體" w:hAnsi="標楷體" w:hint="eastAsia"/>
          <w:sz w:val="32"/>
          <w:szCs w:val="32"/>
        </w:rPr>
        <w:t>投標</w:t>
      </w:r>
      <w:r w:rsidR="00990B29" w:rsidRPr="00254478">
        <w:rPr>
          <w:rFonts w:ascii="標楷體" w:eastAsia="標楷體" w:hAnsi="標楷體" w:hint="eastAsia"/>
          <w:sz w:val="32"/>
          <w:szCs w:val="32"/>
        </w:rPr>
        <w:t>，</w:t>
      </w:r>
      <w:r w:rsidR="0068276C" w:rsidRPr="00254478">
        <w:rPr>
          <w:rFonts w:ascii="標楷體" w:eastAsia="標楷體" w:hAnsi="標楷體" w:hint="eastAsia"/>
          <w:sz w:val="32"/>
          <w:szCs w:val="32"/>
        </w:rPr>
        <w:t>由</w:t>
      </w:r>
      <w:r w:rsidR="00990B29" w:rsidRPr="00254478">
        <w:rPr>
          <w:rFonts w:ascii="標楷體" w:eastAsia="標楷體" w:hAnsi="標楷體" w:hint="eastAsia"/>
          <w:sz w:val="32"/>
          <w:szCs w:val="32"/>
        </w:rPr>
        <w:t>「發美公司」</w:t>
      </w:r>
      <w:r w:rsidR="00FF0DD7" w:rsidRPr="00254478">
        <w:rPr>
          <w:rFonts w:ascii="標楷體" w:eastAsia="標楷體" w:hAnsi="標楷體" w:hint="eastAsia"/>
          <w:sz w:val="32"/>
          <w:szCs w:val="32"/>
        </w:rPr>
        <w:t>105年1月7日</w:t>
      </w:r>
      <w:r w:rsidR="00D5474F" w:rsidRPr="00254478">
        <w:rPr>
          <w:rFonts w:ascii="標楷體" w:eastAsia="標楷體" w:hAnsi="標楷體" w:hint="eastAsia"/>
          <w:sz w:val="32"/>
          <w:szCs w:val="32"/>
        </w:rPr>
        <w:t>以</w:t>
      </w:r>
      <w:r w:rsidR="00990B29" w:rsidRPr="00254478">
        <w:rPr>
          <w:rFonts w:ascii="標楷體" w:eastAsia="標楷體" w:hAnsi="標楷體"/>
          <w:sz w:val="32"/>
          <w:szCs w:val="32"/>
        </w:rPr>
        <w:t>1</w:t>
      </w:r>
      <w:r w:rsidR="003061D9" w:rsidRPr="00254478">
        <w:rPr>
          <w:rFonts w:ascii="標楷體" w:eastAsia="標楷體" w:hAnsi="標楷體"/>
          <w:sz w:val="32"/>
          <w:szCs w:val="32"/>
        </w:rPr>
        <w:t>億</w:t>
      </w:r>
      <w:r w:rsidR="00990B29" w:rsidRPr="00254478">
        <w:rPr>
          <w:rFonts w:ascii="標楷體" w:eastAsia="標楷體" w:hAnsi="標楷體"/>
          <w:sz w:val="32"/>
          <w:szCs w:val="32"/>
        </w:rPr>
        <w:t>7</w:t>
      </w:r>
      <w:r w:rsidR="003061D9" w:rsidRPr="00254478">
        <w:rPr>
          <w:rFonts w:ascii="標楷體" w:eastAsia="標楷體" w:hAnsi="標楷體"/>
          <w:sz w:val="32"/>
          <w:szCs w:val="32"/>
        </w:rPr>
        <w:t>,</w:t>
      </w:r>
      <w:r w:rsidR="00990B29" w:rsidRPr="00254478">
        <w:rPr>
          <w:rFonts w:ascii="標楷體" w:eastAsia="標楷體" w:hAnsi="標楷體"/>
          <w:sz w:val="32"/>
          <w:szCs w:val="32"/>
        </w:rPr>
        <w:t>762</w:t>
      </w:r>
      <w:r w:rsidR="003061D9" w:rsidRPr="00254478">
        <w:rPr>
          <w:rFonts w:ascii="標楷體" w:eastAsia="標楷體" w:hAnsi="標楷體"/>
          <w:sz w:val="32"/>
          <w:szCs w:val="32"/>
        </w:rPr>
        <w:t>萬</w:t>
      </w:r>
      <w:r w:rsidR="00990B29" w:rsidRPr="00254478">
        <w:rPr>
          <w:rFonts w:ascii="標楷體" w:eastAsia="標楷體" w:hAnsi="標楷體"/>
          <w:sz w:val="32"/>
          <w:szCs w:val="32"/>
        </w:rPr>
        <w:t>元整</w:t>
      </w:r>
      <w:r w:rsidR="00D5474F" w:rsidRPr="00254478">
        <w:rPr>
          <w:rFonts w:ascii="標楷體" w:eastAsia="標楷體" w:hAnsi="標楷體"/>
          <w:sz w:val="32"/>
          <w:szCs w:val="32"/>
        </w:rPr>
        <w:t>得標</w:t>
      </w:r>
      <w:r w:rsidR="00990B29" w:rsidRPr="00254478">
        <w:rPr>
          <w:rFonts w:ascii="標楷體" w:eastAsia="標楷體" w:hAnsi="標楷體" w:hint="eastAsia"/>
          <w:sz w:val="32"/>
          <w:szCs w:val="32"/>
        </w:rPr>
        <w:t>。</w:t>
      </w:r>
    </w:p>
    <w:p w:rsidR="00355EDF" w:rsidRPr="00254478" w:rsidRDefault="00990B29" w:rsidP="00990B29">
      <w:pPr>
        <w:pStyle w:val="a3"/>
        <w:numPr>
          <w:ilvl w:val="0"/>
          <w:numId w:val="13"/>
        </w:numPr>
        <w:spacing w:afterLines="50" w:after="180" w:line="440" w:lineRule="exact"/>
        <w:ind w:leftChars="0" w:left="1134" w:hanging="567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「發美公司」</w:t>
      </w:r>
      <w:r w:rsidRPr="00254478">
        <w:rPr>
          <w:rFonts w:ascii="標楷體" w:eastAsia="標楷體" w:hAnsi="標楷體"/>
          <w:sz w:val="32"/>
          <w:szCs w:val="32"/>
        </w:rPr>
        <w:t>負責人為「</w:t>
      </w:r>
      <w:r w:rsidRPr="00254478">
        <w:rPr>
          <w:rFonts w:ascii="標楷體" w:eastAsia="標楷體" w:hAnsi="標楷體" w:hint="eastAsia"/>
          <w:sz w:val="32"/>
          <w:szCs w:val="32"/>
        </w:rPr>
        <w:t>陳忠群」</w:t>
      </w:r>
      <w:r w:rsidR="00254478" w:rsidRPr="00254478">
        <w:rPr>
          <w:rFonts w:ascii="標楷體" w:eastAsia="標楷體" w:hAnsi="標楷體" w:hint="eastAsia"/>
          <w:sz w:val="32"/>
          <w:szCs w:val="32"/>
        </w:rPr>
        <w:t>，</w:t>
      </w:r>
      <w:r w:rsidRPr="00254478">
        <w:rPr>
          <w:rFonts w:ascii="標楷體" w:eastAsia="標楷體" w:hAnsi="標楷體" w:hint="eastAsia"/>
          <w:sz w:val="32"/>
          <w:szCs w:val="32"/>
        </w:rPr>
        <w:t>資本額2</w:t>
      </w:r>
      <w:r w:rsidR="00D5474F" w:rsidRPr="00254478">
        <w:rPr>
          <w:rFonts w:ascii="標楷體" w:eastAsia="標楷體" w:hAnsi="標楷體"/>
          <w:sz w:val="32"/>
          <w:szCs w:val="32"/>
        </w:rPr>
        <w:t>,</w:t>
      </w:r>
      <w:r w:rsidRPr="00254478">
        <w:rPr>
          <w:rFonts w:ascii="標楷體" w:eastAsia="標楷體" w:hAnsi="標楷體" w:hint="eastAsia"/>
          <w:sz w:val="32"/>
          <w:szCs w:val="32"/>
        </w:rPr>
        <w:t>250</w:t>
      </w:r>
      <w:r w:rsidR="003061D9" w:rsidRPr="00254478">
        <w:rPr>
          <w:rFonts w:ascii="標楷體" w:eastAsia="標楷體" w:hAnsi="標楷體" w:hint="eastAsia"/>
          <w:sz w:val="32"/>
          <w:szCs w:val="32"/>
        </w:rPr>
        <w:t>萬</w:t>
      </w:r>
      <w:r w:rsidRPr="00254478">
        <w:rPr>
          <w:rFonts w:ascii="標楷體" w:eastAsia="標楷體" w:hAnsi="標楷體" w:hint="eastAsia"/>
          <w:sz w:val="32"/>
          <w:szCs w:val="32"/>
        </w:rPr>
        <w:t>元整</w:t>
      </w:r>
      <w:r w:rsidR="00D5474F" w:rsidRPr="00254478">
        <w:rPr>
          <w:rFonts w:ascii="標楷體" w:eastAsia="標楷體" w:hAnsi="標楷體" w:hint="eastAsia"/>
          <w:sz w:val="32"/>
          <w:szCs w:val="32"/>
        </w:rPr>
        <w:t>；</w:t>
      </w:r>
      <w:r w:rsidR="0068276C" w:rsidRPr="00254478">
        <w:rPr>
          <w:rFonts w:ascii="標楷體" w:eastAsia="標楷體" w:hAnsi="標楷體" w:hint="eastAsia"/>
          <w:sz w:val="32"/>
          <w:szCs w:val="32"/>
        </w:rPr>
        <w:t>工程</w:t>
      </w:r>
      <w:r w:rsidRPr="00254478">
        <w:rPr>
          <w:rFonts w:ascii="標楷體" w:eastAsia="標楷體" w:hAnsi="標楷體" w:hint="eastAsia"/>
          <w:sz w:val="32"/>
          <w:szCs w:val="32"/>
        </w:rPr>
        <w:t>案於</w:t>
      </w:r>
      <w:r w:rsidRPr="00254478">
        <w:rPr>
          <w:rFonts w:ascii="標楷體" w:eastAsia="標楷體" w:hAnsi="標楷體"/>
          <w:sz w:val="32"/>
          <w:szCs w:val="32"/>
        </w:rPr>
        <w:t>105年3月1日開工，</w:t>
      </w:r>
      <w:r w:rsidRPr="00254478">
        <w:rPr>
          <w:rFonts w:ascii="標楷體" w:eastAsia="標楷體" w:hAnsi="標楷體" w:hint="eastAsia"/>
          <w:sz w:val="32"/>
          <w:szCs w:val="32"/>
        </w:rPr>
        <w:t>108年1月2日通過驗收，結算金額</w:t>
      </w:r>
      <w:r w:rsidR="003C3F20" w:rsidRPr="00254478">
        <w:rPr>
          <w:rFonts w:ascii="標楷體" w:eastAsia="標楷體" w:hAnsi="標楷體" w:hint="eastAsia"/>
          <w:sz w:val="32"/>
          <w:szCs w:val="32"/>
        </w:rPr>
        <w:t>1億9</w:t>
      </w:r>
      <w:r w:rsidR="003C3F20" w:rsidRPr="00254478">
        <w:rPr>
          <w:rFonts w:ascii="標楷體" w:eastAsia="標楷體" w:hAnsi="標楷體"/>
          <w:sz w:val="32"/>
          <w:szCs w:val="32"/>
        </w:rPr>
        <w:t>,</w:t>
      </w:r>
      <w:r w:rsidR="003C3F20" w:rsidRPr="00254478">
        <w:rPr>
          <w:rFonts w:ascii="標楷體" w:eastAsia="標楷體" w:hAnsi="標楷體" w:hint="eastAsia"/>
          <w:sz w:val="32"/>
          <w:szCs w:val="32"/>
        </w:rPr>
        <w:t>142萬5,336元</w:t>
      </w:r>
      <w:r w:rsidRPr="00254478">
        <w:rPr>
          <w:rFonts w:ascii="標楷體" w:eastAsia="標楷體" w:hAnsi="標楷體" w:hint="eastAsia"/>
          <w:sz w:val="32"/>
          <w:szCs w:val="32"/>
        </w:rPr>
        <w:t>整（工務處表示，</w:t>
      </w:r>
      <w:r w:rsidR="00D5474F" w:rsidRPr="00254478">
        <w:rPr>
          <w:rFonts w:ascii="標楷體" w:eastAsia="標楷體" w:hAnsi="標楷體" w:hint="eastAsia"/>
          <w:sz w:val="32"/>
          <w:szCs w:val="32"/>
        </w:rPr>
        <w:t>工程標案管理系統</w:t>
      </w:r>
      <w:r w:rsidRPr="00254478">
        <w:rPr>
          <w:rFonts w:ascii="標楷體" w:eastAsia="標楷體" w:hAnsi="標楷體" w:hint="eastAsia"/>
          <w:sz w:val="32"/>
          <w:szCs w:val="32"/>
        </w:rPr>
        <w:t>原登錄結算金額計算誤</w:t>
      </w:r>
      <w:r w:rsidR="003C3F20" w:rsidRPr="00254478">
        <w:rPr>
          <w:rFonts w:ascii="標楷體" w:eastAsia="標楷體" w:hAnsi="標楷體" w:hint="eastAsia"/>
          <w:sz w:val="32"/>
          <w:szCs w:val="32"/>
        </w:rPr>
        <w:t>植</w:t>
      </w:r>
      <w:r w:rsidR="003C3F20" w:rsidRPr="00254478">
        <w:rPr>
          <w:rFonts w:ascii="標楷體" w:eastAsia="標楷體" w:hAnsi="標楷體"/>
          <w:sz w:val="32"/>
          <w:szCs w:val="32"/>
        </w:rPr>
        <w:t>1億9,449萬5,382</w:t>
      </w:r>
      <w:r w:rsidR="003C3F20" w:rsidRPr="00254478">
        <w:rPr>
          <w:rFonts w:ascii="標楷體" w:eastAsia="標楷體" w:hAnsi="標楷體" w:hint="eastAsia"/>
          <w:sz w:val="32"/>
          <w:szCs w:val="32"/>
        </w:rPr>
        <w:t>元</w:t>
      </w:r>
      <w:r w:rsidRPr="00254478">
        <w:rPr>
          <w:rFonts w:ascii="標楷體" w:eastAsia="標楷體" w:hAnsi="標楷體" w:hint="eastAsia"/>
          <w:sz w:val="32"/>
          <w:szCs w:val="32"/>
        </w:rPr>
        <w:t>），</w:t>
      </w:r>
      <w:r w:rsidR="0068276C" w:rsidRPr="00254478">
        <w:rPr>
          <w:rFonts w:ascii="標楷體" w:eastAsia="標楷體" w:hAnsi="標楷體" w:hint="eastAsia"/>
          <w:sz w:val="32"/>
          <w:szCs w:val="32"/>
        </w:rPr>
        <w:t>本</w:t>
      </w:r>
      <w:r w:rsidRPr="00254478">
        <w:rPr>
          <w:rFonts w:ascii="標楷體" w:eastAsia="標楷體" w:hAnsi="標楷體" w:hint="eastAsia"/>
          <w:sz w:val="32"/>
          <w:szCs w:val="32"/>
        </w:rPr>
        <w:t>案</w:t>
      </w:r>
      <w:r w:rsidR="00355EDF" w:rsidRPr="00254478">
        <w:rPr>
          <w:rFonts w:ascii="標楷體" w:eastAsia="標楷體" w:hAnsi="標楷體"/>
          <w:sz w:val="32"/>
          <w:szCs w:val="32"/>
        </w:rPr>
        <w:t>保固期</w:t>
      </w:r>
      <w:r w:rsidR="00D35B18" w:rsidRPr="00254478">
        <w:rPr>
          <w:rFonts w:ascii="標楷體" w:eastAsia="標楷體" w:hAnsi="標楷體"/>
          <w:sz w:val="32"/>
          <w:szCs w:val="32"/>
        </w:rPr>
        <w:t>至</w:t>
      </w:r>
      <w:r w:rsidR="0031251C" w:rsidRPr="00254478">
        <w:rPr>
          <w:rFonts w:ascii="標楷體" w:eastAsia="標楷體" w:hAnsi="標楷體" w:hint="eastAsia"/>
          <w:sz w:val="32"/>
          <w:szCs w:val="32"/>
        </w:rPr>
        <w:t>111年1月1日</w:t>
      </w:r>
      <w:r w:rsidR="00F47551" w:rsidRPr="00254478">
        <w:rPr>
          <w:rFonts w:ascii="標楷體" w:eastAsia="標楷體" w:hAnsi="標楷體" w:hint="eastAsia"/>
          <w:sz w:val="32"/>
          <w:szCs w:val="32"/>
        </w:rPr>
        <w:t>止</w:t>
      </w:r>
      <w:r w:rsidR="0031251C" w:rsidRPr="00254478">
        <w:rPr>
          <w:rFonts w:ascii="標楷體" w:eastAsia="標楷體" w:hAnsi="標楷體" w:hint="eastAsia"/>
          <w:sz w:val="32"/>
          <w:szCs w:val="32"/>
        </w:rPr>
        <w:t>。</w:t>
      </w:r>
    </w:p>
    <w:p w:rsidR="00684460" w:rsidRPr="00254478" w:rsidRDefault="0068276C" w:rsidP="00684460">
      <w:pPr>
        <w:pStyle w:val="a3"/>
        <w:numPr>
          <w:ilvl w:val="0"/>
          <w:numId w:val="12"/>
        </w:numPr>
        <w:spacing w:afterLines="50" w:after="180" w:line="440" w:lineRule="exact"/>
        <w:ind w:leftChars="0" w:left="993" w:hanging="993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lastRenderedPageBreak/>
        <w:t>案二：</w:t>
      </w:r>
      <w:r w:rsidR="002B44C5" w:rsidRPr="00254478">
        <w:rPr>
          <w:rFonts w:ascii="標楷體" w:eastAsia="標楷體" w:hAnsi="標楷體" w:hint="eastAsia"/>
          <w:sz w:val="32"/>
          <w:szCs w:val="32"/>
        </w:rPr>
        <w:t>「烈嶼鄉八青路道路整體改善工程」</w:t>
      </w:r>
      <w:r w:rsidR="002B44C5" w:rsidRPr="00254478">
        <w:rPr>
          <w:rFonts w:ascii="標楷體" w:eastAsia="標楷體" w:hAnsi="標楷體"/>
          <w:sz w:val="32"/>
          <w:szCs w:val="32"/>
        </w:rPr>
        <w:t>，</w:t>
      </w:r>
      <w:r w:rsidR="00994304" w:rsidRPr="00254478">
        <w:rPr>
          <w:rFonts w:ascii="標楷體" w:eastAsia="標楷體" w:hAnsi="標楷體" w:hint="eastAsia"/>
          <w:sz w:val="32"/>
          <w:szCs w:val="32"/>
        </w:rPr>
        <w:t>業管單位</w:t>
      </w:r>
      <w:r w:rsidRPr="00254478">
        <w:rPr>
          <w:rFonts w:ascii="標楷體" w:eastAsia="標楷體" w:hAnsi="標楷體" w:hint="eastAsia"/>
          <w:sz w:val="32"/>
          <w:szCs w:val="32"/>
        </w:rPr>
        <w:t>「</w:t>
      </w:r>
      <w:r w:rsidR="00994304" w:rsidRPr="00254478">
        <w:rPr>
          <w:rFonts w:ascii="標楷體" w:eastAsia="標楷體" w:hAnsi="標楷體" w:hint="eastAsia"/>
          <w:sz w:val="32"/>
          <w:szCs w:val="32"/>
        </w:rPr>
        <w:t>烈嶼鄉公所</w:t>
      </w:r>
      <w:r w:rsidRPr="00254478">
        <w:rPr>
          <w:rFonts w:ascii="標楷體" w:eastAsia="標楷體" w:hAnsi="標楷體" w:hint="eastAsia"/>
          <w:sz w:val="32"/>
          <w:szCs w:val="32"/>
        </w:rPr>
        <w:t>」（見</w:t>
      </w:r>
      <w:r w:rsidR="00795E97" w:rsidRPr="00254478">
        <w:rPr>
          <w:rFonts w:ascii="標楷體" w:eastAsia="標楷體" w:hAnsi="標楷體" w:hint="eastAsia"/>
          <w:sz w:val="32"/>
          <w:szCs w:val="32"/>
        </w:rPr>
        <w:t>P1</w:t>
      </w:r>
      <w:r w:rsidR="00967DE6">
        <w:rPr>
          <w:rFonts w:ascii="標楷體" w:eastAsia="標楷體" w:hAnsi="標楷體"/>
          <w:sz w:val="32"/>
          <w:szCs w:val="32"/>
        </w:rPr>
        <w:t>6</w:t>
      </w:r>
      <w:r w:rsidR="00795E97" w:rsidRPr="00254478">
        <w:rPr>
          <w:rFonts w:ascii="標楷體" w:eastAsia="標楷體" w:hAnsi="標楷體" w:hint="eastAsia"/>
          <w:sz w:val="32"/>
          <w:szCs w:val="32"/>
        </w:rPr>
        <w:t>～</w:t>
      </w:r>
      <w:r w:rsidR="00967DE6">
        <w:rPr>
          <w:rFonts w:ascii="標楷體" w:eastAsia="標楷體" w:hAnsi="標楷體"/>
          <w:sz w:val="32"/>
          <w:szCs w:val="32"/>
        </w:rPr>
        <w:t>20</w:t>
      </w:r>
      <w:r w:rsidR="005710C9" w:rsidRPr="00254478">
        <w:rPr>
          <w:rFonts w:ascii="標楷體" w:eastAsia="標楷體" w:hAnsi="標楷體"/>
          <w:sz w:val="32"/>
          <w:szCs w:val="32"/>
        </w:rPr>
        <w:t>附件三）</w:t>
      </w:r>
    </w:p>
    <w:p w:rsidR="001D78C9" w:rsidRPr="00254478" w:rsidRDefault="002B44C5" w:rsidP="001D78C9">
      <w:pPr>
        <w:pStyle w:val="a3"/>
        <w:numPr>
          <w:ilvl w:val="0"/>
          <w:numId w:val="20"/>
        </w:numPr>
        <w:spacing w:afterLines="50" w:after="180" w:line="440" w:lineRule="exact"/>
        <w:ind w:leftChars="0" w:left="1134" w:hanging="567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本案</w:t>
      </w:r>
      <w:r w:rsidR="001D78C9" w:rsidRPr="00254478">
        <w:rPr>
          <w:rFonts w:ascii="標楷體" w:eastAsia="標楷體" w:hAnsi="標楷體" w:hint="eastAsia"/>
          <w:sz w:val="32"/>
          <w:szCs w:val="32"/>
        </w:rPr>
        <w:t>規劃設計</w:t>
      </w:r>
      <w:r w:rsidRPr="00254478">
        <w:rPr>
          <w:rFonts w:ascii="標楷體" w:eastAsia="標楷體" w:hAnsi="標楷體" w:hint="eastAsia"/>
          <w:sz w:val="32"/>
          <w:szCs w:val="32"/>
        </w:rPr>
        <w:t>及監造服務</w:t>
      </w:r>
      <w:r w:rsidR="00E80C16" w:rsidRPr="00254478">
        <w:rPr>
          <w:rFonts w:ascii="標楷體" w:eastAsia="標楷體" w:hAnsi="標楷體" w:hint="eastAsia"/>
          <w:sz w:val="32"/>
          <w:szCs w:val="32"/>
        </w:rPr>
        <w:t>承商均為「陳勝川建築師事務所」，決標金額</w:t>
      </w:r>
      <w:r w:rsidR="00D5474F" w:rsidRPr="00254478">
        <w:rPr>
          <w:rFonts w:ascii="標楷體" w:eastAsia="標楷體" w:hAnsi="標楷體" w:hint="eastAsia"/>
          <w:sz w:val="32"/>
          <w:szCs w:val="32"/>
        </w:rPr>
        <w:t>分</w:t>
      </w:r>
      <w:r w:rsidR="00E80C16" w:rsidRPr="00254478">
        <w:rPr>
          <w:rFonts w:ascii="標楷體" w:eastAsia="標楷體" w:hAnsi="標楷體" w:hint="eastAsia"/>
          <w:sz w:val="32"/>
          <w:szCs w:val="32"/>
        </w:rPr>
        <w:t>為73</w:t>
      </w:r>
      <w:r w:rsidR="003061D9" w:rsidRPr="00254478">
        <w:rPr>
          <w:rFonts w:ascii="標楷體" w:eastAsia="標楷體" w:hAnsi="標楷體" w:hint="eastAsia"/>
          <w:sz w:val="32"/>
          <w:szCs w:val="32"/>
        </w:rPr>
        <w:t>萬</w:t>
      </w:r>
      <w:r w:rsidR="00E80C16" w:rsidRPr="00254478">
        <w:rPr>
          <w:rFonts w:ascii="標楷體" w:eastAsia="標楷體" w:hAnsi="標楷體" w:hint="eastAsia"/>
          <w:sz w:val="32"/>
          <w:szCs w:val="32"/>
        </w:rPr>
        <w:t>8</w:t>
      </w:r>
      <w:r w:rsidR="00E80C16" w:rsidRPr="00254478">
        <w:rPr>
          <w:rFonts w:ascii="標楷體" w:eastAsia="標楷體" w:hAnsi="標楷體"/>
          <w:sz w:val="32"/>
          <w:szCs w:val="32"/>
        </w:rPr>
        <w:t>,</w:t>
      </w:r>
      <w:r w:rsidR="00E80C16" w:rsidRPr="00254478">
        <w:rPr>
          <w:rFonts w:ascii="標楷體" w:eastAsia="標楷體" w:hAnsi="標楷體" w:hint="eastAsia"/>
          <w:sz w:val="32"/>
          <w:szCs w:val="32"/>
        </w:rPr>
        <w:t>000</w:t>
      </w:r>
      <w:r w:rsidR="00E80C16" w:rsidRPr="00254478">
        <w:rPr>
          <w:rFonts w:ascii="標楷體" w:eastAsia="標楷體" w:hAnsi="標楷體"/>
          <w:sz w:val="32"/>
          <w:szCs w:val="32"/>
        </w:rPr>
        <w:t>元整</w:t>
      </w:r>
      <w:r w:rsidR="00D5474F" w:rsidRPr="00254478">
        <w:rPr>
          <w:rFonts w:ascii="標楷體" w:eastAsia="標楷體" w:hAnsi="標楷體"/>
          <w:sz w:val="32"/>
          <w:szCs w:val="32"/>
        </w:rPr>
        <w:t>及</w:t>
      </w:r>
      <w:r w:rsidR="00E80C16" w:rsidRPr="00254478">
        <w:rPr>
          <w:rFonts w:ascii="標楷體" w:eastAsia="標楷體" w:hAnsi="標楷體" w:hint="eastAsia"/>
          <w:sz w:val="32"/>
          <w:szCs w:val="32"/>
        </w:rPr>
        <w:t>57</w:t>
      </w:r>
      <w:r w:rsidR="003061D9" w:rsidRPr="00254478">
        <w:rPr>
          <w:rFonts w:ascii="標楷體" w:eastAsia="標楷體" w:hAnsi="標楷體" w:hint="eastAsia"/>
          <w:sz w:val="32"/>
          <w:szCs w:val="32"/>
        </w:rPr>
        <w:t>萬</w:t>
      </w:r>
      <w:r w:rsidR="00E80C16" w:rsidRPr="00254478">
        <w:rPr>
          <w:rFonts w:ascii="標楷體" w:eastAsia="標楷體" w:hAnsi="標楷體" w:hint="eastAsia"/>
          <w:sz w:val="32"/>
          <w:szCs w:val="32"/>
        </w:rPr>
        <w:t>7</w:t>
      </w:r>
      <w:r w:rsidR="00E80C16" w:rsidRPr="00254478">
        <w:rPr>
          <w:rFonts w:ascii="標楷體" w:eastAsia="標楷體" w:hAnsi="標楷體"/>
          <w:sz w:val="32"/>
          <w:szCs w:val="32"/>
        </w:rPr>
        <w:t>,</w:t>
      </w:r>
      <w:r w:rsidR="00E80C16" w:rsidRPr="00254478">
        <w:rPr>
          <w:rFonts w:ascii="標楷體" w:eastAsia="標楷體" w:hAnsi="標楷體" w:hint="eastAsia"/>
          <w:sz w:val="32"/>
          <w:szCs w:val="32"/>
        </w:rPr>
        <w:t>000</w:t>
      </w:r>
      <w:r w:rsidR="00E80C16" w:rsidRPr="00254478">
        <w:rPr>
          <w:rFonts w:ascii="標楷體" w:eastAsia="標楷體" w:hAnsi="標楷體"/>
          <w:sz w:val="32"/>
          <w:szCs w:val="32"/>
        </w:rPr>
        <w:t>元整；工程</w:t>
      </w:r>
      <w:r w:rsidR="00B84312" w:rsidRPr="00254478">
        <w:rPr>
          <w:rFonts w:ascii="標楷體" w:eastAsia="標楷體" w:hAnsi="標楷體"/>
          <w:sz w:val="32"/>
          <w:szCs w:val="32"/>
        </w:rPr>
        <w:t>案之</w:t>
      </w:r>
      <w:r w:rsidR="00E80C16" w:rsidRPr="00254478">
        <w:rPr>
          <w:rFonts w:ascii="標楷體" w:eastAsia="標楷體" w:hAnsi="標楷體"/>
          <w:sz w:val="32"/>
          <w:szCs w:val="32"/>
        </w:rPr>
        <w:t>採購金額為1</w:t>
      </w:r>
      <w:r w:rsidR="003061D9" w:rsidRPr="00254478">
        <w:rPr>
          <w:rFonts w:ascii="標楷體" w:eastAsia="標楷體" w:hAnsi="標楷體"/>
          <w:sz w:val="32"/>
          <w:szCs w:val="32"/>
        </w:rPr>
        <w:t>,</w:t>
      </w:r>
      <w:r w:rsidR="00E80C16" w:rsidRPr="00254478">
        <w:rPr>
          <w:rFonts w:ascii="標楷體" w:eastAsia="標楷體" w:hAnsi="標楷體"/>
          <w:sz w:val="32"/>
          <w:szCs w:val="32"/>
        </w:rPr>
        <w:t>628</w:t>
      </w:r>
      <w:r w:rsidR="003061D9" w:rsidRPr="00254478">
        <w:rPr>
          <w:rFonts w:ascii="標楷體" w:eastAsia="標楷體" w:hAnsi="標楷體"/>
          <w:sz w:val="32"/>
          <w:szCs w:val="32"/>
        </w:rPr>
        <w:t>萬</w:t>
      </w:r>
      <w:r w:rsidR="00E80C16" w:rsidRPr="00254478">
        <w:rPr>
          <w:rFonts w:ascii="標楷體" w:eastAsia="標楷體" w:hAnsi="標楷體"/>
          <w:sz w:val="32"/>
          <w:szCs w:val="32"/>
        </w:rPr>
        <w:t>4,825元整，</w:t>
      </w:r>
      <w:r w:rsidR="0068276C" w:rsidRPr="00254478">
        <w:rPr>
          <w:rFonts w:ascii="標楷體" w:eastAsia="標楷體" w:hAnsi="標楷體"/>
          <w:sz w:val="32"/>
          <w:szCs w:val="32"/>
        </w:rPr>
        <w:t>於</w:t>
      </w:r>
      <w:r w:rsidR="0068276C" w:rsidRPr="00254478">
        <w:rPr>
          <w:rFonts w:ascii="標楷體" w:eastAsia="標楷體" w:hAnsi="標楷體" w:hint="eastAsia"/>
          <w:sz w:val="32"/>
          <w:szCs w:val="32"/>
        </w:rPr>
        <w:t>10</w:t>
      </w:r>
      <w:r w:rsidR="0068276C" w:rsidRPr="00254478">
        <w:rPr>
          <w:rFonts w:ascii="標楷體" w:eastAsia="標楷體" w:hAnsi="標楷體"/>
          <w:sz w:val="32"/>
          <w:szCs w:val="32"/>
        </w:rPr>
        <w:t>1</w:t>
      </w:r>
      <w:r w:rsidR="0068276C" w:rsidRPr="00254478">
        <w:rPr>
          <w:rFonts w:ascii="標楷體" w:eastAsia="標楷體" w:hAnsi="標楷體" w:hint="eastAsia"/>
          <w:sz w:val="32"/>
          <w:szCs w:val="32"/>
        </w:rPr>
        <w:t>年1月10日</w:t>
      </w:r>
      <w:r w:rsidR="00E80C16" w:rsidRPr="00254478">
        <w:rPr>
          <w:rFonts w:ascii="標楷體" w:eastAsia="標楷體" w:hAnsi="標楷體"/>
          <w:sz w:val="32"/>
          <w:szCs w:val="32"/>
        </w:rPr>
        <w:t>由</w:t>
      </w:r>
      <w:r w:rsidR="00B84312" w:rsidRPr="00254478">
        <w:rPr>
          <w:rFonts w:ascii="標楷體" w:eastAsia="標楷體" w:hAnsi="標楷體"/>
          <w:sz w:val="32"/>
          <w:szCs w:val="32"/>
        </w:rPr>
        <w:t>「</w:t>
      </w:r>
      <w:r w:rsidR="00E80C16" w:rsidRPr="00254478">
        <w:rPr>
          <w:rFonts w:ascii="標楷體" w:eastAsia="標楷體" w:hAnsi="標楷體" w:hint="eastAsia"/>
          <w:sz w:val="32"/>
          <w:szCs w:val="32"/>
        </w:rPr>
        <w:t>昊海營造有限公司</w:t>
      </w:r>
      <w:r w:rsidR="00B84312" w:rsidRPr="00254478">
        <w:rPr>
          <w:rFonts w:ascii="標楷體" w:eastAsia="標楷體" w:hAnsi="標楷體" w:hint="eastAsia"/>
          <w:sz w:val="32"/>
          <w:szCs w:val="32"/>
        </w:rPr>
        <w:t>」</w:t>
      </w:r>
      <w:r w:rsidR="00E80C16" w:rsidRPr="00254478">
        <w:rPr>
          <w:rFonts w:ascii="標楷體" w:eastAsia="標楷體" w:hAnsi="標楷體" w:hint="eastAsia"/>
          <w:sz w:val="32"/>
          <w:szCs w:val="32"/>
        </w:rPr>
        <w:t>（下稱昊海公司）得標（</w:t>
      </w:r>
      <w:r w:rsidR="00AA40BF" w:rsidRPr="00254478">
        <w:rPr>
          <w:rFonts w:ascii="標楷體" w:eastAsia="標楷體" w:hAnsi="標楷體" w:hint="eastAsia"/>
          <w:sz w:val="32"/>
          <w:szCs w:val="32"/>
        </w:rPr>
        <w:t>第</w:t>
      </w:r>
      <w:r w:rsidR="00AD30F0" w:rsidRPr="00254478">
        <w:rPr>
          <w:rFonts w:ascii="標楷體" w:eastAsia="標楷體" w:hAnsi="標楷體" w:hint="eastAsia"/>
          <w:sz w:val="32"/>
          <w:szCs w:val="32"/>
        </w:rPr>
        <w:t>二</w:t>
      </w:r>
      <w:r w:rsidR="00AA40BF" w:rsidRPr="00254478">
        <w:rPr>
          <w:rFonts w:ascii="標楷體" w:eastAsia="標楷體" w:hAnsi="標楷體" w:hint="eastAsia"/>
          <w:sz w:val="32"/>
          <w:szCs w:val="32"/>
        </w:rPr>
        <w:t>次開標</w:t>
      </w:r>
      <w:r w:rsidR="00E80C16" w:rsidRPr="00254478">
        <w:rPr>
          <w:rFonts w:ascii="標楷體" w:eastAsia="標楷體" w:hAnsi="標楷體" w:hint="eastAsia"/>
          <w:sz w:val="32"/>
          <w:szCs w:val="32"/>
        </w:rPr>
        <w:t>僅1家廠商投標），決標金額</w:t>
      </w:r>
      <w:r w:rsidR="00E80C16" w:rsidRPr="00254478">
        <w:rPr>
          <w:rFonts w:ascii="標楷體" w:eastAsia="標楷體" w:hAnsi="標楷體"/>
          <w:sz w:val="32"/>
          <w:szCs w:val="32"/>
        </w:rPr>
        <w:t>1</w:t>
      </w:r>
      <w:r w:rsidR="003061D9" w:rsidRPr="00254478">
        <w:rPr>
          <w:rFonts w:ascii="標楷體" w:eastAsia="標楷體" w:hAnsi="標楷體"/>
          <w:sz w:val="32"/>
          <w:szCs w:val="32"/>
        </w:rPr>
        <w:t>,</w:t>
      </w:r>
      <w:r w:rsidR="00E80C16" w:rsidRPr="00254478">
        <w:rPr>
          <w:rFonts w:ascii="標楷體" w:eastAsia="標楷體" w:hAnsi="標楷體"/>
          <w:sz w:val="32"/>
          <w:szCs w:val="32"/>
        </w:rPr>
        <w:t>497</w:t>
      </w:r>
      <w:r w:rsidR="003061D9" w:rsidRPr="00254478">
        <w:rPr>
          <w:rFonts w:ascii="標楷體" w:eastAsia="標楷體" w:hAnsi="標楷體"/>
          <w:sz w:val="32"/>
          <w:szCs w:val="32"/>
        </w:rPr>
        <w:t>萬</w:t>
      </w:r>
      <w:r w:rsidR="00E80C16" w:rsidRPr="00254478">
        <w:rPr>
          <w:rFonts w:ascii="標楷體" w:eastAsia="標楷體" w:hAnsi="標楷體"/>
          <w:sz w:val="32"/>
          <w:szCs w:val="32"/>
        </w:rPr>
        <w:t>7,700元整。</w:t>
      </w:r>
    </w:p>
    <w:p w:rsidR="00E80C16" w:rsidRPr="00254478" w:rsidRDefault="00E80C16" w:rsidP="00E80C16">
      <w:pPr>
        <w:pStyle w:val="a3"/>
        <w:numPr>
          <w:ilvl w:val="0"/>
          <w:numId w:val="20"/>
        </w:numPr>
        <w:spacing w:afterLines="50" w:after="180" w:line="440" w:lineRule="exact"/>
        <w:ind w:leftChars="0" w:left="1134" w:hanging="567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/>
          <w:sz w:val="32"/>
          <w:szCs w:val="32"/>
        </w:rPr>
        <w:t>查「</w:t>
      </w:r>
      <w:r w:rsidRPr="00254478">
        <w:rPr>
          <w:rFonts w:ascii="標楷體" w:eastAsia="標楷體" w:hAnsi="標楷體" w:hint="eastAsia"/>
          <w:sz w:val="32"/>
          <w:szCs w:val="32"/>
        </w:rPr>
        <w:t>昊海公司</w:t>
      </w:r>
      <w:r w:rsidRPr="00254478">
        <w:rPr>
          <w:rFonts w:ascii="標楷體" w:eastAsia="標楷體" w:hAnsi="標楷體"/>
          <w:sz w:val="32"/>
          <w:szCs w:val="32"/>
        </w:rPr>
        <w:t>」</w:t>
      </w:r>
      <w:r w:rsidRPr="00254478">
        <w:rPr>
          <w:rFonts w:ascii="標楷體" w:eastAsia="標楷體" w:hAnsi="標楷體" w:hint="eastAsia"/>
          <w:sz w:val="32"/>
          <w:szCs w:val="32"/>
        </w:rPr>
        <w:t>資本額2</w:t>
      </w:r>
      <w:r w:rsidR="003061D9" w:rsidRPr="00254478">
        <w:rPr>
          <w:rFonts w:ascii="標楷體" w:eastAsia="標楷體" w:hAnsi="標楷體"/>
          <w:sz w:val="32"/>
          <w:szCs w:val="32"/>
        </w:rPr>
        <w:t>,</w:t>
      </w:r>
      <w:r w:rsidRPr="00254478">
        <w:rPr>
          <w:rFonts w:ascii="標楷體" w:eastAsia="標楷體" w:hAnsi="標楷體" w:hint="eastAsia"/>
          <w:sz w:val="32"/>
          <w:szCs w:val="32"/>
        </w:rPr>
        <w:t>250</w:t>
      </w:r>
      <w:r w:rsidR="003061D9" w:rsidRPr="00254478">
        <w:rPr>
          <w:rFonts w:ascii="標楷體" w:eastAsia="標楷體" w:hAnsi="標楷體" w:hint="eastAsia"/>
          <w:sz w:val="32"/>
          <w:szCs w:val="32"/>
        </w:rPr>
        <w:t>萬</w:t>
      </w:r>
      <w:r w:rsidRPr="00254478">
        <w:rPr>
          <w:rFonts w:ascii="標楷體" w:eastAsia="標楷體" w:hAnsi="標楷體" w:hint="eastAsia"/>
          <w:sz w:val="32"/>
          <w:szCs w:val="32"/>
        </w:rPr>
        <w:t>元整，</w:t>
      </w:r>
      <w:r w:rsidR="00FF0DD7" w:rsidRPr="00254478">
        <w:rPr>
          <w:rFonts w:ascii="標楷體" w:eastAsia="標楷體" w:hAnsi="標楷體" w:hint="eastAsia"/>
          <w:sz w:val="32"/>
          <w:szCs w:val="32"/>
        </w:rPr>
        <w:t>負責人</w:t>
      </w:r>
      <w:r w:rsidRPr="00254478">
        <w:rPr>
          <w:rFonts w:ascii="標楷體" w:eastAsia="標楷體" w:hAnsi="標楷體" w:hint="eastAsia"/>
          <w:sz w:val="32"/>
          <w:szCs w:val="32"/>
        </w:rPr>
        <w:t>「許月梅」，</w:t>
      </w:r>
      <w:r w:rsidR="00AA40BF" w:rsidRPr="00254478">
        <w:rPr>
          <w:rFonts w:ascii="標楷體" w:eastAsia="標楷體" w:hAnsi="標楷體" w:hint="eastAsia"/>
          <w:sz w:val="32"/>
          <w:szCs w:val="32"/>
        </w:rPr>
        <w:t>本案</w:t>
      </w:r>
      <w:r w:rsidRPr="00254478">
        <w:rPr>
          <w:rFonts w:ascii="標楷體" w:eastAsia="標楷體" w:hAnsi="標楷體" w:hint="eastAsia"/>
          <w:sz w:val="32"/>
          <w:szCs w:val="32"/>
        </w:rPr>
        <w:t>開工日為</w:t>
      </w:r>
      <w:r w:rsidRPr="00254478">
        <w:rPr>
          <w:rFonts w:ascii="標楷體" w:eastAsia="標楷體" w:hAnsi="標楷體"/>
          <w:sz w:val="32"/>
          <w:szCs w:val="32"/>
        </w:rPr>
        <w:t>101年</w:t>
      </w:r>
      <w:r w:rsidRPr="00254478">
        <w:rPr>
          <w:rFonts w:ascii="標楷體" w:eastAsia="標楷體" w:hAnsi="標楷體" w:hint="eastAsia"/>
          <w:sz w:val="32"/>
          <w:szCs w:val="32"/>
        </w:rPr>
        <w:t>2</w:t>
      </w:r>
      <w:r w:rsidRPr="00254478">
        <w:rPr>
          <w:rFonts w:ascii="標楷體" w:eastAsia="標楷體" w:hAnsi="標楷體"/>
          <w:sz w:val="32"/>
          <w:szCs w:val="32"/>
        </w:rPr>
        <w:t>月18日，101年</w:t>
      </w:r>
      <w:r w:rsidRPr="00254478">
        <w:rPr>
          <w:rFonts w:ascii="標楷體" w:eastAsia="標楷體" w:hAnsi="標楷體" w:hint="eastAsia"/>
          <w:sz w:val="32"/>
          <w:szCs w:val="32"/>
        </w:rPr>
        <w:t>5</w:t>
      </w:r>
      <w:r w:rsidRPr="00254478">
        <w:rPr>
          <w:rFonts w:ascii="標楷體" w:eastAsia="標楷體" w:hAnsi="標楷體"/>
          <w:sz w:val="32"/>
          <w:szCs w:val="32"/>
        </w:rPr>
        <w:t>月27日</w:t>
      </w:r>
      <w:r w:rsidR="00AA40BF" w:rsidRPr="00254478">
        <w:rPr>
          <w:rFonts w:ascii="標楷體" w:eastAsia="標楷體" w:hAnsi="標楷體"/>
          <w:sz w:val="32"/>
          <w:szCs w:val="32"/>
        </w:rPr>
        <w:t>完工</w:t>
      </w:r>
      <w:r w:rsidRPr="00254478">
        <w:rPr>
          <w:rFonts w:ascii="標楷體" w:eastAsia="標楷體" w:hAnsi="標楷體"/>
          <w:sz w:val="32"/>
          <w:szCs w:val="32"/>
        </w:rPr>
        <w:t>，</w:t>
      </w:r>
      <w:r w:rsidRPr="00254478">
        <w:rPr>
          <w:rFonts w:ascii="標楷體" w:eastAsia="標楷體" w:hAnsi="標楷體" w:hint="eastAsia"/>
          <w:sz w:val="32"/>
          <w:szCs w:val="32"/>
        </w:rPr>
        <w:t>10</w:t>
      </w:r>
      <w:r w:rsidRPr="00254478">
        <w:rPr>
          <w:rFonts w:ascii="標楷體" w:eastAsia="標楷體" w:hAnsi="標楷體"/>
          <w:sz w:val="32"/>
          <w:szCs w:val="32"/>
        </w:rPr>
        <w:t>1</w:t>
      </w:r>
      <w:r w:rsidRPr="00254478">
        <w:rPr>
          <w:rFonts w:ascii="標楷體" w:eastAsia="標楷體" w:hAnsi="標楷體" w:hint="eastAsia"/>
          <w:sz w:val="32"/>
          <w:szCs w:val="32"/>
        </w:rPr>
        <w:t>年</w:t>
      </w:r>
      <w:r w:rsidRPr="00254478">
        <w:rPr>
          <w:rFonts w:ascii="標楷體" w:eastAsia="標楷體" w:hAnsi="標楷體"/>
          <w:sz w:val="32"/>
          <w:szCs w:val="32"/>
        </w:rPr>
        <w:t>7</w:t>
      </w:r>
      <w:r w:rsidRPr="00254478">
        <w:rPr>
          <w:rFonts w:ascii="標楷體" w:eastAsia="標楷體" w:hAnsi="標楷體" w:hint="eastAsia"/>
          <w:sz w:val="32"/>
          <w:szCs w:val="32"/>
        </w:rPr>
        <w:t>月30日</w:t>
      </w:r>
      <w:r w:rsidR="00AA40BF" w:rsidRPr="00254478">
        <w:rPr>
          <w:rFonts w:ascii="標楷體" w:eastAsia="標楷體" w:hAnsi="標楷體" w:hint="eastAsia"/>
          <w:sz w:val="32"/>
          <w:szCs w:val="32"/>
        </w:rPr>
        <w:t>通過</w:t>
      </w:r>
      <w:r w:rsidRPr="00254478">
        <w:rPr>
          <w:rFonts w:ascii="標楷體" w:eastAsia="標楷體" w:hAnsi="標楷體" w:hint="eastAsia"/>
          <w:sz w:val="32"/>
          <w:szCs w:val="32"/>
        </w:rPr>
        <w:t>驗收，</w:t>
      </w:r>
      <w:r w:rsidRPr="00254478">
        <w:rPr>
          <w:rFonts w:ascii="標楷體" w:eastAsia="標楷體" w:hAnsi="標楷體"/>
          <w:sz w:val="32"/>
          <w:szCs w:val="32"/>
        </w:rPr>
        <w:t>結算金額1</w:t>
      </w:r>
      <w:r w:rsidR="003061D9" w:rsidRPr="00254478">
        <w:rPr>
          <w:rFonts w:ascii="標楷體" w:eastAsia="標楷體" w:hAnsi="標楷體"/>
          <w:sz w:val="32"/>
          <w:szCs w:val="32"/>
        </w:rPr>
        <w:t>,</w:t>
      </w:r>
      <w:r w:rsidRPr="00254478">
        <w:rPr>
          <w:rFonts w:ascii="標楷體" w:eastAsia="標楷體" w:hAnsi="標楷體"/>
          <w:sz w:val="32"/>
          <w:szCs w:val="32"/>
        </w:rPr>
        <w:t>483</w:t>
      </w:r>
      <w:r w:rsidR="003061D9" w:rsidRPr="00254478">
        <w:rPr>
          <w:rFonts w:ascii="標楷體" w:eastAsia="標楷體" w:hAnsi="標楷體"/>
          <w:sz w:val="32"/>
          <w:szCs w:val="32"/>
        </w:rPr>
        <w:t>萬</w:t>
      </w:r>
      <w:r w:rsidRPr="00254478">
        <w:rPr>
          <w:rFonts w:ascii="標楷體" w:eastAsia="標楷體" w:hAnsi="標楷體"/>
          <w:sz w:val="32"/>
          <w:szCs w:val="32"/>
        </w:rPr>
        <w:t>9,000</w:t>
      </w:r>
      <w:r w:rsidRPr="00254478">
        <w:rPr>
          <w:rFonts w:ascii="標楷體" w:eastAsia="標楷體" w:hAnsi="標楷體" w:hint="eastAsia"/>
          <w:sz w:val="32"/>
          <w:szCs w:val="32"/>
        </w:rPr>
        <w:t>元整</w:t>
      </w:r>
      <w:r w:rsidR="00AA40BF" w:rsidRPr="00254478">
        <w:rPr>
          <w:rFonts w:ascii="標楷體" w:eastAsia="標楷體" w:hAnsi="標楷體" w:hint="eastAsia"/>
          <w:sz w:val="32"/>
          <w:szCs w:val="32"/>
        </w:rPr>
        <w:t>，保固期</w:t>
      </w:r>
      <w:r w:rsidR="00F65CC0" w:rsidRPr="00254478">
        <w:rPr>
          <w:rFonts w:ascii="標楷體" w:eastAsia="標楷體" w:hAnsi="標楷體" w:hint="eastAsia"/>
          <w:sz w:val="32"/>
          <w:szCs w:val="32"/>
        </w:rPr>
        <w:t>三年</w:t>
      </w:r>
      <w:r w:rsidR="00402165" w:rsidRPr="00254478">
        <w:rPr>
          <w:rFonts w:ascii="標楷體" w:eastAsia="標楷體" w:hAnsi="標楷體" w:hint="eastAsia"/>
          <w:sz w:val="32"/>
          <w:szCs w:val="32"/>
        </w:rPr>
        <w:t>（至104年7月30日截止）</w:t>
      </w:r>
      <w:r w:rsidRPr="00254478">
        <w:rPr>
          <w:rFonts w:ascii="標楷體" w:eastAsia="標楷體" w:hAnsi="標楷體" w:hint="eastAsia"/>
          <w:sz w:val="32"/>
          <w:szCs w:val="32"/>
        </w:rPr>
        <w:t>。</w:t>
      </w:r>
    </w:p>
    <w:p w:rsidR="00402165" w:rsidRPr="00254478" w:rsidRDefault="00402165" w:rsidP="00402165">
      <w:pPr>
        <w:pStyle w:val="a3"/>
        <w:numPr>
          <w:ilvl w:val="0"/>
          <w:numId w:val="20"/>
        </w:numPr>
        <w:spacing w:afterLines="50" w:after="180" w:line="440" w:lineRule="exact"/>
        <w:ind w:leftChars="0" w:left="1134" w:hanging="567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/>
          <w:sz w:val="32"/>
          <w:szCs w:val="32"/>
        </w:rPr>
        <w:t>次查，本案</w:t>
      </w:r>
      <w:r w:rsidR="006C494F" w:rsidRPr="00254478">
        <w:rPr>
          <w:rFonts w:ascii="標楷體" w:eastAsia="標楷體" w:hAnsi="標楷體" w:hint="eastAsia"/>
          <w:sz w:val="32"/>
          <w:szCs w:val="32"/>
        </w:rPr>
        <w:t>「</w:t>
      </w:r>
      <w:r w:rsidR="005808B4" w:rsidRPr="00254478">
        <w:rPr>
          <w:rFonts w:ascii="標楷體" w:eastAsia="標楷體" w:hAnsi="標楷體" w:hint="eastAsia"/>
          <w:sz w:val="32"/>
          <w:szCs w:val="32"/>
        </w:rPr>
        <w:t>八達樓子至鄉公所前路口</w:t>
      </w:r>
      <w:r w:rsidR="006C494F" w:rsidRPr="00254478">
        <w:rPr>
          <w:rFonts w:ascii="標楷體" w:eastAsia="標楷體" w:hAnsi="標楷體" w:hint="eastAsia"/>
          <w:sz w:val="32"/>
          <w:szCs w:val="32"/>
        </w:rPr>
        <w:t>」路段（</w:t>
      </w:r>
      <w:r w:rsidR="005808B4" w:rsidRPr="00254478">
        <w:rPr>
          <w:rFonts w:ascii="標楷體" w:eastAsia="標楷體" w:hAnsi="標楷體" w:hint="eastAsia"/>
          <w:sz w:val="32"/>
          <w:szCs w:val="32"/>
        </w:rPr>
        <w:t>總長320公尺，面積</w:t>
      </w:r>
      <w:r w:rsidR="00D54E0B" w:rsidRPr="00254478">
        <w:rPr>
          <w:rFonts w:ascii="標楷體" w:eastAsia="標楷體" w:hAnsi="標楷體" w:hint="eastAsia"/>
          <w:sz w:val="32"/>
          <w:szCs w:val="32"/>
        </w:rPr>
        <w:t>約2</w:t>
      </w:r>
      <w:r w:rsidR="00D54E0B" w:rsidRPr="00254478">
        <w:rPr>
          <w:rFonts w:ascii="標楷體" w:eastAsia="標楷體" w:hAnsi="標楷體"/>
          <w:sz w:val="32"/>
          <w:szCs w:val="32"/>
        </w:rPr>
        <w:t>,</w:t>
      </w:r>
      <w:r w:rsidR="00D54E0B" w:rsidRPr="00254478">
        <w:rPr>
          <w:rFonts w:ascii="標楷體" w:eastAsia="標楷體" w:hAnsi="標楷體" w:hint="eastAsia"/>
          <w:sz w:val="32"/>
          <w:szCs w:val="32"/>
        </w:rPr>
        <w:t>560平方公尺）</w:t>
      </w:r>
      <w:r w:rsidRPr="00254478">
        <w:rPr>
          <w:rFonts w:ascii="標楷體" w:eastAsia="標楷體" w:hAnsi="標楷體" w:hint="eastAsia"/>
          <w:sz w:val="32"/>
          <w:szCs w:val="32"/>
        </w:rPr>
        <w:t>，106年基於工程整體考量，納</w:t>
      </w:r>
      <w:r w:rsidR="00BE72E1" w:rsidRPr="00254478">
        <w:rPr>
          <w:rFonts w:ascii="標楷體" w:eastAsia="標楷體" w:hAnsi="標楷體" w:hint="eastAsia"/>
          <w:sz w:val="32"/>
          <w:szCs w:val="32"/>
        </w:rPr>
        <w:t>為</w:t>
      </w:r>
      <w:r w:rsidRPr="00254478">
        <w:rPr>
          <w:rFonts w:ascii="標楷體" w:eastAsia="標楷體" w:hAnsi="標楷體" w:hint="eastAsia"/>
          <w:sz w:val="32"/>
          <w:szCs w:val="32"/>
        </w:rPr>
        <w:t>案三路面鋪設範圍，</w:t>
      </w:r>
      <w:r w:rsidR="006C494F" w:rsidRPr="00254478">
        <w:rPr>
          <w:rFonts w:ascii="標楷體" w:eastAsia="標楷體" w:hAnsi="標楷體" w:hint="eastAsia"/>
          <w:sz w:val="32"/>
          <w:szCs w:val="32"/>
        </w:rPr>
        <w:t>該</w:t>
      </w:r>
      <w:r w:rsidR="00507D0C" w:rsidRPr="00254478">
        <w:rPr>
          <w:rFonts w:ascii="標楷體" w:eastAsia="標楷體" w:hAnsi="標楷體" w:hint="eastAsia"/>
          <w:sz w:val="32"/>
          <w:szCs w:val="32"/>
        </w:rPr>
        <w:t>二案施作範圍</w:t>
      </w:r>
      <w:r w:rsidR="00BE72E1" w:rsidRPr="00254478">
        <w:rPr>
          <w:rFonts w:ascii="標楷體" w:eastAsia="標楷體" w:hAnsi="標楷體" w:hint="eastAsia"/>
          <w:sz w:val="32"/>
          <w:szCs w:val="32"/>
        </w:rPr>
        <w:t>允有</w:t>
      </w:r>
      <w:r w:rsidR="006C494F" w:rsidRPr="00254478">
        <w:rPr>
          <w:rFonts w:ascii="標楷體" w:eastAsia="標楷體" w:hAnsi="標楷體" w:hint="eastAsia"/>
          <w:sz w:val="32"/>
          <w:szCs w:val="32"/>
        </w:rPr>
        <w:t>部分</w:t>
      </w:r>
      <w:r w:rsidR="00507D0C" w:rsidRPr="00254478">
        <w:rPr>
          <w:rFonts w:ascii="標楷體" w:eastAsia="標楷體" w:hAnsi="標楷體" w:hint="eastAsia"/>
          <w:sz w:val="32"/>
          <w:szCs w:val="32"/>
        </w:rPr>
        <w:t>重疊，本案</w:t>
      </w:r>
      <w:r w:rsidR="00BE72E1" w:rsidRPr="00254478">
        <w:rPr>
          <w:rFonts w:ascii="標楷體" w:eastAsia="標楷體" w:hAnsi="標楷體" w:hint="eastAsia"/>
          <w:sz w:val="32"/>
          <w:szCs w:val="32"/>
        </w:rPr>
        <w:t>雖</w:t>
      </w:r>
      <w:r w:rsidRPr="00254478">
        <w:rPr>
          <w:rFonts w:ascii="標楷體" w:eastAsia="標楷體" w:hAnsi="標楷體" w:hint="eastAsia"/>
          <w:sz w:val="32"/>
          <w:szCs w:val="32"/>
        </w:rPr>
        <w:t>逾保固期，仍得以案三執行</w:t>
      </w:r>
      <w:r w:rsidR="00507D0C" w:rsidRPr="00254478">
        <w:rPr>
          <w:rFonts w:ascii="標楷體" w:eastAsia="標楷體" w:hAnsi="標楷體" w:hint="eastAsia"/>
          <w:sz w:val="32"/>
          <w:szCs w:val="32"/>
        </w:rPr>
        <w:t>該路段</w:t>
      </w:r>
      <w:r w:rsidRPr="00254478">
        <w:rPr>
          <w:rFonts w:ascii="標楷體" w:eastAsia="標楷體" w:hAnsi="標楷體" w:hint="eastAsia"/>
          <w:sz w:val="32"/>
          <w:szCs w:val="32"/>
        </w:rPr>
        <w:t>保固事項。</w:t>
      </w:r>
    </w:p>
    <w:p w:rsidR="00684460" w:rsidRPr="00254478" w:rsidRDefault="00AA40BF" w:rsidP="00684460">
      <w:pPr>
        <w:pStyle w:val="a3"/>
        <w:numPr>
          <w:ilvl w:val="0"/>
          <w:numId w:val="12"/>
        </w:numPr>
        <w:spacing w:afterLines="50" w:after="180" w:line="440" w:lineRule="exact"/>
        <w:ind w:leftChars="0" w:left="993" w:hanging="993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案三：</w:t>
      </w:r>
      <w:r w:rsidR="00554A48" w:rsidRPr="00254478">
        <w:rPr>
          <w:rFonts w:ascii="標楷體" w:eastAsia="標楷體" w:hAnsi="標楷體" w:hint="eastAsia"/>
          <w:sz w:val="32"/>
          <w:szCs w:val="32"/>
        </w:rPr>
        <w:t>「金門縣烈嶼鄉烈嶼國中周邊地區市地重劃工程(第一期)-(二)」，</w:t>
      </w:r>
      <w:r w:rsidR="00994304" w:rsidRPr="00254478">
        <w:rPr>
          <w:rFonts w:ascii="標楷體" w:eastAsia="標楷體" w:hAnsi="標楷體" w:hint="eastAsia"/>
          <w:sz w:val="32"/>
          <w:szCs w:val="32"/>
        </w:rPr>
        <w:t>業管單位</w:t>
      </w:r>
      <w:r w:rsidRPr="00254478">
        <w:rPr>
          <w:rFonts w:ascii="標楷體" w:eastAsia="標楷體" w:hAnsi="標楷體" w:hint="eastAsia"/>
          <w:sz w:val="32"/>
          <w:szCs w:val="32"/>
        </w:rPr>
        <w:t>「</w:t>
      </w:r>
      <w:r w:rsidR="00994304" w:rsidRPr="00254478">
        <w:rPr>
          <w:rFonts w:ascii="標楷體" w:eastAsia="標楷體" w:hAnsi="標楷體" w:hint="eastAsia"/>
          <w:sz w:val="32"/>
          <w:szCs w:val="32"/>
        </w:rPr>
        <w:t>工務處</w:t>
      </w:r>
      <w:r w:rsidRPr="00254478">
        <w:rPr>
          <w:rFonts w:ascii="標楷體" w:eastAsia="標楷體" w:hAnsi="標楷體" w:hint="eastAsia"/>
          <w:sz w:val="32"/>
          <w:szCs w:val="32"/>
        </w:rPr>
        <w:t>」（見</w:t>
      </w:r>
      <w:r w:rsidR="00795E97" w:rsidRPr="00254478">
        <w:rPr>
          <w:rFonts w:ascii="標楷體" w:eastAsia="標楷體" w:hAnsi="標楷體" w:hint="eastAsia"/>
          <w:sz w:val="32"/>
          <w:szCs w:val="32"/>
        </w:rPr>
        <w:t>P2</w:t>
      </w:r>
      <w:r w:rsidR="00967DE6">
        <w:rPr>
          <w:rFonts w:ascii="標楷體" w:eastAsia="標楷體" w:hAnsi="標楷體"/>
          <w:sz w:val="32"/>
          <w:szCs w:val="32"/>
        </w:rPr>
        <w:t>1</w:t>
      </w:r>
      <w:r w:rsidR="00795E97" w:rsidRPr="00254478">
        <w:rPr>
          <w:rFonts w:ascii="標楷體" w:eastAsia="標楷體" w:hAnsi="標楷體" w:hint="eastAsia"/>
          <w:sz w:val="32"/>
          <w:szCs w:val="32"/>
        </w:rPr>
        <w:t>～2</w:t>
      </w:r>
      <w:r w:rsidR="00967DE6">
        <w:rPr>
          <w:rFonts w:ascii="標楷體" w:eastAsia="標楷體" w:hAnsi="標楷體"/>
          <w:sz w:val="32"/>
          <w:szCs w:val="32"/>
        </w:rPr>
        <w:t>7</w:t>
      </w:r>
      <w:r w:rsidR="005710C9" w:rsidRPr="00254478">
        <w:rPr>
          <w:rFonts w:ascii="標楷體" w:eastAsia="標楷體" w:hAnsi="標楷體"/>
          <w:sz w:val="32"/>
          <w:szCs w:val="32"/>
        </w:rPr>
        <w:t>附件四）</w:t>
      </w:r>
    </w:p>
    <w:p w:rsidR="009B0A17" w:rsidRPr="00254478" w:rsidRDefault="00554A48" w:rsidP="009B0A17">
      <w:pPr>
        <w:pStyle w:val="a3"/>
        <w:numPr>
          <w:ilvl w:val="0"/>
          <w:numId w:val="24"/>
        </w:numPr>
        <w:spacing w:afterLines="50" w:after="180" w:line="440" w:lineRule="exact"/>
        <w:ind w:leftChars="0" w:left="1134" w:hanging="567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本案</w:t>
      </w:r>
      <w:r w:rsidR="009B0A17" w:rsidRPr="00254478">
        <w:rPr>
          <w:rFonts w:ascii="標楷體" w:eastAsia="標楷體" w:hAnsi="標楷體" w:hint="eastAsia"/>
          <w:sz w:val="32"/>
          <w:szCs w:val="32"/>
        </w:rPr>
        <w:t>規設</w:t>
      </w:r>
      <w:r w:rsidR="00AD30F0" w:rsidRPr="00254478">
        <w:rPr>
          <w:rFonts w:ascii="標楷體" w:eastAsia="標楷體" w:hAnsi="標楷體" w:hint="eastAsia"/>
          <w:sz w:val="32"/>
          <w:szCs w:val="32"/>
        </w:rPr>
        <w:t>標</w:t>
      </w:r>
      <w:r w:rsidR="00E15182" w:rsidRPr="00254478">
        <w:rPr>
          <w:rFonts w:ascii="標楷體" w:eastAsia="標楷體" w:hAnsi="標楷體" w:hint="eastAsia"/>
          <w:sz w:val="32"/>
          <w:szCs w:val="32"/>
        </w:rPr>
        <w:t>與監造</w:t>
      </w:r>
      <w:r w:rsidR="00AD30F0" w:rsidRPr="00254478">
        <w:rPr>
          <w:rFonts w:ascii="標楷體" w:eastAsia="標楷體" w:hAnsi="標楷體" w:hint="eastAsia"/>
          <w:sz w:val="32"/>
          <w:szCs w:val="32"/>
        </w:rPr>
        <w:t>標</w:t>
      </w:r>
      <w:r w:rsidR="00E15182" w:rsidRPr="00254478">
        <w:rPr>
          <w:rFonts w:ascii="標楷體" w:eastAsia="標楷體" w:hAnsi="標楷體" w:hint="eastAsia"/>
          <w:sz w:val="32"/>
          <w:szCs w:val="32"/>
        </w:rPr>
        <w:t>均</w:t>
      </w:r>
      <w:r w:rsidR="00AA40BF" w:rsidRPr="00254478">
        <w:rPr>
          <w:rFonts w:ascii="標楷體" w:eastAsia="標楷體" w:hAnsi="標楷體" w:hint="eastAsia"/>
          <w:sz w:val="32"/>
          <w:szCs w:val="32"/>
        </w:rPr>
        <w:t>採</w:t>
      </w:r>
      <w:r w:rsidR="00E15182" w:rsidRPr="00254478">
        <w:rPr>
          <w:rFonts w:ascii="標楷體" w:eastAsia="標楷體" w:hAnsi="標楷體" w:hint="eastAsia"/>
          <w:sz w:val="32"/>
          <w:szCs w:val="32"/>
        </w:rPr>
        <w:t>限制性招標（經公開評選或公開徵求）方式辦理，規設</w:t>
      </w:r>
      <w:r w:rsidR="00B84312" w:rsidRPr="00254478">
        <w:rPr>
          <w:rFonts w:ascii="標楷體" w:eastAsia="標楷體" w:hAnsi="標楷體" w:hint="eastAsia"/>
          <w:sz w:val="32"/>
          <w:szCs w:val="32"/>
        </w:rPr>
        <w:t>標</w:t>
      </w:r>
      <w:r w:rsidR="00E15182" w:rsidRPr="00254478">
        <w:rPr>
          <w:rFonts w:ascii="標楷體" w:eastAsia="標楷體" w:hAnsi="標楷體" w:hint="eastAsia"/>
          <w:sz w:val="32"/>
          <w:szCs w:val="32"/>
        </w:rPr>
        <w:t>由「黎明公司</w:t>
      </w:r>
      <w:r w:rsidR="00094E23" w:rsidRPr="00254478">
        <w:rPr>
          <w:rFonts w:ascii="標楷體" w:eastAsia="標楷體" w:hAnsi="標楷體" w:hint="eastAsia"/>
          <w:sz w:val="32"/>
          <w:szCs w:val="32"/>
        </w:rPr>
        <w:t>」</w:t>
      </w:r>
      <w:r w:rsidR="00E15182" w:rsidRPr="00254478">
        <w:rPr>
          <w:rFonts w:ascii="標楷體" w:eastAsia="標楷體" w:hAnsi="標楷體" w:hint="eastAsia"/>
          <w:sz w:val="32"/>
          <w:szCs w:val="32"/>
        </w:rPr>
        <w:t>得標</w:t>
      </w:r>
      <w:r w:rsidR="00FF0DD7" w:rsidRPr="00254478">
        <w:rPr>
          <w:rFonts w:ascii="標楷體" w:eastAsia="標楷體" w:hAnsi="標楷體" w:hint="eastAsia"/>
          <w:sz w:val="32"/>
          <w:szCs w:val="32"/>
        </w:rPr>
        <w:t>，</w:t>
      </w:r>
      <w:r w:rsidR="00E15182" w:rsidRPr="00254478">
        <w:rPr>
          <w:rFonts w:ascii="標楷體" w:eastAsia="標楷體" w:hAnsi="標楷體" w:hint="eastAsia"/>
          <w:sz w:val="32"/>
          <w:szCs w:val="32"/>
        </w:rPr>
        <w:t>參標廠商</w:t>
      </w:r>
      <w:r w:rsidR="00FF0DD7" w:rsidRPr="00254478">
        <w:rPr>
          <w:rFonts w:ascii="標楷體" w:eastAsia="標楷體" w:hAnsi="標楷體" w:hint="eastAsia"/>
          <w:sz w:val="32"/>
          <w:szCs w:val="32"/>
        </w:rPr>
        <w:t>有</w:t>
      </w:r>
      <w:r w:rsidR="00E15182" w:rsidRPr="00254478">
        <w:rPr>
          <w:rFonts w:ascii="標楷體" w:eastAsia="標楷體" w:hAnsi="標楷體" w:hint="eastAsia"/>
          <w:sz w:val="32"/>
          <w:szCs w:val="32"/>
        </w:rPr>
        <w:t>「永力工程顧問有限公司」、「杜風工程顧問有限公司」，</w:t>
      </w:r>
      <w:r w:rsidR="00E15182" w:rsidRPr="00254478">
        <w:rPr>
          <w:rFonts w:ascii="標楷體" w:eastAsia="標楷體" w:hAnsi="標楷體"/>
          <w:sz w:val="32"/>
          <w:szCs w:val="32"/>
        </w:rPr>
        <w:t>決標金額</w:t>
      </w:r>
      <w:r w:rsidR="00E15182" w:rsidRPr="00254478">
        <w:rPr>
          <w:rFonts w:ascii="標楷體" w:eastAsia="標楷體" w:hAnsi="標楷體" w:hint="eastAsia"/>
          <w:sz w:val="32"/>
          <w:szCs w:val="32"/>
        </w:rPr>
        <w:t>6</w:t>
      </w:r>
      <w:r w:rsidR="00E15182" w:rsidRPr="00254478">
        <w:rPr>
          <w:rFonts w:ascii="標楷體" w:eastAsia="標楷體" w:hAnsi="標楷體"/>
          <w:sz w:val="32"/>
          <w:szCs w:val="32"/>
        </w:rPr>
        <w:t>65</w:t>
      </w:r>
      <w:r w:rsidR="003061D9" w:rsidRPr="00254478">
        <w:rPr>
          <w:rFonts w:ascii="標楷體" w:eastAsia="標楷體" w:hAnsi="標楷體"/>
          <w:sz w:val="32"/>
          <w:szCs w:val="32"/>
        </w:rPr>
        <w:t>萬</w:t>
      </w:r>
      <w:r w:rsidR="00E15182" w:rsidRPr="00254478">
        <w:rPr>
          <w:rFonts w:ascii="標楷體" w:eastAsia="標楷體" w:hAnsi="標楷體"/>
          <w:sz w:val="32"/>
          <w:szCs w:val="32"/>
        </w:rPr>
        <w:t>1,185元整</w:t>
      </w:r>
      <w:r w:rsidR="00B84312" w:rsidRPr="00254478">
        <w:rPr>
          <w:rFonts w:ascii="標楷體" w:eastAsia="標楷體" w:hAnsi="標楷體"/>
          <w:sz w:val="32"/>
          <w:szCs w:val="32"/>
        </w:rPr>
        <w:t>；</w:t>
      </w:r>
      <w:r w:rsidR="00E15182" w:rsidRPr="00254478">
        <w:rPr>
          <w:rFonts w:ascii="標楷體" w:eastAsia="標楷體" w:hAnsi="標楷體"/>
          <w:sz w:val="32"/>
          <w:szCs w:val="32"/>
        </w:rPr>
        <w:t>監造</w:t>
      </w:r>
      <w:r w:rsidR="00B84312" w:rsidRPr="00254478">
        <w:rPr>
          <w:rFonts w:ascii="標楷體" w:eastAsia="標楷體" w:hAnsi="標楷體"/>
          <w:sz w:val="32"/>
          <w:szCs w:val="32"/>
        </w:rPr>
        <w:t>標</w:t>
      </w:r>
      <w:r w:rsidR="00E15182" w:rsidRPr="00254478">
        <w:rPr>
          <w:rFonts w:ascii="標楷體" w:eastAsia="標楷體" w:hAnsi="標楷體"/>
          <w:sz w:val="32"/>
          <w:szCs w:val="32"/>
        </w:rPr>
        <w:t>同由「黎明公司」得標，決標金額447</w:t>
      </w:r>
      <w:r w:rsidR="003061D9" w:rsidRPr="00254478">
        <w:rPr>
          <w:rFonts w:ascii="標楷體" w:eastAsia="標楷體" w:hAnsi="標楷體"/>
          <w:sz w:val="32"/>
          <w:szCs w:val="32"/>
        </w:rPr>
        <w:t>萬</w:t>
      </w:r>
      <w:r w:rsidR="00E15182" w:rsidRPr="00254478">
        <w:rPr>
          <w:rFonts w:ascii="標楷體" w:eastAsia="標楷體" w:hAnsi="標楷體"/>
          <w:sz w:val="32"/>
          <w:szCs w:val="32"/>
        </w:rPr>
        <w:t>6,467元整；工程採購金額為</w:t>
      </w:r>
      <w:r w:rsidR="00B84312" w:rsidRPr="00254478">
        <w:rPr>
          <w:rFonts w:ascii="標楷體" w:eastAsia="標楷體" w:hAnsi="標楷體" w:hint="eastAsia"/>
          <w:sz w:val="32"/>
          <w:szCs w:val="32"/>
        </w:rPr>
        <w:t>1億8</w:t>
      </w:r>
      <w:r w:rsidR="00315C10" w:rsidRPr="00254478">
        <w:rPr>
          <w:rFonts w:ascii="標楷體" w:eastAsia="標楷體" w:hAnsi="標楷體"/>
          <w:sz w:val="32"/>
          <w:szCs w:val="32"/>
        </w:rPr>
        <w:t>,</w:t>
      </w:r>
      <w:r w:rsidR="00E15182" w:rsidRPr="00254478">
        <w:rPr>
          <w:rFonts w:ascii="標楷體" w:eastAsia="標楷體" w:hAnsi="標楷體"/>
          <w:sz w:val="32"/>
          <w:szCs w:val="32"/>
        </w:rPr>
        <w:t>0</w:t>
      </w:r>
      <w:r w:rsidR="00B84312" w:rsidRPr="00254478">
        <w:rPr>
          <w:rFonts w:ascii="標楷體" w:eastAsia="標楷體" w:hAnsi="標楷體"/>
          <w:sz w:val="32"/>
          <w:szCs w:val="32"/>
        </w:rPr>
        <w:t>46</w:t>
      </w:r>
      <w:r w:rsidR="003061D9" w:rsidRPr="00254478">
        <w:rPr>
          <w:rFonts w:ascii="標楷體" w:eastAsia="標楷體" w:hAnsi="標楷體"/>
          <w:sz w:val="32"/>
          <w:szCs w:val="32"/>
        </w:rPr>
        <w:t>萬</w:t>
      </w:r>
      <w:r w:rsidR="00B84312" w:rsidRPr="00254478">
        <w:rPr>
          <w:rFonts w:ascii="標楷體" w:eastAsia="標楷體" w:hAnsi="標楷體" w:hint="eastAsia"/>
          <w:sz w:val="32"/>
          <w:szCs w:val="32"/>
        </w:rPr>
        <w:t>39</w:t>
      </w:r>
      <w:r w:rsidR="00E15182" w:rsidRPr="00254478">
        <w:rPr>
          <w:rFonts w:ascii="標楷體" w:eastAsia="標楷體" w:hAnsi="標楷體"/>
          <w:sz w:val="32"/>
          <w:szCs w:val="32"/>
        </w:rPr>
        <w:t>元整，</w:t>
      </w:r>
      <w:r w:rsidR="00A4056E" w:rsidRPr="00254478">
        <w:rPr>
          <w:rFonts w:ascii="標楷體" w:eastAsia="標楷體" w:hAnsi="標楷體"/>
          <w:sz w:val="32"/>
          <w:szCs w:val="32"/>
        </w:rPr>
        <w:t>第一次</w:t>
      </w:r>
      <w:r w:rsidR="00E15182" w:rsidRPr="00254478">
        <w:rPr>
          <w:rFonts w:ascii="標楷體" w:eastAsia="標楷體" w:hAnsi="標楷體"/>
          <w:sz w:val="32"/>
          <w:szCs w:val="32"/>
        </w:rPr>
        <w:t>公開招標</w:t>
      </w:r>
      <w:r w:rsidR="00FF0DD7" w:rsidRPr="00254478">
        <w:rPr>
          <w:rFonts w:ascii="標楷體" w:eastAsia="標楷體" w:hAnsi="標楷體"/>
          <w:sz w:val="32"/>
          <w:szCs w:val="32"/>
        </w:rPr>
        <w:t>，</w:t>
      </w:r>
      <w:r w:rsidR="00E15182" w:rsidRPr="00254478">
        <w:rPr>
          <w:rFonts w:ascii="標楷體" w:eastAsia="標楷體" w:hAnsi="標楷體"/>
          <w:sz w:val="32"/>
          <w:szCs w:val="32"/>
        </w:rPr>
        <w:t>計有「</w:t>
      </w:r>
      <w:r w:rsidR="00E15182" w:rsidRPr="00254478">
        <w:rPr>
          <w:rFonts w:ascii="標楷體" w:eastAsia="標楷體" w:hAnsi="標楷體" w:hint="eastAsia"/>
          <w:sz w:val="32"/>
          <w:szCs w:val="32"/>
        </w:rPr>
        <w:t>禾宏營造股份有限公司</w:t>
      </w:r>
      <w:r w:rsidR="00E15182" w:rsidRPr="00254478">
        <w:rPr>
          <w:rFonts w:ascii="標楷體" w:eastAsia="標楷體" w:hAnsi="標楷體"/>
          <w:sz w:val="32"/>
          <w:szCs w:val="32"/>
        </w:rPr>
        <w:t>」（下稱禾宏公司）及「發美公司」</w:t>
      </w:r>
      <w:r w:rsidR="00E15182" w:rsidRPr="00254478">
        <w:rPr>
          <w:rFonts w:ascii="標楷體" w:eastAsia="標楷體" w:hAnsi="標楷體" w:hint="eastAsia"/>
          <w:sz w:val="32"/>
          <w:szCs w:val="32"/>
        </w:rPr>
        <w:t>2家廠商投標，10</w:t>
      </w:r>
      <w:r w:rsidR="00E15182" w:rsidRPr="00254478">
        <w:rPr>
          <w:rFonts w:ascii="標楷體" w:eastAsia="標楷體" w:hAnsi="標楷體"/>
          <w:sz w:val="32"/>
          <w:szCs w:val="32"/>
        </w:rPr>
        <w:t>6</w:t>
      </w:r>
      <w:r w:rsidR="00E15182" w:rsidRPr="00254478">
        <w:rPr>
          <w:rFonts w:ascii="標楷體" w:eastAsia="標楷體" w:hAnsi="標楷體" w:hint="eastAsia"/>
          <w:sz w:val="32"/>
          <w:szCs w:val="32"/>
        </w:rPr>
        <w:t>年5月</w:t>
      </w:r>
      <w:r w:rsidR="00E15182" w:rsidRPr="00254478">
        <w:rPr>
          <w:rFonts w:ascii="標楷體" w:eastAsia="標楷體" w:hAnsi="標楷體" w:hint="eastAsia"/>
          <w:sz w:val="32"/>
          <w:szCs w:val="32"/>
        </w:rPr>
        <w:lastRenderedPageBreak/>
        <w:t>26日</w:t>
      </w:r>
      <w:r w:rsidR="00FF0DD7" w:rsidRPr="00254478">
        <w:rPr>
          <w:rFonts w:ascii="標楷體" w:eastAsia="標楷體" w:hAnsi="標楷體" w:hint="eastAsia"/>
          <w:sz w:val="32"/>
          <w:szCs w:val="32"/>
        </w:rPr>
        <w:t>由</w:t>
      </w:r>
      <w:r w:rsidR="00E15182" w:rsidRPr="00254478">
        <w:rPr>
          <w:rFonts w:ascii="標楷體" w:eastAsia="標楷體" w:hAnsi="標楷體" w:hint="eastAsia"/>
          <w:sz w:val="32"/>
          <w:szCs w:val="32"/>
        </w:rPr>
        <w:t>「禾宏公司」</w:t>
      </w:r>
      <w:r w:rsidR="00FF0DD7" w:rsidRPr="00254478">
        <w:rPr>
          <w:rFonts w:ascii="標楷體" w:eastAsia="標楷體" w:hAnsi="標楷體" w:hint="eastAsia"/>
          <w:sz w:val="32"/>
          <w:szCs w:val="32"/>
        </w:rPr>
        <w:t>以</w:t>
      </w:r>
      <w:r w:rsidR="00E15182" w:rsidRPr="00254478">
        <w:rPr>
          <w:rFonts w:ascii="標楷體" w:eastAsia="標楷體" w:hAnsi="標楷體"/>
          <w:sz w:val="32"/>
          <w:szCs w:val="32"/>
        </w:rPr>
        <w:t>1</w:t>
      </w:r>
      <w:r w:rsidR="003061D9" w:rsidRPr="00254478">
        <w:rPr>
          <w:rFonts w:ascii="標楷體" w:eastAsia="標楷體" w:hAnsi="標楷體"/>
          <w:sz w:val="32"/>
          <w:szCs w:val="32"/>
        </w:rPr>
        <w:t>億</w:t>
      </w:r>
      <w:r w:rsidR="00E15182" w:rsidRPr="00254478">
        <w:rPr>
          <w:rFonts w:ascii="標楷體" w:eastAsia="標楷體" w:hAnsi="標楷體"/>
          <w:sz w:val="32"/>
          <w:szCs w:val="32"/>
        </w:rPr>
        <w:t>6</w:t>
      </w:r>
      <w:r w:rsidR="003061D9" w:rsidRPr="00254478">
        <w:rPr>
          <w:rFonts w:ascii="標楷體" w:eastAsia="標楷體" w:hAnsi="標楷體"/>
          <w:sz w:val="32"/>
          <w:szCs w:val="32"/>
        </w:rPr>
        <w:t>,</w:t>
      </w:r>
      <w:r w:rsidR="00E15182" w:rsidRPr="00254478">
        <w:rPr>
          <w:rFonts w:ascii="標楷體" w:eastAsia="標楷體" w:hAnsi="標楷體"/>
          <w:sz w:val="32"/>
          <w:szCs w:val="32"/>
        </w:rPr>
        <w:t>799萬9</w:t>
      </w:r>
      <w:r w:rsidR="003061D9" w:rsidRPr="00254478">
        <w:rPr>
          <w:rFonts w:ascii="標楷體" w:eastAsia="標楷體" w:hAnsi="標楷體"/>
          <w:sz w:val="32"/>
          <w:szCs w:val="32"/>
        </w:rPr>
        <w:t>,</w:t>
      </w:r>
      <w:r w:rsidR="00E15182" w:rsidRPr="00254478">
        <w:rPr>
          <w:rFonts w:ascii="標楷體" w:eastAsia="標楷體" w:hAnsi="標楷體"/>
          <w:sz w:val="32"/>
          <w:szCs w:val="32"/>
        </w:rPr>
        <w:t>999元整</w:t>
      </w:r>
      <w:r w:rsidR="00FF0DD7" w:rsidRPr="00254478">
        <w:rPr>
          <w:rFonts w:ascii="標楷體" w:eastAsia="標楷體" w:hAnsi="標楷體"/>
          <w:sz w:val="32"/>
          <w:szCs w:val="32"/>
        </w:rPr>
        <w:t>得標</w:t>
      </w:r>
      <w:r w:rsidR="00E15182" w:rsidRPr="00254478">
        <w:rPr>
          <w:rFonts w:ascii="標楷體" w:eastAsia="標楷體" w:hAnsi="標楷體"/>
          <w:sz w:val="32"/>
          <w:szCs w:val="32"/>
        </w:rPr>
        <w:t>。</w:t>
      </w:r>
    </w:p>
    <w:p w:rsidR="00E15182" w:rsidRPr="00254478" w:rsidRDefault="00E15182" w:rsidP="00872E2F">
      <w:pPr>
        <w:pStyle w:val="a3"/>
        <w:numPr>
          <w:ilvl w:val="0"/>
          <w:numId w:val="24"/>
        </w:numPr>
        <w:spacing w:afterLines="50" w:after="180" w:line="440" w:lineRule="exact"/>
        <w:ind w:leftChars="0" w:left="1134" w:hanging="567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/>
          <w:sz w:val="32"/>
          <w:szCs w:val="32"/>
        </w:rPr>
        <w:t>查「禾宏公司」負責人為</w:t>
      </w:r>
      <w:r w:rsidR="00FF0DD7" w:rsidRPr="00254478">
        <w:rPr>
          <w:rFonts w:ascii="標楷體" w:eastAsia="標楷體" w:hAnsi="標楷體"/>
          <w:sz w:val="32"/>
          <w:szCs w:val="32"/>
        </w:rPr>
        <w:t>「</w:t>
      </w:r>
      <w:r w:rsidRPr="00254478">
        <w:rPr>
          <w:rFonts w:ascii="標楷體" w:eastAsia="標楷體" w:hAnsi="標楷體"/>
          <w:sz w:val="32"/>
          <w:szCs w:val="32"/>
        </w:rPr>
        <w:t>陳奎瑛</w:t>
      </w:r>
      <w:r w:rsidR="00FF0DD7" w:rsidRPr="00254478">
        <w:rPr>
          <w:rFonts w:ascii="標楷體" w:eastAsia="標楷體" w:hAnsi="標楷體"/>
          <w:sz w:val="32"/>
          <w:szCs w:val="32"/>
        </w:rPr>
        <w:t>」</w:t>
      </w:r>
      <w:r w:rsidRPr="00254478">
        <w:rPr>
          <w:rFonts w:ascii="標楷體" w:eastAsia="標楷體" w:hAnsi="標楷體"/>
          <w:sz w:val="32"/>
          <w:szCs w:val="32"/>
        </w:rPr>
        <w:t>，公司資本額</w:t>
      </w:r>
      <w:r w:rsidRPr="00254478">
        <w:rPr>
          <w:rFonts w:ascii="標楷體" w:eastAsia="標楷體" w:hAnsi="標楷體" w:hint="eastAsia"/>
          <w:sz w:val="32"/>
          <w:szCs w:val="32"/>
        </w:rPr>
        <w:t>1億元整，</w:t>
      </w:r>
      <w:r w:rsidR="00315C10" w:rsidRPr="00254478">
        <w:rPr>
          <w:rFonts w:ascii="標楷體" w:eastAsia="標楷體" w:hAnsi="標楷體" w:hint="eastAsia"/>
          <w:sz w:val="32"/>
          <w:szCs w:val="32"/>
        </w:rPr>
        <w:t>全案於</w:t>
      </w:r>
      <w:r w:rsidR="00315C10" w:rsidRPr="00254478">
        <w:rPr>
          <w:rFonts w:ascii="標楷體" w:eastAsia="標楷體" w:hAnsi="標楷體"/>
          <w:sz w:val="32"/>
          <w:szCs w:val="32"/>
        </w:rPr>
        <w:t>106年</w:t>
      </w:r>
      <w:r w:rsidR="00315C10" w:rsidRPr="00254478">
        <w:rPr>
          <w:rFonts w:ascii="標楷體" w:eastAsia="標楷體" w:hAnsi="標楷體" w:hint="eastAsia"/>
          <w:sz w:val="32"/>
          <w:szCs w:val="32"/>
        </w:rPr>
        <w:t>7</w:t>
      </w:r>
      <w:r w:rsidR="00315C10" w:rsidRPr="00254478">
        <w:rPr>
          <w:rFonts w:ascii="標楷體" w:eastAsia="標楷體" w:hAnsi="標楷體"/>
          <w:sz w:val="32"/>
          <w:szCs w:val="32"/>
        </w:rPr>
        <w:t>月</w:t>
      </w:r>
      <w:r w:rsidR="00315C10" w:rsidRPr="00254478">
        <w:rPr>
          <w:rFonts w:ascii="標楷體" w:eastAsia="標楷體" w:hAnsi="標楷體" w:hint="eastAsia"/>
          <w:sz w:val="32"/>
          <w:szCs w:val="32"/>
        </w:rPr>
        <w:t>24</w:t>
      </w:r>
      <w:r w:rsidR="00315C10" w:rsidRPr="00254478">
        <w:rPr>
          <w:rFonts w:ascii="標楷體" w:eastAsia="標楷體" w:hAnsi="標楷體"/>
          <w:sz w:val="32"/>
          <w:szCs w:val="32"/>
        </w:rPr>
        <w:t>日開工，108年</w:t>
      </w:r>
      <w:r w:rsidR="00315C10" w:rsidRPr="00254478">
        <w:rPr>
          <w:rFonts w:ascii="標楷體" w:eastAsia="標楷體" w:hAnsi="標楷體" w:hint="eastAsia"/>
          <w:sz w:val="32"/>
          <w:szCs w:val="32"/>
        </w:rPr>
        <w:t>7</w:t>
      </w:r>
      <w:r w:rsidR="00315C10" w:rsidRPr="00254478">
        <w:rPr>
          <w:rFonts w:ascii="標楷體" w:eastAsia="標楷體" w:hAnsi="標楷體"/>
          <w:sz w:val="32"/>
          <w:szCs w:val="32"/>
        </w:rPr>
        <w:t>月</w:t>
      </w:r>
      <w:r w:rsidR="00315C10" w:rsidRPr="00254478">
        <w:rPr>
          <w:rFonts w:ascii="標楷體" w:eastAsia="標楷體" w:hAnsi="標楷體" w:hint="eastAsia"/>
          <w:sz w:val="32"/>
          <w:szCs w:val="32"/>
        </w:rPr>
        <w:t>11</w:t>
      </w:r>
      <w:r w:rsidR="00315C10" w:rsidRPr="00254478">
        <w:rPr>
          <w:rFonts w:ascii="標楷體" w:eastAsia="標楷體" w:hAnsi="標楷體"/>
          <w:sz w:val="32"/>
          <w:szCs w:val="32"/>
        </w:rPr>
        <w:t>日完工，</w:t>
      </w:r>
      <w:r w:rsidR="00315C10" w:rsidRPr="00254478">
        <w:rPr>
          <w:rFonts w:ascii="標楷體" w:eastAsia="標楷體" w:hAnsi="標楷體" w:hint="eastAsia"/>
          <w:sz w:val="32"/>
          <w:szCs w:val="32"/>
        </w:rPr>
        <w:t>10</w:t>
      </w:r>
      <w:r w:rsidR="00402165" w:rsidRPr="00254478">
        <w:rPr>
          <w:rFonts w:ascii="標楷體" w:eastAsia="標楷體" w:hAnsi="標楷體"/>
          <w:sz w:val="32"/>
          <w:szCs w:val="32"/>
        </w:rPr>
        <w:t>9</w:t>
      </w:r>
      <w:r w:rsidR="00315C10" w:rsidRPr="00254478">
        <w:rPr>
          <w:rFonts w:ascii="標楷體" w:eastAsia="標楷體" w:hAnsi="標楷體" w:hint="eastAsia"/>
          <w:sz w:val="32"/>
          <w:szCs w:val="32"/>
        </w:rPr>
        <w:t>年</w:t>
      </w:r>
      <w:r w:rsidR="00315C10" w:rsidRPr="00254478">
        <w:rPr>
          <w:rFonts w:ascii="標楷體" w:eastAsia="標楷體" w:hAnsi="標楷體"/>
          <w:sz w:val="32"/>
          <w:szCs w:val="32"/>
        </w:rPr>
        <w:t>4</w:t>
      </w:r>
      <w:r w:rsidR="00315C10" w:rsidRPr="00254478">
        <w:rPr>
          <w:rFonts w:ascii="標楷體" w:eastAsia="標楷體" w:hAnsi="標楷體" w:hint="eastAsia"/>
          <w:sz w:val="32"/>
          <w:szCs w:val="32"/>
        </w:rPr>
        <w:t>月8日辦理部分驗收</w:t>
      </w:r>
      <w:r w:rsidR="004867FE" w:rsidRPr="00254478">
        <w:rPr>
          <w:rFonts w:ascii="標楷體" w:eastAsia="標楷體" w:hAnsi="標楷體" w:hint="eastAsia"/>
          <w:sz w:val="32"/>
          <w:szCs w:val="32"/>
        </w:rPr>
        <w:t>，全案</w:t>
      </w:r>
      <w:r w:rsidR="00872E2F" w:rsidRPr="00254478">
        <w:rPr>
          <w:rFonts w:ascii="標楷體" w:eastAsia="標楷體" w:hAnsi="標楷體" w:hint="eastAsia"/>
          <w:sz w:val="32"/>
          <w:szCs w:val="32"/>
        </w:rPr>
        <w:t>結算金額1億8,706萬8,493元</w:t>
      </w:r>
      <w:r w:rsidR="00C65DE4" w:rsidRPr="00254478">
        <w:rPr>
          <w:rFonts w:ascii="標楷體" w:eastAsia="標楷體" w:hAnsi="標楷體" w:hint="eastAsia"/>
          <w:sz w:val="32"/>
          <w:szCs w:val="32"/>
        </w:rPr>
        <w:t>，惟</w:t>
      </w:r>
      <w:r w:rsidR="00900E92" w:rsidRPr="00254478">
        <w:rPr>
          <w:rFonts w:ascii="標楷體" w:eastAsia="標楷體" w:hAnsi="標楷體" w:hint="eastAsia"/>
          <w:sz w:val="32"/>
          <w:szCs w:val="32"/>
        </w:rPr>
        <w:t>涉臨時性施作設施爭議問題</w:t>
      </w:r>
      <w:r w:rsidR="00872E2F" w:rsidRPr="00254478">
        <w:rPr>
          <w:rFonts w:ascii="標楷體" w:eastAsia="標楷體" w:hAnsi="標楷體" w:hint="eastAsia"/>
          <w:sz w:val="32"/>
          <w:szCs w:val="32"/>
        </w:rPr>
        <w:t>，尚</w:t>
      </w:r>
      <w:r w:rsidR="005968CA" w:rsidRPr="00254478">
        <w:rPr>
          <w:rFonts w:ascii="標楷體" w:eastAsia="標楷體" w:hAnsi="標楷體" w:hint="eastAsia"/>
          <w:sz w:val="32"/>
          <w:szCs w:val="32"/>
        </w:rPr>
        <w:t>有1</w:t>
      </w:r>
      <w:r w:rsidR="005968CA" w:rsidRPr="00254478">
        <w:rPr>
          <w:rFonts w:ascii="標楷體" w:eastAsia="標楷體" w:hAnsi="標楷體"/>
          <w:sz w:val="32"/>
          <w:szCs w:val="32"/>
        </w:rPr>
        <w:t>,</w:t>
      </w:r>
      <w:r w:rsidR="005968CA" w:rsidRPr="00254478">
        <w:rPr>
          <w:rFonts w:ascii="標楷體" w:eastAsia="標楷體" w:hAnsi="標楷體" w:hint="eastAsia"/>
          <w:sz w:val="32"/>
          <w:szCs w:val="32"/>
        </w:rPr>
        <w:t>491萬9</w:t>
      </w:r>
      <w:r w:rsidR="005968CA" w:rsidRPr="00254478">
        <w:rPr>
          <w:rFonts w:ascii="標楷體" w:eastAsia="標楷體" w:hAnsi="標楷體"/>
          <w:sz w:val="32"/>
          <w:szCs w:val="32"/>
        </w:rPr>
        <w:t>,</w:t>
      </w:r>
      <w:r w:rsidR="005968CA" w:rsidRPr="00254478">
        <w:rPr>
          <w:rFonts w:ascii="標楷體" w:eastAsia="標楷體" w:hAnsi="標楷體" w:hint="eastAsia"/>
          <w:sz w:val="32"/>
          <w:szCs w:val="32"/>
        </w:rPr>
        <w:t>736元迄109年11月16日未</w:t>
      </w:r>
      <w:r w:rsidR="00872E2F" w:rsidRPr="00254478">
        <w:rPr>
          <w:rFonts w:ascii="標楷體" w:eastAsia="標楷體" w:hAnsi="標楷體" w:hint="eastAsia"/>
          <w:sz w:val="32"/>
          <w:szCs w:val="32"/>
        </w:rPr>
        <w:t>撥款</w:t>
      </w:r>
      <w:r w:rsidR="004867FE" w:rsidRPr="00254478">
        <w:rPr>
          <w:rFonts w:ascii="標楷體" w:eastAsia="標楷體" w:hAnsi="標楷體" w:hint="eastAsia"/>
          <w:sz w:val="32"/>
          <w:szCs w:val="32"/>
        </w:rPr>
        <w:t>，</w:t>
      </w:r>
      <w:r w:rsidR="00FA70A6" w:rsidRPr="00254478">
        <w:rPr>
          <w:rFonts w:ascii="標楷體" w:eastAsia="標楷體" w:hAnsi="標楷體" w:hint="eastAsia"/>
          <w:sz w:val="32"/>
          <w:szCs w:val="32"/>
        </w:rPr>
        <w:t>工程</w:t>
      </w:r>
      <w:r w:rsidR="004867FE" w:rsidRPr="00254478">
        <w:rPr>
          <w:rFonts w:ascii="標楷體" w:eastAsia="標楷體" w:hAnsi="標楷體" w:hint="eastAsia"/>
          <w:sz w:val="32"/>
          <w:szCs w:val="32"/>
        </w:rPr>
        <w:t>保固期至11</w:t>
      </w:r>
      <w:r w:rsidR="00872E2F" w:rsidRPr="00254478">
        <w:rPr>
          <w:rFonts w:ascii="標楷體" w:eastAsia="標楷體" w:hAnsi="標楷體"/>
          <w:sz w:val="32"/>
          <w:szCs w:val="32"/>
        </w:rPr>
        <w:t>2</w:t>
      </w:r>
      <w:r w:rsidR="004867FE" w:rsidRPr="00254478">
        <w:rPr>
          <w:rFonts w:ascii="標楷體" w:eastAsia="標楷體" w:hAnsi="標楷體" w:hint="eastAsia"/>
          <w:sz w:val="32"/>
          <w:szCs w:val="32"/>
        </w:rPr>
        <w:t>年</w:t>
      </w:r>
      <w:r w:rsidR="004867FE" w:rsidRPr="00254478">
        <w:rPr>
          <w:rFonts w:ascii="標楷體" w:eastAsia="標楷體" w:hAnsi="標楷體"/>
          <w:sz w:val="32"/>
          <w:szCs w:val="32"/>
        </w:rPr>
        <w:t>4</w:t>
      </w:r>
      <w:r w:rsidR="004867FE" w:rsidRPr="00254478">
        <w:rPr>
          <w:rFonts w:ascii="標楷體" w:eastAsia="標楷體" w:hAnsi="標楷體" w:hint="eastAsia"/>
          <w:sz w:val="32"/>
          <w:szCs w:val="32"/>
        </w:rPr>
        <w:t>月8日</w:t>
      </w:r>
      <w:r w:rsidR="00507D0C" w:rsidRPr="00254478">
        <w:rPr>
          <w:rFonts w:ascii="標楷體" w:eastAsia="標楷體" w:hAnsi="標楷體" w:hint="eastAsia"/>
          <w:sz w:val="32"/>
          <w:szCs w:val="32"/>
        </w:rPr>
        <w:t>止</w:t>
      </w:r>
      <w:r w:rsidR="004867FE" w:rsidRPr="00254478">
        <w:rPr>
          <w:rFonts w:ascii="標楷體" w:eastAsia="標楷體" w:hAnsi="標楷體" w:hint="eastAsia"/>
          <w:sz w:val="32"/>
          <w:szCs w:val="32"/>
        </w:rPr>
        <w:t>。</w:t>
      </w:r>
    </w:p>
    <w:p w:rsidR="002A3ECC" w:rsidRPr="00254478" w:rsidRDefault="004867FE" w:rsidP="00092712">
      <w:pPr>
        <w:pStyle w:val="a3"/>
        <w:numPr>
          <w:ilvl w:val="0"/>
          <w:numId w:val="4"/>
        </w:numPr>
        <w:spacing w:afterLines="50" w:after="180" w:line="440" w:lineRule="exact"/>
        <w:ind w:leftChars="0" w:left="709" w:hanging="709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現地勘查部分</w:t>
      </w:r>
      <w:r w:rsidR="004967B6" w:rsidRPr="00254478">
        <w:rPr>
          <w:rFonts w:ascii="標楷體" w:eastAsia="標楷體" w:hAnsi="標楷體" w:hint="eastAsia"/>
          <w:sz w:val="32"/>
          <w:szCs w:val="32"/>
        </w:rPr>
        <w:t>：</w:t>
      </w:r>
    </w:p>
    <w:p w:rsidR="004967B6" w:rsidRPr="00254478" w:rsidRDefault="00684460" w:rsidP="004967B6">
      <w:pPr>
        <w:pStyle w:val="a3"/>
        <w:numPr>
          <w:ilvl w:val="0"/>
          <w:numId w:val="8"/>
        </w:numPr>
        <w:spacing w:afterLines="50" w:after="180" w:line="440" w:lineRule="exact"/>
        <w:ind w:leftChars="0" w:left="993" w:hanging="993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案一</w:t>
      </w:r>
      <w:r w:rsidR="00B44834" w:rsidRPr="00254478">
        <w:rPr>
          <w:rFonts w:ascii="標楷體" w:eastAsia="標楷體" w:hAnsi="標楷體" w:hint="eastAsia"/>
          <w:sz w:val="32"/>
          <w:szCs w:val="32"/>
        </w:rPr>
        <w:t>：</w:t>
      </w:r>
    </w:p>
    <w:p w:rsidR="004867FE" w:rsidRPr="00254478" w:rsidRDefault="00FA70A6" w:rsidP="00B44834">
      <w:pPr>
        <w:pStyle w:val="a3"/>
        <w:numPr>
          <w:ilvl w:val="0"/>
          <w:numId w:val="9"/>
        </w:numPr>
        <w:spacing w:afterLines="50" w:after="180" w:line="440" w:lineRule="exact"/>
        <w:ind w:leftChars="0" w:left="1134" w:hanging="567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工</w:t>
      </w:r>
      <w:r w:rsidR="00B44834" w:rsidRPr="00254478">
        <w:rPr>
          <w:rFonts w:ascii="標楷體" w:eastAsia="標楷體" w:hAnsi="標楷體" w:hint="eastAsia"/>
          <w:sz w:val="32"/>
          <w:szCs w:val="32"/>
        </w:rPr>
        <w:t>區道路查有單側</w:t>
      </w:r>
      <w:r w:rsidR="00DD4915" w:rsidRPr="00254478">
        <w:rPr>
          <w:rFonts w:ascii="標楷體" w:eastAsia="標楷體" w:hAnsi="標楷體" w:hint="eastAsia"/>
          <w:sz w:val="32"/>
          <w:szCs w:val="32"/>
        </w:rPr>
        <w:t>（多數）</w:t>
      </w:r>
      <w:r w:rsidR="00B44834" w:rsidRPr="00254478">
        <w:rPr>
          <w:rFonts w:ascii="標楷體" w:eastAsia="標楷體" w:hAnsi="標楷體" w:hint="eastAsia"/>
          <w:sz w:val="32"/>
          <w:szCs w:val="32"/>
        </w:rPr>
        <w:t>或雙側</w:t>
      </w:r>
      <w:r w:rsidR="00DD4915" w:rsidRPr="00254478">
        <w:rPr>
          <w:rFonts w:ascii="標楷體" w:eastAsia="標楷體" w:hAnsi="標楷體" w:hint="eastAsia"/>
          <w:sz w:val="32"/>
          <w:szCs w:val="32"/>
        </w:rPr>
        <w:t>（少數）</w:t>
      </w:r>
      <w:r w:rsidR="00B44834" w:rsidRPr="00254478">
        <w:rPr>
          <w:rFonts w:ascii="標楷體" w:eastAsia="標楷體" w:hAnsi="標楷體" w:hint="eastAsia"/>
          <w:sz w:val="32"/>
          <w:szCs w:val="32"/>
        </w:rPr>
        <w:t>道路龜裂</w:t>
      </w:r>
      <w:r w:rsidR="00094E23" w:rsidRPr="00254478">
        <w:rPr>
          <w:rFonts w:ascii="標楷體" w:eastAsia="標楷體" w:hAnsi="標楷體" w:hint="eastAsia"/>
          <w:sz w:val="32"/>
          <w:szCs w:val="32"/>
        </w:rPr>
        <w:t>情事</w:t>
      </w:r>
      <w:r w:rsidR="00B44834" w:rsidRPr="00254478">
        <w:rPr>
          <w:rFonts w:ascii="標楷體" w:eastAsia="標楷體" w:hAnsi="標楷體" w:hint="eastAsia"/>
          <w:sz w:val="32"/>
          <w:szCs w:val="32"/>
        </w:rPr>
        <w:t>（</w:t>
      </w:r>
      <w:r w:rsidR="00D22D52" w:rsidRPr="00254478">
        <w:rPr>
          <w:rFonts w:ascii="標楷體" w:eastAsia="標楷體" w:hAnsi="標楷體" w:hint="eastAsia"/>
          <w:sz w:val="32"/>
          <w:szCs w:val="32"/>
        </w:rPr>
        <w:t>線型</w:t>
      </w:r>
      <w:r w:rsidR="00B44834" w:rsidRPr="00254478">
        <w:rPr>
          <w:rFonts w:ascii="標楷體" w:eastAsia="標楷體" w:hAnsi="標楷體" w:hint="eastAsia"/>
          <w:sz w:val="32"/>
          <w:szCs w:val="32"/>
        </w:rPr>
        <w:t>多數呈直線，少數呈斜線、ㄑ字、ㄣ字或不規則</w:t>
      </w:r>
      <w:r w:rsidR="0005260D" w:rsidRPr="00254478">
        <w:rPr>
          <w:rFonts w:ascii="標楷體" w:eastAsia="標楷體" w:hAnsi="標楷體" w:hint="eastAsia"/>
          <w:sz w:val="32"/>
          <w:szCs w:val="32"/>
        </w:rPr>
        <w:t>型</w:t>
      </w:r>
      <w:r w:rsidR="00B44834" w:rsidRPr="00254478">
        <w:rPr>
          <w:rFonts w:ascii="標楷體" w:eastAsia="標楷體" w:hAnsi="標楷體" w:hint="eastAsia"/>
          <w:sz w:val="32"/>
          <w:szCs w:val="32"/>
        </w:rPr>
        <w:t>），其寬度莫約</w:t>
      </w:r>
      <w:r w:rsidR="00D22D52" w:rsidRPr="00254478">
        <w:rPr>
          <w:rFonts w:ascii="標楷體" w:eastAsia="標楷體" w:hAnsi="標楷體" w:hint="eastAsia"/>
          <w:sz w:val="32"/>
          <w:szCs w:val="32"/>
        </w:rPr>
        <w:t>1</w:t>
      </w:r>
      <w:r w:rsidR="00B44834" w:rsidRPr="00254478">
        <w:rPr>
          <w:rFonts w:ascii="標楷體" w:eastAsia="標楷體" w:hAnsi="標楷體" w:hint="eastAsia"/>
          <w:sz w:val="32"/>
          <w:szCs w:val="32"/>
        </w:rPr>
        <w:t>公分，長度</w:t>
      </w:r>
      <w:r w:rsidR="00FF0DD7" w:rsidRPr="00254478">
        <w:rPr>
          <w:rFonts w:ascii="標楷體" w:eastAsia="標楷體" w:hAnsi="標楷體" w:hint="eastAsia"/>
          <w:sz w:val="32"/>
          <w:szCs w:val="32"/>
        </w:rPr>
        <w:t>多</w:t>
      </w:r>
      <w:r w:rsidR="00B44834" w:rsidRPr="00254478">
        <w:rPr>
          <w:rFonts w:ascii="標楷體" w:eastAsia="標楷體" w:hAnsi="標楷體" w:hint="eastAsia"/>
          <w:sz w:val="32"/>
          <w:szCs w:val="32"/>
        </w:rPr>
        <w:t>介於5至</w:t>
      </w:r>
      <w:r w:rsidR="00DD4915" w:rsidRPr="00254478">
        <w:rPr>
          <w:rFonts w:ascii="標楷體" w:eastAsia="標楷體" w:hAnsi="標楷體" w:hint="eastAsia"/>
          <w:sz w:val="32"/>
          <w:szCs w:val="32"/>
        </w:rPr>
        <w:t>20</w:t>
      </w:r>
      <w:r w:rsidR="00B44834" w:rsidRPr="00254478">
        <w:rPr>
          <w:rFonts w:ascii="標楷體" w:eastAsia="標楷體" w:hAnsi="標楷體" w:hint="eastAsia"/>
          <w:sz w:val="32"/>
          <w:szCs w:val="32"/>
        </w:rPr>
        <w:t>公尺</w:t>
      </w:r>
      <w:r w:rsidR="00DD4915" w:rsidRPr="00254478">
        <w:rPr>
          <w:rFonts w:ascii="標楷體" w:eastAsia="標楷體" w:hAnsi="標楷體" w:hint="eastAsia"/>
          <w:sz w:val="32"/>
          <w:szCs w:val="32"/>
        </w:rPr>
        <w:t>間</w:t>
      </w:r>
      <w:r w:rsidR="00B44834" w:rsidRPr="00254478">
        <w:rPr>
          <w:rFonts w:ascii="標楷體" w:eastAsia="標楷體" w:hAnsi="標楷體" w:hint="eastAsia"/>
          <w:sz w:val="32"/>
          <w:szCs w:val="32"/>
        </w:rPr>
        <w:t>，惟亦有長達70至120公尺者</w:t>
      </w:r>
      <w:r w:rsidR="00322C9F" w:rsidRPr="00254478">
        <w:rPr>
          <w:rFonts w:ascii="標楷體" w:eastAsia="標楷體" w:hAnsi="標楷體" w:hint="eastAsia"/>
          <w:sz w:val="32"/>
          <w:szCs w:val="32"/>
        </w:rPr>
        <w:t>。其成因或涉</w:t>
      </w:r>
      <w:r w:rsidR="00900E92" w:rsidRPr="00254478">
        <w:rPr>
          <w:rFonts w:ascii="標楷體" w:eastAsia="標楷體" w:hAnsi="標楷體" w:hint="eastAsia"/>
          <w:sz w:val="32"/>
          <w:szCs w:val="32"/>
        </w:rPr>
        <w:t>基底層夯壓、管（涵）溝、</w:t>
      </w:r>
      <w:r w:rsidR="00322C9F" w:rsidRPr="00254478">
        <w:rPr>
          <w:rFonts w:ascii="標楷體" w:eastAsia="標楷體" w:hAnsi="標楷體" w:hint="eastAsia"/>
          <w:sz w:val="32"/>
          <w:szCs w:val="32"/>
        </w:rPr>
        <w:t>鋪面厚度、壓實度，瀝青黏滯度、含油度等項，</w:t>
      </w:r>
      <w:r w:rsidR="007B3078" w:rsidRPr="00254478">
        <w:rPr>
          <w:rFonts w:ascii="標楷體" w:eastAsia="標楷體" w:hAnsi="標楷體" w:hint="eastAsia"/>
          <w:sz w:val="32"/>
          <w:szCs w:val="32"/>
        </w:rPr>
        <w:t>尚難以</w:t>
      </w:r>
      <w:r w:rsidR="00094E23" w:rsidRPr="00254478">
        <w:rPr>
          <w:rFonts w:ascii="標楷體" w:eastAsia="標楷體" w:hAnsi="標楷體" w:hint="eastAsia"/>
          <w:sz w:val="32"/>
          <w:szCs w:val="32"/>
        </w:rPr>
        <w:t>現場</w:t>
      </w:r>
      <w:r w:rsidR="007B3078" w:rsidRPr="00254478">
        <w:rPr>
          <w:rFonts w:ascii="標楷體" w:eastAsia="標楷體" w:hAnsi="標楷體" w:hint="eastAsia"/>
          <w:sz w:val="32"/>
          <w:szCs w:val="32"/>
        </w:rPr>
        <w:t>目測判</w:t>
      </w:r>
      <w:r w:rsidR="00900E92" w:rsidRPr="00254478">
        <w:rPr>
          <w:rFonts w:ascii="標楷體" w:eastAsia="標楷體" w:hAnsi="標楷體" w:hint="eastAsia"/>
          <w:sz w:val="32"/>
          <w:szCs w:val="32"/>
        </w:rPr>
        <w:t>奪</w:t>
      </w:r>
      <w:r w:rsidR="007B3078" w:rsidRPr="00254478">
        <w:rPr>
          <w:rFonts w:ascii="標楷體" w:eastAsia="標楷體" w:hAnsi="標楷體" w:hint="eastAsia"/>
          <w:sz w:val="32"/>
          <w:szCs w:val="32"/>
        </w:rPr>
        <w:t>，將續行瞭解形成龜裂之時點，進一步釐清是否涉</w:t>
      </w:r>
      <w:r w:rsidR="00094E23" w:rsidRPr="00254478">
        <w:rPr>
          <w:rFonts w:ascii="標楷體" w:eastAsia="標楷體" w:hAnsi="標楷體" w:hint="eastAsia"/>
          <w:sz w:val="32"/>
          <w:szCs w:val="32"/>
        </w:rPr>
        <w:t>及</w:t>
      </w:r>
      <w:r w:rsidRPr="00254478">
        <w:rPr>
          <w:rFonts w:ascii="標楷體" w:eastAsia="標楷體" w:hAnsi="標楷體" w:hint="eastAsia"/>
          <w:sz w:val="32"/>
          <w:szCs w:val="32"/>
        </w:rPr>
        <w:t>設計、監造、施作</w:t>
      </w:r>
      <w:r w:rsidR="00900E92" w:rsidRPr="00254478">
        <w:rPr>
          <w:rFonts w:ascii="標楷體" w:eastAsia="標楷體" w:hAnsi="標楷體" w:hint="eastAsia"/>
          <w:sz w:val="32"/>
          <w:szCs w:val="32"/>
        </w:rPr>
        <w:t>、檢（試）驗</w:t>
      </w:r>
      <w:r w:rsidRPr="00254478">
        <w:rPr>
          <w:rFonts w:ascii="標楷體" w:eastAsia="標楷體" w:hAnsi="標楷體" w:hint="eastAsia"/>
          <w:sz w:val="32"/>
          <w:szCs w:val="32"/>
        </w:rPr>
        <w:t>及</w:t>
      </w:r>
      <w:r w:rsidR="007B3078" w:rsidRPr="00254478">
        <w:rPr>
          <w:rFonts w:ascii="標楷體" w:eastAsia="標楷體" w:hAnsi="標楷體" w:hint="eastAsia"/>
          <w:sz w:val="32"/>
          <w:szCs w:val="32"/>
        </w:rPr>
        <w:t>驗收不實</w:t>
      </w:r>
      <w:r w:rsidR="00D54E0B" w:rsidRPr="00254478">
        <w:rPr>
          <w:rFonts w:ascii="標楷體" w:eastAsia="標楷體" w:hAnsi="標楷體" w:hint="eastAsia"/>
          <w:sz w:val="32"/>
          <w:szCs w:val="32"/>
        </w:rPr>
        <w:t>等</w:t>
      </w:r>
      <w:r w:rsidR="007B3078" w:rsidRPr="00254478">
        <w:rPr>
          <w:rFonts w:ascii="標楷體" w:eastAsia="標楷體" w:hAnsi="標楷體" w:hint="eastAsia"/>
          <w:sz w:val="32"/>
          <w:szCs w:val="32"/>
        </w:rPr>
        <w:t>情事</w:t>
      </w:r>
      <w:r w:rsidR="00B44834" w:rsidRPr="00254478">
        <w:rPr>
          <w:rFonts w:ascii="標楷體" w:eastAsia="標楷體" w:hAnsi="標楷體" w:hint="eastAsia"/>
          <w:sz w:val="32"/>
          <w:szCs w:val="32"/>
        </w:rPr>
        <w:t>。</w:t>
      </w:r>
    </w:p>
    <w:p w:rsidR="004867FE" w:rsidRPr="00254478" w:rsidRDefault="004867FE" w:rsidP="0025351B">
      <w:pPr>
        <w:spacing w:afterLines="50" w:after="180"/>
        <w:ind w:firstLineChars="354" w:firstLine="1133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2400073" cy="1800000"/>
            <wp:effectExtent l="0" t="4762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103_10385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7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2400073" cy="1800000"/>
            <wp:effectExtent l="0" t="4762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103_1127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73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915" w:rsidRPr="00254478" w:rsidRDefault="00FA70A6" w:rsidP="00B44834">
      <w:pPr>
        <w:pStyle w:val="a3"/>
        <w:numPr>
          <w:ilvl w:val="0"/>
          <w:numId w:val="9"/>
        </w:numPr>
        <w:spacing w:afterLines="50" w:after="180" w:line="440" w:lineRule="exact"/>
        <w:ind w:leftChars="0" w:left="1134" w:hanging="567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工</w:t>
      </w:r>
      <w:r w:rsidR="004867FE" w:rsidRPr="00254478">
        <w:rPr>
          <w:rFonts w:ascii="標楷體" w:eastAsia="標楷體" w:hAnsi="標楷體" w:hint="eastAsia"/>
          <w:sz w:val="32"/>
          <w:szCs w:val="32"/>
        </w:rPr>
        <w:t>區道路</w:t>
      </w:r>
      <w:r w:rsidR="00DD4915" w:rsidRPr="00254478">
        <w:rPr>
          <w:rFonts w:ascii="標楷體" w:eastAsia="標楷體" w:hAnsi="標楷體" w:hint="eastAsia"/>
          <w:sz w:val="32"/>
          <w:szCs w:val="32"/>
        </w:rPr>
        <w:t>查有</w:t>
      </w:r>
      <w:r w:rsidR="008E2C68" w:rsidRPr="00254478">
        <w:rPr>
          <w:rFonts w:ascii="標楷體" w:eastAsia="標楷體" w:hAnsi="標楷體"/>
          <w:sz w:val="32"/>
          <w:szCs w:val="32"/>
        </w:rPr>
        <w:t>3</w:t>
      </w:r>
      <w:r w:rsidR="00DD4915" w:rsidRPr="00254478">
        <w:rPr>
          <w:rFonts w:ascii="標楷體" w:eastAsia="標楷體" w:hAnsi="標楷體" w:hint="eastAsia"/>
          <w:sz w:val="32"/>
          <w:szCs w:val="32"/>
        </w:rPr>
        <w:t>處沈陷，沈陷範圍</w:t>
      </w:r>
      <w:r w:rsidR="004867FE" w:rsidRPr="00254478">
        <w:rPr>
          <w:rFonts w:ascii="標楷體" w:eastAsia="標楷體" w:hAnsi="標楷體" w:hint="eastAsia"/>
          <w:sz w:val="32"/>
          <w:szCs w:val="32"/>
        </w:rPr>
        <w:t>分為</w:t>
      </w:r>
      <w:r w:rsidR="00DD4915" w:rsidRPr="00254478">
        <w:rPr>
          <w:rFonts w:ascii="標楷體" w:eastAsia="標楷體" w:hAnsi="標楷體" w:hint="eastAsia"/>
          <w:sz w:val="32"/>
          <w:szCs w:val="32"/>
        </w:rPr>
        <w:t>「30公分</w:t>
      </w:r>
      <w:r w:rsidR="004867FE" w:rsidRPr="00254478">
        <w:rPr>
          <w:rFonts w:ascii="標楷體" w:eastAsia="標楷體" w:hAnsi="標楷體" w:hint="eastAsia"/>
          <w:sz w:val="32"/>
          <w:szCs w:val="32"/>
        </w:rPr>
        <w:t>*70</w:t>
      </w:r>
      <w:r w:rsidR="00DD4915" w:rsidRPr="00254478">
        <w:rPr>
          <w:rFonts w:ascii="標楷體" w:eastAsia="標楷體" w:hAnsi="標楷體" w:hint="eastAsia"/>
          <w:sz w:val="32"/>
          <w:szCs w:val="32"/>
        </w:rPr>
        <w:lastRenderedPageBreak/>
        <w:t>公</w:t>
      </w:r>
      <w:r w:rsidR="004867FE" w:rsidRPr="00254478">
        <w:rPr>
          <w:rFonts w:ascii="標楷體" w:eastAsia="標楷體" w:hAnsi="標楷體" w:hint="eastAsia"/>
          <w:sz w:val="32"/>
          <w:szCs w:val="32"/>
        </w:rPr>
        <w:t>分</w:t>
      </w:r>
      <w:r w:rsidR="00DD4915" w:rsidRPr="00254478">
        <w:rPr>
          <w:rFonts w:ascii="標楷體" w:eastAsia="標楷體" w:hAnsi="標楷體" w:hint="eastAsia"/>
          <w:sz w:val="32"/>
          <w:szCs w:val="32"/>
        </w:rPr>
        <w:t>」</w:t>
      </w:r>
      <w:r w:rsidR="004867FE" w:rsidRPr="00254478">
        <w:rPr>
          <w:rFonts w:ascii="標楷體" w:eastAsia="標楷體" w:hAnsi="標楷體" w:hint="eastAsia"/>
          <w:sz w:val="32"/>
          <w:szCs w:val="32"/>
        </w:rPr>
        <w:t>、「30公分*</w:t>
      </w:r>
      <w:r w:rsidR="004867FE" w:rsidRPr="00254478">
        <w:rPr>
          <w:rFonts w:ascii="標楷體" w:eastAsia="標楷體" w:hAnsi="標楷體"/>
          <w:sz w:val="32"/>
          <w:szCs w:val="32"/>
        </w:rPr>
        <w:t>1公尺</w:t>
      </w:r>
      <w:r w:rsidR="004867FE" w:rsidRPr="00254478">
        <w:rPr>
          <w:rFonts w:ascii="標楷體" w:eastAsia="標楷體" w:hAnsi="標楷體" w:hint="eastAsia"/>
          <w:sz w:val="32"/>
          <w:szCs w:val="32"/>
        </w:rPr>
        <w:t>」及「30公分*</w:t>
      </w:r>
      <w:r w:rsidR="004867FE" w:rsidRPr="00254478">
        <w:rPr>
          <w:rFonts w:ascii="標楷體" w:eastAsia="標楷體" w:hAnsi="標楷體"/>
          <w:sz w:val="32"/>
          <w:szCs w:val="32"/>
        </w:rPr>
        <w:t>3公尺</w:t>
      </w:r>
      <w:r w:rsidR="004867FE" w:rsidRPr="00254478">
        <w:rPr>
          <w:rFonts w:ascii="標楷體" w:eastAsia="標楷體" w:hAnsi="標楷體" w:hint="eastAsia"/>
          <w:sz w:val="32"/>
          <w:szCs w:val="32"/>
        </w:rPr>
        <w:t>」許</w:t>
      </w:r>
      <w:r w:rsidR="007B3078" w:rsidRPr="00254478">
        <w:rPr>
          <w:rFonts w:ascii="標楷體" w:eastAsia="標楷體" w:hAnsi="標楷體" w:hint="eastAsia"/>
          <w:sz w:val="32"/>
          <w:szCs w:val="32"/>
        </w:rPr>
        <w:t>，沈陷原因尚</w:t>
      </w:r>
      <w:r w:rsidRPr="00254478">
        <w:rPr>
          <w:rFonts w:ascii="標楷體" w:eastAsia="標楷體" w:hAnsi="標楷體" w:hint="eastAsia"/>
          <w:sz w:val="32"/>
          <w:szCs w:val="32"/>
        </w:rPr>
        <w:t>待相關資料及專業單位判定</w:t>
      </w:r>
      <w:r w:rsidR="00DD4915" w:rsidRPr="00254478">
        <w:rPr>
          <w:rFonts w:ascii="標楷體" w:eastAsia="標楷體" w:hAnsi="標楷體" w:hint="eastAsia"/>
          <w:sz w:val="32"/>
          <w:szCs w:val="32"/>
        </w:rPr>
        <w:t>。</w:t>
      </w:r>
    </w:p>
    <w:p w:rsidR="004867FE" w:rsidRPr="00254478" w:rsidRDefault="004867FE" w:rsidP="0025351B">
      <w:pPr>
        <w:spacing w:afterLines="50" w:after="180"/>
        <w:ind w:firstLineChars="354" w:firstLine="1133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2400072" cy="1800000"/>
            <wp:effectExtent l="0" t="4762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103_1002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2400072" cy="1800000"/>
            <wp:effectExtent l="0" t="4762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103_1137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915" w:rsidRPr="00254478" w:rsidRDefault="00DD4915" w:rsidP="00B44834">
      <w:pPr>
        <w:pStyle w:val="a3"/>
        <w:numPr>
          <w:ilvl w:val="0"/>
          <w:numId w:val="9"/>
        </w:numPr>
        <w:spacing w:afterLines="50" w:after="180" w:line="440" w:lineRule="exact"/>
        <w:ind w:leftChars="0" w:left="1134" w:hanging="567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/>
          <w:sz w:val="32"/>
          <w:szCs w:val="32"/>
        </w:rPr>
        <w:t>區域「自行車道」查有長達70至80公尺不等之</w:t>
      </w:r>
      <w:r w:rsidR="00400C18" w:rsidRPr="00254478">
        <w:rPr>
          <w:rFonts w:ascii="標楷體" w:eastAsia="標楷體" w:hAnsi="標楷體"/>
          <w:sz w:val="32"/>
          <w:szCs w:val="32"/>
        </w:rPr>
        <w:t>不規則型</w:t>
      </w:r>
      <w:r w:rsidRPr="00254478">
        <w:rPr>
          <w:rFonts w:ascii="標楷體" w:eastAsia="標楷體" w:hAnsi="標楷體"/>
          <w:sz w:val="32"/>
          <w:szCs w:val="32"/>
        </w:rPr>
        <w:t>龜裂，龜裂寬度約</w:t>
      </w:r>
      <w:r w:rsidR="00D22D52" w:rsidRPr="00254478">
        <w:rPr>
          <w:rFonts w:ascii="標楷體" w:eastAsia="標楷體" w:hAnsi="標楷體" w:hint="eastAsia"/>
          <w:sz w:val="32"/>
          <w:szCs w:val="32"/>
        </w:rPr>
        <w:t>2</w:t>
      </w:r>
      <w:r w:rsidRPr="00254478">
        <w:rPr>
          <w:rFonts w:ascii="標楷體" w:eastAsia="標楷體" w:hAnsi="標楷體"/>
          <w:sz w:val="32"/>
          <w:szCs w:val="32"/>
        </w:rPr>
        <w:t>公分許，深度約5公分許，其部分路樁並有傾斜坍倒情形</w:t>
      </w:r>
      <w:r w:rsidR="00FF0DD7" w:rsidRPr="00254478">
        <w:rPr>
          <w:rFonts w:ascii="標楷體" w:eastAsia="標楷體" w:hAnsi="標楷體"/>
          <w:sz w:val="32"/>
          <w:szCs w:val="32"/>
        </w:rPr>
        <w:t>。</w:t>
      </w:r>
      <w:r w:rsidR="00E14B26" w:rsidRPr="00254478">
        <w:rPr>
          <w:rFonts w:ascii="標楷體" w:eastAsia="標楷體" w:hAnsi="標楷體"/>
          <w:sz w:val="32"/>
          <w:szCs w:val="32"/>
        </w:rPr>
        <w:t>查該車道與「生態池」僅間隔約50公分許之軟質土壤，或有</w:t>
      </w:r>
      <w:r w:rsidR="00322C9F" w:rsidRPr="00254478">
        <w:rPr>
          <w:rFonts w:ascii="標楷體" w:eastAsia="標楷體" w:hAnsi="標楷體"/>
          <w:sz w:val="32"/>
          <w:szCs w:val="32"/>
        </w:rPr>
        <w:t>因</w:t>
      </w:r>
      <w:r w:rsidR="00E14B26" w:rsidRPr="00254478">
        <w:rPr>
          <w:rFonts w:ascii="標楷體" w:eastAsia="標楷體" w:hAnsi="標楷體"/>
          <w:sz w:val="32"/>
          <w:szCs w:val="32"/>
        </w:rPr>
        <w:t>土壤流失、支撐力不足</w:t>
      </w:r>
      <w:r w:rsidR="00322C9F" w:rsidRPr="00254478">
        <w:rPr>
          <w:rFonts w:ascii="標楷體" w:eastAsia="標楷體" w:hAnsi="標楷體"/>
          <w:sz w:val="32"/>
          <w:szCs w:val="32"/>
        </w:rPr>
        <w:t>，</w:t>
      </w:r>
      <w:r w:rsidR="00E14B26" w:rsidRPr="00254478">
        <w:rPr>
          <w:rFonts w:ascii="標楷體" w:eastAsia="標楷體" w:hAnsi="標楷體"/>
          <w:sz w:val="32"/>
          <w:szCs w:val="32"/>
        </w:rPr>
        <w:t>導致</w:t>
      </w:r>
      <w:r w:rsidR="00322C9F" w:rsidRPr="00254478">
        <w:rPr>
          <w:rFonts w:ascii="標楷體" w:eastAsia="標楷體" w:hAnsi="標楷體"/>
          <w:sz w:val="32"/>
          <w:szCs w:val="32"/>
        </w:rPr>
        <w:t>車道</w:t>
      </w:r>
      <w:r w:rsidR="00E14B26" w:rsidRPr="00254478">
        <w:rPr>
          <w:rFonts w:ascii="標楷體" w:eastAsia="標楷體" w:hAnsi="標楷體"/>
          <w:sz w:val="32"/>
          <w:szCs w:val="32"/>
        </w:rPr>
        <w:t>龜裂、</w:t>
      </w:r>
      <w:r w:rsidR="00322C9F" w:rsidRPr="00254478">
        <w:rPr>
          <w:rFonts w:ascii="標楷體" w:eastAsia="標楷體" w:hAnsi="標楷體"/>
          <w:sz w:val="32"/>
          <w:szCs w:val="32"/>
        </w:rPr>
        <w:t>沈陷，路樁</w:t>
      </w:r>
      <w:r w:rsidR="00E14B26" w:rsidRPr="00254478">
        <w:rPr>
          <w:rFonts w:ascii="標楷體" w:eastAsia="標楷體" w:hAnsi="標楷體"/>
          <w:sz w:val="32"/>
          <w:szCs w:val="32"/>
        </w:rPr>
        <w:t>傾斜坍倒之可能，惟確切原因尚待</w:t>
      </w:r>
      <w:r w:rsidR="00FA70A6" w:rsidRPr="00254478">
        <w:rPr>
          <w:rFonts w:ascii="標楷體" w:eastAsia="標楷體" w:hAnsi="標楷體"/>
          <w:sz w:val="32"/>
          <w:szCs w:val="32"/>
        </w:rPr>
        <w:t>專業單位</w:t>
      </w:r>
      <w:r w:rsidR="00900E92" w:rsidRPr="00254478">
        <w:rPr>
          <w:rFonts w:ascii="標楷體" w:eastAsia="標楷體" w:hAnsi="標楷體"/>
          <w:sz w:val="32"/>
          <w:szCs w:val="32"/>
        </w:rPr>
        <w:t>查</w:t>
      </w:r>
      <w:r w:rsidR="00400C18" w:rsidRPr="00254478">
        <w:rPr>
          <w:rFonts w:ascii="標楷體" w:eastAsia="標楷體" w:hAnsi="標楷體"/>
          <w:sz w:val="32"/>
          <w:szCs w:val="32"/>
        </w:rPr>
        <w:t>明</w:t>
      </w:r>
      <w:r w:rsidR="007B3078" w:rsidRPr="00254478">
        <w:rPr>
          <w:rFonts w:ascii="標楷體" w:eastAsia="標楷體" w:hAnsi="標楷體"/>
          <w:sz w:val="32"/>
          <w:szCs w:val="32"/>
        </w:rPr>
        <w:t>，另該車道是否涉</w:t>
      </w:r>
      <w:r w:rsidR="00900E92" w:rsidRPr="00254478">
        <w:rPr>
          <w:rFonts w:ascii="標楷體" w:eastAsia="標楷體" w:hAnsi="標楷體"/>
          <w:sz w:val="32"/>
          <w:szCs w:val="32"/>
        </w:rPr>
        <w:t>有</w:t>
      </w:r>
      <w:r w:rsidR="007B3078" w:rsidRPr="00254478">
        <w:rPr>
          <w:rFonts w:ascii="標楷體" w:eastAsia="標楷體" w:hAnsi="標楷體"/>
          <w:sz w:val="32"/>
          <w:szCs w:val="32"/>
        </w:rPr>
        <w:t>設計</w:t>
      </w:r>
      <w:r w:rsidR="00900E92" w:rsidRPr="00254478">
        <w:rPr>
          <w:rFonts w:ascii="標楷體" w:eastAsia="標楷體" w:hAnsi="標楷體"/>
          <w:sz w:val="32"/>
          <w:szCs w:val="32"/>
        </w:rPr>
        <w:t>、監造</w:t>
      </w:r>
      <w:r w:rsidR="00FA70A6" w:rsidRPr="00254478">
        <w:rPr>
          <w:rFonts w:ascii="標楷體" w:eastAsia="標楷體" w:hAnsi="標楷體"/>
          <w:sz w:val="32"/>
          <w:szCs w:val="32"/>
        </w:rPr>
        <w:t>不當</w:t>
      </w:r>
      <w:r w:rsidR="007B3078" w:rsidRPr="00254478">
        <w:rPr>
          <w:rFonts w:ascii="標楷體" w:eastAsia="標楷體" w:hAnsi="標楷體"/>
          <w:sz w:val="32"/>
          <w:szCs w:val="32"/>
        </w:rPr>
        <w:t>等情，將進一步</w:t>
      </w:r>
      <w:r w:rsidR="00094E23" w:rsidRPr="00254478">
        <w:rPr>
          <w:rFonts w:ascii="標楷體" w:eastAsia="標楷體" w:hAnsi="標楷體"/>
          <w:sz w:val="32"/>
          <w:szCs w:val="32"/>
        </w:rPr>
        <w:t>瞭解</w:t>
      </w:r>
      <w:r w:rsidRPr="00254478">
        <w:rPr>
          <w:rFonts w:ascii="標楷體" w:eastAsia="標楷體" w:hAnsi="標楷體"/>
          <w:sz w:val="32"/>
          <w:szCs w:val="32"/>
        </w:rPr>
        <w:t>。</w:t>
      </w:r>
    </w:p>
    <w:p w:rsidR="004867FE" w:rsidRPr="00254478" w:rsidRDefault="004867FE" w:rsidP="0025351B">
      <w:pPr>
        <w:spacing w:afterLines="50" w:after="180"/>
        <w:ind w:firstLineChars="354" w:firstLine="1133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2400072" cy="1800000"/>
            <wp:effectExtent l="0" t="4762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1103_1032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2400072" cy="1800000"/>
            <wp:effectExtent l="0" t="4762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01103_10511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1C1" w:rsidRPr="00254478" w:rsidRDefault="00E14B26" w:rsidP="00B801C1">
      <w:pPr>
        <w:pStyle w:val="a3"/>
        <w:numPr>
          <w:ilvl w:val="0"/>
          <w:numId w:val="9"/>
        </w:numPr>
        <w:spacing w:afterLines="50" w:after="180" w:line="440" w:lineRule="exact"/>
        <w:ind w:leftChars="0" w:left="1134" w:hanging="567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查有1處道路線型呈「</w:t>
      </w:r>
      <w:r w:rsidR="00FA70A6" w:rsidRPr="00254478">
        <w:rPr>
          <w:rFonts w:ascii="標楷體" w:eastAsia="標楷體" w:hAnsi="標楷體" w:hint="eastAsia"/>
          <w:sz w:val="32"/>
          <w:szCs w:val="32"/>
        </w:rPr>
        <w:t>曲</w:t>
      </w:r>
      <w:r w:rsidRPr="00254478">
        <w:rPr>
          <w:rFonts w:ascii="標楷體" w:eastAsia="標楷體" w:hAnsi="標楷體" w:hint="eastAsia"/>
          <w:sz w:val="32"/>
          <w:szCs w:val="32"/>
        </w:rPr>
        <w:t>型」，影響整體道路美觀，</w:t>
      </w:r>
      <w:r w:rsidR="00FA70A6" w:rsidRPr="00254478">
        <w:rPr>
          <w:rFonts w:ascii="標楷體" w:eastAsia="標楷體" w:hAnsi="標楷體" w:hint="eastAsia"/>
          <w:sz w:val="32"/>
          <w:szCs w:val="32"/>
        </w:rPr>
        <w:t>待進一步查明</w:t>
      </w:r>
      <w:r w:rsidRPr="00254478">
        <w:rPr>
          <w:rFonts w:ascii="標楷體" w:eastAsia="標楷體" w:hAnsi="標楷體" w:hint="eastAsia"/>
          <w:sz w:val="32"/>
          <w:szCs w:val="32"/>
        </w:rPr>
        <w:t>係「設計</w:t>
      </w:r>
      <w:r w:rsidR="007B3078" w:rsidRPr="00254478">
        <w:rPr>
          <w:rFonts w:ascii="標楷體" w:eastAsia="標楷體" w:hAnsi="標楷體" w:hint="eastAsia"/>
          <w:sz w:val="32"/>
          <w:szCs w:val="32"/>
        </w:rPr>
        <w:t>不良</w:t>
      </w:r>
      <w:r w:rsidRPr="00254478">
        <w:rPr>
          <w:rFonts w:ascii="標楷體" w:eastAsia="標楷體" w:hAnsi="標楷體" w:hint="eastAsia"/>
          <w:sz w:val="32"/>
          <w:szCs w:val="32"/>
        </w:rPr>
        <w:t>」、「監造單位未反應妥處」</w:t>
      </w:r>
      <w:r w:rsidRPr="00254478">
        <w:rPr>
          <w:rFonts w:ascii="標楷體" w:eastAsia="標楷體" w:hAnsi="標楷體" w:hint="eastAsia"/>
          <w:sz w:val="32"/>
          <w:szCs w:val="32"/>
        </w:rPr>
        <w:lastRenderedPageBreak/>
        <w:t>或「施工單位未按圖施作」</w:t>
      </w:r>
      <w:r w:rsidR="00FA70A6" w:rsidRPr="00254478">
        <w:rPr>
          <w:rFonts w:ascii="標楷體" w:eastAsia="標楷體" w:hAnsi="標楷體" w:hint="eastAsia"/>
          <w:sz w:val="32"/>
          <w:szCs w:val="32"/>
        </w:rPr>
        <w:t>等情</w:t>
      </w:r>
      <w:r w:rsidRPr="00254478">
        <w:rPr>
          <w:rFonts w:ascii="標楷體" w:eastAsia="標楷體" w:hAnsi="標楷體" w:hint="eastAsia"/>
          <w:sz w:val="32"/>
          <w:szCs w:val="32"/>
        </w:rPr>
        <w:t>。</w:t>
      </w:r>
    </w:p>
    <w:p w:rsidR="00E14B26" w:rsidRPr="00254478" w:rsidRDefault="00E14B26" w:rsidP="0025351B">
      <w:pPr>
        <w:spacing w:afterLines="50" w:after="180"/>
        <w:ind w:firstLineChars="354" w:firstLine="1133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2400072" cy="1800000"/>
            <wp:effectExtent l="0" t="4762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01103_1017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2400072" cy="1800000"/>
            <wp:effectExtent l="0" t="4762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01103_10173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34" w:rsidRPr="00254478" w:rsidRDefault="00684460" w:rsidP="004967B6">
      <w:pPr>
        <w:pStyle w:val="a3"/>
        <w:numPr>
          <w:ilvl w:val="0"/>
          <w:numId w:val="8"/>
        </w:numPr>
        <w:spacing w:afterLines="50" w:after="180" w:line="440" w:lineRule="exact"/>
        <w:ind w:leftChars="0" w:left="993" w:hanging="993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案二</w:t>
      </w:r>
      <w:r w:rsidR="00B44834" w:rsidRPr="00254478">
        <w:rPr>
          <w:rFonts w:ascii="標楷體" w:eastAsia="標楷體" w:hAnsi="標楷體" w:hint="eastAsia"/>
          <w:sz w:val="32"/>
          <w:szCs w:val="32"/>
        </w:rPr>
        <w:t>：</w:t>
      </w:r>
    </w:p>
    <w:p w:rsidR="00B44834" w:rsidRPr="00254478" w:rsidRDefault="00CC0100" w:rsidP="002E22A3">
      <w:pPr>
        <w:pStyle w:val="a3"/>
        <w:numPr>
          <w:ilvl w:val="0"/>
          <w:numId w:val="10"/>
        </w:numPr>
        <w:spacing w:afterLines="50" w:after="180" w:line="440" w:lineRule="exact"/>
        <w:ind w:leftChars="0" w:left="1134" w:hanging="567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道路</w:t>
      </w:r>
      <w:r w:rsidR="00B7675A" w:rsidRPr="00254478">
        <w:rPr>
          <w:rFonts w:ascii="標楷體" w:eastAsia="標楷體" w:hAnsi="標楷體" w:hint="eastAsia"/>
          <w:sz w:val="32"/>
          <w:szCs w:val="32"/>
        </w:rPr>
        <w:t>經</w:t>
      </w:r>
      <w:r w:rsidRPr="00254478">
        <w:rPr>
          <w:rFonts w:ascii="標楷體" w:eastAsia="標楷體" w:hAnsi="標楷體" w:hint="eastAsia"/>
          <w:sz w:val="32"/>
          <w:szCs w:val="32"/>
        </w:rPr>
        <w:t>查鋪設有新、舊2層AC，每層目測均約5公分許</w:t>
      </w:r>
      <w:r w:rsidR="00F27520" w:rsidRPr="00254478">
        <w:rPr>
          <w:rFonts w:ascii="標楷體" w:eastAsia="標楷體" w:hAnsi="標楷體" w:hint="eastAsia"/>
          <w:sz w:val="32"/>
          <w:szCs w:val="32"/>
        </w:rPr>
        <w:t>，</w:t>
      </w:r>
      <w:r w:rsidR="00D22D52" w:rsidRPr="00254478">
        <w:rPr>
          <w:rFonts w:ascii="標楷體" w:eastAsia="標楷體" w:hAnsi="標楷體" w:hint="eastAsia"/>
          <w:sz w:val="32"/>
          <w:szCs w:val="32"/>
        </w:rPr>
        <w:t>惟尚</w:t>
      </w:r>
      <w:r w:rsidR="00FA70A6" w:rsidRPr="00254478">
        <w:rPr>
          <w:rFonts w:ascii="標楷體" w:eastAsia="標楷體" w:hAnsi="標楷體" w:hint="eastAsia"/>
          <w:sz w:val="32"/>
          <w:szCs w:val="32"/>
        </w:rPr>
        <w:t>待進一步瞭解原設計圖說、施工項目編製時，其</w:t>
      </w:r>
      <w:r w:rsidR="00D22D52" w:rsidRPr="00254478">
        <w:rPr>
          <w:rFonts w:ascii="標楷體" w:eastAsia="標楷體" w:hAnsi="標楷體" w:hint="eastAsia"/>
          <w:sz w:val="32"/>
          <w:szCs w:val="32"/>
        </w:rPr>
        <w:t>新鋪AC層</w:t>
      </w:r>
      <w:r w:rsidR="00FA70A6" w:rsidRPr="00254478">
        <w:rPr>
          <w:rFonts w:ascii="標楷體" w:eastAsia="標楷體" w:hAnsi="標楷體" w:hint="eastAsia"/>
          <w:sz w:val="32"/>
          <w:szCs w:val="32"/>
        </w:rPr>
        <w:t>有</w:t>
      </w:r>
      <w:r w:rsidR="00D22D52" w:rsidRPr="00254478">
        <w:rPr>
          <w:rFonts w:ascii="標楷體" w:eastAsia="標楷體" w:hAnsi="標楷體" w:hint="eastAsia"/>
          <w:sz w:val="32"/>
          <w:szCs w:val="32"/>
        </w:rPr>
        <w:t>否刨除</w:t>
      </w:r>
      <w:r w:rsidR="00FA70A6" w:rsidRPr="00254478">
        <w:rPr>
          <w:rFonts w:ascii="標楷體" w:eastAsia="標楷體" w:hAnsi="標楷體" w:hint="eastAsia"/>
          <w:sz w:val="32"/>
          <w:szCs w:val="32"/>
        </w:rPr>
        <w:t>工項</w:t>
      </w:r>
      <w:r w:rsidR="00D22D52" w:rsidRPr="00254478">
        <w:rPr>
          <w:rFonts w:ascii="標楷體" w:eastAsia="標楷體" w:hAnsi="標楷體" w:hint="eastAsia"/>
          <w:sz w:val="32"/>
          <w:szCs w:val="32"/>
        </w:rPr>
        <w:t>及其刨除深度</w:t>
      </w:r>
      <w:r w:rsidRPr="00254478">
        <w:rPr>
          <w:rFonts w:ascii="標楷體" w:eastAsia="標楷體" w:hAnsi="標楷體" w:hint="eastAsia"/>
          <w:sz w:val="32"/>
          <w:szCs w:val="32"/>
        </w:rPr>
        <w:t>。</w:t>
      </w:r>
    </w:p>
    <w:p w:rsidR="00B801C1" w:rsidRPr="00254478" w:rsidRDefault="00B801C1" w:rsidP="0025351B">
      <w:pPr>
        <w:spacing w:afterLines="50" w:after="180"/>
        <w:ind w:firstLineChars="221" w:firstLine="707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2399808" cy="1800000"/>
            <wp:effectExtent l="0" t="0" r="635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01103_11472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2399808" cy="1800000"/>
            <wp:effectExtent l="0" t="0" r="63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01103_11481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8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0100" w:rsidRPr="00254478" w:rsidRDefault="00CC0100" w:rsidP="002E22A3">
      <w:pPr>
        <w:pStyle w:val="a3"/>
        <w:numPr>
          <w:ilvl w:val="0"/>
          <w:numId w:val="10"/>
        </w:numPr>
        <w:spacing w:afterLines="50" w:after="180" w:line="440" w:lineRule="exact"/>
        <w:ind w:leftChars="0" w:left="1134" w:hanging="567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/>
          <w:sz w:val="32"/>
          <w:szCs w:val="32"/>
        </w:rPr>
        <w:t>烈嶼鄉公所前店家</w:t>
      </w:r>
      <w:r w:rsidR="00D22D52" w:rsidRPr="00254478">
        <w:rPr>
          <w:rFonts w:ascii="標楷體" w:eastAsia="標楷體" w:hAnsi="標楷體"/>
          <w:sz w:val="32"/>
          <w:szCs w:val="32"/>
        </w:rPr>
        <w:t>之左側騎樓</w:t>
      </w:r>
      <w:r w:rsidRPr="00254478">
        <w:rPr>
          <w:rFonts w:ascii="標楷體" w:eastAsia="標楷體" w:hAnsi="標楷體"/>
          <w:sz w:val="32"/>
          <w:szCs w:val="32"/>
        </w:rPr>
        <w:t>地面與路面高</w:t>
      </w:r>
      <w:r w:rsidR="00D22D52" w:rsidRPr="00254478">
        <w:rPr>
          <w:rFonts w:ascii="標楷體" w:eastAsia="標楷體" w:hAnsi="標楷體"/>
          <w:sz w:val="32"/>
          <w:szCs w:val="32"/>
        </w:rPr>
        <w:t>差</w:t>
      </w:r>
      <w:r w:rsidRPr="00254478">
        <w:rPr>
          <w:rFonts w:ascii="標楷體" w:eastAsia="標楷體" w:hAnsi="標楷體"/>
          <w:sz w:val="32"/>
          <w:szCs w:val="32"/>
        </w:rPr>
        <w:t>僅有1公分許，惟</w:t>
      </w:r>
      <w:r w:rsidR="00D22D52" w:rsidRPr="00254478">
        <w:rPr>
          <w:rFonts w:ascii="標楷體" w:eastAsia="標楷體" w:hAnsi="標楷體"/>
          <w:sz w:val="32"/>
          <w:szCs w:val="32"/>
        </w:rPr>
        <w:t>右</w:t>
      </w:r>
      <w:r w:rsidRPr="00254478">
        <w:rPr>
          <w:rFonts w:ascii="標楷體" w:eastAsia="標楷體" w:hAnsi="標楷體"/>
          <w:sz w:val="32"/>
          <w:szCs w:val="32"/>
        </w:rPr>
        <w:t>側</w:t>
      </w:r>
      <w:r w:rsidR="00E91F0F" w:rsidRPr="00254478">
        <w:rPr>
          <w:rFonts w:ascii="標楷體" w:eastAsia="標楷體" w:hAnsi="標楷體"/>
          <w:sz w:val="32"/>
          <w:szCs w:val="32"/>
        </w:rPr>
        <w:t>高</w:t>
      </w:r>
      <w:r w:rsidRPr="00254478">
        <w:rPr>
          <w:rFonts w:ascii="標楷體" w:eastAsia="標楷體" w:hAnsi="標楷體"/>
          <w:sz w:val="32"/>
          <w:szCs w:val="32"/>
        </w:rPr>
        <w:t>差則約</w:t>
      </w:r>
      <w:r w:rsidR="0005260D" w:rsidRPr="00254478">
        <w:rPr>
          <w:rFonts w:ascii="標楷體" w:eastAsia="標楷體" w:hAnsi="標楷體"/>
          <w:sz w:val="32"/>
          <w:szCs w:val="32"/>
        </w:rPr>
        <w:t>4</w:t>
      </w:r>
      <w:r w:rsidRPr="00254478">
        <w:rPr>
          <w:rFonts w:ascii="標楷體" w:eastAsia="標楷體" w:hAnsi="標楷體"/>
          <w:sz w:val="32"/>
          <w:szCs w:val="32"/>
        </w:rPr>
        <w:t>公分許</w:t>
      </w:r>
      <w:r w:rsidR="007B3078" w:rsidRPr="00254478">
        <w:rPr>
          <w:rFonts w:ascii="標楷體" w:eastAsia="標楷體" w:hAnsi="標楷體"/>
          <w:sz w:val="32"/>
          <w:szCs w:val="32"/>
        </w:rPr>
        <w:t>，尚</w:t>
      </w:r>
      <w:r w:rsidR="00FA70A6" w:rsidRPr="00254478">
        <w:rPr>
          <w:rFonts w:ascii="標楷體" w:eastAsia="標楷體" w:hAnsi="標楷體"/>
          <w:sz w:val="32"/>
          <w:szCs w:val="32"/>
        </w:rPr>
        <w:t>待進一步瞭解</w:t>
      </w:r>
      <w:r w:rsidR="007B3078" w:rsidRPr="00254478">
        <w:rPr>
          <w:rFonts w:ascii="標楷體" w:eastAsia="標楷體" w:hAnsi="標楷體"/>
          <w:sz w:val="32"/>
          <w:szCs w:val="32"/>
        </w:rPr>
        <w:t>其成因係「設計不良」</w:t>
      </w:r>
      <w:r w:rsidR="00FA70A6" w:rsidRPr="00254478">
        <w:rPr>
          <w:rFonts w:ascii="標楷體" w:eastAsia="標楷體" w:hAnsi="標楷體"/>
          <w:sz w:val="32"/>
          <w:szCs w:val="32"/>
        </w:rPr>
        <w:t>、「監造不實」</w:t>
      </w:r>
      <w:r w:rsidR="007B3078" w:rsidRPr="00254478">
        <w:rPr>
          <w:rFonts w:ascii="標楷體" w:eastAsia="標楷體" w:hAnsi="標楷體"/>
          <w:sz w:val="32"/>
          <w:szCs w:val="32"/>
        </w:rPr>
        <w:t>或「未按圖施作」</w:t>
      </w:r>
      <w:r w:rsidR="00900E92" w:rsidRPr="00254478">
        <w:rPr>
          <w:rFonts w:ascii="標楷體" w:eastAsia="標楷體" w:hAnsi="標楷體" w:hint="eastAsia"/>
          <w:sz w:val="32"/>
          <w:szCs w:val="32"/>
        </w:rPr>
        <w:t>等事項</w:t>
      </w:r>
      <w:r w:rsidRPr="00254478">
        <w:rPr>
          <w:rFonts w:ascii="標楷體" w:eastAsia="標楷體" w:hAnsi="標楷體"/>
          <w:sz w:val="32"/>
          <w:szCs w:val="32"/>
        </w:rPr>
        <w:t>。</w:t>
      </w:r>
    </w:p>
    <w:p w:rsidR="00B801C1" w:rsidRPr="00254478" w:rsidRDefault="00B801C1" w:rsidP="0025351B">
      <w:pPr>
        <w:spacing w:afterLines="50" w:after="180"/>
        <w:ind w:firstLineChars="221" w:firstLine="707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inline distT="0" distB="0" distL="0" distR="0">
            <wp:extent cx="2399807" cy="1800000"/>
            <wp:effectExtent l="0" t="0" r="635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1103_11442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2399807" cy="1800000"/>
            <wp:effectExtent l="0" t="0" r="63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01103_11464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07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4834" w:rsidRPr="00254478" w:rsidRDefault="00684460" w:rsidP="004967B6">
      <w:pPr>
        <w:pStyle w:val="a3"/>
        <w:numPr>
          <w:ilvl w:val="0"/>
          <w:numId w:val="8"/>
        </w:numPr>
        <w:spacing w:afterLines="50" w:after="180" w:line="440" w:lineRule="exact"/>
        <w:ind w:leftChars="0" w:left="993" w:hanging="993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案三</w:t>
      </w:r>
      <w:r w:rsidR="00B44834" w:rsidRPr="00254478">
        <w:rPr>
          <w:rFonts w:ascii="標楷體" w:eastAsia="標楷體" w:hAnsi="標楷體" w:hint="eastAsia"/>
          <w:sz w:val="32"/>
          <w:szCs w:val="32"/>
        </w:rPr>
        <w:t>：</w:t>
      </w:r>
    </w:p>
    <w:p w:rsidR="00B44834" w:rsidRPr="00254478" w:rsidRDefault="00FA70A6" w:rsidP="00B801C1">
      <w:pPr>
        <w:spacing w:afterLines="50" w:after="180" w:line="440" w:lineRule="exact"/>
        <w:ind w:left="567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工</w:t>
      </w:r>
      <w:r w:rsidR="00B7675A" w:rsidRPr="00254478">
        <w:rPr>
          <w:rFonts w:ascii="標楷體" w:eastAsia="標楷體" w:hAnsi="標楷體" w:hint="eastAsia"/>
          <w:sz w:val="32"/>
          <w:szCs w:val="32"/>
        </w:rPr>
        <w:t>區道路鄰八青路、鄉公所側，查有</w:t>
      </w:r>
      <w:r w:rsidR="0005260D" w:rsidRPr="00254478">
        <w:rPr>
          <w:rFonts w:ascii="標楷體" w:eastAsia="標楷體" w:hAnsi="標楷體"/>
          <w:sz w:val="32"/>
          <w:szCs w:val="32"/>
        </w:rPr>
        <w:t>3</w:t>
      </w:r>
      <w:r w:rsidR="00D54E0B" w:rsidRPr="00254478">
        <w:rPr>
          <w:rFonts w:ascii="標楷體" w:eastAsia="標楷體" w:hAnsi="標楷體" w:hint="eastAsia"/>
          <w:sz w:val="32"/>
          <w:szCs w:val="32"/>
        </w:rPr>
        <w:t>處</w:t>
      </w:r>
      <w:r w:rsidR="00B7675A" w:rsidRPr="00254478">
        <w:rPr>
          <w:rFonts w:ascii="標楷體" w:eastAsia="標楷體" w:hAnsi="標楷體" w:hint="eastAsia"/>
          <w:sz w:val="32"/>
          <w:szCs w:val="32"/>
        </w:rPr>
        <w:t>長約6.4</w:t>
      </w:r>
      <w:r w:rsidRPr="00254478">
        <w:rPr>
          <w:rFonts w:ascii="標楷體" w:eastAsia="標楷體" w:hAnsi="標楷體" w:hint="eastAsia"/>
          <w:sz w:val="32"/>
          <w:szCs w:val="32"/>
        </w:rPr>
        <w:t>公尺</w:t>
      </w:r>
      <w:r w:rsidR="0005260D" w:rsidRPr="00254478">
        <w:rPr>
          <w:rFonts w:ascii="標楷體" w:eastAsia="標楷體" w:hAnsi="標楷體" w:hint="eastAsia"/>
          <w:sz w:val="32"/>
          <w:szCs w:val="32"/>
        </w:rPr>
        <w:t>、</w:t>
      </w:r>
      <w:r w:rsidR="00B7675A" w:rsidRPr="00254478">
        <w:rPr>
          <w:rFonts w:ascii="標楷體" w:eastAsia="標楷體" w:hAnsi="標楷體" w:hint="eastAsia"/>
          <w:sz w:val="32"/>
          <w:szCs w:val="32"/>
        </w:rPr>
        <w:t>7</w:t>
      </w:r>
      <w:r w:rsidRPr="00254478">
        <w:rPr>
          <w:rFonts w:ascii="標楷體" w:eastAsia="標楷體" w:hAnsi="標楷體" w:hint="eastAsia"/>
          <w:sz w:val="32"/>
          <w:szCs w:val="32"/>
        </w:rPr>
        <w:t>公尺及</w:t>
      </w:r>
      <w:r w:rsidR="0005260D" w:rsidRPr="00254478">
        <w:rPr>
          <w:rFonts w:ascii="標楷體" w:eastAsia="標楷體" w:hAnsi="標楷體" w:hint="eastAsia"/>
          <w:sz w:val="32"/>
          <w:szCs w:val="32"/>
        </w:rPr>
        <w:t>17</w:t>
      </w:r>
      <w:r w:rsidR="00B7675A" w:rsidRPr="00254478">
        <w:rPr>
          <w:rFonts w:ascii="標楷體" w:eastAsia="標楷體" w:hAnsi="標楷體" w:hint="eastAsia"/>
          <w:sz w:val="32"/>
          <w:szCs w:val="32"/>
        </w:rPr>
        <w:t>公尺之直線型龜裂</w:t>
      </w:r>
      <w:r w:rsidR="007B3078" w:rsidRPr="00254478">
        <w:rPr>
          <w:rFonts w:ascii="標楷體" w:eastAsia="標楷體" w:hAnsi="標楷體" w:hint="eastAsia"/>
          <w:sz w:val="32"/>
          <w:szCs w:val="32"/>
        </w:rPr>
        <w:t>，其成因</w:t>
      </w:r>
      <w:r w:rsidR="00900E92" w:rsidRPr="00254478">
        <w:rPr>
          <w:rFonts w:ascii="標楷體" w:eastAsia="標楷體" w:hAnsi="標楷體" w:hint="eastAsia"/>
          <w:sz w:val="32"/>
          <w:szCs w:val="32"/>
        </w:rPr>
        <w:t>同案一狀況續</w:t>
      </w:r>
      <w:r w:rsidR="004D45C6" w:rsidRPr="00254478">
        <w:rPr>
          <w:rFonts w:ascii="標楷體" w:eastAsia="標楷體" w:hAnsi="標楷體" w:hint="eastAsia"/>
          <w:sz w:val="32"/>
          <w:szCs w:val="32"/>
        </w:rPr>
        <w:t>待進一步瞭解</w:t>
      </w:r>
      <w:r w:rsidR="00B7675A" w:rsidRPr="00254478">
        <w:rPr>
          <w:rFonts w:ascii="標楷體" w:eastAsia="標楷體" w:hAnsi="標楷體" w:hint="eastAsia"/>
          <w:sz w:val="32"/>
          <w:szCs w:val="32"/>
        </w:rPr>
        <w:t>。</w:t>
      </w:r>
    </w:p>
    <w:p w:rsidR="007B3078" w:rsidRPr="00254478" w:rsidRDefault="007B3078" w:rsidP="0025351B">
      <w:pPr>
        <w:spacing w:afterLines="50" w:after="180"/>
        <w:ind w:leftChars="-1" w:left="-2" w:firstLineChars="177" w:firstLine="566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2400000" cy="1800000"/>
            <wp:effectExtent l="0" t="4762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01103_115005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2400072" cy="1800000"/>
            <wp:effectExtent l="0" t="4762" r="0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01103_115344(0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07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30B" w:rsidRPr="00254478" w:rsidRDefault="007B3078" w:rsidP="00092712">
      <w:pPr>
        <w:pStyle w:val="a3"/>
        <w:numPr>
          <w:ilvl w:val="0"/>
          <w:numId w:val="1"/>
        </w:numPr>
        <w:spacing w:afterLines="50" w:after="180" w:line="440" w:lineRule="exact"/>
        <w:ind w:leftChars="0" w:left="709" w:hanging="709"/>
        <w:jc w:val="both"/>
        <w:rPr>
          <w:rFonts w:ascii="標楷體" w:eastAsia="標楷體" w:hAnsi="標楷體"/>
          <w:b/>
          <w:sz w:val="32"/>
          <w:szCs w:val="32"/>
        </w:rPr>
      </w:pPr>
      <w:r w:rsidRPr="00254478">
        <w:rPr>
          <w:rFonts w:ascii="標楷體" w:eastAsia="標楷體" w:hAnsi="標楷體"/>
          <w:b/>
          <w:sz w:val="32"/>
          <w:szCs w:val="32"/>
        </w:rPr>
        <w:t>待釐清及續處事項</w:t>
      </w:r>
    </w:p>
    <w:p w:rsidR="007B3078" w:rsidRPr="00254478" w:rsidRDefault="00F27520" w:rsidP="00092712">
      <w:pPr>
        <w:pStyle w:val="a3"/>
        <w:numPr>
          <w:ilvl w:val="0"/>
          <w:numId w:val="5"/>
        </w:numPr>
        <w:spacing w:afterLines="50" w:after="180" w:line="440" w:lineRule="exact"/>
        <w:ind w:leftChars="0" w:left="709" w:hanging="709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sz w:val="32"/>
          <w:szCs w:val="32"/>
        </w:rPr>
        <w:t>查</w:t>
      </w:r>
      <w:r w:rsidR="004D45C6" w:rsidRPr="00254478">
        <w:rPr>
          <w:rFonts w:ascii="標楷體" w:eastAsia="標楷體" w:hAnsi="標楷體" w:hint="eastAsia"/>
          <w:sz w:val="32"/>
          <w:szCs w:val="32"/>
        </w:rPr>
        <w:t>三</w:t>
      </w:r>
      <w:r w:rsidRPr="00254478">
        <w:rPr>
          <w:rFonts w:ascii="標楷體" w:eastAsia="標楷體" w:hAnsi="標楷體" w:hint="eastAsia"/>
          <w:sz w:val="32"/>
          <w:szCs w:val="32"/>
        </w:rPr>
        <w:t>案工程</w:t>
      </w:r>
      <w:r w:rsidR="00E86602" w:rsidRPr="00254478">
        <w:rPr>
          <w:rFonts w:ascii="標楷體" w:eastAsia="標楷體" w:hAnsi="標楷體" w:hint="eastAsia"/>
          <w:sz w:val="32"/>
          <w:szCs w:val="32"/>
        </w:rPr>
        <w:t>經</w:t>
      </w:r>
      <w:r w:rsidR="004D45C6" w:rsidRPr="00254478">
        <w:rPr>
          <w:rFonts w:ascii="標楷體" w:eastAsia="標楷體" w:hAnsi="標楷體" w:hint="eastAsia"/>
          <w:sz w:val="32"/>
          <w:szCs w:val="32"/>
        </w:rPr>
        <w:t>貴會專案會勘及</w:t>
      </w:r>
      <w:r w:rsidR="00E86602" w:rsidRPr="00254478">
        <w:rPr>
          <w:rFonts w:ascii="標楷體" w:eastAsia="標楷體" w:hAnsi="標楷體" w:hint="eastAsia"/>
          <w:sz w:val="32"/>
          <w:szCs w:val="32"/>
        </w:rPr>
        <w:t>本處與工務處</w:t>
      </w:r>
      <w:r w:rsidR="004D45C6" w:rsidRPr="00254478">
        <w:rPr>
          <w:rFonts w:ascii="標楷體" w:eastAsia="標楷體" w:hAnsi="標楷體" w:hint="eastAsia"/>
          <w:sz w:val="32"/>
          <w:szCs w:val="32"/>
        </w:rPr>
        <w:t>全區域全面</w:t>
      </w:r>
      <w:r w:rsidR="00900E92" w:rsidRPr="00254478">
        <w:rPr>
          <w:rFonts w:ascii="標楷體" w:eastAsia="標楷體" w:hAnsi="標楷體" w:hint="eastAsia"/>
          <w:sz w:val="32"/>
          <w:szCs w:val="32"/>
        </w:rPr>
        <w:t>查</w:t>
      </w:r>
      <w:r w:rsidR="00E91F0F" w:rsidRPr="00254478">
        <w:rPr>
          <w:rFonts w:ascii="標楷體" w:eastAsia="標楷體" w:hAnsi="標楷體" w:hint="eastAsia"/>
          <w:sz w:val="32"/>
          <w:szCs w:val="32"/>
        </w:rPr>
        <w:t>勘</w:t>
      </w:r>
      <w:r w:rsidR="00E86602" w:rsidRPr="00254478">
        <w:rPr>
          <w:rFonts w:ascii="標楷體" w:eastAsia="標楷體" w:hAnsi="標楷體" w:hint="eastAsia"/>
          <w:sz w:val="32"/>
          <w:szCs w:val="32"/>
        </w:rPr>
        <w:t>，</w:t>
      </w:r>
      <w:r w:rsidR="004D6F4A" w:rsidRPr="00254478">
        <w:rPr>
          <w:rFonts w:ascii="標楷體" w:eastAsia="標楷體" w:hAnsi="標楷體" w:hint="eastAsia"/>
          <w:sz w:val="32"/>
          <w:szCs w:val="32"/>
        </w:rPr>
        <w:t>確有</w:t>
      </w:r>
      <w:r w:rsidR="00E86602" w:rsidRPr="00254478">
        <w:rPr>
          <w:rFonts w:ascii="標楷體" w:eastAsia="標楷體" w:hAnsi="標楷體"/>
          <w:sz w:val="32"/>
          <w:szCs w:val="32"/>
        </w:rPr>
        <w:t>「</w:t>
      </w:r>
      <w:r w:rsidR="00D54E0B" w:rsidRPr="00254478">
        <w:rPr>
          <w:rFonts w:ascii="標楷體" w:eastAsia="標楷體" w:hAnsi="標楷體" w:hint="eastAsia"/>
          <w:sz w:val="32"/>
          <w:szCs w:val="32"/>
        </w:rPr>
        <w:t>多處</w:t>
      </w:r>
      <w:r w:rsidR="00E86602" w:rsidRPr="00254478">
        <w:rPr>
          <w:rFonts w:ascii="標楷體" w:eastAsia="標楷體" w:hAnsi="標楷體"/>
          <w:sz w:val="32"/>
          <w:szCs w:val="32"/>
        </w:rPr>
        <w:t>路面龜裂」、「路面沈陷」</w:t>
      </w:r>
      <w:r w:rsidR="004D45C6" w:rsidRPr="00254478">
        <w:rPr>
          <w:rFonts w:ascii="標楷體" w:eastAsia="標楷體" w:hAnsi="標楷體"/>
          <w:sz w:val="32"/>
          <w:szCs w:val="32"/>
        </w:rPr>
        <w:t>、「線型不佳」</w:t>
      </w:r>
      <w:r w:rsidR="007B3078" w:rsidRPr="00254478">
        <w:rPr>
          <w:rFonts w:ascii="標楷體" w:eastAsia="標楷體" w:hAnsi="標楷體"/>
          <w:sz w:val="32"/>
          <w:szCs w:val="32"/>
        </w:rPr>
        <w:t>等</w:t>
      </w:r>
      <w:r w:rsidR="0025351B" w:rsidRPr="00254478">
        <w:rPr>
          <w:rFonts w:ascii="標楷體" w:eastAsia="標楷體" w:hAnsi="標楷體"/>
          <w:sz w:val="32"/>
          <w:szCs w:val="32"/>
        </w:rPr>
        <w:t>瑕疵</w:t>
      </w:r>
      <w:r w:rsidR="00E86602" w:rsidRPr="00254478">
        <w:rPr>
          <w:rFonts w:ascii="標楷體" w:eastAsia="標楷體" w:hAnsi="標楷體"/>
          <w:sz w:val="32"/>
          <w:szCs w:val="32"/>
        </w:rPr>
        <w:t>，</w:t>
      </w:r>
      <w:r w:rsidR="0025351B" w:rsidRPr="00254478">
        <w:rPr>
          <w:rFonts w:ascii="標楷體" w:eastAsia="標楷體" w:hAnsi="標楷體"/>
          <w:sz w:val="32"/>
          <w:szCs w:val="32"/>
        </w:rPr>
        <w:t>依現場</w:t>
      </w:r>
      <w:r w:rsidR="004D45C6" w:rsidRPr="00254478">
        <w:rPr>
          <w:rFonts w:ascii="標楷體" w:eastAsia="標楷體" w:hAnsi="標楷體"/>
          <w:sz w:val="32"/>
          <w:szCs w:val="32"/>
        </w:rPr>
        <w:t>呈現之狀況</w:t>
      </w:r>
      <w:r w:rsidR="0025351B" w:rsidRPr="00254478">
        <w:rPr>
          <w:rFonts w:ascii="標楷體" w:eastAsia="標楷體" w:hAnsi="標楷體"/>
          <w:sz w:val="32"/>
          <w:szCs w:val="32"/>
        </w:rPr>
        <w:t>研判，或涉「設計」、「監造」、「施工」、「督工」或「驗收」等各</w:t>
      </w:r>
      <w:r w:rsidR="004D45C6" w:rsidRPr="00254478">
        <w:rPr>
          <w:rFonts w:ascii="標楷體" w:eastAsia="標楷體" w:hAnsi="標楷體"/>
          <w:sz w:val="32"/>
          <w:szCs w:val="32"/>
        </w:rPr>
        <w:t>階段責任</w:t>
      </w:r>
      <w:r w:rsidR="0025351B" w:rsidRPr="00254478">
        <w:rPr>
          <w:rFonts w:ascii="標楷體" w:eastAsia="標楷體" w:hAnsi="標楷體"/>
          <w:sz w:val="32"/>
          <w:szCs w:val="32"/>
        </w:rPr>
        <w:t>事項，本處刻積極調卷，現階段礙於卷證資料</w:t>
      </w:r>
      <w:r w:rsidR="00900E92" w:rsidRPr="00254478">
        <w:rPr>
          <w:rFonts w:ascii="標楷體" w:eastAsia="標楷體" w:hAnsi="標楷體"/>
          <w:sz w:val="32"/>
          <w:szCs w:val="32"/>
        </w:rPr>
        <w:t>或有</w:t>
      </w:r>
      <w:r w:rsidR="0025351B" w:rsidRPr="00254478">
        <w:rPr>
          <w:rFonts w:ascii="標楷體" w:eastAsia="標楷體" w:hAnsi="標楷體"/>
          <w:sz w:val="32"/>
          <w:szCs w:val="32"/>
        </w:rPr>
        <w:t>未足，尚難</w:t>
      </w:r>
      <w:r w:rsidR="004D45C6" w:rsidRPr="00254478">
        <w:rPr>
          <w:rFonts w:ascii="標楷體" w:eastAsia="標楷體" w:hAnsi="標楷體"/>
          <w:sz w:val="32"/>
          <w:szCs w:val="32"/>
        </w:rPr>
        <w:t>明確</w:t>
      </w:r>
      <w:r w:rsidR="0025351B" w:rsidRPr="00254478">
        <w:rPr>
          <w:rFonts w:ascii="標楷體" w:eastAsia="標楷體" w:hAnsi="標楷體"/>
          <w:sz w:val="32"/>
          <w:szCs w:val="32"/>
        </w:rPr>
        <w:t>認定責任歸屬，</w:t>
      </w:r>
      <w:r w:rsidR="0025351B" w:rsidRPr="00254478">
        <w:rPr>
          <w:rFonts w:ascii="標楷體" w:eastAsia="標楷體" w:hAnsi="標楷體" w:hint="eastAsia"/>
          <w:sz w:val="32"/>
          <w:szCs w:val="32"/>
        </w:rPr>
        <w:t>將續行查處比對，</w:t>
      </w:r>
      <w:r w:rsidR="0025351B" w:rsidRPr="00254478">
        <w:rPr>
          <w:rFonts w:ascii="標楷體" w:eastAsia="標楷體" w:hAnsi="標楷體"/>
          <w:sz w:val="32"/>
          <w:szCs w:val="32"/>
        </w:rPr>
        <w:t>如查</w:t>
      </w:r>
      <w:r w:rsidR="004D45C6" w:rsidRPr="00254478">
        <w:rPr>
          <w:rFonts w:ascii="標楷體" w:eastAsia="標楷體" w:hAnsi="標楷體"/>
          <w:sz w:val="32"/>
          <w:szCs w:val="32"/>
        </w:rPr>
        <w:t>有</w:t>
      </w:r>
      <w:r w:rsidR="0025351B" w:rsidRPr="00254478">
        <w:rPr>
          <w:rFonts w:ascii="標楷體" w:eastAsia="標楷體" w:hAnsi="標楷體"/>
          <w:sz w:val="32"/>
          <w:szCs w:val="32"/>
        </w:rPr>
        <w:t>涉及設計、監造、施工、督工、驗收等責任事項，將依契約</w:t>
      </w:r>
      <w:r w:rsidR="004D45C6" w:rsidRPr="00254478">
        <w:rPr>
          <w:rFonts w:ascii="標楷體" w:eastAsia="標楷體" w:hAnsi="標楷體"/>
          <w:sz w:val="32"/>
          <w:szCs w:val="32"/>
        </w:rPr>
        <w:t>等民、刑事相關</w:t>
      </w:r>
      <w:r w:rsidR="0025351B" w:rsidRPr="00254478">
        <w:rPr>
          <w:rFonts w:ascii="標楷體" w:eastAsia="標楷體" w:hAnsi="標楷體"/>
          <w:sz w:val="32"/>
          <w:szCs w:val="32"/>
        </w:rPr>
        <w:t>規定續處。</w:t>
      </w:r>
    </w:p>
    <w:p w:rsidR="00795E97" w:rsidRPr="00254478" w:rsidRDefault="0005260D" w:rsidP="00092712">
      <w:pPr>
        <w:pStyle w:val="a3"/>
        <w:numPr>
          <w:ilvl w:val="0"/>
          <w:numId w:val="5"/>
        </w:numPr>
        <w:spacing w:afterLines="50" w:after="180" w:line="440" w:lineRule="exact"/>
        <w:ind w:leftChars="0" w:left="709" w:hanging="709"/>
        <w:jc w:val="both"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/>
          <w:sz w:val="32"/>
          <w:szCs w:val="32"/>
        </w:rPr>
        <w:lastRenderedPageBreak/>
        <w:t>鑑於</w:t>
      </w:r>
      <w:r w:rsidR="004D45C6" w:rsidRPr="00254478">
        <w:rPr>
          <w:rFonts w:ascii="標楷體" w:eastAsia="標楷體" w:hAnsi="標楷體"/>
          <w:sz w:val="32"/>
          <w:szCs w:val="32"/>
        </w:rPr>
        <w:t>上揭</w:t>
      </w:r>
      <w:r w:rsidRPr="00254478">
        <w:rPr>
          <w:rFonts w:ascii="標楷體" w:eastAsia="標楷體" w:hAnsi="標楷體"/>
          <w:sz w:val="32"/>
          <w:szCs w:val="32"/>
        </w:rPr>
        <w:t>工程尚於保固期</w:t>
      </w:r>
      <w:r w:rsidR="004D45C6" w:rsidRPr="00254478">
        <w:rPr>
          <w:rFonts w:ascii="標楷體" w:eastAsia="標楷體" w:hAnsi="標楷體"/>
          <w:sz w:val="32"/>
          <w:szCs w:val="32"/>
        </w:rPr>
        <w:t>（</w:t>
      </w:r>
      <w:r w:rsidR="004D0D34" w:rsidRPr="00254478">
        <w:rPr>
          <w:rFonts w:ascii="標楷體" w:eastAsia="標楷體" w:hAnsi="標楷體"/>
          <w:sz w:val="32"/>
          <w:szCs w:val="32"/>
        </w:rPr>
        <w:t>案二與案三於「八青路鎮公所前路段」</w:t>
      </w:r>
      <w:r w:rsidR="00AD30F0" w:rsidRPr="00254478">
        <w:rPr>
          <w:rFonts w:ascii="標楷體" w:eastAsia="標楷體" w:hAnsi="標楷體"/>
          <w:sz w:val="32"/>
          <w:szCs w:val="32"/>
        </w:rPr>
        <w:t>工區</w:t>
      </w:r>
      <w:r w:rsidR="00900E92" w:rsidRPr="00254478">
        <w:rPr>
          <w:rFonts w:ascii="標楷體" w:eastAsia="標楷體" w:hAnsi="標楷體"/>
          <w:sz w:val="32"/>
          <w:szCs w:val="32"/>
        </w:rPr>
        <w:t>部分</w:t>
      </w:r>
      <w:r w:rsidR="004D0D34" w:rsidRPr="00254478">
        <w:rPr>
          <w:rFonts w:ascii="標楷體" w:eastAsia="標楷體" w:hAnsi="標楷體"/>
          <w:sz w:val="32"/>
          <w:szCs w:val="32"/>
        </w:rPr>
        <w:t>重疊，得以案三執行保固事項</w:t>
      </w:r>
      <w:r w:rsidR="004D45C6" w:rsidRPr="00254478">
        <w:rPr>
          <w:rFonts w:ascii="標楷體" w:eastAsia="標楷體" w:hAnsi="標楷體"/>
          <w:sz w:val="32"/>
          <w:szCs w:val="32"/>
        </w:rPr>
        <w:t>）</w:t>
      </w:r>
      <w:r w:rsidRPr="00254478">
        <w:rPr>
          <w:rFonts w:ascii="標楷體" w:eastAsia="標楷體" w:hAnsi="標楷體"/>
          <w:sz w:val="32"/>
          <w:szCs w:val="32"/>
        </w:rPr>
        <w:t>，</w:t>
      </w:r>
      <w:r w:rsidR="00994304" w:rsidRPr="00254478">
        <w:rPr>
          <w:rFonts w:ascii="標楷體" w:eastAsia="標楷體" w:hAnsi="標楷體"/>
          <w:sz w:val="32"/>
          <w:szCs w:val="32"/>
        </w:rPr>
        <w:t>將請工</w:t>
      </w:r>
      <w:r w:rsidR="004D0D34" w:rsidRPr="00254478">
        <w:rPr>
          <w:rFonts w:ascii="標楷體" w:eastAsia="標楷體" w:hAnsi="標楷體"/>
          <w:sz w:val="32"/>
          <w:szCs w:val="32"/>
        </w:rPr>
        <w:t>務處</w:t>
      </w:r>
      <w:r w:rsidR="00994304" w:rsidRPr="00254478">
        <w:rPr>
          <w:rFonts w:ascii="標楷體" w:eastAsia="標楷體" w:hAnsi="標楷體"/>
          <w:sz w:val="32"/>
          <w:szCs w:val="32"/>
        </w:rPr>
        <w:t>依各該契約規定</w:t>
      </w:r>
      <w:r w:rsidR="00900E92" w:rsidRPr="00254478">
        <w:rPr>
          <w:rFonts w:ascii="標楷體" w:eastAsia="標楷體" w:hAnsi="標楷體"/>
          <w:sz w:val="32"/>
          <w:szCs w:val="32"/>
        </w:rPr>
        <w:t>及工務行政專業</w:t>
      </w:r>
      <w:r w:rsidR="00994304" w:rsidRPr="00254478">
        <w:rPr>
          <w:rFonts w:ascii="標楷體" w:eastAsia="標楷體" w:hAnsi="標楷體"/>
          <w:sz w:val="32"/>
          <w:szCs w:val="32"/>
        </w:rPr>
        <w:t>執行保固</w:t>
      </w:r>
      <w:r w:rsidR="00900E92" w:rsidRPr="00254478">
        <w:rPr>
          <w:rFonts w:ascii="標楷體" w:eastAsia="標楷體" w:hAnsi="標楷體"/>
          <w:sz w:val="32"/>
          <w:szCs w:val="32"/>
        </w:rPr>
        <w:t>等</w:t>
      </w:r>
      <w:r w:rsidR="00994304" w:rsidRPr="00254478">
        <w:rPr>
          <w:rFonts w:ascii="標楷體" w:eastAsia="標楷體" w:hAnsi="標楷體"/>
          <w:sz w:val="32"/>
          <w:szCs w:val="32"/>
        </w:rPr>
        <w:t>事項</w:t>
      </w:r>
      <w:r w:rsidRPr="00254478">
        <w:rPr>
          <w:rFonts w:ascii="標楷體" w:eastAsia="標楷體" w:hAnsi="標楷體"/>
          <w:sz w:val="32"/>
          <w:szCs w:val="32"/>
        </w:rPr>
        <w:t>，或另為適當處置</w:t>
      </w:r>
      <w:r w:rsidR="008556AF" w:rsidRPr="00254478">
        <w:rPr>
          <w:rFonts w:ascii="標楷體" w:eastAsia="標楷體" w:hAnsi="標楷體"/>
          <w:sz w:val="32"/>
          <w:szCs w:val="32"/>
        </w:rPr>
        <w:t>，以確保</w:t>
      </w:r>
      <w:r w:rsidR="004D45C6" w:rsidRPr="00254478">
        <w:rPr>
          <w:rFonts w:ascii="標楷體" w:eastAsia="標楷體" w:hAnsi="標楷體"/>
          <w:sz w:val="32"/>
          <w:szCs w:val="32"/>
        </w:rPr>
        <w:t>本府權益及</w:t>
      </w:r>
      <w:r w:rsidR="008556AF" w:rsidRPr="00254478">
        <w:rPr>
          <w:rFonts w:ascii="標楷體" w:eastAsia="標楷體" w:hAnsi="標楷體"/>
          <w:sz w:val="32"/>
          <w:szCs w:val="32"/>
        </w:rPr>
        <w:t>用路人安全</w:t>
      </w:r>
      <w:r w:rsidR="00994304" w:rsidRPr="00254478">
        <w:rPr>
          <w:rFonts w:ascii="標楷體" w:eastAsia="標楷體" w:hAnsi="標楷體"/>
          <w:sz w:val="32"/>
          <w:szCs w:val="32"/>
        </w:rPr>
        <w:t>。</w:t>
      </w:r>
    </w:p>
    <w:p w:rsidR="00795E97" w:rsidRPr="00254478" w:rsidRDefault="00795E97" w:rsidP="00795E97">
      <w:pPr>
        <w:spacing w:line="360" w:lineRule="exact"/>
        <w:jc w:val="both"/>
        <w:rPr>
          <w:rFonts w:ascii="標楷體" w:eastAsia="標楷體" w:hAnsi="標楷體"/>
          <w:sz w:val="28"/>
          <w:szCs w:val="28"/>
        </w:rPr>
      </w:pPr>
      <w:r w:rsidRPr="00254478">
        <w:rPr>
          <w:rFonts w:ascii="標楷體" w:eastAsia="標楷體" w:hAnsi="標楷體"/>
          <w:sz w:val="32"/>
          <w:szCs w:val="32"/>
        </w:rPr>
        <w:br w:type="page"/>
      </w:r>
      <w:r w:rsidRPr="00254478">
        <w:rPr>
          <w:rFonts w:ascii="標楷體" w:eastAsia="標楷體" w:hAnsi="標楷體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77579</wp:posOffset>
                </wp:positionH>
                <wp:positionV relativeFrom="paragraph">
                  <wp:posOffset>-343417</wp:posOffset>
                </wp:positionV>
                <wp:extent cx="682697" cy="314454"/>
                <wp:effectExtent l="0" t="0" r="22225" b="28575"/>
                <wp:wrapNone/>
                <wp:docPr id="7" name="流程圖: 程序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97" cy="314454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5E97" w:rsidRDefault="00795E97" w:rsidP="00795E97">
                            <w:pPr>
                              <w:jc w:val="center"/>
                            </w:pPr>
                            <w:r w:rsidRPr="00795E97">
                              <w:rPr>
                                <w:rFonts w:hint="eastAsia"/>
                                <w:color w:val="FF0000"/>
                              </w:rPr>
                              <w:t>附件一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流程圖: 程序 7" o:spid="_x0000_s1026" type="#_x0000_t109" style="position:absolute;left:0;text-align:left;margin-left:6.1pt;margin-top:-27.05pt;width:53.7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" filled="f" strokecolor="#1f4d78 [1604]" strokeweight="1pt">
                <v:textbox>
                  <w:txbxContent>
                    <w:p w:rsidR="00795E97" w:rsidRDefault="00795E97" w:rsidP="00795E97">
                      <w:pPr>
                        <w:jc w:val="center"/>
                      </w:pPr>
                      <w:r w:rsidRPr="00795E97">
                        <w:rPr>
                          <w:rFonts w:hint="eastAsia"/>
                          <w:color w:val="FF0000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  <w:r w:rsidRPr="00254478">
        <w:rPr>
          <w:rFonts w:ascii="標楷體" w:eastAsia="標楷體" w:hAnsi="標楷體" w:hint="eastAsia"/>
          <w:sz w:val="28"/>
          <w:szCs w:val="28"/>
        </w:rPr>
        <w:t>請貴處彙整書面說明及提供佐證資料如下：</w:t>
      </w:r>
    </w:p>
    <w:p w:rsidR="00795E97" w:rsidRPr="00254478" w:rsidRDefault="00795E97" w:rsidP="00795E97">
      <w:pPr>
        <w:pStyle w:val="a3"/>
        <w:numPr>
          <w:ilvl w:val="0"/>
          <w:numId w:val="28"/>
        </w:numPr>
        <w:spacing w:line="360" w:lineRule="exact"/>
        <w:ind w:leftChars="0" w:left="709" w:hanging="709"/>
        <w:jc w:val="both"/>
        <w:rPr>
          <w:rFonts w:ascii="標楷體" w:eastAsia="標楷體" w:hAnsi="標楷體"/>
          <w:sz w:val="28"/>
          <w:szCs w:val="28"/>
        </w:rPr>
      </w:pPr>
      <w:r w:rsidRPr="00254478">
        <w:rPr>
          <w:rFonts w:ascii="標楷體" w:eastAsia="標楷體" w:hAnsi="標楷體" w:hint="eastAsia"/>
          <w:sz w:val="28"/>
          <w:szCs w:val="28"/>
        </w:rPr>
        <w:t>「金門大橋兩端橋頭周邊地區區段徵收公共設施開發工程(烈嶼基地)」案：</w:t>
      </w:r>
    </w:p>
    <w:p w:rsidR="00795E97" w:rsidRPr="00254478" w:rsidRDefault="00795E97" w:rsidP="00795E97">
      <w:pPr>
        <w:pStyle w:val="a3"/>
        <w:numPr>
          <w:ilvl w:val="0"/>
          <w:numId w:val="29"/>
        </w:numPr>
        <w:spacing w:line="360" w:lineRule="exact"/>
        <w:ind w:leftChars="0" w:left="993" w:hanging="993"/>
        <w:jc w:val="both"/>
        <w:rPr>
          <w:rFonts w:ascii="標楷體" w:eastAsia="標楷體" w:hAnsi="標楷體"/>
          <w:sz w:val="28"/>
          <w:szCs w:val="28"/>
        </w:rPr>
      </w:pPr>
      <w:r w:rsidRPr="00254478">
        <w:rPr>
          <w:rFonts w:ascii="標楷體" w:eastAsia="標楷體" w:hAnsi="標楷體" w:hint="eastAsia"/>
          <w:sz w:val="28"/>
          <w:szCs w:val="28"/>
        </w:rPr>
        <w:t>本案之設計規劃監造購案「名稱」、「案號」、「招標方式」、「得標及參與投標廠商」、「得標金額」。</w:t>
      </w:r>
    </w:p>
    <w:p w:rsidR="00795E97" w:rsidRPr="00254478" w:rsidRDefault="00795E97" w:rsidP="00795E97">
      <w:pPr>
        <w:pStyle w:val="a3"/>
        <w:numPr>
          <w:ilvl w:val="0"/>
          <w:numId w:val="29"/>
        </w:numPr>
        <w:spacing w:line="360" w:lineRule="exact"/>
        <w:ind w:leftChars="0" w:left="993" w:hanging="993"/>
        <w:jc w:val="both"/>
        <w:rPr>
          <w:rFonts w:ascii="標楷體" w:eastAsia="標楷體" w:hAnsi="標楷體"/>
          <w:sz w:val="28"/>
          <w:szCs w:val="28"/>
        </w:rPr>
      </w:pPr>
      <w:r w:rsidRPr="00254478">
        <w:rPr>
          <w:rFonts w:ascii="標楷體" w:eastAsia="標楷體" w:hAnsi="標楷體" w:hint="eastAsia"/>
          <w:sz w:val="28"/>
          <w:szCs w:val="28"/>
        </w:rPr>
        <w:t>本案「招標過程」、「招標方式」、「得標及參與投標廠商」、「得標金額」。</w:t>
      </w:r>
    </w:p>
    <w:p w:rsidR="00795E97" w:rsidRPr="00254478" w:rsidRDefault="00795E97" w:rsidP="00795E97">
      <w:pPr>
        <w:pStyle w:val="a3"/>
        <w:numPr>
          <w:ilvl w:val="0"/>
          <w:numId w:val="29"/>
        </w:numPr>
        <w:spacing w:line="360" w:lineRule="exact"/>
        <w:ind w:leftChars="0" w:left="993" w:hanging="993"/>
        <w:jc w:val="both"/>
        <w:rPr>
          <w:rFonts w:ascii="標楷體" w:eastAsia="標楷體" w:hAnsi="標楷體"/>
          <w:sz w:val="28"/>
          <w:szCs w:val="28"/>
        </w:rPr>
      </w:pPr>
      <w:r w:rsidRPr="00254478">
        <w:rPr>
          <w:rFonts w:ascii="標楷體" w:eastAsia="標楷體" w:hAnsi="標楷體"/>
          <w:sz w:val="28"/>
          <w:szCs w:val="28"/>
        </w:rPr>
        <w:t>本案「</w:t>
      </w:r>
      <w:r w:rsidRPr="00254478">
        <w:rPr>
          <w:rFonts w:ascii="標楷體" w:eastAsia="標楷體" w:hAnsi="標楷體" w:hint="eastAsia"/>
          <w:sz w:val="28"/>
          <w:szCs w:val="28"/>
        </w:rPr>
        <w:t>AC路面」工項部分，其基底層及路面「設計圖說（含自行車道）」、「工程細項名稱」、「工項金額」、「施工日誌（含照片）」、「監造紀錄」、「初驗紀錄（含照片）」、「驗收紀錄（含照片）」、「契約保固期規範」、「檢（試）驗規範」、「檢（試）驗紀錄」、「抽驗比例」。</w:t>
      </w:r>
    </w:p>
    <w:p w:rsidR="00795E97" w:rsidRPr="00254478" w:rsidRDefault="00795E97" w:rsidP="00795E97">
      <w:pPr>
        <w:pStyle w:val="a3"/>
        <w:numPr>
          <w:ilvl w:val="0"/>
          <w:numId w:val="29"/>
        </w:numPr>
        <w:spacing w:line="360" w:lineRule="exact"/>
        <w:ind w:leftChars="0" w:left="993" w:hanging="993"/>
        <w:jc w:val="both"/>
        <w:rPr>
          <w:rFonts w:ascii="標楷體" w:eastAsia="標楷體" w:hAnsi="標楷體"/>
          <w:sz w:val="28"/>
          <w:szCs w:val="28"/>
        </w:rPr>
      </w:pPr>
      <w:r w:rsidRPr="00254478">
        <w:rPr>
          <w:rFonts w:ascii="標楷體" w:eastAsia="標楷體" w:hAnsi="標楷體"/>
          <w:sz w:val="28"/>
          <w:szCs w:val="28"/>
        </w:rPr>
        <w:t>本案「AC路面」、「自行車車道」大範圍龜裂、沈陷之原因。</w:t>
      </w:r>
    </w:p>
    <w:p w:rsidR="00795E97" w:rsidRPr="00254478" w:rsidRDefault="00795E97" w:rsidP="00795E97">
      <w:pPr>
        <w:pStyle w:val="a3"/>
        <w:numPr>
          <w:ilvl w:val="0"/>
          <w:numId w:val="29"/>
        </w:numPr>
        <w:spacing w:line="360" w:lineRule="exact"/>
        <w:ind w:leftChars="0" w:left="993" w:hanging="993"/>
        <w:jc w:val="both"/>
        <w:rPr>
          <w:rFonts w:ascii="標楷體" w:eastAsia="標楷體" w:hAnsi="標楷體"/>
          <w:sz w:val="28"/>
          <w:szCs w:val="28"/>
        </w:rPr>
      </w:pPr>
      <w:r w:rsidRPr="00254478">
        <w:rPr>
          <w:rFonts w:ascii="標楷體" w:eastAsia="標楷體" w:hAnsi="標楷體"/>
          <w:sz w:val="28"/>
          <w:szCs w:val="28"/>
        </w:rPr>
        <w:t>本案道路性質（屬「縣道」、「鄉道」、「產業道路」或「其他」）及其施工規範要求。</w:t>
      </w:r>
    </w:p>
    <w:p w:rsidR="00795E97" w:rsidRPr="00254478" w:rsidRDefault="00795E97" w:rsidP="00795E97">
      <w:pPr>
        <w:pStyle w:val="a3"/>
        <w:numPr>
          <w:ilvl w:val="0"/>
          <w:numId w:val="28"/>
        </w:numPr>
        <w:spacing w:line="360" w:lineRule="exact"/>
        <w:ind w:leftChars="0" w:left="709" w:hanging="709"/>
        <w:jc w:val="both"/>
        <w:rPr>
          <w:rFonts w:ascii="標楷體" w:eastAsia="標楷體" w:hAnsi="標楷體"/>
          <w:sz w:val="28"/>
          <w:szCs w:val="28"/>
        </w:rPr>
      </w:pPr>
      <w:r w:rsidRPr="00254478">
        <w:rPr>
          <w:rFonts w:ascii="標楷體" w:eastAsia="標楷體" w:hAnsi="標楷體" w:hint="eastAsia"/>
          <w:sz w:val="28"/>
          <w:szCs w:val="28"/>
        </w:rPr>
        <w:t>「烈嶼鄉八青路道路整體改善工程」案：</w:t>
      </w:r>
    </w:p>
    <w:p w:rsidR="00795E97" w:rsidRPr="00254478" w:rsidRDefault="00795E97" w:rsidP="00795E97">
      <w:pPr>
        <w:pStyle w:val="a3"/>
        <w:numPr>
          <w:ilvl w:val="0"/>
          <w:numId w:val="30"/>
        </w:numPr>
        <w:spacing w:line="360" w:lineRule="exact"/>
        <w:ind w:leftChars="0" w:left="993" w:hanging="993"/>
        <w:jc w:val="both"/>
        <w:rPr>
          <w:rFonts w:ascii="標楷體" w:eastAsia="標楷體" w:hAnsi="標楷體"/>
          <w:sz w:val="28"/>
          <w:szCs w:val="28"/>
        </w:rPr>
      </w:pPr>
      <w:r w:rsidRPr="00254478">
        <w:rPr>
          <w:rFonts w:ascii="標楷體" w:eastAsia="標楷體" w:hAnsi="標楷體" w:hint="eastAsia"/>
          <w:sz w:val="28"/>
          <w:szCs w:val="28"/>
        </w:rPr>
        <w:t>本案之設計規劃監造購案「名稱」、「案號」、「招標方式」、「得標及參與投標廠商」、「得標金額」。</w:t>
      </w:r>
    </w:p>
    <w:p w:rsidR="00795E97" w:rsidRPr="00254478" w:rsidRDefault="00795E97" w:rsidP="00795E97">
      <w:pPr>
        <w:pStyle w:val="a3"/>
        <w:numPr>
          <w:ilvl w:val="0"/>
          <w:numId w:val="30"/>
        </w:numPr>
        <w:spacing w:line="360" w:lineRule="exact"/>
        <w:ind w:leftChars="0" w:left="993" w:hanging="993"/>
        <w:jc w:val="both"/>
        <w:rPr>
          <w:rFonts w:ascii="標楷體" w:eastAsia="標楷體" w:hAnsi="標楷體"/>
          <w:sz w:val="28"/>
          <w:szCs w:val="28"/>
        </w:rPr>
      </w:pPr>
      <w:r w:rsidRPr="00254478">
        <w:rPr>
          <w:rFonts w:ascii="標楷體" w:eastAsia="標楷體" w:hAnsi="標楷體" w:hint="eastAsia"/>
          <w:sz w:val="28"/>
          <w:szCs w:val="28"/>
        </w:rPr>
        <w:t>本案「招標過程」、「招標方式」、「得標及參與投標廠商」、「得標金額」。</w:t>
      </w:r>
    </w:p>
    <w:p w:rsidR="00795E97" w:rsidRPr="00254478" w:rsidRDefault="00795E97" w:rsidP="00795E97">
      <w:pPr>
        <w:pStyle w:val="a3"/>
        <w:numPr>
          <w:ilvl w:val="0"/>
          <w:numId w:val="30"/>
        </w:numPr>
        <w:spacing w:line="360" w:lineRule="exact"/>
        <w:ind w:leftChars="0" w:left="993" w:hanging="993"/>
        <w:jc w:val="both"/>
        <w:rPr>
          <w:rFonts w:ascii="標楷體" w:eastAsia="標楷體" w:hAnsi="標楷體"/>
          <w:sz w:val="28"/>
          <w:szCs w:val="28"/>
        </w:rPr>
      </w:pPr>
      <w:r w:rsidRPr="00254478">
        <w:rPr>
          <w:rFonts w:ascii="標楷體" w:eastAsia="標楷體" w:hAnsi="標楷體"/>
          <w:sz w:val="28"/>
          <w:szCs w:val="28"/>
        </w:rPr>
        <w:t>本案「AC路面」是否需先行刨除？併請提供「設計圖說」、</w:t>
      </w:r>
      <w:r w:rsidRPr="00254478">
        <w:rPr>
          <w:rFonts w:ascii="標楷體" w:eastAsia="標楷體" w:hAnsi="標楷體" w:hint="eastAsia"/>
          <w:sz w:val="28"/>
          <w:szCs w:val="28"/>
        </w:rPr>
        <w:t>「施工日誌（含照片）」、「監造紀錄」、「初驗紀錄（含照片）」、「驗收紀錄（含照片）」</w:t>
      </w:r>
      <w:r w:rsidRPr="00254478">
        <w:rPr>
          <w:rFonts w:ascii="標楷體" w:eastAsia="標楷體" w:hAnsi="標楷體"/>
          <w:sz w:val="28"/>
          <w:szCs w:val="28"/>
        </w:rPr>
        <w:t>。</w:t>
      </w:r>
    </w:p>
    <w:p w:rsidR="00795E97" w:rsidRPr="00254478" w:rsidRDefault="00795E97" w:rsidP="00795E97">
      <w:pPr>
        <w:pStyle w:val="a3"/>
        <w:numPr>
          <w:ilvl w:val="0"/>
          <w:numId w:val="28"/>
        </w:numPr>
        <w:spacing w:line="360" w:lineRule="exact"/>
        <w:ind w:leftChars="0" w:left="709" w:hanging="709"/>
        <w:jc w:val="both"/>
        <w:rPr>
          <w:rFonts w:ascii="標楷體" w:eastAsia="標楷體" w:hAnsi="標楷體"/>
          <w:sz w:val="28"/>
          <w:szCs w:val="28"/>
        </w:rPr>
      </w:pPr>
      <w:r w:rsidRPr="00254478">
        <w:rPr>
          <w:rFonts w:ascii="標楷體" w:eastAsia="標楷體" w:hAnsi="標楷體" w:hint="eastAsia"/>
          <w:sz w:val="28"/>
          <w:szCs w:val="28"/>
        </w:rPr>
        <w:t>「金門縣烈嶼鄉烈嶼國中周邊地區市地重劃工程(第一期)-(二)」案：</w:t>
      </w:r>
    </w:p>
    <w:p w:rsidR="00795E97" w:rsidRPr="00254478" w:rsidRDefault="00795E97" w:rsidP="00795E97">
      <w:pPr>
        <w:pStyle w:val="a3"/>
        <w:numPr>
          <w:ilvl w:val="0"/>
          <w:numId w:val="31"/>
        </w:numPr>
        <w:spacing w:line="360" w:lineRule="exact"/>
        <w:ind w:leftChars="0" w:left="993" w:hanging="993"/>
        <w:jc w:val="both"/>
        <w:rPr>
          <w:rFonts w:ascii="標楷體" w:eastAsia="標楷體" w:hAnsi="標楷體"/>
          <w:sz w:val="28"/>
          <w:szCs w:val="28"/>
        </w:rPr>
      </w:pPr>
      <w:r w:rsidRPr="00254478">
        <w:rPr>
          <w:rFonts w:ascii="標楷體" w:eastAsia="標楷體" w:hAnsi="標楷體" w:hint="eastAsia"/>
          <w:sz w:val="28"/>
          <w:szCs w:val="28"/>
        </w:rPr>
        <w:t>本案之設計規劃監造購案「名稱」、「案號」、「招標方式」、「得標及參與投標廠商」、「得標金額」。</w:t>
      </w:r>
    </w:p>
    <w:p w:rsidR="00795E97" w:rsidRPr="00254478" w:rsidRDefault="00795E97" w:rsidP="00795E97">
      <w:pPr>
        <w:pStyle w:val="a3"/>
        <w:numPr>
          <w:ilvl w:val="0"/>
          <w:numId w:val="31"/>
        </w:numPr>
        <w:spacing w:line="360" w:lineRule="exact"/>
        <w:ind w:leftChars="0" w:left="993" w:hanging="993"/>
        <w:jc w:val="both"/>
        <w:rPr>
          <w:rFonts w:ascii="標楷體" w:eastAsia="標楷體" w:hAnsi="標楷體"/>
          <w:sz w:val="28"/>
          <w:szCs w:val="28"/>
        </w:rPr>
      </w:pPr>
      <w:r w:rsidRPr="00254478">
        <w:rPr>
          <w:rFonts w:ascii="標楷體" w:eastAsia="標楷體" w:hAnsi="標楷體" w:hint="eastAsia"/>
          <w:sz w:val="28"/>
          <w:szCs w:val="28"/>
        </w:rPr>
        <w:t>本案「招標過程」、「招標方式」、「得標及參與投標廠商」、「得標金額」。</w:t>
      </w:r>
    </w:p>
    <w:p w:rsidR="00795E97" w:rsidRPr="00254478" w:rsidRDefault="00795E97" w:rsidP="00795E97">
      <w:pPr>
        <w:pStyle w:val="a3"/>
        <w:numPr>
          <w:ilvl w:val="0"/>
          <w:numId w:val="31"/>
        </w:numPr>
        <w:spacing w:line="360" w:lineRule="exact"/>
        <w:ind w:leftChars="0" w:left="993" w:hanging="993"/>
        <w:jc w:val="both"/>
        <w:rPr>
          <w:rFonts w:ascii="標楷體" w:eastAsia="標楷體" w:hAnsi="標楷體"/>
          <w:sz w:val="28"/>
          <w:szCs w:val="28"/>
        </w:rPr>
      </w:pPr>
      <w:r w:rsidRPr="00254478">
        <w:rPr>
          <w:rFonts w:ascii="標楷體" w:eastAsia="標楷體" w:hAnsi="標楷體"/>
          <w:sz w:val="28"/>
          <w:szCs w:val="28"/>
        </w:rPr>
        <w:t>本案「</w:t>
      </w:r>
      <w:r w:rsidRPr="00254478">
        <w:rPr>
          <w:rFonts w:ascii="標楷體" w:eastAsia="標楷體" w:hAnsi="標楷體" w:hint="eastAsia"/>
          <w:sz w:val="28"/>
          <w:szCs w:val="28"/>
        </w:rPr>
        <w:t>AC路面」工項部分，其基底層及路面「設計圖說」、「工程細項名稱」、「工項金額」、「施工日誌（含照片）」、「監造紀錄」、「初驗紀錄（含照片）」、「驗收紀錄（含照片）」、「契約保固期規範」、「檢（試）驗規範」、「檢（試）驗紀錄」、「抽驗比例」。</w:t>
      </w:r>
    </w:p>
    <w:p w:rsidR="00795E97" w:rsidRPr="00254478" w:rsidRDefault="00795E97" w:rsidP="00795E97">
      <w:pPr>
        <w:pStyle w:val="a3"/>
        <w:numPr>
          <w:ilvl w:val="0"/>
          <w:numId w:val="31"/>
        </w:numPr>
        <w:spacing w:line="360" w:lineRule="exact"/>
        <w:ind w:leftChars="0" w:left="993" w:hanging="993"/>
        <w:jc w:val="both"/>
        <w:rPr>
          <w:rFonts w:ascii="標楷體" w:eastAsia="標楷體" w:hAnsi="標楷體"/>
          <w:sz w:val="28"/>
          <w:szCs w:val="28"/>
        </w:rPr>
      </w:pPr>
      <w:r w:rsidRPr="00254478">
        <w:rPr>
          <w:rFonts w:ascii="標楷體" w:eastAsia="標楷體" w:hAnsi="標楷體"/>
          <w:sz w:val="28"/>
          <w:szCs w:val="28"/>
        </w:rPr>
        <w:t>本案「AC路面」近烈嶼鄉公所側龜裂之原因。</w:t>
      </w:r>
    </w:p>
    <w:p w:rsidR="00795E97" w:rsidRPr="00254478" w:rsidRDefault="00795E97" w:rsidP="00795E97">
      <w:pPr>
        <w:pStyle w:val="a3"/>
        <w:numPr>
          <w:ilvl w:val="0"/>
          <w:numId w:val="31"/>
        </w:numPr>
        <w:spacing w:line="360" w:lineRule="exact"/>
        <w:ind w:leftChars="0" w:left="993" w:hanging="993"/>
        <w:jc w:val="both"/>
        <w:rPr>
          <w:rFonts w:ascii="標楷體" w:eastAsia="標楷體" w:hAnsi="標楷體"/>
          <w:sz w:val="28"/>
          <w:szCs w:val="28"/>
        </w:rPr>
      </w:pPr>
      <w:r w:rsidRPr="00254478">
        <w:rPr>
          <w:rFonts w:ascii="標楷體" w:eastAsia="標楷體" w:hAnsi="標楷體"/>
          <w:sz w:val="28"/>
          <w:szCs w:val="28"/>
        </w:rPr>
        <w:t>本案道路性質（屬「縣道」、「鄉道」、「產業道路」或「其他」）及其施工規範要求。</w:t>
      </w:r>
    </w:p>
    <w:p w:rsidR="00795E97" w:rsidRPr="00254478" w:rsidRDefault="00795E97">
      <w:pPr>
        <w:widowControl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3CBE94" wp14:editId="3C67F5EE">
                <wp:simplePos x="0" y="0"/>
                <wp:positionH relativeFrom="column">
                  <wp:posOffset>-635</wp:posOffset>
                </wp:positionH>
                <wp:positionV relativeFrom="paragraph">
                  <wp:posOffset>-318733</wp:posOffset>
                </wp:positionV>
                <wp:extent cx="682697" cy="314454"/>
                <wp:effectExtent l="0" t="0" r="22225" b="28575"/>
                <wp:wrapNone/>
                <wp:docPr id="16" name="流程圖: 程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97" cy="314454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5E97" w:rsidRDefault="00795E97" w:rsidP="00795E97">
                            <w:pPr>
                              <w:jc w:val="center"/>
                            </w:pPr>
                            <w:r w:rsidRPr="00795E97">
                              <w:rPr>
                                <w:rFonts w:hint="eastAsia"/>
                                <w:color w:val="FF0000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CBE94" id="流程圖: 程序 16" o:spid="_x0000_s1027" type="#_x0000_t109" style="position:absolute;margin-left:-.05pt;margin-top:-25.1pt;width:53.75pt;height:24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" filled="f" strokecolor="#1f4d78 [1604]" strokeweight="1pt">
                <v:textbox>
                  <w:txbxContent>
                    <w:p w:rsidR="00795E97" w:rsidRDefault="00795E97" w:rsidP="00795E97">
                      <w:pPr>
                        <w:jc w:val="center"/>
                      </w:pPr>
                      <w:r w:rsidRPr="00795E97">
                        <w:rPr>
                          <w:rFonts w:hint="eastAsia"/>
                          <w:color w:val="FF0000"/>
                        </w:rPr>
                        <w:t>附件</w:t>
                      </w:r>
                      <w:r>
                        <w:rPr>
                          <w:rFonts w:hint="eastAsia"/>
                          <w:color w:val="FF0000"/>
                        </w:rPr>
                        <w:t>二</w:t>
                      </w:r>
                    </w:p>
                  </w:txbxContent>
                </v:textbox>
              </v:shape>
            </w:pict>
          </mc:Fallback>
        </mc:AlternateContent>
      </w:r>
      <w:r w:rsidRPr="00254478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7422515"/>
            <wp:effectExtent l="0" t="0" r="2540" b="698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-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274310" cy="7414260"/>
            <wp:effectExtent l="0" t="0" r="254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-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4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274310" cy="7477760"/>
            <wp:effectExtent l="0" t="0" r="2540" b="889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2-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274310" cy="7481570"/>
            <wp:effectExtent l="0" t="0" r="2540" b="508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-4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274310" cy="7456170"/>
            <wp:effectExtent l="0" t="0" r="254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2-5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E97" w:rsidRPr="00254478" w:rsidRDefault="00795E97">
      <w:pPr>
        <w:widowControl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/>
          <w:sz w:val="32"/>
          <w:szCs w:val="32"/>
        </w:rPr>
        <w:br w:type="page"/>
      </w:r>
      <w:r w:rsidR="00967DE6">
        <w:rPr>
          <w:rFonts w:ascii="標楷體" w:eastAsia="標楷體" w:hAnsi="標楷體"/>
          <w:noProof/>
          <w:sz w:val="32"/>
          <w:szCs w:val="32"/>
        </w:rPr>
        <w:lastRenderedPageBreak/>
        <w:drawing>
          <wp:inline distT="0" distB="0" distL="0" distR="0">
            <wp:extent cx="5274310" cy="7447915"/>
            <wp:effectExtent l="0" t="0" r="2540" b="635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-6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E97" w:rsidRPr="00254478" w:rsidRDefault="00795E97">
      <w:pPr>
        <w:widowControl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3CBE94" wp14:editId="3C67F5EE">
                <wp:simplePos x="0" y="0"/>
                <wp:positionH relativeFrom="column">
                  <wp:posOffset>-635</wp:posOffset>
                </wp:positionH>
                <wp:positionV relativeFrom="paragraph">
                  <wp:posOffset>-327295</wp:posOffset>
                </wp:positionV>
                <wp:extent cx="682697" cy="314454"/>
                <wp:effectExtent l="0" t="0" r="22225" b="28575"/>
                <wp:wrapNone/>
                <wp:docPr id="28" name="流程圖: 程序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97" cy="314454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5E97" w:rsidRDefault="00795E97" w:rsidP="00795E97">
                            <w:pPr>
                              <w:jc w:val="center"/>
                            </w:pPr>
                            <w:r w:rsidRPr="00795E97">
                              <w:rPr>
                                <w:rFonts w:hint="eastAsia"/>
                                <w:color w:val="FF0000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CBE94" id="流程圖: 程序 28" o:spid="_x0000_s1028" type="#_x0000_t109" style="position:absolute;margin-left:-.05pt;margin-top:-25.75pt;width:53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" filled="f" strokecolor="#1f4d78 [1604]" strokeweight="1pt">
                <v:textbox>
                  <w:txbxContent>
                    <w:p w:rsidR="00795E97" w:rsidRDefault="00795E97" w:rsidP="00795E97">
                      <w:pPr>
                        <w:jc w:val="center"/>
                      </w:pPr>
                      <w:r w:rsidRPr="00795E97">
                        <w:rPr>
                          <w:rFonts w:hint="eastAsia"/>
                          <w:color w:val="FF0000"/>
                        </w:rPr>
                        <w:t>附件</w:t>
                      </w:r>
                      <w:proofErr w:type="gramStart"/>
                      <w:r>
                        <w:rPr>
                          <w:rFonts w:hint="eastAsia"/>
                          <w:color w:val="FF0000"/>
                        </w:rPr>
                        <w:t>三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254478"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5274310" cy="7452360"/>
            <wp:effectExtent l="0" t="0" r="254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3-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274310" cy="7456170"/>
            <wp:effectExtent l="0" t="0" r="254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3-2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6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274310" cy="7468870"/>
            <wp:effectExtent l="0" t="0" r="254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-3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8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274310" cy="7444105"/>
            <wp:effectExtent l="0" t="0" r="2540" b="444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3-4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274310" cy="7410450"/>
            <wp:effectExtent l="0" t="0" r="2540" b="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-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5E97" w:rsidRPr="00254478" w:rsidRDefault="00795E97">
      <w:pPr>
        <w:widowControl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/>
          <w:sz w:val="32"/>
          <w:szCs w:val="32"/>
        </w:rPr>
        <w:br w:type="page"/>
      </w:r>
    </w:p>
    <w:p w:rsidR="00795E97" w:rsidRPr="00254478" w:rsidRDefault="00795E97">
      <w:pPr>
        <w:widowControl/>
        <w:rPr>
          <w:rFonts w:ascii="標楷體" w:eastAsia="標楷體" w:hAnsi="標楷體"/>
          <w:sz w:val="32"/>
          <w:szCs w:val="32"/>
        </w:rPr>
      </w:pPr>
      <w:r w:rsidRPr="00254478">
        <w:rPr>
          <w:rFonts w:ascii="標楷體" w:eastAsia="標楷體" w:hAnsi="標楷體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3CBE94" wp14:editId="3C67F5EE">
                <wp:simplePos x="0" y="0"/>
                <wp:positionH relativeFrom="column">
                  <wp:posOffset>-635</wp:posOffset>
                </wp:positionH>
                <wp:positionV relativeFrom="paragraph">
                  <wp:posOffset>-327007</wp:posOffset>
                </wp:positionV>
                <wp:extent cx="682697" cy="314454"/>
                <wp:effectExtent l="0" t="0" r="22225" b="28575"/>
                <wp:wrapNone/>
                <wp:docPr id="36" name="流程圖: 程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697" cy="314454"/>
                        </a:xfrm>
                        <a:prstGeom prst="flowChartProcess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95E97" w:rsidRDefault="00795E97" w:rsidP="00795E97">
                            <w:pPr>
                              <w:jc w:val="center"/>
                            </w:pPr>
                            <w:r w:rsidRPr="00795E97">
                              <w:rPr>
                                <w:rFonts w:hint="eastAsia"/>
                                <w:color w:val="FF0000"/>
                              </w:rPr>
                              <w:t>附件</w:t>
                            </w:r>
                            <w:r>
                              <w:rPr>
                                <w:rFonts w:hint="eastAsia"/>
                                <w:color w:val="FF0000"/>
                              </w:rPr>
                              <w:t>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3CBE94" id="流程圖: 程序 36" o:spid="_x0000_s1029" type="#_x0000_t109" style="position:absolute;margin-left:-.05pt;margin-top:-25.75pt;width:53.75pt;height:24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" filled="f" strokecolor="#1f4d78 [1604]" strokeweight="1pt">
                <v:textbox>
                  <w:txbxContent>
                    <w:p w:rsidR="00795E97" w:rsidRDefault="00795E97" w:rsidP="00795E97">
                      <w:pPr>
                        <w:jc w:val="center"/>
                      </w:pPr>
                      <w:r w:rsidRPr="00795E97">
                        <w:rPr>
                          <w:rFonts w:hint="eastAsia"/>
                          <w:color w:val="FF0000"/>
                        </w:rPr>
                        <w:t>附件</w:t>
                      </w:r>
                      <w:r>
                        <w:rPr>
                          <w:rFonts w:hint="eastAsia"/>
                          <w:color w:val="FF0000"/>
                        </w:rPr>
                        <w:t>四</w:t>
                      </w:r>
                    </w:p>
                  </w:txbxContent>
                </v:textbox>
              </v:shape>
            </w:pict>
          </mc:Fallback>
        </mc:AlternateContent>
      </w:r>
      <w:r w:rsidRPr="00254478">
        <w:rPr>
          <w:rFonts w:ascii="標楷體" w:eastAsia="標楷體" w:hAnsi="標楷體" w:hint="eastAsia"/>
          <w:noProof/>
          <w:sz w:val="32"/>
          <w:szCs w:val="32"/>
        </w:rPr>
        <w:drawing>
          <wp:inline distT="0" distB="0" distL="0" distR="0">
            <wp:extent cx="5274310" cy="7426325"/>
            <wp:effectExtent l="0" t="0" r="2540" b="3175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4-1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444105"/>
            <wp:effectExtent l="0" t="0" r="2540" b="444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4-2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4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447915"/>
            <wp:effectExtent l="0" t="0" r="2540" b="635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4-3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426325"/>
            <wp:effectExtent l="0" t="0" r="2540" b="3175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4-4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401560"/>
            <wp:effectExtent l="0" t="0" r="2540" b="889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4-5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0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422515"/>
            <wp:effectExtent l="0" t="0" r="2540" b="6985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4-6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4478">
        <w:rPr>
          <w:rFonts w:ascii="標楷體" w:eastAsia="標楷體" w:hAnsi="標楷體" w:hint="eastAsia"/>
          <w:noProof/>
          <w:sz w:val="32"/>
          <w:szCs w:val="32"/>
        </w:rPr>
        <w:lastRenderedPageBreak/>
        <w:drawing>
          <wp:inline distT="0" distB="0" distL="0" distR="0">
            <wp:extent cx="5274310" cy="7473950"/>
            <wp:effectExtent l="0" t="0" r="254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4-7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5E97" w:rsidRPr="00254478">
      <w:footerReference w:type="default" r:id="rId40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C69" w:rsidRDefault="00516C69" w:rsidP="00F255AC">
      <w:r>
        <w:separator/>
      </w:r>
    </w:p>
  </w:endnote>
  <w:endnote w:type="continuationSeparator" w:id="0">
    <w:p w:rsidR="00516C69" w:rsidRDefault="00516C69" w:rsidP="00F255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Theme="majorHAnsi" w:eastAsiaTheme="majorEastAsia" w:hAnsiTheme="majorHAnsi" w:cstheme="majorBidi"/>
        <w:sz w:val="28"/>
        <w:szCs w:val="28"/>
        <w:lang w:val="zh-TW"/>
      </w:rPr>
      <w:id w:val="-2068558787"/>
      <w:docPartObj>
        <w:docPartGallery w:val="Page Numbers (Bottom of Page)"/>
        <w:docPartUnique/>
      </w:docPartObj>
    </w:sdtPr>
    <w:sdtEndPr/>
    <w:sdtContent>
      <w:p w:rsidR="00F255AC" w:rsidRDefault="00F255AC">
        <w:pPr>
          <w:pStyle w:val="a6"/>
          <w:jc w:val="center"/>
          <w:rPr>
            <w:rFonts w:asciiTheme="majorHAnsi" w:eastAsiaTheme="majorEastAsia" w:hAnsiTheme="majorHAnsi" w:cstheme="majorBidi"/>
            <w:sz w:val="28"/>
            <w:szCs w:val="28"/>
          </w:rPr>
        </w:pPr>
        <w:r>
          <w:rPr>
            <w:rFonts w:asciiTheme="majorHAnsi" w:eastAsiaTheme="majorEastAsia" w:hAnsiTheme="majorHAnsi" w:cstheme="majorBidi"/>
            <w:sz w:val="28"/>
            <w:szCs w:val="28"/>
            <w:lang w:val="zh-TW"/>
          </w:rPr>
          <w:t xml:space="preserve">~ </w:t>
        </w:r>
        <w:r>
          <w:rPr>
            <w:rFonts w:cs="Times New Roman"/>
            <w:sz w:val="22"/>
            <w:szCs w:val="22"/>
          </w:rPr>
          <w:fldChar w:fldCharType="begin"/>
        </w:r>
        <w:r>
          <w:instrText>PAGE    \* MERGEFORMAT</w:instrText>
        </w:r>
        <w:r>
          <w:rPr>
            <w:rFonts w:cs="Times New Roman"/>
            <w:sz w:val="22"/>
            <w:szCs w:val="22"/>
          </w:rPr>
          <w:fldChar w:fldCharType="separate"/>
        </w:r>
        <w:r w:rsidR="00B52A9E" w:rsidRPr="00B52A9E">
          <w:rPr>
            <w:rFonts w:asciiTheme="majorHAnsi" w:eastAsiaTheme="majorEastAsia" w:hAnsiTheme="majorHAnsi" w:cstheme="majorBidi"/>
            <w:noProof/>
            <w:sz w:val="28"/>
            <w:szCs w:val="28"/>
            <w:lang w:val="zh-TW"/>
          </w:rPr>
          <w:t>22</w:t>
        </w:r>
        <w:r>
          <w:rPr>
            <w:rFonts w:asciiTheme="majorHAnsi" w:eastAsiaTheme="majorEastAsia" w:hAnsiTheme="majorHAnsi" w:cstheme="majorBidi"/>
            <w:sz w:val="28"/>
            <w:szCs w:val="28"/>
          </w:rPr>
          <w:fldChar w:fldCharType="end"/>
        </w:r>
        <w:r>
          <w:rPr>
            <w:rFonts w:asciiTheme="majorHAnsi" w:eastAsiaTheme="majorEastAsia" w:hAnsiTheme="majorHAnsi" w:cstheme="majorBidi"/>
            <w:sz w:val="28"/>
            <w:szCs w:val="28"/>
            <w:lang w:val="zh-TW"/>
          </w:rPr>
          <w:t xml:space="preserve"> ~</w:t>
        </w:r>
      </w:p>
    </w:sdtContent>
  </w:sdt>
  <w:p w:rsidR="00F255AC" w:rsidRDefault="00F255AC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C69" w:rsidRDefault="00516C69" w:rsidP="00F255AC">
      <w:r>
        <w:separator/>
      </w:r>
    </w:p>
  </w:footnote>
  <w:footnote w:type="continuationSeparator" w:id="0">
    <w:p w:rsidR="00516C69" w:rsidRDefault="00516C69" w:rsidP="00F255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01912"/>
    <w:multiLevelType w:val="hybridMultilevel"/>
    <w:tmpl w:val="076C07D4"/>
    <w:lvl w:ilvl="0" w:tplc="3D66EF52">
      <w:start w:val="1"/>
      <w:numFmt w:val="decimal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FF2ED4"/>
    <w:multiLevelType w:val="hybridMultilevel"/>
    <w:tmpl w:val="076C07D4"/>
    <w:lvl w:ilvl="0" w:tplc="3D66EF52">
      <w:start w:val="1"/>
      <w:numFmt w:val="decimal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7D348A1"/>
    <w:multiLevelType w:val="hybridMultilevel"/>
    <w:tmpl w:val="3DD47F7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87B1760"/>
    <w:multiLevelType w:val="hybridMultilevel"/>
    <w:tmpl w:val="C64A8934"/>
    <w:lvl w:ilvl="0" w:tplc="3DCA018C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35302D"/>
    <w:multiLevelType w:val="hybridMultilevel"/>
    <w:tmpl w:val="C436E0FC"/>
    <w:lvl w:ilvl="0" w:tplc="3D66EF52">
      <w:start w:val="1"/>
      <w:numFmt w:val="decimal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3387D5B"/>
    <w:multiLevelType w:val="hybridMultilevel"/>
    <w:tmpl w:val="AE1E58B4"/>
    <w:lvl w:ilvl="0" w:tplc="04090017">
      <w:start w:val="1"/>
      <w:numFmt w:val="ideographLegalTraditional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1126204"/>
    <w:multiLevelType w:val="hybridMultilevel"/>
    <w:tmpl w:val="C64A8934"/>
    <w:lvl w:ilvl="0" w:tplc="3DCA018C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8C6661D"/>
    <w:multiLevelType w:val="hybridMultilevel"/>
    <w:tmpl w:val="076C07D4"/>
    <w:lvl w:ilvl="0" w:tplc="3D66EF52">
      <w:start w:val="1"/>
      <w:numFmt w:val="decimal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E122217"/>
    <w:multiLevelType w:val="hybridMultilevel"/>
    <w:tmpl w:val="4A04FDCE"/>
    <w:lvl w:ilvl="0" w:tplc="3852FEBA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08C3245"/>
    <w:multiLevelType w:val="hybridMultilevel"/>
    <w:tmpl w:val="5F9EC27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1D03EE2"/>
    <w:multiLevelType w:val="hybridMultilevel"/>
    <w:tmpl w:val="58867170"/>
    <w:lvl w:ilvl="0" w:tplc="3DCA018C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24A0D62"/>
    <w:multiLevelType w:val="hybridMultilevel"/>
    <w:tmpl w:val="076C07D4"/>
    <w:lvl w:ilvl="0" w:tplc="3D66EF52">
      <w:start w:val="1"/>
      <w:numFmt w:val="decimal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DA803EC"/>
    <w:multiLevelType w:val="hybridMultilevel"/>
    <w:tmpl w:val="47F2868A"/>
    <w:lvl w:ilvl="0" w:tplc="3DCA018C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DEA737E"/>
    <w:multiLevelType w:val="hybridMultilevel"/>
    <w:tmpl w:val="076C07D4"/>
    <w:lvl w:ilvl="0" w:tplc="3D66EF52">
      <w:start w:val="1"/>
      <w:numFmt w:val="decimal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E004569"/>
    <w:multiLevelType w:val="hybridMultilevel"/>
    <w:tmpl w:val="3AD6A838"/>
    <w:lvl w:ilvl="0" w:tplc="12189F1A">
      <w:start w:val="1"/>
      <w:numFmt w:val="taiwaneseCountingThousand"/>
      <w:lvlText w:val="%1、"/>
      <w:lvlJc w:val="left"/>
      <w:pPr>
        <w:ind w:left="480" w:hanging="480"/>
      </w:pPr>
      <w:rPr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434861FD"/>
    <w:multiLevelType w:val="hybridMultilevel"/>
    <w:tmpl w:val="076C07D4"/>
    <w:lvl w:ilvl="0" w:tplc="3D66EF52">
      <w:start w:val="1"/>
      <w:numFmt w:val="decimal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8CD2150"/>
    <w:multiLevelType w:val="hybridMultilevel"/>
    <w:tmpl w:val="4A04FDCE"/>
    <w:lvl w:ilvl="0" w:tplc="3852FEBA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D7F41B8"/>
    <w:multiLevelType w:val="hybridMultilevel"/>
    <w:tmpl w:val="4A04FDCE"/>
    <w:lvl w:ilvl="0" w:tplc="3852FEBA">
      <w:start w:val="1"/>
      <w:numFmt w:val="taiwaneseCountingThousand"/>
      <w:lvlText w:val="（%1）"/>
      <w:lvlJc w:val="left"/>
      <w:pPr>
        <w:ind w:left="16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2095" w:hanging="480"/>
      </w:pPr>
    </w:lvl>
    <w:lvl w:ilvl="2" w:tplc="0409001B" w:tentative="1">
      <w:start w:val="1"/>
      <w:numFmt w:val="lowerRoman"/>
      <w:lvlText w:val="%3."/>
      <w:lvlJc w:val="right"/>
      <w:pPr>
        <w:ind w:left="2575" w:hanging="480"/>
      </w:pPr>
    </w:lvl>
    <w:lvl w:ilvl="3" w:tplc="0409000F" w:tentative="1">
      <w:start w:val="1"/>
      <w:numFmt w:val="decimal"/>
      <w:lvlText w:val="%4."/>
      <w:lvlJc w:val="left"/>
      <w:pPr>
        <w:ind w:left="305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5" w:hanging="480"/>
      </w:pPr>
    </w:lvl>
    <w:lvl w:ilvl="5" w:tplc="0409001B" w:tentative="1">
      <w:start w:val="1"/>
      <w:numFmt w:val="lowerRoman"/>
      <w:lvlText w:val="%6."/>
      <w:lvlJc w:val="right"/>
      <w:pPr>
        <w:ind w:left="4015" w:hanging="480"/>
      </w:pPr>
    </w:lvl>
    <w:lvl w:ilvl="6" w:tplc="0409000F" w:tentative="1">
      <w:start w:val="1"/>
      <w:numFmt w:val="decimal"/>
      <w:lvlText w:val="%7."/>
      <w:lvlJc w:val="left"/>
      <w:pPr>
        <w:ind w:left="449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5" w:hanging="480"/>
      </w:pPr>
    </w:lvl>
    <w:lvl w:ilvl="8" w:tplc="0409001B" w:tentative="1">
      <w:start w:val="1"/>
      <w:numFmt w:val="lowerRoman"/>
      <w:lvlText w:val="%9."/>
      <w:lvlJc w:val="right"/>
      <w:pPr>
        <w:ind w:left="5455" w:hanging="480"/>
      </w:pPr>
    </w:lvl>
  </w:abstractNum>
  <w:abstractNum w:abstractNumId="18" w15:restartNumberingAfterBreak="0">
    <w:nsid w:val="51904208"/>
    <w:multiLevelType w:val="hybridMultilevel"/>
    <w:tmpl w:val="C204B9C6"/>
    <w:lvl w:ilvl="0" w:tplc="3DCA018C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C211B71"/>
    <w:multiLevelType w:val="hybridMultilevel"/>
    <w:tmpl w:val="E1BEDB8E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EA10C63"/>
    <w:multiLevelType w:val="hybridMultilevel"/>
    <w:tmpl w:val="076C07D4"/>
    <w:lvl w:ilvl="0" w:tplc="3D66EF52">
      <w:start w:val="1"/>
      <w:numFmt w:val="decimal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607C348D"/>
    <w:multiLevelType w:val="hybridMultilevel"/>
    <w:tmpl w:val="7C540142"/>
    <w:lvl w:ilvl="0" w:tplc="3852FEBA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60F150D6"/>
    <w:multiLevelType w:val="hybridMultilevel"/>
    <w:tmpl w:val="153AC048"/>
    <w:lvl w:ilvl="0" w:tplc="3DCA018C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6256446E"/>
    <w:multiLevelType w:val="hybridMultilevel"/>
    <w:tmpl w:val="076C07D4"/>
    <w:lvl w:ilvl="0" w:tplc="3D66EF52">
      <w:start w:val="1"/>
      <w:numFmt w:val="decimal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67E62B3C"/>
    <w:multiLevelType w:val="hybridMultilevel"/>
    <w:tmpl w:val="153AC048"/>
    <w:lvl w:ilvl="0" w:tplc="3DCA018C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B6E23E5"/>
    <w:multiLevelType w:val="hybridMultilevel"/>
    <w:tmpl w:val="153AC048"/>
    <w:lvl w:ilvl="0" w:tplc="3DCA018C">
      <w:start w:val="1"/>
      <w:numFmt w:val="decimal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EFC055C"/>
    <w:multiLevelType w:val="hybridMultilevel"/>
    <w:tmpl w:val="B8BEC890"/>
    <w:lvl w:ilvl="0" w:tplc="04090015">
      <w:start w:val="1"/>
      <w:numFmt w:val="taiwaneseCountingThousand"/>
      <w:lvlText w:val="%1、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6F2D4F7E"/>
    <w:multiLevelType w:val="hybridMultilevel"/>
    <w:tmpl w:val="076C07D4"/>
    <w:lvl w:ilvl="0" w:tplc="3D66EF52">
      <w:start w:val="1"/>
      <w:numFmt w:val="decimal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77CC15D9"/>
    <w:multiLevelType w:val="hybridMultilevel"/>
    <w:tmpl w:val="BD9A681A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78604968"/>
    <w:multiLevelType w:val="hybridMultilevel"/>
    <w:tmpl w:val="C7B2AC62"/>
    <w:lvl w:ilvl="0" w:tplc="3852FEBA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7962747E"/>
    <w:multiLevelType w:val="hybridMultilevel"/>
    <w:tmpl w:val="922AEC42"/>
    <w:lvl w:ilvl="0" w:tplc="3852FEBA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4"/>
  </w:num>
  <w:num w:numId="3">
    <w:abstractNumId w:val="19"/>
  </w:num>
  <w:num w:numId="4">
    <w:abstractNumId w:val="28"/>
  </w:num>
  <w:num w:numId="5">
    <w:abstractNumId w:val="9"/>
  </w:num>
  <w:num w:numId="6">
    <w:abstractNumId w:val="26"/>
  </w:num>
  <w:num w:numId="7">
    <w:abstractNumId w:val="21"/>
  </w:num>
  <w:num w:numId="8">
    <w:abstractNumId w:val="29"/>
  </w:num>
  <w:num w:numId="9">
    <w:abstractNumId w:val="12"/>
  </w:num>
  <w:num w:numId="10">
    <w:abstractNumId w:val="18"/>
  </w:num>
  <w:num w:numId="11">
    <w:abstractNumId w:val="10"/>
  </w:num>
  <w:num w:numId="12">
    <w:abstractNumId w:val="30"/>
  </w:num>
  <w:num w:numId="13">
    <w:abstractNumId w:val="25"/>
  </w:num>
  <w:num w:numId="14">
    <w:abstractNumId w:val="3"/>
  </w:num>
  <w:num w:numId="15">
    <w:abstractNumId w:val="6"/>
  </w:num>
  <w:num w:numId="16">
    <w:abstractNumId w:val="0"/>
  </w:num>
  <w:num w:numId="17">
    <w:abstractNumId w:val="7"/>
  </w:num>
  <w:num w:numId="18">
    <w:abstractNumId w:val="4"/>
  </w:num>
  <w:num w:numId="19">
    <w:abstractNumId w:val="15"/>
  </w:num>
  <w:num w:numId="20">
    <w:abstractNumId w:val="24"/>
  </w:num>
  <w:num w:numId="21">
    <w:abstractNumId w:val="13"/>
  </w:num>
  <w:num w:numId="22">
    <w:abstractNumId w:val="1"/>
  </w:num>
  <w:num w:numId="23">
    <w:abstractNumId w:val="11"/>
  </w:num>
  <w:num w:numId="24">
    <w:abstractNumId w:val="22"/>
  </w:num>
  <w:num w:numId="25">
    <w:abstractNumId w:val="23"/>
  </w:num>
  <w:num w:numId="26">
    <w:abstractNumId w:val="20"/>
  </w:num>
  <w:num w:numId="27">
    <w:abstractNumId w:val="27"/>
  </w:num>
  <w:num w:numId="28">
    <w:abstractNumId w:val="2"/>
  </w:num>
  <w:num w:numId="29">
    <w:abstractNumId w:val="16"/>
  </w:num>
  <w:num w:numId="30">
    <w:abstractNumId w:val="8"/>
  </w:num>
  <w:num w:numId="3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066E"/>
    <w:rsid w:val="000342D2"/>
    <w:rsid w:val="0005260D"/>
    <w:rsid w:val="000626D0"/>
    <w:rsid w:val="00092712"/>
    <w:rsid w:val="00094E23"/>
    <w:rsid w:val="000B6EDE"/>
    <w:rsid w:val="000E365A"/>
    <w:rsid w:val="0013246C"/>
    <w:rsid w:val="00150644"/>
    <w:rsid w:val="00164CBA"/>
    <w:rsid w:val="00183960"/>
    <w:rsid w:val="00190466"/>
    <w:rsid w:val="001D539C"/>
    <w:rsid w:val="001D78C9"/>
    <w:rsid w:val="0023698C"/>
    <w:rsid w:val="0025351B"/>
    <w:rsid w:val="00254478"/>
    <w:rsid w:val="002931CA"/>
    <w:rsid w:val="0029745F"/>
    <w:rsid w:val="002A3ECC"/>
    <w:rsid w:val="002B44C5"/>
    <w:rsid w:val="002E22A3"/>
    <w:rsid w:val="002E45EC"/>
    <w:rsid w:val="003061D9"/>
    <w:rsid w:val="0031251C"/>
    <w:rsid w:val="00315C10"/>
    <w:rsid w:val="00322C9F"/>
    <w:rsid w:val="003402C7"/>
    <w:rsid w:val="00355EDF"/>
    <w:rsid w:val="003600B4"/>
    <w:rsid w:val="00380EE8"/>
    <w:rsid w:val="003824D4"/>
    <w:rsid w:val="003B6757"/>
    <w:rsid w:val="003C3F20"/>
    <w:rsid w:val="003C7F82"/>
    <w:rsid w:val="00400C18"/>
    <w:rsid w:val="00402165"/>
    <w:rsid w:val="004867FE"/>
    <w:rsid w:val="004967B6"/>
    <w:rsid w:val="004D0D34"/>
    <w:rsid w:val="004D45C6"/>
    <w:rsid w:val="004D6F4A"/>
    <w:rsid w:val="004E2816"/>
    <w:rsid w:val="004F7152"/>
    <w:rsid w:val="00507D0C"/>
    <w:rsid w:val="00516C69"/>
    <w:rsid w:val="0052709B"/>
    <w:rsid w:val="00533908"/>
    <w:rsid w:val="00546DC2"/>
    <w:rsid w:val="00554A48"/>
    <w:rsid w:val="005710C9"/>
    <w:rsid w:val="005808B4"/>
    <w:rsid w:val="005968CA"/>
    <w:rsid w:val="0063673F"/>
    <w:rsid w:val="00650F75"/>
    <w:rsid w:val="0068276C"/>
    <w:rsid w:val="00684460"/>
    <w:rsid w:val="006C494F"/>
    <w:rsid w:val="006C60C0"/>
    <w:rsid w:val="006E5F5B"/>
    <w:rsid w:val="006F503C"/>
    <w:rsid w:val="00720E46"/>
    <w:rsid w:val="00795E97"/>
    <w:rsid w:val="007A1ECD"/>
    <w:rsid w:val="007B26AE"/>
    <w:rsid w:val="007B3078"/>
    <w:rsid w:val="007F0DB4"/>
    <w:rsid w:val="007F1122"/>
    <w:rsid w:val="00851336"/>
    <w:rsid w:val="008556AF"/>
    <w:rsid w:val="00872E2F"/>
    <w:rsid w:val="008A47B1"/>
    <w:rsid w:val="008E0DE1"/>
    <w:rsid w:val="008E2C68"/>
    <w:rsid w:val="00900E92"/>
    <w:rsid w:val="009249C5"/>
    <w:rsid w:val="00967DE6"/>
    <w:rsid w:val="00990B29"/>
    <w:rsid w:val="00994304"/>
    <w:rsid w:val="009B0A17"/>
    <w:rsid w:val="009E0A4F"/>
    <w:rsid w:val="009E1C46"/>
    <w:rsid w:val="00A4056E"/>
    <w:rsid w:val="00A7730B"/>
    <w:rsid w:val="00A87B95"/>
    <w:rsid w:val="00AA40BF"/>
    <w:rsid w:val="00AC44F9"/>
    <w:rsid w:val="00AD30F0"/>
    <w:rsid w:val="00AD7EA8"/>
    <w:rsid w:val="00B121A2"/>
    <w:rsid w:val="00B44834"/>
    <w:rsid w:val="00B52929"/>
    <w:rsid w:val="00B52A9E"/>
    <w:rsid w:val="00B76312"/>
    <w:rsid w:val="00B7675A"/>
    <w:rsid w:val="00B801C1"/>
    <w:rsid w:val="00B84312"/>
    <w:rsid w:val="00B94423"/>
    <w:rsid w:val="00BE72E1"/>
    <w:rsid w:val="00BF38A7"/>
    <w:rsid w:val="00C03319"/>
    <w:rsid w:val="00C125BA"/>
    <w:rsid w:val="00C43617"/>
    <w:rsid w:val="00C65DE4"/>
    <w:rsid w:val="00CA2500"/>
    <w:rsid w:val="00CB053F"/>
    <w:rsid w:val="00CC0100"/>
    <w:rsid w:val="00D22D52"/>
    <w:rsid w:val="00D35B18"/>
    <w:rsid w:val="00D42B0C"/>
    <w:rsid w:val="00D5474F"/>
    <w:rsid w:val="00D54E0B"/>
    <w:rsid w:val="00DD4915"/>
    <w:rsid w:val="00E0056E"/>
    <w:rsid w:val="00E14B26"/>
    <w:rsid w:val="00E15182"/>
    <w:rsid w:val="00E80C16"/>
    <w:rsid w:val="00E86602"/>
    <w:rsid w:val="00E91F0F"/>
    <w:rsid w:val="00EA0623"/>
    <w:rsid w:val="00EB1EA0"/>
    <w:rsid w:val="00EC235C"/>
    <w:rsid w:val="00F255AC"/>
    <w:rsid w:val="00F27520"/>
    <w:rsid w:val="00F47551"/>
    <w:rsid w:val="00F65CC0"/>
    <w:rsid w:val="00FA066E"/>
    <w:rsid w:val="00FA70A6"/>
    <w:rsid w:val="00FB648B"/>
    <w:rsid w:val="00FF0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A69E5E4F-C321-489C-A912-DB4209E18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730B"/>
    <w:pPr>
      <w:ind w:leftChars="200" w:left="480"/>
    </w:pPr>
  </w:style>
  <w:style w:type="paragraph" w:styleId="a4">
    <w:name w:val="header"/>
    <w:basedOn w:val="a"/>
    <w:link w:val="a5"/>
    <w:uiPriority w:val="99"/>
    <w:unhideWhenUsed/>
    <w:rsid w:val="00F255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F255AC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F255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F255AC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5710C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5710C9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footnote text"/>
    <w:basedOn w:val="a"/>
    <w:link w:val="ab"/>
    <w:uiPriority w:val="99"/>
    <w:semiHidden/>
    <w:unhideWhenUsed/>
    <w:rsid w:val="00F65CC0"/>
    <w:pPr>
      <w:snapToGrid w:val="0"/>
    </w:pPr>
    <w:rPr>
      <w:sz w:val="20"/>
      <w:szCs w:val="20"/>
    </w:rPr>
  </w:style>
  <w:style w:type="character" w:customStyle="1" w:styleId="ab">
    <w:name w:val="註腳文字 字元"/>
    <w:basedOn w:val="a0"/>
    <w:link w:val="aa"/>
    <w:uiPriority w:val="99"/>
    <w:semiHidden/>
    <w:rsid w:val="00F65CC0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F65CC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g"/><Relationship Id="rId28" Type="http://schemas.openxmlformats.org/officeDocument/2006/relationships/image" Target="media/image21.png"/><Relationship Id="rId36" Type="http://schemas.openxmlformats.org/officeDocument/2006/relationships/image" Target="media/image29.jp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8A7EDD-74E0-4895-92CC-E476F03A6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575</Words>
  <Characters>3280</Characters>
  <Application>Microsoft Office Word</Application>
  <DocSecurity>0</DocSecurity>
  <Lines>27</Lines>
  <Paragraphs>7</Paragraphs>
  <ScaleCrop>false</ScaleCrop>
  <Company/>
  <LinksUpToDate>false</LinksUpToDate>
  <CharactersWithSpaces>3848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吳俊揚</dc:creator>
  <cp:keywords/>
  <dc:description/>
  <cp:lastModifiedBy>吳俊揚</cp:lastModifiedBy>
  <cp:revision>4</cp:revision>
  <cp:lastPrinted>2020-11-16T03:48:00Z</cp:lastPrinted>
  <dcterms:created xsi:type="dcterms:W3CDTF">2020-11-16T05:52:00Z</dcterms:created>
  <dcterms:modified xsi:type="dcterms:W3CDTF">2020-11-16T06:00:00Z</dcterms:modified>
</cp:coreProperties>
</file>