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51" w:rsidRDefault="00F91251" w:rsidP="00DC41E9">
      <w:pPr>
        <w:spacing w:line="360" w:lineRule="exact"/>
        <w:jc w:val="center"/>
        <w:rPr>
          <w:rFonts w:ascii="標楷體" w:eastAsia="標楷體"/>
          <w:bCs/>
          <w:spacing w:val="-4"/>
          <w:sz w:val="28"/>
        </w:rPr>
      </w:pPr>
      <w:r>
        <w:rPr>
          <w:rFonts w:ascii="標楷體" w:eastAsia="標楷體" w:hint="eastAsia"/>
          <w:bCs/>
          <w:spacing w:val="-4"/>
          <w:sz w:val="28"/>
        </w:rPr>
        <w:t>統計資料背景說明</w:t>
      </w:r>
    </w:p>
    <w:p w:rsidR="00F91251" w:rsidRDefault="00F91251" w:rsidP="00DC41E9">
      <w:pPr>
        <w:spacing w:line="360" w:lineRule="exact"/>
        <w:rPr>
          <w:rFonts w:ascii="標楷體" w:eastAsia="標楷體"/>
          <w:bCs/>
          <w:spacing w:val="-4"/>
          <w:sz w:val="28"/>
        </w:rPr>
      </w:pPr>
      <w:r>
        <w:rPr>
          <w:rFonts w:ascii="標楷體" w:eastAsia="標楷體" w:hint="eastAsia"/>
          <w:bCs/>
          <w:spacing w:val="-4"/>
          <w:sz w:val="28"/>
        </w:rPr>
        <w:t>資料種類：水及流域統計</w:t>
      </w:r>
    </w:p>
    <w:p w:rsidR="00F91251" w:rsidRPr="00DC41E9" w:rsidRDefault="00F91251" w:rsidP="00DC41E9">
      <w:pPr>
        <w:spacing w:line="360" w:lineRule="exact"/>
        <w:rPr>
          <w:rFonts w:ascii="標楷體" w:eastAsia="標楷體"/>
          <w:bCs/>
          <w:spacing w:val="-4"/>
          <w:sz w:val="28"/>
        </w:rPr>
      </w:pPr>
      <w:r>
        <w:rPr>
          <w:rFonts w:ascii="標楷體" w:eastAsia="標楷體" w:hint="eastAsia"/>
          <w:bCs/>
          <w:spacing w:val="-4"/>
          <w:sz w:val="28"/>
        </w:rPr>
        <w:t>資料項目：</w:t>
      </w:r>
      <w:r>
        <w:rPr>
          <w:rFonts w:ascii="標楷體" w:eastAsia="標楷體" w:hint="eastAsia"/>
          <w:spacing w:val="-4"/>
          <w:sz w:val="28"/>
          <w:szCs w:val="28"/>
        </w:rPr>
        <w:t>金門</w:t>
      </w:r>
      <w:r>
        <w:rPr>
          <w:rFonts w:ascii="標楷體" w:eastAsia="標楷體" w:hint="eastAsia"/>
          <w:bCs/>
          <w:spacing w:val="-4"/>
          <w:sz w:val="28"/>
        </w:rPr>
        <w:t>縣</w:t>
      </w:r>
      <w:r>
        <w:rPr>
          <w:rFonts w:ascii="標楷體" w:eastAsia="標楷體" w:hint="eastAsia"/>
          <w:bCs/>
          <w:sz w:val="28"/>
        </w:rPr>
        <w:t>事業廢水污染</w:t>
      </w:r>
      <w:r w:rsidR="004E77DE">
        <w:rPr>
          <w:rFonts w:ascii="標楷體" w:eastAsia="標楷體" w:hint="eastAsia"/>
          <w:bCs/>
          <w:sz w:val="28"/>
        </w:rPr>
        <w:t>源</w:t>
      </w:r>
      <w:r>
        <w:rPr>
          <w:rFonts w:ascii="標楷體" w:eastAsia="標楷體" w:hint="eastAsia"/>
          <w:bCs/>
          <w:sz w:val="28"/>
        </w:rPr>
        <w:t>管</w:t>
      </w:r>
      <w:r w:rsidR="00E811E4">
        <w:rPr>
          <w:rFonts w:ascii="標楷體" w:eastAsia="標楷體" w:hint="eastAsia"/>
          <w:bCs/>
          <w:sz w:val="28"/>
        </w:rPr>
        <w:t>理</w:t>
      </w:r>
      <w:r>
        <w:rPr>
          <w:rFonts w:ascii="標楷體" w:eastAsia="標楷體" w:hint="eastAsia"/>
          <w:bCs/>
          <w:sz w:val="28"/>
        </w:rPr>
        <w:t>情形</w:t>
      </w:r>
    </w:p>
    <w:p w:rsidR="00F91251" w:rsidRDefault="00F91251" w:rsidP="001A7FC9">
      <w:pPr>
        <w:spacing w:line="360" w:lineRule="exact"/>
        <w:ind w:left="720" w:hanging="426"/>
        <w:jc w:val="both"/>
        <w:rPr>
          <w:rFonts w:ascii="標楷體" w:eastAsia="標楷體"/>
          <w:bCs/>
          <w:sz w:val="28"/>
        </w:rPr>
      </w:pPr>
      <w:r>
        <w:rPr>
          <w:rFonts w:ascii="標楷體" w:eastAsia="標楷體" w:hint="eastAsia"/>
          <w:bCs/>
          <w:sz w:val="28"/>
        </w:rPr>
        <w:t>一、發布及編製機關單位</w:t>
      </w:r>
    </w:p>
    <w:p w:rsidR="00F91251" w:rsidRDefault="00F91251" w:rsidP="00482CDD">
      <w:pPr>
        <w:spacing w:line="360" w:lineRule="exact"/>
        <w:ind w:leftChars="239" w:left="715" w:hangingChars="52" w:hanging="141"/>
        <w:jc w:val="both"/>
        <w:rPr>
          <w:rFonts w:ascii="標楷體" w:eastAsia="標楷體"/>
          <w:spacing w:val="-4"/>
          <w:sz w:val="28"/>
        </w:rPr>
      </w:pPr>
      <w:proofErr w:type="gramStart"/>
      <w:r>
        <w:rPr>
          <w:rFonts w:ascii="標楷體" w:eastAsia="標楷體" w:hint="eastAsia"/>
          <w:spacing w:val="-4"/>
          <w:sz w:val="28"/>
          <w:szCs w:val="28"/>
        </w:rPr>
        <w:t>＊</w:t>
      </w:r>
      <w:proofErr w:type="gramEnd"/>
      <w:r>
        <w:rPr>
          <w:rFonts w:ascii="標楷體" w:eastAsia="標楷體" w:hint="eastAsia"/>
          <w:spacing w:val="-4"/>
          <w:sz w:val="28"/>
          <w:szCs w:val="28"/>
        </w:rPr>
        <w:t>發布機關、單位：金門縣</w:t>
      </w:r>
      <w:r>
        <w:rPr>
          <w:rFonts w:ascii="標楷體" w:eastAsia="標楷體" w:hint="eastAsia"/>
          <w:spacing w:val="-4"/>
          <w:sz w:val="28"/>
        </w:rPr>
        <w:t>環境保護局會計室</w:t>
      </w:r>
    </w:p>
    <w:p w:rsidR="00F91251" w:rsidRDefault="00F91251" w:rsidP="00482CDD">
      <w:pPr>
        <w:spacing w:line="360" w:lineRule="exact"/>
        <w:ind w:leftChars="236" w:left="716" w:hangingChars="55" w:hanging="150"/>
        <w:jc w:val="both"/>
        <w:rPr>
          <w:rFonts w:ascii="標楷體" w:eastAsia="標楷體"/>
          <w:sz w:val="28"/>
        </w:rPr>
      </w:pPr>
      <w:proofErr w:type="gramStart"/>
      <w:r>
        <w:rPr>
          <w:rFonts w:ascii="標楷體" w:eastAsia="標楷體" w:hint="eastAsia"/>
          <w:spacing w:val="-4"/>
          <w:sz w:val="28"/>
          <w:szCs w:val="28"/>
        </w:rPr>
        <w:t>＊</w:t>
      </w:r>
      <w:proofErr w:type="gramEnd"/>
      <w:r>
        <w:rPr>
          <w:rFonts w:ascii="標楷體" w:eastAsia="標楷體" w:hint="eastAsia"/>
          <w:spacing w:val="-4"/>
          <w:sz w:val="28"/>
          <w:szCs w:val="28"/>
        </w:rPr>
        <w:t>編製單位：金門縣</w:t>
      </w:r>
      <w:r>
        <w:rPr>
          <w:rFonts w:ascii="標楷體" w:eastAsia="標楷體" w:hint="eastAsia"/>
          <w:spacing w:val="-4"/>
          <w:sz w:val="28"/>
        </w:rPr>
        <w:t>環境保護局</w:t>
      </w:r>
      <w:r>
        <w:rPr>
          <w:rFonts w:ascii="標楷體" w:eastAsia="標楷體" w:hint="eastAsia"/>
          <w:sz w:val="28"/>
        </w:rPr>
        <w:t>水保科</w:t>
      </w:r>
    </w:p>
    <w:p w:rsidR="00F91251" w:rsidRDefault="00F91251" w:rsidP="00482CDD">
      <w:pPr>
        <w:spacing w:line="360" w:lineRule="exact"/>
        <w:ind w:leftChars="239" w:left="720" w:hangingChars="52" w:hanging="146"/>
        <w:jc w:val="both"/>
        <w:rPr>
          <w:rFonts w:ascii="標楷體" w:eastAsia="標楷體"/>
          <w:sz w:val="28"/>
        </w:rPr>
      </w:pPr>
      <w:proofErr w:type="gramStart"/>
      <w:r>
        <w:rPr>
          <w:rFonts w:ascii="標楷體" w:eastAsia="標楷體" w:hint="eastAsia"/>
          <w:sz w:val="28"/>
          <w:szCs w:val="28"/>
        </w:rPr>
        <w:t>＊</w:t>
      </w:r>
      <w:proofErr w:type="gramEnd"/>
      <w:r>
        <w:rPr>
          <w:rFonts w:ascii="標楷體" w:eastAsia="標楷體" w:hint="eastAsia"/>
          <w:sz w:val="28"/>
          <w:szCs w:val="28"/>
        </w:rPr>
        <w:t>聯絡人：</w:t>
      </w:r>
      <w:r>
        <w:rPr>
          <w:rFonts w:ascii="標楷體" w:eastAsia="標楷體" w:hAnsi="標楷體" w:cs="標楷體" w:hint="eastAsia"/>
          <w:sz w:val="28"/>
          <w:szCs w:val="28"/>
        </w:rPr>
        <w:t>洪紹軒</w:t>
      </w:r>
    </w:p>
    <w:p w:rsidR="00F91251" w:rsidRDefault="00F91251" w:rsidP="00482CDD">
      <w:pPr>
        <w:spacing w:line="360" w:lineRule="exact"/>
        <w:ind w:leftChars="236" w:left="716" w:hangingChars="55" w:hanging="150"/>
        <w:jc w:val="both"/>
        <w:rPr>
          <w:rFonts w:ascii="標楷體" w:eastAsia="標楷體"/>
          <w:sz w:val="28"/>
        </w:rPr>
      </w:pPr>
      <w:proofErr w:type="gramStart"/>
      <w:r>
        <w:rPr>
          <w:rFonts w:ascii="標楷體" w:eastAsia="標楷體" w:hint="eastAsia"/>
          <w:spacing w:val="-4"/>
          <w:sz w:val="28"/>
          <w:szCs w:val="28"/>
        </w:rPr>
        <w:t>＊</w:t>
      </w:r>
      <w:proofErr w:type="gramEnd"/>
      <w:r>
        <w:rPr>
          <w:rFonts w:ascii="標楷體" w:eastAsia="標楷體" w:hint="eastAsia"/>
          <w:spacing w:val="-4"/>
          <w:sz w:val="28"/>
          <w:szCs w:val="28"/>
        </w:rPr>
        <w:t>聯絡電話：</w:t>
      </w:r>
      <w:r>
        <w:rPr>
          <w:rFonts w:ascii="標楷體" w:eastAsia="標楷體"/>
          <w:sz w:val="28"/>
        </w:rPr>
        <w:t>082-336823#304</w:t>
      </w:r>
    </w:p>
    <w:p w:rsidR="00F91251" w:rsidRDefault="00F91251" w:rsidP="00482CDD">
      <w:pPr>
        <w:spacing w:line="360" w:lineRule="exact"/>
        <w:ind w:leftChars="236" w:left="716" w:hangingChars="55" w:hanging="150"/>
        <w:jc w:val="both"/>
        <w:rPr>
          <w:rFonts w:ascii="標楷體" w:eastAsia="標楷體"/>
          <w:sz w:val="28"/>
        </w:rPr>
      </w:pPr>
      <w:proofErr w:type="gramStart"/>
      <w:r>
        <w:rPr>
          <w:rFonts w:ascii="標楷體" w:eastAsia="標楷體" w:hint="eastAsia"/>
          <w:spacing w:val="-4"/>
          <w:sz w:val="28"/>
          <w:szCs w:val="28"/>
        </w:rPr>
        <w:t>＊</w:t>
      </w:r>
      <w:proofErr w:type="gramEnd"/>
      <w:r>
        <w:rPr>
          <w:rFonts w:ascii="標楷體" w:eastAsia="標楷體" w:hint="eastAsia"/>
          <w:spacing w:val="-4"/>
          <w:sz w:val="28"/>
          <w:szCs w:val="28"/>
        </w:rPr>
        <w:t>傳真：</w:t>
      </w:r>
      <w:r>
        <w:rPr>
          <w:rFonts w:ascii="標楷體" w:eastAsia="標楷體"/>
          <w:sz w:val="28"/>
        </w:rPr>
        <w:t>082-336048</w:t>
      </w:r>
    </w:p>
    <w:p w:rsidR="00F91251" w:rsidRDefault="00F91251" w:rsidP="00482CDD">
      <w:pPr>
        <w:spacing w:line="360" w:lineRule="exact"/>
        <w:ind w:leftChars="236" w:left="716" w:hangingChars="55" w:hanging="150"/>
        <w:jc w:val="both"/>
        <w:rPr>
          <w:rFonts w:ascii="標楷體" w:eastAsia="標楷體" w:hAnsi="標楷體" w:cs="標楷體"/>
          <w:color w:val="0000FF"/>
          <w:sz w:val="28"/>
          <w:szCs w:val="28"/>
          <w:u w:val="single"/>
        </w:rPr>
      </w:pPr>
      <w:proofErr w:type="gramStart"/>
      <w:r>
        <w:rPr>
          <w:rFonts w:ascii="標楷體" w:eastAsia="標楷體" w:hint="eastAsia"/>
          <w:spacing w:val="-4"/>
          <w:sz w:val="28"/>
          <w:szCs w:val="28"/>
        </w:rPr>
        <w:t>＊</w:t>
      </w:r>
      <w:proofErr w:type="gramEnd"/>
      <w:r>
        <w:rPr>
          <w:rFonts w:ascii="標楷體" w:eastAsia="標楷體" w:hint="eastAsia"/>
          <w:spacing w:val="-4"/>
          <w:sz w:val="28"/>
          <w:szCs w:val="28"/>
        </w:rPr>
        <w:t>電子信箱：</w:t>
      </w:r>
      <w:hyperlink r:id="rId9" w:history="1">
        <w:r>
          <w:rPr>
            <w:rFonts w:ascii="標楷體" w:eastAsia="標楷體" w:hAnsi="標楷體" w:cs="標楷體"/>
            <w:color w:val="0000FF"/>
            <w:sz w:val="28"/>
            <w:szCs w:val="28"/>
            <w:u w:val="single"/>
          </w:rPr>
          <w:t>kahableed@hotmail.com</w:t>
        </w:r>
      </w:hyperlink>
    </w:p>
    <w:p w:rsidR="00F91251" w:rsidRDefault="00F91251" w:rsidP="00482CDD">
      <w:pPr>
        <w:spacing w:line="360" w:lineRule="exact"/>
        <w:ind w:leftChars="236" w:left="720" w:hangingChars="55" w:hanging="154"/>
        <w:jc w:val="both"/>
        <w:rPr>
          <w:rFonts w:ascii="標楷體" w:eastAsia="標楷體"/>
          <w:bCs/>
          <w:sz w:val="28"/>
        </w:rPr>
      </w:pPr>
      <w:r>
        <w:rPr>
          <w:rFonts w:ascii="標楷體" w:eastAsia="標楷體" w:hint="eastAsia"/>
          <w:bCs/>
          <w:sz w:val="28"/>
        </w:rPr>
        <w:t>二、發布形式</w:t>
      </w:r>
    </w:p>
    <w:p w:rsidR="00F91251" w:rsidRDefault="00F91251">
      <w:pPr>
        <w:numPr>
          <w:ilvl w:val="0"/>
          <w:numId w:val="2"/>
        </w:numPr>
        <w:spacing w:line="360" w:lineRule="exact"/>
        <w:jc w:val="both"/>
        <w:rPr>
          <w:rFonts w:ascii="標楷體" w:eastAsia="標楷體"/>
          <w:sz w:val="28"/>
        </w:rPr>
      </w:pPr>
      <w:r>
        <w:rPr>
          <w:rFonts w:ascii="標楷體" w:eastAsia="標楷體" w:hint="eastAsia"/>
          <w:sz w:val="28"/>
        </w:rPr>
        <w:t>口頭：</w:t>
      </w:r>
    </w:p>
    <w:p w:rsidR="00F91251" w:rsidRDefault="00F91251">
      <w:pPr>
        <w:spacing w:line="360" w:lineRule="exact"/>
        <w:ind w:left="1320"/>
        <w:jc w:val="both"/>
        <w:rPr>
          <w:rFonts w:ascii="標楷體" w:eastAsia="標楷體"/>
          <w:sz w:val="28"/>
        </w:rPr>
      </w:pPr>
      <w:r>
        <w:rPr>
          <w:rFonts w:ascii="標楷體" w:eastAsia="標楷體" w:hint="eastAsia"/>
          <w:sz w:val="28"/>
        </w:rPr>
        <w:t>（</w:t>
      </w:r>
      <w:r>
        <w:rPr>
          <w:rFonts w:ascii="標楷體" w:eastAsia="標楷體"/>
          <w:sz w:val="28"/>
        </w:rPr>
        <w:t xml:space="preserve">  </w:t>
      </w:r>
      <w:r>
        <w:rPr>
          <w:rFonts w:ascii="標楷體" w:eastAsia="標楷體" w:hint="eastAsia"/>
          <w:sz w:val="28"/>
        </w:rPr>
        <w:t>）記者會或說明會</w:t>
      </w:r>
    </w:p>
    <w:p w:rsidR="00F91251" w:rsidRDefault="00F91251">
      <w:pPr>
        <w:numPr>
          <w:ilvl w:val="0"/>
          <w:numId w:val="1"/>
        </w:numPr>
        <w:spacing w:line="360" w:lineRule="exact"/>
        <w:jc w:val="both"/>
        <w:rPr>
          <w:rFonts w:ascii="標楷體" w:eastAsia="標楷體"/>
          <w:sz w:val="28"/>
        </w:rPr>
      </w:pPr>
      <w:r>
        <w:rPr>
          <w:rFonts w:ascii="標楷體" w:eastAsia="標楷體" w:hint="eastAsia"/>
          <w:sz w:val="28"/>
        </w:rPr>
        <w:t>書面：</w:t>
      </w:r>
    </w:p>
    <w:p w:rsidR="00F91251" w:rsidRDefault="00F91251">
      <w:pPr>
        <w:spacing w:line="360" w:lineRule="exact"/>
        <w:ind w:left="1320"/>
        <w:jc w:val="both"/>
        <w:rPr>
          <w:rFonts w:ascii="標楷體" w:eastAsia="標楷體"/>
          <w:sz w:val="28"/>
        </w:rPr>
      </w:pPr>
      <w:r>
        <w:rPr>
          <w:rFonts w:ascii="標楷體" w:eastAsia="標楷體" w:hint="eastAsia"/>
          <w:sz w:val="28"/>
        </w:rPr>
        <w:t>（</w:t>
      </w:r>
      <w:r>
        <w:rPr>
          <w:rFonts w:ascii="標楷體" w:eastAsia="標楷體"/>
          <w:sz w:val="28"/>
        </w:rPr>
        <w:t xml:space="preserve">  </w:t>
      </w:r>
      <w:r>
        <w:rPr>
          <w:rFonts w:ascii="標楷體" w:eastAsia="標楷體" w:hint="eastAsia"/>
          <w:sz w:val="28"/>
        </w:rPr>
        <w:t>）新聞稿</w:t>
      </w:r>
      <w:r>
        <w:rPr>
          <w:rFonts w:ascii="標楷體" w:eastAsia="標楷體"/>
          <w:sz w:val="28"/>
        </w:rPr>
        <w:t xml:space="preserve">   </w:t>
      </w:r>
      <w:r>
        <w:rPr>
          <w:rFonts w:ascii="標楷體" w:eastAsia="標楷體" w:hint="eastAsia"/>
          <w:sz w:val="28"/>
        </w:rPr>
        <w:t>（</w:t>
      </w:r>
      <w:proofErr w:type="gramStart"/>
      <w:r>
        <w:rPr>
          <w:rFonts w:ascii="標楷體" w:eastAsia="標楷體" w:hint="eastAsia"/>
          <w:sz w:val="28"/>
        </w:rPr>
        <w:t>ˇ</w:t>
      </w:r>
      <w:proofErr w:type="gramEnd"/>
      <w:r>
        <w:rPr>
          <w:rFonts w:ascii="標楷體" w:eastAsia="標楷體" w:hint="eastAsia"/>
          <w:sz w:val="28"/>
        </w:rPr>
        <w:t>）報表</w:t>
      </w:r>
      <w:r>
        <w:rPr>
          <w:rFonts w:ascii="標楷體" w:eastAsia="標楷體"/>
          <w:sz w:val="28"/>
        </w:rPr>
        <w:t xml:space="preserve">  </w:t>
      </w:r>
      <w:r>
        <w:rPr>
          <w:rFonts w:ascii="標楷體" w:eastAsia="標楷體" w:hint="eastAsia"/>
          <w:sz w:val="28"/>
        </w:rPr>
        <w:t>（</w:t>
      </w:r>
      <w:r>
        <w:rPr>
          <w:rFonts w:ascii="標楷體" w:eastAsia="標楷體"/>
          <w:sz w:val="28"/>
        </w:rPr>
        <w:t xml:space="preserve">  </w:t>
      </w:r>
      <w:r>
        <w:rPr>
          <w:rFonts w:ascii="標楷體" w:eastAsia="標楷體" w:hint="eastAsia"/>
          <w:sz w:val="28"/>
        </w:rPr>
        <w:t>）書刊，刊名：</w:t>
      </w:r>
    </w:p>
    <w:p w:rsidR="00F91251" w:rsidRDefault="00F91251">
      <w:pPr>
        <w:spacing w:line="360" w:lineRule="exact"/>
        <w:ind w:left="294"/>
        <w:jc w:val="both"/>
        <w:rPr>
          <w:rFonts w:ascii="標楷體" w:eastAsia="標楷體"/>
          <w:sz w:val="28"/>
        </w:rPr>
      </w:pPr>
      <w:proofErr w:type="gramStart"/>
      <w:r>
        <w:rPr>
          <w:rFonts w:ascii="標楷體" w:eastAsia="標楷體" w:hint="eastAsia"/>
          <w:sz w:val="28"/>
        </w:rPr>
        <w:t>＊</w:t>
      </w:r>
      <w:proofErr w:type="gramEnd"/>
      <w:r>
        <w:rPr>
          <w:rFonts w:ascii="標楷體" w:eastAsia="標楷體" w:hint="eastAsia"/>
          <w:sz w:val="28"/>
        </w:rPr>
        <w:t>電子媒體：</w:t>
      </w:r>
    </w:p>
    <w:p w:rsidR="00F91251" w:rsidRDefault="00F91251">
      <w:pPr>
        <w:spacing w:line="360" w:lineRule="exact"/>
        <w:ind w:left="966" w:right="-328" w:hanging="294"/>
        <w:jc w:val="both"/>
        <w:rPr>
          <w:rFonts w:eastAsia="標楷體"/>
          <w:sz w:val="28"/>
        </w:rPr>
      </w:pPr>
      <w:r>
        <w:rPr>
          <w:rFonts w:eastAsia="標楷體" w:hint="eastAsia"/>
          <w:sz w:val="28"/>
        </w:rPr>
        <w:t>（</w:t>
      </w:r>
      <w:proofErr w:type="gramStart"/>
      <w:r>
        <w:rPr>
          <w:rFonts w:ascii="標楷體" w:eastAsia="標楷體" w:hAnsi="標楷體" w:hint="eastAsia"/>
          <w:sz w:val="28"/>
        </w:rPr>
        <w:t>ˇ</w:t>
      </w:r>
      <w:proofErr w:type="gramEnd"/>
      <w:r>
        <w:rPr>
          <w:rFonts w:eastAsia="標楷體" w:hint="eastAsia"/>
          <w:sz w:val="28"/>
        </w:rPr>
        <w:t>）</w:t>
      </w:r>
      <w:proofErr w:type="gramStart"/>
      <w:r>
        <w:rPr>
          <w:rFonts w:eastAsia="標楷體" w:hint="eastAsia"/>
          <w:sz w:val="28"/>
        </w:rPr>
        <w:t>線上書刊</w:t>
      </w:r>
      <w:proofErr w:type="gramEnd"/>
      <w:r>
        <w:rPr>
          <w:rFonts w:eastAsia="標楷體" w:hint="eastAsia"/>
          <w:sz w:val="28"/>
        </w:rPr>
        <w:t>及資料庫，網址：</w:t>
      </w:r>
    </w:p>
    <w:p w:rsidR="00F91251" w:rsidRDefault="00025070" w:rsidP="00482CDD">
      <w:pPr>
        <w:spacing w:line="360" w:lineRule="exact"/>
        <w:ind w:leftChars="402" w:left="965" w:right="-328"/>
        <w:jc w:val="both"/>
      </w:pPr>
      <w:hyperlink r:id="rId10" w:history="1">
        <w:r w:rsidR="00F91251" w:rsidRPr="005A52E2">
          <w:rPr>
            <w:rStyle w:val="a5"/>
          </w:rPr>
          <w:t>http://web.kinmen.gov.tw/Layout/sub_D/Download_DownloadPage.aspx?path=17411&amp;Language=1&amp;UID=33&amp;ClsID=575&amp;ClsTwoID=0&amp;ClsThreeID=0&amp;FUID=33</w:t>
        </w:r>
      </w:hyperlink>
    </w:p>
    <w:p w:rsidR="00F91251" w:rsidRDefault="00F91251">
      <w:pPr>
        <w:spacing w:line="360" w:lineRule="exact"/>
        <w:ind w:left="966" w:right="-328" w:hanging="294"/>
        <w:jc w:val="both"/>
        <w:rPr>
          <w:rFonts w:ascii="標楷體" w:eastAsia="標楷體"/>
          <w:sz w:val="28"/>
        </w:rPr>
      </w:pPr>
      <w:r>
        <w:rPr>
          <w:rFonts w:ascii="標楷體" w:eastAsia="標楷體" w:hint="eastAsia"/>
          <w:sz w:val="28"/>
        </w:rPr>
        <w:t>（</w:t>
      </w:r>
      <w:r>
        <w:rPr>
          <w:rFonts w:ascii="標楷體" w:eastAsia="標楷體"/>
          <w:sz w:val="28"/>
        </w:rPr>
        <w:t xml:space="preserve">  </w:t>
      </w:r>
      <w:r>
        <w:rPr>
          <w:rFonts w:ascii="標楷體" w:eastAsia="標楷體" w:hint="eastAsia"/>
          <w:sz w:val="28"/>
        </w:rPr>
        <w:t>）磁片</w:t>
      </w:r>
      <w:r>
        <w:rPr>
          <w:rFonts w:ascii="標楷體" w:eastAsia="標楷體"/>
          <w:sz w:val="28"/>
        </w:rPr>
        <w:t xml:space="preserve">   </w:t>
      </w:r>
      <w:r>
        <w:rPr>
          <w:rFonts w:ascii="標楷體" w:eastAsia="標楷體" w:hint="eastAsia"/>
          <w:sz w:val="28"/>
        </w:rPr>
        <w:t>（</w:t>
      </w:r>
      <w:r>
        <w:rPr>
          <w:rFonts w:ascii="標楷體" w:eastAsia="標楷體"/>
          <w:sz w:val="28"/>
        </w:rPr>
        <w:t xml:space="preserve">  </w:t>
      </w:r>
      <w:r>
        <w:rPr>
          <w:rFonts w:ascii="標楷體" w:eastAsia="標楷體" w:hint="eastAsia"/>
          <w:sz w:val="28"/>
        </w:rPr>
        <w:t>）光碟片</w:t>
      </w:r>
      <w:r>
        <w:rPr>
          <w:rFonts w:ascii="標楷體" w:eastAsia="標楷體"/>
          <w:sz w:val="28"/>
        </w:rPr>
        <w:t xml:space="preserve">  </w:t>
      </w:r>
      <w:r>
        <w:rPr>
          <w:rFonts w:ascii="標楷體" w:eastAsia="標楷體" w:hint="eastAsia"/>
          <w:sz w:val="28"/>
        </w:rPr>
        <w:t>（</w:t>
      </w:r>
      <w:r>
        <w:rPr>
          <w:rFonts w:ascii="標楷體" w:eastAsia="標楷體"/>
          <w:sz w:val="28"/>
        </w:rPr>
        <w:t xml:space="preserve">  </w:t>
      </w:r>
      <w:r>
        <w:rPr>
          <w:rFonts w:ascii="標楷體" w:eastAsia="標楷體" w:hint="eastAsia"/>
          <w:sz w:val="28"/>
        </w:rPr>
        <w:t>）其他</w:t>
      </w:r>
    </w:p>
    <w:p w:rsidR="00F91251" w:rsidRDefault="00F91251">
      <w:pPr>
        <w:spacing w:before="240" w:line="360" w:lineRule="exact"/>
        <w:ind w:left="616" w:hanging="616"/>
        <w:jc w:val="both"/>
        <w:rPr>
          <w:rFonts w:ascii="標楷體" w:eastAsia="標楷體"/>
          <w:bCs/>
          <w:sz w:val="28"/>
        </w:rPr>
      </w:pPr>
      <w:r>
        <w:rPr>
          <w:rFonts w:ascii="標楷體" w:eastAsia="標楷體" w:hint="eastAsia"/>
          <w:bCs/>
          <w:sz w:val="28"/>
        </w:rPr>
        <w:t>三、資料範圍、週期及時效</w:t>
      </w:r>
    </w:p>
    <w:p w:rsidR="00F91251" w:rsidRDefault="00F91251">
      <w:pPr>
        <w:spacing w:line="360" w:lineRule="exact"/>
        <w:ind w:left="3432" w:hanging="3152"/>
        <w:jc w:val="both"/>
        <w:rPr>
          <w:rFonts w:ascii="標楷體" w:eastAsia="標楷體"/>
          <w:sz w:val="28"/>
        </w:rPr>
      </w:pPr>
      <w:proofErr w:type="gramStart"/>
      <w:r>
        <w:rPr>
          <w:rFonts w:ascii="標楷體" w:eastAsia="標楷體" w:hint="eastAsia"/>
          <w:sz w:val="28"/>
        </w:rPr>
        <w:t>＊</w:t>
      </w:r>
      <w:proofErr w:type="gramEnd"/>
      <w:r>
        <w:rPr>
          <w:rFonts w:ascii="標楷體" w:eastAsia="標楷體" w:hint="eastAsia"/>
          <w:sz w:val="28"/>
        </w:rPr>
        <w:t>統計地區範圍及對象：</w:t>
      </w:r>
    </w:p>
    <w:p w:rsidR="00F91251" w:rsidRPr="00B91F6D" w:rsidRDefault="00B91F6D">
      <w:pPr>
        <w:pStyle w:val="a3"/>
        <w:spacing w:line="400" w:lineRule="exact"/>
        <w:ind w:left="612"/>
        <w:rPr>
          <w:rFonts w:ascii="標楷體" w:eastAsia="標楷體"/>
          <w:sz w:val="28"/>
          <w:szCs w:val="28"/>
        </w:rPr>
      </w:pPr>
      <w:r w:rsidRPr="00B91F6D">
        <w:rPr>
          <w:rFonts w:ascii="標楷體" w:eastAsia="標楷體" w:hint="eastAsia"/>
          <w:color w:val="FF0000"/>
          <w:sz w:val="28"/>
          <w:szCs w:val="28"/>
        </w:rPr>
        <w:t>凡依水污染防治法應取得許可證之本縣事業</w:t>
      </w:r>
      <w:r w:rsidRPr="00B91F6D">
        <w:rPr>
          <w:rFonts w:ascii="標楷體" w:eastAsia="標楷體"/>
          <w:color w:val="000000"/>
          <w:sz w:val="28"/>
          <w:szCs w:val="28"/>
        </w:rPr>
        <w:t>，</w:t>
      </w:r>
      <w:proofErr w:type="gramStart"/>
      <w:r w:rsidRPr="00B91F6D">
        <w:rPr>
          <w:rFonts w:ascii="標楷體" w:eastAsia="標楷體" w:hint="eastAsia"/>
          <w:color w:val="000000"/>
          <w:sz w:val="28"/>
          <w:szCs w:val="28"/>
        </w:rPr>
        <w:t>均為統計</w:t>
      </w:r>
      <w:proofErr w:type="gramEnd"/>
      <w:r w:rsidRPr="00B91F6D">
        <w:rPr>
          <w:rFonts w:ascii="標楷體" w:eastAsia="標楷體" w:hint="eastAsia"/>
          <w:color w:val="000000"/>
          <w:sz w:val="28"/>
          <w:szCs w:val="28"/>
        </w:rPr>
        <w:t>對象</w:t>
      </w:r>
      <w:r w:rsidRPr="00B91F6D">
        <w:rPr>
          <w:rFonts w:ascii="標楷體" w:eastAsia="標楷體" w:hint="eastAsia"/>
          <w:sz w:val="28"/>
          <w:szCs w:val="28"/>
        </w:rPr>
        <w:t>。</w:t>
      </w:r>
    </w:p>
    <w:p w:rsidR="00F91251" w:rsidRDefault="00F91251">
      <w:pPr>
        <w:numPr>
          <w:ilvl w:val="0"/>
          <w:numId w:val="1"/>
        </w:numPr>
        <w:spacing w:line="360" w:lineRule="exact"/>
        <w:jc w:val="both"/>
        <w:rPr>
          <w:rFonts w:ascii="標楷體" w:eastAsia="標楷體"/>
          <w:sz w:val="28"/>
        </w:rPr>
      </w:pPr>
      <w:r>
        <w:rPr>
          <w:rFonts w:ascii="標楷體" w:eastAsia="標楷體" w:hint="eastAsia"/>
          <w:sz w:val="28"/>
        </w:rPr>
        <w:t>統計標準時間：</w:t>
      </w:r>
    </w:p>
    <w:p w:rsidR="00F91251" w:rsidRPr="00175E77" w:rsidRDefault="00175E77" w:rsidP="00175E77">
      <w:p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380" w:lineRule="exact"/>
        <w:ind w:firstLineChars="300" w:firstLine="840"/>
        <w:rPr>
          <w:rFonts w:ascii="標楷體" w:eastAsia="標楷體"/>
          <w:sz w:val="28"/>
          <w:szCs w:val="28"/>
        </w:rPr>
      </w:pPr>
      <w:r w:rsidRPr="00175E77">
        <w:rPr>
          <w:rFonts w:ascii="標楷體" w:eastAsia="標楷體" w:hint="eastAsia"/>
          <w:color w:val="FF0000"/>
          <w:sz w:val="28"/>
          <w:szCs w:val="28"/>
        </w:rPr>
        <w:t>以每年12月底之事實為</w:t>
      </w:r>
      <w:proofErr w:type="gramStart"/>
      <w:r w:rsidRPr="00175E77">
        <w:rPr>
          <w:rFonts w:ascii="標楷體" w:eastAsia="標楷體" w:hint="eastAsia"/>
          <w:color w:val="FF0000"/>
          <w:sz w:val="28"/>
          <w:szCs w:val="28"/>
        </w:rPr>
        <w:t>準</w:t>
      </w:r>
      <w:proofErr w:type="gramEnd"/>
      <w:r w:rsidRPr="00175E77">
        <w:rPr>
          <w:rFonts w:ascii="標楷體" w:eastAsia="標楷體" w:hint="eastAsia"/>
          <w:sz w:val="28"/>
          <w:szCs w:val="28"/>
        </w:rPr>
        <w:t>。</w:t>
      </w:r>
    </w:p>
    <w:p w:rsidR="00F91251" w:rsidRPr="00EE643C" w:rsidRDefault="00F91251">
      <w:pPr>
        <w:numPr>
          <w:ilvl w:val="0"/>
          <w:numId w:val="1"/>
        </w:numPr>
        <w:spacing w:line="360" w:lineRule="exact"/>
        <w:jc w:val="both"/>
        <w:rPr>
          <w:rFonts w:ascii="標楷體" w:eastAsia="標楷體"/>
          <w:sz w:val="28"/>
        </w:rPr>
      </w:pPr>
      <w:r w:rsidRPr="00EE643C">
        <w:rPr>
          <w:rFonts w:ascii="標楷體" w:eastAsia="標楷體" w:hint="eastAsia"/>
          <w:sz w:val="28"/>
        </w:rPr>
        <w:t>統計項目定義：</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eastAsia="標楷體"/>
          <w:color w:val="000000"/>
          <w:sz w:val="28"/>
          <w:szCs w:val="28"/>
        </w:rPr>
      </w:pPr>
      <w:r w:rsidRPr="003315ED">
        <w:rPr>
          <w:rFonts w:ascii="標楷體" w:eastAsia="標楷體" w:hint="eastAsia"/>
          <w:sz w:val="28"/>
          <w:szCs w:val="28"/>
        </w:rPr>
        <w:t>事業</w:t>
      </w:r>
      <w:r w:rsidRPr="003315ED">
        <w:rPr>
          <w:rFonts w:ascii="標楷體" w:eastAsia="標楷體"/>
          <w:sz w:val="28"/>
          <w:szCs w:val="28"/>
        </w:rPr>
        <w:t>：</w:t>
      </w:r>
      <w:r w:rsidRPr="003315ED">
        <w:rPr>
          <w:rFonts w:eastAsia="標楷體" w:hint="eastAsia"/>
          <w:color w:val="FF0000"/>
          <w:sz w:val="28"/>
          <w:szCs w:val="28"/>
        </w:rPr>
        <w:t>依水污染防治法第</w:t>
      </w:r>
      <w:r w:rsidRPr="003315ED">
        <w:rPr>
          <w:rFonts w:eastAsia="標楷體" w:hint="eastAsia"/>
          <w:color w:val="FF0000"/>
          <w:sz w:val="28"/>
          <w:szCs w:val="28"/>
        </w:rPr>
        <w:t>2</w:t>
      </w:r>
      <w:r w:rsidRPr="003315ED">
        <w:rPr>
          <w:rFonts w:eastAsia="標楷體" w:hint="eastAsia"/>
          <w:color w:val="FF0000"/>
          <w:sz w:val="28"/>
          <w:szCs w:val="28"/>
        </w:rPr>
        <w:t>條第</w:t>
      </w:r>
      <w:r w:rsidRPr="003315ED">
        <w:rPr>
          <w:rFonts w:eastAsia="標楷體" w:hint="eastAsia"/>
          <w:color w:val="FF0000"/>
          <w:sz w:val="28"/>
          <w:szCs w:val="28"/>
        </w:rPr>
        <w:t>7</w:t>
      </w:r>
      <w:r w:rsidRPr="003315ED">
        <w:rPr>
          <w:rFonts w:eastAsia="標楷體" w:hint="eastAsia"/>
          <w:color w:val="FF0000"/>
          <w:sz w:val="28"/>
          <w:szCs w:val="28"/>
        </w:rPr>
        <w:t>款所稱之公司</w:t>
      </w:r>
      <w:r w:rsidRPr="003315ED">
        <w:rPr>
          <w:rFonts w:eastAsia="標楷體"/>
          <w:color w:val="FF0000"/>
          <w:sz w:val="28"/>
          <w:szCs w:val="28"/>
        </w:rPr>
        <w:t>、</w:t>
      </w:r>
      <w:r w:rsidRPr="003315ED">
        <w:rPr>
          <w:rFonts w:eastAsia="標楷體"/>
          <w:color w:val="000000"/>
          <w:sz w:val="28"/>
          <w:szCs w:val="28"/>
        </w:rPr>
        <w:t>工廠、礦場、廢水代處理業、畜牧業或其他經中央主管機關指定之事業。</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eastAsia="標楷體"/>
          <w:color w:val="FF0000"/>
          <w:sz w:val="28"/>
          <w:szCs w:val="28"/>
        </w:rPr>
      </w:pPr>
      <w:r w:rsidRPr="003315ED">
        <w:rPr>
          <w:rFonts w:eastAsia="標楷體" w:hint="eastAsia"/>
          <w:color w:val="FF0000"/>
          <w:sz w:val="28"/>
          <w:szCs w:val="28"/>
        </w:rPr>
        <w:t>廢水：指事業於製造、操作、自然資源開發過程中或作業環境所產生含有污染物之水。</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列管家數：指應取得許可證之事業家數</w:t>
      </w:r>
      <w:r w:rsidRPr="003315ED">
        <w:rPr>
          <w:rFonts w:ascii="標楷體" w:eastAsia="標楷體" w:hint="eastAsia"/>
          <w:b/>
          <w:color w:val="FF0000"/>
          <w:sz w:val="28"/>
          <w:szCs w:val="28"/>
        </w:rPr>
        <w:t>，</w:t>
      </w:r>
      <w:r w:rsidRPr="003315ED">
        <w:rPr>
          <w:rFonts w:ascii="標楷體" w:eastAsia="標楷體" w:hint="eastAsia"/>
          <w:color w:val="FF0000"/>
          <w:sz w:val="28"/>
          <w:szCs w:val="28"/>
        </w:rPr>
        <w:t>不含違章、永久停工及無法追蹤之事業單位。</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排放許可證（文件）：指排放廢（污）</w:t>
      </w:r>
      <w:proofErr w:type="gramStart"/>
      <w:r w:rsidRPr="003315ED">
        <w:rPr>
          <w:rFonts w:ascii="標楷體" w:eastAsia="標楷體" w:hint="eastAsia"/>
          <w:color w:val="FF0000"/>
          <w:sz w:val="28"/>
          <w:szCs w:val="28"/>
        </w:rPr>
        <w:t>水於地面</w:t>
      </w:r>
      <w:proofErr w:type="gramEnd"/>
      <w:r w:rsidRPr="003315ED">
        <w:rPr>
          <w:rFonts w:ascii="標楷體" w:eastAsia="標楷體" w:hint="eastAsia"/>
          <w:color w:val="FF0000"/>
          <w:sz w:val="28"/>
          <w:szCs w:val="28"/>
        </w:rPr>
        <w:t>水體者，依水污染防治法第14條規定應申請核發之排放許可證或簡易排放許可文件。</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proofErr w:type="gramStart"/>
      <w:r w:rsidRPr="003315ED">
        <w:rPr>
          <w:rFonts w:ascii="標楷體" w:eastAsia="標楷體" w:hint="eastAsia"/>
          <w:color w:val="FF0000"/>
          <w:sz w:val="28"/>
          <w:szCs w:val="28"/>
        </w:rPr>
        <w:t>貯留許可證</w:t>
      </w:r>
      <w:proofErr w:type="gramEnd"/>
      <w:r w:rsidRPr="003315ED">
        <w:rPr>
          <w:rFonts w:ascii="標楷體" w:eastAsia="標楷體" w:hint="eastAsia"/>
          <w:color w:val="FF0000"/>
          <w:sz w:val="28"/>
          <w:szCs w:val="28"/>
        </w:rPr>
        <w:t>（文件）：</w:t>
      </w:r>
      <w:proofErr w:type="gramStart"/>
      <w:r w:rsidRPr="003315ED">
        <w:rPr>
          <w:rFonts w:ascii="標楷體" w:eastAsia="標楷體" w:hint="eastAsia"/>
          <w:color w:val="FF0000"/>
          <w:sz w:val="28"/>
          <w:szCs w:val="28"/>
        </w:rPr>
        <w:t>指貯留廢</w:t>
      </w:r>
      <w:proofErr w:type="gramEnd"/>
      <w:r w:rsidRPr="003315ED">
        <w:rPr>
          <w:rFonts w:ascii="標楷體" w:eastAsia="標楷體" w:hint="eastAsia"/>
          <w:color w:val="FF0000"/>
          <w:sz w:val="28"/>
          <w:szCs w:val="28"/>
        </w:rPr>
        <w:t>（污）水者，依水污染防治法第20條規定應申請之許可。</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稀釋許可證（文件）：指稀釋廢（污）水者，依水污染防治法第</w:t>
      </w:r>
      <w:r w:rsidRPr="003315ED">
        <w:rPr>
          <w:rFonts w:ascii="標楷體" w:eastAsia="標楷體" w:hint="eastAsia"/>
          <w:color w:val="FF0000"/>
          <w:sz w:val="28"/>
          <w:szCs w:val="28"/>
        </w:rPr>
        <w:lastRenderedPageBreak/>
        <w:t>20條規定應申請之許可。</w:t>
      </w:r>
    </w:p>
    <w:p w:rsidR="00217FA5" w:rsidRPr="003315ED" w:rsidRDefault="00217FA5" w:rsidP="00217FA5">
      <w:pPr>
        <w:numPr>
          <w:ilvl w:val="0"/>
          <w:numId w:val="3"/>
        </w:num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土壤處理許可證（文件）：</w:t>
      </w:r>
      <w:proofErr w:type="gramStart"/>
      <w:r w:rsidRPr="003315ED">
        <w:rPr>
          <w:rFonts w:ascii="標楷體" w:eastAsia="標楷體" w:hint="eastAsia"/>
          <w:color w:val="FF0000"/>
          <w:sz w:val="28"/>
          <w:szCs w:val="28"/>
        </w:rPr>
        <w:t>指廢</w:t>
      </w:r>
      <w:proofErr w:type="gramEnd"/>
      <w:r w:rsidRPr="003315ED">
        <w:rPr>
          <w:rFonts w:ascii="標楷體" w:eastAsia="標楷體" w:hint="eastAsia"/>
          <w:color w:val="FF0000"/>
          <w:sz w:val="28"/>
          <w:szCs w:val="28"/>
        </w:rPr>
        <w:t>（污）水排放於土壤者，依水污染防治法第32條規定應經審查核准發給之許可。</w:t>
      </w:r>
    </w:p>
    <w:p w:rsidR="00217FA5" w:rsidRPr="003315ED" w:rsidRDefault="00217FA5" w:rsidP="00217FA5">
      <w:pPr>
        <w:numPr>
          <w:ilvl w:val="0"/>
          <w:numId w:val="3"/>
        </w:numPr>
        <w:tabs>
          <w:tab w:val="left" w:pos="960"/>
          <w:tab w:val="left" w:pos="1920"/>
          <w:tab w:val="left" w:pos="2400"/>
          <w:tab w:val="left" w:pos="2880"/>
          <w:tab w:val="left" w:pos="348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廢（污）水處理專責單位：指事業或污水下水道系統規模及條件，</w:t>
      </w:r>
      <w:proofErr w:type="gramStart"/>
      <w:r w:rsidRPr="003315ED">
        <w:rPr>
          <w:rFonts w:ascii="標楷體" w:eastAsia="標楷體" w:hint="eastAsia"/>
          <w:color w:val="FF0000"/>
          <w:sz w:val="28"/>
          <w:szCs w:val="28"/>
        </w:rPr>
        <w:t>達廢</w:t>
      </w:r>
      <w:proofErr w:type="gramEnd"/>
      <w:r w:rsidRPr="003315ED">
        <w:rPr>
          <w:rFonts w:ascii="標楷體" w:eastAsia="標楷體" w:hint="eastAsia"/>
          <w:color w:val="FF0000"/>
          <w:sz w:val="28"/>
          <w:szCs w:val="28"/>
        </w:rPr>
        <w:t>（污）水處理專責單位或人員設置及管理辦法規定應設置至少二名甲級廢（污）水處理專責人員及一名</w:t>
      </w:r>
      <w:proofErr w:type="gramStart"/>
      <w:r w:rsidRPr="003315ED">
        <w:rPr>
          <w:rFonts w:ascii="標楷體" w:eastAsia="標楷體" w:hint="eastAsia"/>
          <w:color w:val="FF0000"/>
          <w:sz w:val="28"/>
          <w:szCs w:val="28"/>
        </w:rPr>
        <w:t>乙級廢</w:t>
      </w:r>
      <w:proofErr w:type="gramEnd"/>
      <w:r w:rsidRPr="003315ED">
        <w:rPr>
          <w:rFonts w:ascii="標楷體" w:eastAsia="標楷體" w:hint="eastAsia"/>
          <w:color w:val="FF0000"/>
          <w:sz w:val="28"/>
          <w:szCs w:val="28"/>
        </w:rPr>
        <w:t>（污）水處理專責人員之廢（污）水處理專責單位。</w:t>
      </w:r>
    </w:p>
    <w:p w:rsidR="00217FA5" w:rsidRPr="003315ED" w:rsidRDefault="00217FA5" w:rsidP="00217FA5">
      <w:pPr>
        <w:numPr>
          <w:ilvl w:val="0"/>
          <w:numId w:val="3"/>
        </w:numPr>
        <w:tabs>
          <w:tab w:val="left" w:pos="960"/>
          <w:tab w:val="left" w:pos="1920"/>
          <w:tab w:val="left" w:pos="2400"/>
          <w:tab w:val="left" w:pos="2880"/>
          <w:tab w:val="left" w:pos="3480"/>
          <w:tab w:val="left" w:pos="456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3315ED">
        <w:rPr>
          <w:rFonts w:ascii="標楷體" w:eastAsia="標楷體" w:hint="eastAsia"/>
          <w:color w:val="FF0000"/>
          <w:sz w:val="28"/>
          <w:szCs w:val="28"/>
        </w:rPr>
        <w:t>甲級廢（污）水處理專責人員：事業或污水下水道系統規模及條件，</w:t>
      </w:r>
      <w:proofErr w:type="gramStart"/>
      <w:r w:rsidRPr="003315ED">
        <w:rPr>
          <w:rFonts w:ascii="標楷體" w:eastAsia="標楷體" w:hint="eastAsia"/>
          <w:color w:val="FF0000"/>
          <w:sz w:val="28"/>
          <w:szCs w:val="28"/>
        </w:rPr>
        <w:t>達廢</w:t>
      </w:r>
      <w:proofErr w:type="gramEnd"/>
      <w:r w:rsidRPr="003315ED">
        <w:rPr>
          <w:rFonts w:ascii="標楷體" w:eastAsia="標楷體" w:hint="eastAsia"/>
          <w:color w:val="FF0000"/>
          <w:sz w:val="28"/>
          <w:szCs w:val="28"/>
        </w:rPr>
        <w:t>（污）水處理專責單位或人員設置及管理辦法規定應設置至少一名甲級廢（污）水處理專責人員。</w:t>
      </w:r>
    </w:p>
    <w:p w:rsidR="00217FA5" w:rsidRPr="003315ED" w:rsidRDefault="00217FA5" w:rsidP="00217FA5">
      <w:pPr>
        <w:numPr>
          <w:ilvl w:val="0"/>
          <w:numId w:val="3"/>
        </w:numPr>
        <w:tabs>
          <w:tab w:val="left" w:pos="960"/>
          <w:tab w:val="left" w:pos="1920"/>
          <w:tab w:val="left" w:pos="2400"/>
          <w:tab w:val="left" w:pos="2880"/>
          <w:tab w:val="left" w:pos="348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proofErr w:type="gramStart"/>
      <w:r w:rsidRPr="003315ED">
        <w:rPr>
          <w:rFonts w:ascii="標楷體" w:eastAsia="標楷體" w:hint="eastAsia"/>
          <w:color w:val="FF0000"/>
          <w:sz w:val="28"/>
          <w:szCs w:val="28"/>
        </w:rPr>
        <w:t>乙級廢</w:t>
      </w:r>
      <w:proofErr w:type="gramEnd"/>
      <w:r w:rsidRPr="003315ED">
        <w:rPr>
          <w:rFonts w:ascii="標楷體" w:eastAsia="標楷體" w:hint="eastAsia"/>
          <w:color w:val="FF0000"/>
          <w:sz w:val="28"/>
          <w:szCs w:val="28"/>
        </w:rPr>
        <w:t>（污）水處理專責人員：事業或污水下水道系統規模及條件，</w:t>
      </w:r>
      <w:proofErr w:type="gramStart"/>
      <w:r w:rsidRPr="003315ED">
        <w:rPr>
          <w:rFonts w:ascii="標楷體" w:eastAsia="標楷體" w:hint="eastAsia"/>
          <w:color w:val="FF0000"/>
          <w:sz w:val="28"/>
          <w:szCs w:val="28"/>
        </w:rPr>
        <w:t>達廢</w:t>
      </w:r>
      <w:proofErr w:type="gramEnd"/>
      <w:r w:rsidRPr="003315ED">
        <w:rPr>
          <w:rFonts w:ascii="標楷體" w:eastAsia="標楷體" w:hint="eastAsia"/>
          <w:color w:val="FF0000"/>
          <w:sz w:val="28"/>
          <w:szCs w:val="28"/>
        </w:rPr>
        <w:t>（污）水處理專責單位或人員設置及管理辦法規定應設置至少一名</w:t>
      </w:r>
      <w:proofErr w:type="gramStart"/>
      <w:r w:rsidRPr="003315ED">
        <w:rPr>
          <w:rFonts w:ascii="標楷體" w:eastAsia="標楷體" w:hint="eastAsia"/>
          <w:color w:val="FF0000"/>
          <w:sz w:val="28"/>
          <w:szCs w:val="28"/>
        </w:rPr>
        <w:t>乙級廢</w:t>
      </w:r>
      <w:proofErr w:type="gramEnd"/>
      <w:r w:rsidRPr="003315ED">
        <w:rPr>
          <w:rFonts w:ascii="標楷體" w:eastAsia="標楷體" w:hint="eastAsia"/>
          <w:color w:val="FF0000"/>
          <w:sz w:val="28"/>
          <w:szCs w:val="28"/>
        </w:rPr>
        <w:t>（污）水處理專責人員。</w:t>
      </w:r>
    </w:p>
    <w:p w:rsidR="00440B0C" w:rsidRPr="00440B0C" w:rsidRDefault="00440B0C" w:rsidP="00440B0C">
      <w:pPr>
        <w:numPr>
          <w:ilvl w:val="0"/>
          <w:numId w:val="3"/>
        </w:numPr>
        <w:tabs>
          <w:tab w:val="left" w:pos="960"/>
          <w:tab w:val="left" w:pos="1920"/>
          <w:tab w:val="left" w:pos="2400"/>
          <w:tab w:val="left" w:pos="2880"/>
          <w:tab w:val="left" w:pos="348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380" w:lineRule="exact"/>
        <w:textAlignment w:val="baseline"/>
        <w:rPr>
          <w:rFonts w:ascii="標楷體" w:eastAsia="標楷體"/>
          <w:color w:val="FF0000"/>
          <w:sz w:val="28"/>
          <w:szCs w:val="28"/>
        </w:rPr>
      </w:pPr>
      <w:r w:rsidRPr="00440B0C">
        <w:rPr>
          <w:rFonts w:ascii="標楷體" w:eastAsia="標楷體" w:hint="eastAsia"/>
          <w:color w:val="FF0000"/>
          <w:sz w:val="28"/>
          <w:szCs w:val="28"/>
        </w:rPr>
        <w:t>核發率=(已核發家數/應申請家數)*100；設置率=(已設置家數/應設置家數)*100。</w:t>
      </w:r>
    </w:p>
    <w:p w:rsidR="00F91251" w:rsidRPr="00EE643C" w:rsidRDefault="00F91251">
      <w:pPr>
        <w:numPr>
          <w:ilvl w:val="0"/>
          <w:numId w:val="1"/>
        </w:numPr>
        <w:spacing w:line="360" w:lineRule="exact"/>
        <w:jc w:val="both"/>
        <w:rPr>
          <w:rFonts w:ascii="標楷體" w:eastAsia="標楷體"/>
          <w:sz w:val="28"/>
        </w:rPr>
      </w:pPr>
      <w:r w:rsidRPr="00EE643C">
        <w:rPr>
          <w:rFonts w:ascii="標楷體" w:eastAsia="標楷體" w:hint="eastAsia"/>
          <w:sz w:val="28"/>
        </w:rPr>
        <w:t>統計單位：列管家數、查核數、應申請（設置、申報）家數以家數及次數為單位、處罰件數以件為單位。</w:t>
      </w:r>
    </w:p>
    <w:p w:rsidR="00F91251" w:rsidRPr="00EE643C" w:rsidRDefault="00F91251">
      <w:pPr>
        <w:spacing w:line="360" w:lineRule="exact"/>
        <w:ind w:firstLine="280"/>
        <w:jc w:val="both"/>
        <w:rPr>
          <w:rFonts w:ascii="標楷體" w:eastAsia="標楷體"/>
          <w:sz w:val="28"/>
        </w:rPr>
      </w:pPr>
      <w:proofErr w:type="gramStart"/>
      <w:r w:rsidRPr="00EE643C">
        <w:rPr>
          <w:rFonts w:ascii="標楷體" w:eastAsia="標楷體" w:hint="eastAsia"/>
          <w:sz w:val="28"/>
        </w:rPr>
        <w:t>＊</w:t>
      </w:r>
      <w:proofErr w:type="gramEnd"/>
      <w:r w:rsidRPr="00EE643C">
        <w:rPr>
          <w:rFonts w:ascii="標楷體" w:eastAsia="標楷體" w:hint="eastAsia"/>
          <w:sz w:val="28"/>
        </w:rPr>
        <w:t>統計分類：</w:t>
      </w:r>
    </w:p>
    <w:p w:rsidR="00F91251" w:rsidRPr="00EE643C" w:rsidRDefault="00F91251" w:rsidP="00482CDD">
      <w:p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380" w:lineRule="exact"/>
        <w:ind w:leftChars="236" w:left="1132" w:hangingChars="202" w:hanging="566"/>
        <w:rPr>
          <w:rFonts w:ascii="標楷體" w:eastAsia="標楷體"/>
          <w:sz w:val="28"/>
          <w:szCs w:val="28"/>
        </w:rPr>
      </w:pPr>
      <w:r w:rsidRPr="00EE643C">
        <w:rPr>
          <w:rFonts w:ascii="標楷體" w:eastAsia="標楷體"/>
          <w:sz w:val="28"/>
          <w:szCs w:val="28"/>
        </w:rPr>
        <w:t>(</w:t>
      </w:r>
      <w:proofErr w:type="gramStart"/>
      <w:r w:rsidRPr="00EE643C">
        <w:rPr>
          <w:rFonts w:ascii="標楷體" w:eastAsia="標楷體" w:hint="eastAsia"/>
          <w:sz w:val="28"/>
          <w:szCs w:val="28"/>
        </w:rPr>
        <w:t>一</w:t>
      </w:r>
      <w:proofErr w:type="gramEnd"/>
      <w:r w:rsidRPr="00EE643C">
        <w:rPr>
          <w:rFonts w:ascii="標楷體" w:eastAsia="標楷體"/>
          <w:sz w:val="28"/>
          <w:szCs w:val="28"/>
        </w:rPr>
        <w:t>)</w:t>
      </w:r>
      <w:r w:rsidR="00BB36FB" w:rsidRPr="00BB36FB">
        <w:rPr>
          <w:rFonts w:ascii="標楷體" w:eastAsia="標楷體" w:hint="eastAsia"/>
        </w:rPr>
        <w:t xml:space="preserve"> </w:t>
      </w:r>
      <w:r w:rsidR="00BB36FB" w:rsidRPr="00BB36FB">
        <w:rPr>
          <w:rFonts w:ascii="標楷體" w:eastAsia="標楷體" w:hint="eastAsia"/>
          <w:sz w:val="28"/>
          <w:szCs w:val="28"/>
        </w:rPr>
        <w:t>縱項目按</w:t>
      </w:r>
      <w:r w:rsidR="00BB36FB" w:rsidRPr="00BB36FB">
        <w:rPr>
          <w:rFonts w:ascii="標楷體" w:eastAsia="標楷體" w:hint="eastAsia"/>
          <w:color w:val="FF0000"/>
          <w:sz w:val="28"/>
          <w:szCs w:val="28"/>
        </w:rPr>
        <w:t>核發許可證(文件)別及專責設置</w:t>
      </w:r>
      <w:r w:rsidR="00BB36FB" w:rsidRPr="00BB36FB">
        <w:rPr>
          <w:rFonts w:ascii="標楷體" w:eastAsia="標楷體" w:hint="eastAsia"/>
          <w:sz w:val="28"/>
          <w:szCs w:val="28"/>
        </w:rPr>
        <w:t>情形別分。</w:t>
      </w:r>
    </w:p>
    <w:p w:rsidR="00F91251" w:rsidRPr="00EE643C" w:rsidRDefault="00F91251" w:rsidP="00482CDD">
      <w:p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380" w:lineRule="exact"/>
        <w:ind w:firstLineChars="200" w:firstLine="560"/>
        <w:rPr>
          <w:rFonts w:ascii="標楷體" w:eastAsia="標楷體"/>
          <w:sz w:val="28"/>
          <w:szCs w:val="28"/>
        </w:rPr>
      </w:pPr>
      <w:r w:rsidRPr="00EE643C">
        <w:rPr>
          <w:rFonts w:ascii="標楷體" w:eastAsia="標楷體"/>
          <w:sz w:val="28"/>
          <w:szCs w:val="28"/>
        </w:rPr>
        <w:t>(</w:t>
      </w:r>
      <w:r w:rsidRPr="00EE643C">
        <w:rPr>
          <w:rFonts w:ascii="標楷體" w:eastAsia="標楷體" w:hint="eastAsia"/>
          <w:sz w:val="28"/>
          <w:szCs w:val="28"/>
        </w:rPr>
        <w:t>二</w:t>
      </w:r>
      <w:r w:rsidRPr="00EE643C">
        <w:rPr>
          <w:rFonts w:ascii="標楷體" w:eastAsia="標楷體"/>
          <w:sz w:val="28"/>
          <w:szCs w:val="28"/>
        </w:rPr>
        <w:t>)</w:t>
      </w:r>
      <w:r w:rsidR="00BB36FB">
        <w:rPr>
          <w:rFonts w:ascii="標楷體" w:eastAsia="標楷體"/>
          <w:sz w:val="28"/>
          <w:szCs w:val="28"/>
        </w:rPr>
        <w:t xml:space="preserve"> </w:t>
      </w:r>
      <w:r w:rsidRPr="00EE643C">
        <w:rPr>
          <w:rFonts w:ascii="標楷體" w:eastAsia="標楷體" w:hint="eastAsia"/>
          <w:sz w:val="28"/>
          <w:szCs w:val="28"/>
        </w:rPr>
        <w:t>橫列科目按事業別分。</w:t>
      </w:r>
    </w:p>
    <w:p w:rsidR="00F91251" w:rsidRPr="00EE643C" w:rsidRDefault="00F91251">
      <w:pPr>
        <w:spacing w:line="360" w:lineRule="exact"/>
        <w:ind w:firstLine="280"/>
        <w:jc w:val="both"/>
        <w:rPr>
          <w:rFonts w:ascii="標楷體" w:eastAsia="標楷體"/>
          <w:sz w:val="28"/>
        </w:rPr>
      </w:pPr>
      <w:proofErr w:type="gramStart"/>
      <w:r w:rsidRPr="00EE643C">
        <w:rPr>
          <w:rFonts w:ascii="標楷體" w:eastAsia="標楷體" w:hint="eastAsia"/>
          <w:sz w:val="28"/>
        </w:rPr>
        <w:t>＊</w:t>
      </w:r>
      <w:proofErr w:type="gramEnd"/>
      <w:r w:rsidRPr="00EE643C">
        <w:rPr>
          <w:rFonts w:ascii="標楷體" w:eastAsia="標楷體" w:hint="eastAsia"/>
          <w:sz w:val="28"/>
        </w:rPr>
        <w:t>發布週期</w:t>
      </w:r>
      <w:r>
        <w:rPr>
          <w:rFonts w:ascii="標楷體" w:eastAsia="標楷體" w:hint="eastAsia"/>
          <w:sz w:val="28"/>
        </w:rPr>
        <w:t>（指資料編製或產生之頻率，如月、季、年等）</w:t>
      </w:r>
      <w:r w:rsidRPr="00EE643C">
        <w:rPr>
          <w:rFonts w:ascii="標楷體" w:eastAsia="標楷體" w:hint="eastAsia"/>
          <w:sz w:val="28"/>
        </w:rPr>
        <w:t>：</w:t>
      </w:r>
      <w:r w:rsidR="00E811E4">
        <w:rPr>
          <w:rFonts w:ascii="標楷體" w:eastAsia="標楷體" w:hint="eastAsia"/>
          <w:sz w:val="28"/>
        </w:rPr>
        <w:t>年</w:t>
      </w:r>
      <w:r w:rsidRPr="00EE643C">
        <w:rPr>
          <w:rFonts w:ascii="標楷體" w:eastAsia="標楷體" w:hint="eastAsia"/>
          <w:sz w:val="28"/>
        </w:rPr>
        <w:t>。</w:t>
      </w:r>
    </w:p>
    <w:p w:rsidR="00F91251" w:rsidRPr="00EE643C" w:rsidRDefault="00F91251">
      <w:pPr>
        <w:spacing w:line="360" w:lineRule="exact"/>
        <w:ind w:firstLine="280"/>
        <w:jc w:val="both"/>
        <w:rPr>
          <w:rFonts w:ascii="標楷體" w:eastAsia="標楷體"/>
          <w:sz w:val="28"/>
        </w:rPr>
      </w:pPr>
      <w:proofErr w:type="gramStart"/>
      <w:r w:rsidRPr="00EE643C">
        <w:rPr>
          <w:rFonts w:ascii="標楷體" w:eastAsia="標楷體" w:hint="eastAsia"/>
          <w:sz w:val="28"/>
        </w:rPr>
        <w:t>＊</w:t>
      </w:r>
      <w:proofErr w:type="gramEnd"/>
      <w:r w:rsidRPr="00EE643C">
        <w:rPr>
          <w:rFonts w:ascii="標楷體" w:eastAsia="標楷體" w:hint="eastAsia"/>
          <w:sz w:val="28"/>
        </w:rPr>
        <w:t>時效</w:t>
      </w:r>
      <w:r>
        <w:rPr>
          <w:rFonts w:ascii="標楷體" w:eastAsia="標楷體" w:hint="eastAsia"/>
          <w:sz w:val="28"/>
        </w:rPr>
        <w:t>（指統計標準時間至資料發布時間之間隔時間）</w:t>
      </w:r>
      <w:r w:rsidRPr="00EE643C">
        <w:rPr>
          <w:rFonts w:ascii="標楷體" w:eastAsia="標楷體" w:hint="eastAsia"/>
          <w:sz w:val="28"/>
        </w:rPr>
        <w:t>：</w:t>
      </w:r>
      <w:r w:rsidR="00E811E4">
        <w:rPr>
          <w:rFonts w:ascii="標楷體" w:eastAsia="標楷體" w:hint="eastAsia"/>
          <w:sz w:val="28"/>
        </w:rPr>
        <w:t>1個月</w:t>
      </w:r>
      <w:r w:rsidRPr="00EE643C">
        <w:rPr>
          <w:rFonts w:ascii="標楷體" w:eastAsia="標楷體" w:hint="eastAsia"/>
          <w:sz w:val="28"/>
        </w:rPr>
        <w:t>。</w:t>
      </w:r>
    </w:p>
    <w:p w:rsidR="00F91251" w:rsidRPr="000513D6" w:rsidRDefault="00F91251" w:rsidP="000513D6">
      <w:pPr>
        <w:numPr>
          <w:ilvl w:val="0"/>
          <w:numId w:val="1"/>
        </w:numPr>
        <w:spacing w:line="360" w:lineRule="exact"/>
        <w:jc w:val="both"/>
        <w:rPr>
          <w:rFonts w:eastAsia="標楷體"/>
          <w:sz w:val="28"/>
        </w:rPr>
      </w:pPr>
      <w:r w:rsidRPr="00EE643C">
        <w:rPr>
          <w:rFonts w:ascii="標楷體" w:eastAsia="標楷體" w:hint="eastAsia"/>
          <w:sz w:val="28"/>
        </w:rPr>
        <w:t>資料變革：</w:t>
      </w:r>
      <w:r w:rsidR="00005257">
        <w:rPr>
          <w:rFonts w:ascii="標楷體" w:eastAsia="標楷體" w:hint="eastAsia"/>
          <w:sz w:val="28"/>
        </w:rPr>
        <w:t>無</w:t>
      </w:r>
      <w:bookmarkStart w:id="0" w:name="_GoBack"/>
      <w:bookmarkEnd w:id="0"/>
      <w:r>
        <w:rPr>
          <w:rFonts w:ascii="標楷體" w:eastAsia="標楷體" w:hint="eastAsia"/>
          <w:sz w:val="28"/>
        </w:rPr>
        <w:t>。</w:t>
      </w:r>
    </w:p>
    <w:p w:rsidR="00F91251" w:rsidRPr="00EE643C" w:rsidRDefault="00F91251" w:rsidP="00836DC1">
      <w:pPr>
        <w:spacing w:line="360" w:lineRule="exact"/>
        <w:jc w:val="both"/>
        <w:rPr>
          <w:rFonts w:eastAsia="標楷體"/>
          <w:sz w:val="28"/>
        </w:rPr>
      </w:pPr>
      <w:r w:rsidRPr="00EE643C">
        <w:rPr>
          <w:rFonts w:eastAsia="標楷體" w:hint="eastAsia"/>
          <w:sz w:val="28"/>
        </w:rPr>
        <w:t>四、</w:t>
      </w:r>
      <w:r w:rsidRPr="00EE643C">
        <w:rPr>
          <w:rFonts w:ascii="標楷體" w:eastAsia="標楷體" w:hint="eastAsia"/>
          <w:sz w:val="28"/>
        </w:rPr>
        <w:t>公開資料發布訊息</w:t>
      </w:r>
    </w:p>
    <w:p w:rsidR="00F91251" w:rsidRPr="00EE643C" w:rsidRDefault="00F91251">
      <w:pPr>
        <w:spacing w:line="360" w:lineRule="exact"/>
        <w:ind w:left="560" w:hanging="308"/>
        <w:jc w:val="both"/>
        <w:rPr>
          <w:rFonts w:ascii="標楷體" w:eastAsia="標楷體"/>
          <w:sz w:val="28"/>
        </w:rPr>
      </w:pPr>
      <w:r w:rsidRPr="00EE643C">
        <w:rPr>
          <w:rFonts w:ascii="標楷體" w:eastAsia="標楷體" w:hint="eastAsia"/>
          <w:sz w:val="28"/>
        </w:rPr>
        <w:t>＊預告發布日期（含預告方式及週期）：每</w:t>
      </w:r>
      <w:r w:rsidR="00E811E4">
        <w:rPr>
          <w:rFonts w:ascii="標楷體" w:eastAsia="標楷體" w:hint="eastAsia"/>
          <w:sz w:val="28"/>
        </w:rPr>
        <w:t>年</w:t>
      </w:r>
      <w:r w:rsidRPr="00EE643C">
        <w:rPr>
          <w:rFonts w:ascii="標楷體" w:eastAsia="標楷體" w:hint="eastAsia"/>
          <w:sz w:val="28"/>
        </w:rPr>
        <w:t>終了</w:t>
      </w:r>
      <w:r w:rsidR="00E811E4">
        <w:rPr>
          <w:rFonts w:ascii="標楷體" w:eastAsia="標楷體" w:hint="eastAsia"/>
          <w:sz w:val="28"/>
        </w:rPr>
        <w:t>1個月</w:t>
      </w:r>
      <w:r w:rsidRPr="00482CDD">
        <w:rPr>
          <w:rFonts w:ascii="標楷體" w:eastAsia="標楷體"/>
          <w:sz w:val="28"/>
        </w:rPr>
        <w:t>(</w:t>
      </w:r>
      <w:r w:rsidRPr="00482CDD">
        <w:rPr>
          <w:rFonts w:ascii="標楷體" w:eastAsia="標楷體" w:hint="eastAsia"/>
          <w:sz w:val="28"/>
        </w:rPr>
        <w:t>遇例假日順延</w:t>
      </w:r>
      <w:r w:rsidRPr="00482CDD">
        <w:rPr>
          <w:rFonts w:ascii="標楷體" w:eastAsia="標楷體"/>
          <w:sz w:val="28"/>
        </w:rPr>
        <w:t>)</w:t>
      </w:r>
      <w:r w:rsidRPr="00EE643C">
        <w:rPr>
          <w:rFonts w:ascii="標楷體" w:eastAsia="標楷體" w:hint="eastAsia"/>
          <w:sz w:val="28"/>
        </w:rPr>
        <w:t>以公務統計報表發布</w:t>
      </w:r>
      <w:r>
        <w:rPr>
          <w:rFonts w:ascii="標楷體" w:eastAsia="標楷體" w:hint="eastAsia"/>
          <w:sz w:val="28"/>
        </w:rPr>
        <w:t>。</w:t>
      </w:r>
    </w:p>
    <w:p w:rsidR="00F91251" w:rsidRPr="00EE643C" w:rsidRDefault="00F91251">
      <w:pPr>
        <w:tabs>
          <w:tab w:val="left" w:pos="8520"/>
        </w:tabs>
        <w:snapToGrid w:val="0"/>
        <w:spacing w:line="360" w:lineRule="exact"/>
        <w:jc w:val="both"/>
        <w:rPr>
          <w:rFonts w:eastAsia="標楷體"/>
          <w:sz w:val="28"/>
        </w:rPr>
      </w:pPr>
      <w:r w:rsidRPr="00EE643C">
        <w:rPr>
          <w:rFonts w:ascii="標楷體" w:eastAsia="標楷體"/>
          <w:sz w:val="28"/>
        </w:rPr>
        <w:t xml:space="preserve">  </w:t>
      </w:r>
      <w:proofErr w:type="gramStart"/>
      <w:r w:rsidRPr="00EE643C">
        <w:rPr>
          <w:rFonts w:ascii="標楷體" w:eastAsia="標楷體" w:hint="eastAsia"/>
          <w:sz w:val="28"/>
        </w:rPr>
        <w:t>＊</w:t>
      </w:r>
      <w:proofErr w:type="gramEnd"/>
      <w:r w:rsidRPr="00EE643C">
        <w:rPr>
          <w:rFonts w:eastAsia="標楷體" w:hint="eastAsia"/>
          <w:sz w:val="28"/>
        </w:rPr>
        <w:t>同步發送單位</w:t>
      </w:r>
      <w:proofErr w:type="gramStart"/>
      <w:r w:rsidRPr="00EE643C">
        <w:rPr>
          <w:rFonts w:eastAsia="標楷體" w:hint="eastAsia"/>
          <w:sz w:val="28"/>
        </w:rPr>
        <w:t>（</w:t>
      </w:r>
      <w:proofErr w:type="gramEnd"/>
      <w:r w:rsidRPr="00EE643C">
        <w:rPr>
          <w:rFonts w:eastAsia="標楷體" w:hint="eastAsia"/>
          <w:sz w:val="28"/>
        </w:rPr>
        <w:t>說明資料發布時同步發送之單位或可同步查得該資料</w:t>
      </w:r>
    </w:p>
    <w:p w:rsidR="00D1778A" w:rsidRPr="00D1778A" w:rsidRDefault="00F91251" w:rsidP="00D1778A">
      <w:pPr>
        <w:spacing w:line="400" w:lineRule="exact"/>
        <w:ind w:left="600" w:hanging="600"/>
        <w:rPr>
          <w:rFonts w:ascii="標楷體" w:eastAsia="標楷體"/>
          <w:sz w:val="28"/>
          <w:szCs w:val="28"/>
        </w:rPr>
      </w:pPr>
      <w:r w:rsidRPr="00EE643C">
        <w:rPr>
          <w:rFonts w:eastAsia="標楷體"/>
          <w:sz w:val="28"/>
        </w:rPr>
        <w:t xml:space="preserve">    </w:t>
      </w:r>
      <w:r w:rsidRPr="00EE643C">
        <w:rPr>
          <w:rFonts w:eastAsia="標楷體" w:hint="eastAsia"/>
          <w:sz w:val="28"/>
        </w:rPr>
        <w:t>之網址</w:t>
      </w:r>
      <w:proofErr w:type="gramStart"/>
      <w:r w:rsidRPr="00EE643C">
        <w:rPr>
          <w:rFonts w:eastAsia="標楷體" w:hint="eastAsia"/>
          <w:sz w:val="28"/>
        </w:rPr>
        <w:t>）</w:t>
      </w:r>
      <w:proofErr w:type="gramEnd"/>
      <w:r w:rsidRPr="00EE643C">
        <w:rPr>
          <w:rFonts w:eastAsia="標楷體" w:hint="eastAsia"/>
          <w:sz w:val="28"/>
        </w:rPr>
        <w:t>：行政院環境保護署</w:t>
      </w:r>
      <w:r>
        <w:rPr>
          <w:rFonts w:eastAsia="標楷體" w:hint="eastAsia"/>
          <w:sz w:val="28"/>
        </w:rPr>
        <w:t>統計室</w:t>
      </w:r>
      <w:r w:rsidRPr="00EE643C">
        <w:rPr>
          <w:rFonts w:eastAsia="標楷體" w:hint="eastAsia"/>
          <w:sz w:val="28"/>
        </w:rPr>
        <w:t>、</w:t>
      </w:r>
      <w:r>
        <w:rPr>
          <w:rFonts w:eastAsia="標楷體" w:hint="eastAsia"/>
          <w:sz w:val="28"/>
        </w:rPr>
        <w:t>金門縣政府</w:t>
      </w:r>
      <w:r w:rsidRPr="00EE643C">
        <w:rPr>
          <w:rFonts w:eastAsia="標楷體" w:hint="eastAsia"/>
          <w:sz w:val="28"/>
        </w:rPr>
        <w:t>主計處</w:t>
      </w:r>
      <w:r w:rsidR="00CE26AD" w:rsidRPr="003315ED">
        <w:rPr>
          <w:rFonts w:ascii="標楷體" w:eastAsia="標楷體" w:hint="eastAsia"/>
          <w:b/>
          <w:color w:val="FF0000"/>
          <w:sz w:val="28"/>
          <w:szCs w:val="28"/>
        </w:rPr>
        <w:t>，</w:t>
      </w:r>
      <w:r w:rsidR="00D1778A" w:rsidRPr="00D1778A">
        <w:rPr>
          <w:rFonts w:ascii="標楷體" w:eastAsia="標楷體" w:hAnsi="標楷體" w:hint="eastAsia"/>
          <w:color w:val="FF0000"/>
          <w:sz w:val="28"/>
          <w:szCs w:val="28"/>
        </w:rPr>
        <w:t>另電子檔案送</w:t>
      </w:r>
      <w:r w:rsidR="00D1778A" w:rsidRPr="00D1778A">
        <w:rPr>
          <w:rFonts w:ascii="標楷體" w:eastAsia="標楷體" w:hint="eastAsia"/>
          <w:color w:val="FF0000"/>
          <w:sz w:val="28"/>
          <w:szCs w:val="28"/>
        </w:rPr>
        <w:t>行政院環境保護署</w:t>
      </w:r>
      <w:r w:rsidR="00D1778A" w:rsidRPr="00D1778A">
        <w:rPr>
          <w:rFonts w:ascii="標楷體" w:eastAsia="標楷體" w:hint="eastAsia"/>
          <w:sz w:val="28"/>
          <w:szCs w:val="28"/>
        </w:rPr>
        <w:t>。</w:t>
      </w:r>
    </w:p>
    <w:p w:rsidR="00F91251" w:rsidRPr="00D1778A" w:rsidRDefault="00F91251" w:rsidP="00482CDD">
      <w:pPr>
        <w:tabs>
          <w:tab w:val="left" w:pos="8520"/>
        </w:tabs>
        <w:snapToGrid w:val="0"/>
        <w:spacing w:line="360" w:lineRule="exact"/>
        <w:ind w:left="140" w:hangingChars="50" w:hanging="140"/>
        <w:jc w:val="both"/>
        <w:rPr>
          <w:rFonts w:eastAsia="標楷體"/>
          <w:sz w:val="28"/>
        </w:rPr>
      </w:pPr>
    </w:p>
    <w:p w:rsidR="00F91251" w:rsidRPr="00EE643C" w:rsidRDefault="00F91251">
      <w:pPr>
        <w:spacing w:before="240" w:line="360" w:lineRule="exact"/>
        <w:ind w:left="616" w:hanging="616"/>
        <w:jc w:val="both"/>
        <w:rPr>
          <w:rFonts w:ascii="標楷體" w:eastAsia="標楷體"/>
          <w:bCs/>
          <w:sz w:val="28"/>
        </w:rPr>
      </w:pPr>
      <w:r w:rsidRPr="00EE643C">
        <w:rPr>
          <w:rFonts w:ascii="標楷體" w:eastAsia="標楷體" w:hint="eastAsia"/>
          <w:bCs/>
          <w:sz w:val="28"/>
        </w:rPr>
        <w:t>五、資料品質</w:t>
      </w:r>
    </w:p>
    <w:p w:rsidR="00F91251" w:rsidRPr="00EE643C" w:rsidRDefault="00F91251">
      <w:pPr>
        <w:spacing w:line="360" w:lineRule="exact"/>
        <w:ind w:left="564" w:hanging="312"/>
        <w:jc w:val="both"/>
        <w:rPr>
          <w:rFonts w:ascii="標楷體" w:eastAsia="標楷體"/>
          <w:sz w:val="28"/>
        </w:rPr>
      </w:pPr>
      <w:proofErr w:type="gramStart"/>
      <w:r w:rsidRPr="00EE643C">
        <w:rPr>
          <w:rFonts w:ascii="標楷體" w:eastAsia="標楷體" w:hint="eastAsia"/>
          <w:sz w:val="28"/>
        </w:rPr>
        <w:t>＊</w:t>
      </w:r>
      <w:proofErr w:type="gramEnd"/>
      <w:r w:rsidRPr="00EE643C">
        <w:rPr>
          <w:rFonts w:ascii="標楷體" w:eastAsia="標楷體" w:hint="eastAsia"/>
          <w:sz w:val="28"/>
        </w:rPr>
        <w:t>統計指標編製方法與資料來源說明：</w:t>
      </w:r>
    </w:p>
    <w:p w:rsidR="00F91251" w:rsidRPr="001D34F9" w:rsidRDefault="001D34F9">
      <w:pPr>
        <w:spacing w:line="360" w:lineRule="exact"/>
        <w:ind w:left="564"/>
        <w:jc w:val="both"/>
        <w:rPr>
          <w:rFonts w:ascii="標楷體" w:eastAsia="標楷體"/>
          <w:sz w:val="28"/>
          <w:szCs w:val="28"/>
        </w:rPr>
      </w:pPr>
      <w:r w:rsidRPr="001D34F9">
        <w:rPr>
          <w:rFonts w:ascii="標楷體" w:eastAsia="標楷體" w:hint="eastAsia"/>
          <w:sz w:val="28"/>
          <w:szCs w:val="28"/>
        </w:rPr>
        <w:t>依據</w:t>
      </w:r>
      <w:r w:rsidRPr="001D34F9">
        <w:rPr>
          <w:rFonts w:ascii="標楷體" w:eastAsia="標楷體" w:hint="eastAsia"/>
          <w:color w:val="FF0000"/>
          <w:sz w:val="28"/>
          <w:szCs w:val="28"/>
        </w:rPr>
        <w:t>行政院環境保護署水污染源管制資料管理系統之本縣環境保護局資料</w:t>
      </w:r>
      <w:r w:rsidRPr="001D34F9">
        <w:rPr>
          <w:rFonts w:ascii="標楷體" w:eastAsia="標楷體" w:hint="eastAsia"/>
          <w:sz w:val="28"/>
          <w:szCs w:val="28"/>
        </w:rPr>
        <w:t>編製。</w:t>
      </w:r>
    </w:p>
    <w:p w:rsidR="00F91251" w:rsidRPr="00EE643C" w:rsidRDefault="00F91251">
      <w:pPr>
        <w:numPr>
          <w:ilvl w:val="0"/>
          <w:numId w:val="1"/>
        </w:numPr>
        <w:tabs>
          <w:tab w:val="left" w:pos="8520"/>
        </w:tabs>
        <w:spacing w:line="360" w:lineRule="exact"/>
        <w:jc w:val="both"/>
        <w:rPr>
          <w:rFonts w:ascii="標楷體" w:eastAsia="標楷體"/>
          <w:sz w:val="28"/>
        </w:rPr>
      </w:pPr>
      <w:r w:rsidRPr="00EE643C">
        <w:rPr>
          <w:rFonts w:ascii="標楷體" w:eastAsia="標楷體" w:hint="eastAsia"/>
          <w:sz w:val="28"/>
        </w:rPr>
        <w:t>統計資料交叉查核及確保資料合理性之機制（說明各項資料之相互關係及不同資料來源之相關統計差異性）：</w:t>
      </w:r>
    </w:p>
    <w:p w:rsidR="00F91251" w:rsidRPr="00EE643C" w:rsidRDefault="00F91251">
      <w:p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400" w:lineRule="exact"/>
        <w:ind w:left="1134" w:hanging="567"/>
        <w:rPr>
          <w:rFonts w:ascii="標楷體" w:eastAsia="標楷體"/>
          <w:sz w:val="28"/>
        </w:rPr>
      </w:pPr>
      <w:r w:rsidRPr="00EE643C">
        <w:rPr>
          <w:rFonts w:ascii="標楷體" w:eastAsia="標楷體"/>
          <w:sz w:val="28"/>
        </w:rPr>
        <w:t>(</w:t>
      </w:r>
      <w:proofErr w:type="gramStart"/>
      <w:r w:rsidRPr="00EE643C">
        <w:rPr>
          <w:rFonts w:ascii="標楷體" w:eastAsia="標楷體" w:hint="eastAsia"/>
          <w:sz w:val="28"/>
        </w:rPr>
        <w:t>一</w:t>
      </w:r>
      <w:proofErr w:type="gramEnd"/>
      <w:r w:rsidRPr="00EE643C">
        <w:rPr>
          <w:rFonts w:ascii="標楷體" w:eastAsia="標楷體"/>
          <w:sz w:val="28"/>
        </w:rPr>
        <w:t>)</w:t>
      </w:r>
      <w:r w:rsidRPr="00EE643C">
        <w:rPr>
          <w:rFonts w:ascii="標楷體" w:eastAsia="標楷體" w:hint="eastAsia"/>
          <w:sz w:val="28"/>
        </w:rPr>
        <w:t>事業廢水</w:t>
      </w:r>
      <w:r w:rsidRPr="00EE643C">
        <w:rPr>
          <w:rFonts w:ascii="標楷體" w:eastAsia="標楷體"/>
          <w:sz w:val="28"/>
        </w:rPr>
        <w:t>(</w:t>
      </w:r>
      <w:r w:rsidRPr="00EE643C">
        <w:rPr>
          <w:rFonts w:ascii="標楷體" w:eastAsia="標楷體" w:hint="eastAsia"/>
          <w:sz w:val="28"/>
        </w:rPr>
        <w:t>畜牧廢水除外</w:t>
      </w:r>
      <w:r w:rsidRPr="00EE643C">
        <w:rPr>
          <w:rFonts w:ascii="標楷體" w:eastAsia="標楷體"/>
          <w:sz w:val="28"/>
        </w:rPr>
        <w:t>)</w:t>
      </w:r>
      <w:r w:rsidRPr="00EE643C">
        <w:rPr>
          <w:rFonts w:ascii="標楷體" w:eastAsia="標楷體" w:hint="eastAsia"/>
          <w:sz w:val="28"/>
        </w:rPr>
        <w:t>之移送檢察機關偵辦件數應與公務統計</w:t>
      </w:r>
      <w:r w:rsidRPr="00EE643C">
        <w:rPr>
          <w:rFonts w:ascii="標楷體" w:eastAsia="標楷體" w:hint="eastAsia"/>
          <w:sz w:val="28"/>
        </w:rPr>
        <w:lastRenderedPageBreak/>
        <w:t>報表「環保局污染源稽查</w:t>
      </w:r>
      <w:r w:rsidRPr="00EE643C">
        <w:rPr>
          <w:rFonts w:ascii="標楷體" w:eastAsia="標楷體"/>
          <w:sz w:val="28"/>
        </w:rPr>
        <w:t>(</w:t>
      </w:r>
      <w:r w:rsidRPr="00EE643C">
        <w:rPr>
          <w:rFonts w:ascii="標楷體" w:eastAsia="標楷體" w:hint="eastAsia"/>
          <w:sz w:val="28"/>
        </w:rPr>
        <w:t>查核</w:t>
      </w:r>
      <w:r w:rsidRPr="00EE643C">
        <w:rPr>
          <w:rFonts w:ascii="標楷體" w:eastAsia="標楷體"/>
          <w:sz w:val="28"/>
        </w:rPr>
        <w:t>)</w:t>
      </w:r>
      <w:r w:rsidRPr="00EE643C">
        <w:rPr>
          <w:rFonts w:ascii="標楷體" w:eastAsia="標楷體" w:hint="eastAsia"/>
          <w:sz w:val="28"/>
        </w:rPr>
        <w:t>處分概況」水污染－其他事業之移送檢察機關偵辦件數相同；畜牧廢水之移送檢察機關偵辦件數應與該表水污染－畜牧業之移送檢察機關偵辦件數相同。</w:t>
      </w:r>
    </w:p>
    <w:p w:rsidR="00F91251" w:rsidRPr="00EE643C" w:rsidRDefault="00F91251">
      <w:pPr>
        <w:tabs>
          <w:tab w:val="left" w:pos="960"/>
          <w:tab w:val="left" w:pos="1920"/>
          <w:tab w:val="left" w:pos="240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line="400" w:lineRule="exact"/>
        <w:ind w:left="1134" w:hanging="567"/>
        <w:rPr>
          <w:rFonts w:ascii="標楷體" w:eastAsia="標楷體"/>
          <w:sz w:val="28"/>
        </w:rPr>
      </w:pPr>
      <w:r w:rsidRPr="00EE643C">
        <w:rPr>
          <w:rFonts w:ascii="標楷體" w:eastAsia="標楷體"/>
          <w:sz w:val="28"/>
        </w:rPr>
        <w:t>(</w:t>
      </w:r>
      <w:r w:rsidRPr="00EE643C">
        <w:rPr>
          <w:rFonts w:ascii="標楷體" w:eastAsia="標楷體" w:hint="eastAsia"/>
          <w:sz w:val="28"/>
        </w:rPr>
        <w:t>二</w:t>
      </w:r>
      <w:r w:rsidRPr="00EE643C">
        <w:rPr>
          <w:rFonts w:ascii="標楷體" w:eastAsia="標楷體"/>
          <w:sz w:val="28"/>
        </w:rPr>
        <w:t>)</w:t>
      </w:r>
      <w:proofErr w:type="gramStart"/>
      <w:r w:rsidRPr="00EE643C">
        <w:rPr>
          <w:rFonts w:ascii="標楷體" w:eastAsia="標楷體" w:hint="eastAsia"/>
          <w:sz w:val="28"/>
        </w:rPr>
        <w:t>列管數</w:t>
      </w:r>
      <w:proofErr w:type="gramEnd"/>
      <w:r w:rsidRPr="00EE643C">
        <w:rPr>
          <w:rFonts w:ascii="標楷體" w:eastAsia="標楷體" w:hint="eastAsia"/>
          <w:sz w:val="28"/>
        </w:rPr>
        <w:t>、查核數、送驗件數、處罰件數及應申請（設置、申報）</w:t>
      </w:r>
      <w:proofErr w:type="gramStart"/>
      <w:r w:rsidRPr="00EE643C">
        <w:rPr>
          <w:rFonts w:ascii="標楷體" w:eastAsia="標楷體" w:hint="eastAsia"/>
          <w:sz w:val="28"/>
        </w:rPr>
        <w:t>家數屬靜態</w:t>
      </w:r>
      <w:proofErr w:type="gramEnd"/>
      <w:r w:rsidRPr="00EE643C">
        <w:rPr>
          <w:rFonts w:ascii="標楷體" w:eastAsia="標楷體" w:hint="eastAsia"/>
          <w:sz w:val="28"/>
        </w:rPr>
        <w:t>資料，年資料以當年十二月底之事實為</w:t>
      </w:r>
      <w:proofErr w:type="gramStart"/>
      <w:r w:rsidRPr="00EE643C">
        <w:rPr>
          <w:rFonts w:ascii="標楷體" w:eastAsia="標楷體" w:hint="eastAsia"/>
          <w:sz w:val="28"/>
        </w:rPr>
        <w:t>準</w:t>
      </w:r>
      <w:proofErr w:type="gramEnd"/>
      <w:r w:rsidRPr="00EE643C">
        <w:rPr>
          <w:rFonts w:ascii="標楷體" w:eastAsia="標楷體" w:hint="eastAsia"/>
          <w:sz w:val="28"/>
        </w:rPr>
        <w:t>。</w:t>
      </w:r>
    </w:p>
    <w:p w:rsidR="00F91251" w:rsidRDefault="00F91251">
      <w:pPr>
        <w:spacing w:before="240" w:line="360" w:lineRule="exact"/>
        <w:ind w:left="504" w:hanging="504"/>
        <w:jc w:val="both"/>
        <w:rPr>
          <w:rFonts w:ascii="標楷體" w:eastAsia="標楷體"/>
          <w:sz w:val="28"/>
        </w:rPr>
      </w:pPr>
      <w:r w:rsidRPr="00EE643C">
        <w:rPr>
          <w:rFonts w:ascii="標楷體" w:eastAsia="標楷體" w:hint="eastAsia"/>
          <w:bCs/>
          <w:sz w:val="28"/>
        </w:rPr>
        <w:t>六、須注意及預定改變之事項</w:t>
      </w:r>
      <w:r w:rsidRPr="00EE643C">
        <w:rPr>
          <w:rFonts w:ascii="標楷體" w:eastAsia="標楷體" w:hint="eastAsia"/>
          <w:sz w:val="28"/>
        </w:rPr>
        <w:t>（說明預定修正之資料、定義、統計方法等及其修正原因）：無。</w:t>
      </w:r>
    </w:p>
    <w:p w:rsidR="00F91251" w:rsidRPr="00EE643C" w:rsidRDefault="00F91251">
      <w:pPr>
        <w:spacing w:before="240" w:line="360" w:lineRule="exact"/>
        <w:ind w:left="504" w:hanging="504"/>
        <w:jc w:val="both"/>
        <w:rPr>
          <w:rFonts w:ascii="標楷體" w:eastAsia="標楷體"/>
          <w:sz w:val="28"/>
        </w:rPr>
      </w:pPr>
      <w:r>
        <w:rPr>
          <w:rFonts w:ascii="標楷體" w:eastAsia="標楷體" w:hint="eastAsia"/>
          <w:sz w:val="28"/>
        </w:rPr>
        <w:t>七、其他事項：無。</w:t>
      </w:r>
    </w:p>
    <w:sectPr w:rsidR="00F91251" w:rsidRPr="00EE643C" w:rsidSect="00271CB9">
      <w:footerReference w:type="even" r:id="rId11"/>
      <w:footerReference w:type="default" r:id="rId12"/>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070" w:rsidRDefault="00025070">
      <w:r>
        <w:separator/>
      </w:r>
    </w:p>
  </w:endnote>
  <w:endnote w:type="continuationSeparator" w:id="0">
    <w:p w:rsidR="00025070" w:rsidRDefault="0002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1" w:rsidRDefault="00F9125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1251" w:rsidRDefault="00F912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251" w:rsidRDefault="00F91251">
    <w:pPr>
      <w:pStyle w:val="a6"/>
      <w:jc w:val="center"/>
    </w:pPr>
    <w:r>
      <w:t>11341001#</w:t>
    </w:r>
    <w:r w:rsidR="00BA46A2">
      <w:fldChar w:fldCharType="begin"/>
    </w:r>
    <w:r w:rsidR="00BA46A2">
      <w:instrText xml:space="preserve"> PAGE   \* MERGEFORMAT </w:instrText>
    </w:r>
    <w:r w:rsidR="00BA46A2">
      <w:fldChar w:fldCharType="separate"/>
    </w:r>
    <w:r w:rsidR="00005257" w:rsidRPr="00005257">
      <w:rPr>
        <w:noProof/>
        <w:lang w:val="zh-TW"/>
      </w:rPr>
      <w:t>2</w:t>
    </w:r>
    <w:r w:rsidR="00BA46A2">
      <w:rPr>
        <w:noProof/>
        <w:lang w:val="zh-TW"/>
      </w:rPr>
      <w:fldChar w:fldCharType="end"/>
    </w:r>
  </w:p>
  <w:p w:rsidR="00F91251" w:rsidRDefault="00F912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070" w:rsidRDefault="00025070">
      <w:r>
        <w:separator/>
      </w:r>
    </w:p>
  </w:footnote>
  <w:footnote w:type="continuationSeparator" w:id="0">
    <w:p w:rsidR="00025070" w:rsidRDefault="00025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0D11"/>
    <w:multiLevelType w:val="hybridMultilevel"/>
    <w:tmpl w:val="705C1B24"/>
    <w:lvl w:ilvl="0" w:tplc="56EAB5C2">
      <w:start w:val="1"/>
      <w:numFmt w:val="taiwaneseCountingThousand"/>
      <w:lvlText w:val="(%1)"/>
      <w:lvlJc w:val="left"/>
      <w:pPr>
        <w:tabs>
          <w:tab w:val="num" w:pos="1287"/>
        </w:tabs>
        <w:ind w:left="1287" w:hanging="720"/>
      </w:pPr>
      <w:rPr>
        <w:rFonts w:cs="Times New Roman" w:hint="eastAsia"/>
      </w:rPr>
    </w:lvl>
    <w:lvl w:ilvl="1" w:tplc="04090019" w:tentative="1">
      <w:start w:val="1"/>
      <w:numFmt w:val="ideographTraditional"/>
      <w:lvlText w:val="%2、"/>
      <w:lvlJc w:val="left"/>
      <w:pPr>
        <w:tabs>
          <w:tab w:val="num" w:pos="1527"/>
        </w:tabs>
        <w:ind w:left="1527" w:hanging="480"/>
      </w:pPr>
      <w:rPr>
        <w:rFonts w:cs="Times New Roman"/>
      </w:rPr>
    </w:lvl>
    <w:lvl w:ilvl="2" w:tplc="0409001B" w:tentative="1">
      <w:start w:val="1"/>
      <w:numFmt w:val="lowerRoman"/>
      <w:lvlText w:val="%3."/>
      <w:lvlJc w:val="right"/>
      <w:pPr>
        <w:tabs>
          <w:tab w:val="num" w:pos="2007"/>
        </w:tabs>
        <w:ind w:left="2007" w:hanging="480"/>
      </w:pPr>
      <w:rPr>
        <w:rFonts w:cs="Times New Roman"/>
      </w:rPr>
    </w:lvl>
    <w:lvl w:ilvl="3" w:tplc="0409000F" w:tentative="1">
      <w:start w:val="1"/>
      <w:numFmt w:val="decimal"/>
      <w:lvlText w:val="%4."/>
      <w:lvlJc w:val="left"/>
      <w:pPr>
        <w:tabs>
          <w:tab w:val="num" w:pos="2487"/>
        </w:tabs>
        <w:ind w:left="2487" w:hanging="480"/>
      </w:pPr>
      <w:rPr>
        <w:rFonts w:cs="Times New Roman"/>
      </w:rPr>
    </w:lvl>
    <w:lvl w:ilvl="4" w:tplc="04090019" w:tentative="1">
      <w:start w:val="1"/>
      <w:numFmt w:val="ideographTraditional"/>
      <w:lvlText w:val="%5、"/>
      <w:lvlJc w:val="left"/>
      <w:pPr>
        <w:tabs>
          <w:tab w:val="num" w:pos="2967"/>
        </w:tabs>
        <w:ind w:left="2967" w:hanging="480"/>
      </w:pPr>
      <w:rPr>
        <w:rFonts w:cs="Times New Roman"/>
      </w:rPr>
    </w:lvl>
    <w:lvl w:ilvl="5" w:tplc="0409001B" w:tentative="1">
      <w:start w:val="1"/>
      <w:numFmt w:val="lowerRoman"/>
      <w:lvlText w:val="%6."/>
      <w:lvlJc w:val="right"/>
      <w:pPr>
        <w:tabs>
          <w:tab w:val="num" w:pos="3447"/>
        </w:tabs>
        <w:ind w:left="3447" w:hanging="480"/>
      </w:pPr>
      <w:rPr>
        <w:rFonts w:cs="Times New Roman"/>
      </w:rPr>
    </w:lvl>
    <w:lvl w:ilvl="6" w:tplc="0409000F" w:tentative="1">
      <w:start w:val="1"/>
      <w:numFmt w:val="decimal"/>
      <w:lvlText w:val="%7."/>
      <w:lvlJc w:val="left"/>
      <w:pPr>
        <w:tabs>
          <w:tab w:val="num" w:pos="3927"/>
        </w:tabs>
        <w:ind w:left="3927" w:hanging="480"/>
      </w:pPr>
      <w:rPr>
        <w:rFonts w:cs="Times New Roman"/>
      </w:rPr>
    </w:lvl>
    <w:lvl w:ilvl="7" w:tplc="04090019" w:tentative="1">
      <w:start w:val="1"/>
      <w:numFmt w:val="ideographTraditional"/>
      <w:lvlText w:val="%8、"/>
      <w:lvlJc w:val="left"/>
      <w:pPr>
        <w:tabs>
          <w:tab w:val="num" w:pos="4407"/>
        </w:tabs>
        <w:ind w:left="4407" w:hanging="480"/>
      </w:pPr>
      <w:rPr>
        <w:rFonts w:cs="Times New Roman"/>
      </w:rPr>
    </w:lvl>
    <w:lvl w:ilvl="8" w:tplc="0409001B" w:tentative="1">
      <w:start w:val="1"/>
      <w:numFmt w:val="lowerRoman"/>
      <w:lvlText w:val="%9."/>
      <w:lvlJc w:val="right"/>
      <w:pPr>
        <w:tabs>
          <w:tab w:val="num" w:pos="4887"/>
        </w:tabs>
        <w:ind w:left="4887" w:hanging="480"/>
      </w:pPr>
      <w:rPr>
        <w:rFonts w:cs="Times New Roman"/>
      </w:rPr>
    </w:lvl>
  </w:abstractNum>
  <w:abstractNum w:abstractNumId="1">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2">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43"/>
    <w:rsid w:val="00005257"/>
    <w:rsid w:val="00010BCF"/>
    <w:rsid w:val="00025070"/>
    <w:rsid w:val="00046162"/>
    <w:rsid w:val="000513D6"/>
    <w:rsid w:val="00061D9C"/>
    <w:rsid w:val="000D0860"/>
    <w:rsid w:val="00152F98"/>
    <w:rsid w:val="00175E77"/>
    <w:rsid w:val="001A7FC9"/>
    <w:rsid w:val="001B3C32"/>
    <w:rsid w:val="001C7629"/>
    <w:rsid w:val="001D34F9"/>
    <w:rsid w:val="0021486C"/>
    <w:rsid w:val="0021687C"/>
    <w:rsid w:val="00217FA5"/>
    <w:rsid w:val="00231838"/>
    <w:rsid w:val="00234EE6"/>
    <w:rsid w:val="00244717"/>
    <w:rsid w:val="00266FC6"/>
    <w:rsid w:val="00271CB9"/>
    <w:rsid w:val="002839D4"/>
    <w:rsid w:val="002B1E79"/>
    <w:rsid w:val="00301B6E"/>
    <w:rsid w:val="003315ED"/>
    <w:rsid w:val="00333322"/>
    <w:rsid w:val="00357790"/>
    <w:rsid w:val="004252D6"/>
    <w:rsid w:val="00430D20"/>
    <w:rsid w:val="00440B0C"/>
    <w:rsid w:val="004566F1"/>
    <w:rsid w:val="00482CDD"/>
    <w:rsid w:val="004B1A96"/>
    <w:rsid w:val="004C758D"/>
    <w:rsid w:val="004E77DE"/>
    <w:rsid w:val="004F6588"/>
    <w:rsid w:val="00510135"/>
    <w:rsid w:val="00583F97"/>
    <w:rsid w:val="005960AB"/>
    <w:rsid w:val="005A0AFF"/>
    <w:rsid w:val="005A0FB9"/>
    <w:rsid w:val="005A52E2"/>
    <w:rsid w:val="005E2627"/>
    <w:rsid w:val="00657B25"/>
    <w:rsid w:val="00693AE2"/>
    <w:rsid w:val="006B14B3"/>
    <w:rsid w:val="006B2678"/>
    <w:rsid w:val="006B50A4"/>
    <w:rsid w:val="006C338D"/>
    <w:rsid w:val="007647BE"/>
    <w:rsid w:val="00770C90"/>
    <w:rsid w:val="007A457A"/>
    <w:rsid w:val="007B0152"/>
    <w:rsid w:val="00807F56"/>
    <w:rsid w:val="00811D27"/>
    <w:rsid w:val="00836DC1"/>
    <w:rsid w:val="008A2202"/>
    <w:rsid w:val="008D07C9"/>
    <w:rsid w:val="009068AB"/>
    <w:rsid w:val="00973494"/>
    <w:rsid w:val="009C09FF"/>
    <w:rsid w:val="00A15EF4"/>
    <w:rsid w:val="00A310EA"/>
    <w:rsid w:val="00A648F8"/>
    <w:rsid w:val="00AD735C"/>
    <w:rsid w:val="00AE1243"/>
    <w:rsid w:val="00AF1A5E"/>
    <w:rsid w:val="00AF6EE7"/>
    <w:rsid w:val="00B06673"/>
    <w:rsid w:val="00B91F6D"/>
    <w:rsid w:val="00BA46A2"/>
    <w:rsid w:val="00BB36FB"/>
    <w:rsid w:val="00BC5AB5"/>
    <w:rsid w:val="00BE1B68"/>
    <w:rsid w:val="00C51239"/>
    <w:rsid w:val="00CB6608"/>
    <w:rsid w:val="00CE26AD"/>
    <w:rsid w:val="00D03ADF"/>
    <w:rsid w:val="00D1778A"/>
    <w:rsid w:val="00D44DA8"/>
    <w:rsid w:val="00D625B6"/>
    <w:rsid w:val="00D72F78"/>
    <w:rsid w:val="00DC41E9"/>
    <w:rsid w:val="00E10FFD"/>
    <w:rsid w:val="00E811E4"/>
    <w:rsid w:val="00EA2E20"/>
    <w:rsid w:val="00EE643C"/>
    <w:rsid w:val="00F00D9F"/>
    <w:rsid w:val="00F069AC"/>
    <w:rsid w:val="00F13CAF"/>
    <w:rsid w:val="00F321FB"/>
    <w:rsid w:val="00F91251"/>
    <w:rsid w:val="00FA31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71CB9"/>
    <w:rPr>
      <w:rFonts w:ascii="細明體" w:eastAsia="細明體" w:hAnsi="Courier New"/>
      <w:szCs w:val="20"/>
    </w:rPr>
  </w:style>
  <w:style w:type="character" w:customStyle="1" w:styleId="a4">
    <w:name w:val="純文字 字元"/>
    <w:link w:val="a3"/>
    <w:uiPriority w:val="99"/>
    <w:semiHidden/>
    <w:rsid w:val="00E11D93"/>
    <w:rPr>
      <w:rFonts w:ascii="細明體" w:eastAsia="細明體" w:hAnsi="Courier New" w:cs="Courier New"/>
      <w:szCs w:val="24"/>
    </w:rPr>
  </w:style>
  <w:style w:type="character" w:styleId="a5">
    <w:name w:val="Hyperlink"/>
    <w:uiPriority w:val="99"/>
    <w:rsid w:val="00271CB9"/>
    <w:rPr>
      <w:rFonts w:cs="Times New Roman"/>
      <w:color w:val="0000FF"/>
      <w:u w:val="single"/>
    </w:rPr>
  </w:style>
  <w:style w:type="paragraph" w:styleId="a6">
    <w:name w:val="footer"/>
    <w:basedOn w:val="a"/>
    <w:link w:val="a7"/>
    <w:uiPriority w:val="99"/>
    <w:rsid w:val="00271CB9"/>
    <w:pPr>
      <w:tabs>
        <w:tab w:val="center" w:pos="4153"/>
        <w:tab w:val="right" w:pos="8306"/>
      </w:tabs>
      <w:snapToGrid w:val="0"/>
    </w:pPr>
    <w:rPr>
      <w:sz w:val="20"/>
      <w:szCs w:val="20"/>
    </w:rPr>
  </w:style>
  <w:style w:type="character" w:customStyle="1" w:styleId="a7">
    <w:name w:val="頁尾 字元"/>
    <w:link w:val="a6"/>
    <w:uiPriority w:val="99"/>
    <w:locked/>
    <w:rsid w:val="00DC41E9"/>
    <w:rPr>
      <w:kern w:val="2"/>
    </w:rPr>
  </w:style>
  <w:style w:type="character" w:styleId="a8">
    <w:name w:val="page number"/>
    <w:uiPriority w:val="99"/>
    <w:rsid w:val="00271CB9"/>
    <w:rPr>
      <w:rFonts w:cs="Times New Roman"/>
    </w:rPr>
  </w:style>
  <w:style w:type="paragraph" w:styleId="a9">
    <w:name w:val="header"/>
    <w:basedOn w:val="a"/>
    <w:link w:val="aa"/>
    <w:uiPriority w:val="99"/>
    <w:rsid w:val="00271CB9"/>
    <w:pPr>
      <w:tabs>
        <w:tab w:val="center" w:pos="4153"/>
        <w:tab w:val="right" w:pos="8306"/>
      </w:tabs>
      <w:snapToGrid w:val="0"/>
    </w:pPr>
    <w:rPr>
      <w:sz w:val="20"/>
      <w:szCs w:val="20"/>
    </w:rPr>
  </w:style>
  <w:style w:type="character" w:customStyle="1" w:styleId="aa">
    <w:name w:val="頁首 字元"/>
    <w:link w:val="a9"/>
    <w:uiPriority w:val="99"/>
    <w:semiHidden/>
    <w:rsid w:val="00E11D93"/>
    <w:rPr>
      <w:sz w:val="20"/>
      <w:szCs w:val="20"/>
    </w:rPr>
  </w:style>
  <w:style w:type="character" w:styleId="ab">
    <w:name w:val="FollowedHyperlink"/>
    <w:uiPriority w:val="99"/>
    <w:rsid w:val="00061D9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271CB9"/>
    <w:rPr>
      <w:rFonts w:ascii="細明體" w:eastAsia="細明體" w:hAnsi="Courier New"/>
      <w:szCs w:val="20"/>
    </w:rPr>
  </w:style>
  <w:style w:type="character" w:customStyle="1" w:styleId="a4">
    <w:name w:val="純文字 字元"/>
    <w:link w:val="a3"/>
    <w:uiPriority w:val="99"/>
    <w:semiHidden/>
    <w:rsid w:val="00E11D93"/>
    <w:rPr>
      <w:rFonts w:ascii="細明體" w:eastAsia="細明體" w:hAnsi="Courier New" w:cs="Courier New"/>
      <w:szCs w:val="24"/>
    </w:rPr>
  </w:style>
  <w:style w:type="character" w:styleId="a5">
    <w:name w:val="Hyperlink"/>
    <w:uiPriority w:val="99"/>
    <w:rsid w:val="00271CB9"/>
    <w:rPr>
      <w:rFonts w:cs="Times New Roman"/>
      <w:color w:val="0000FF"/>
      <w:u w:val="single"/>
    </w:rPr>
  </w:style>
  <w:style w:type="paragraph" w:styleId="a6">
    <w:name w:val="footer"/>
    <w:basedOn w:val="a"/>
    <w:link w:val="a7"/>
    <w:uiPriority w:val="99"/>
    <w:rsid w:val="00271CB9"/>
    <w:pPr>
      <w:tabs>
        <w:tab w:val="center" w:pos="4153"/>
        <w:tab w:val="right" w:pos="8306"/>
      </w:tabs>
      <w:snapToGrid w:val="0"/>
    </w:pPr>
    <w:rPr>
      <w:sz w:val="20"/>
      <w:szCs w:val="20"/>
    </w:rPr>
  </w:style>
  <w:style w:type="character" w:customStyle="1" w:styleId="a7">
    <w:name w:val="頁尾 字元"/>
    <w:link w:val="a6"/>
    <w:uiPriority w:val="99"/>
    <w:locked/>
    <w:rsid w:val="00DC41E9"/>
    <w:rPr>
      <w:kern w:val="2"/>
    </w:rPr>
  </w:style>
  <w:style w:type="character" w:styleId="a8">
    <w:name w:val="page number"/>
    <w:uiPriority w:val="99"/>
    <w:rsid w:val="00271CB9"/>
    <w:rPr>
      <w:rFonts w:cs="Times New Roman"/>
    </w:rPr>
  </w:style>
  <w:style w:type="paragraph" w:styleId="a9">
    <w:name w:val="header"/>
    <w:basedOn w:val="a"/>
    <w:link w:val="aa"/>
    <w:uiPriority w:val="99"/>
    <w:rsid w:val="00271CB9"/>
    <w:pPr>
      <w:tabs>
        <w:tab w:val="center" w:pos="4153"/>
        <w:tab w:val="right" w:pos="8306"/>
      </w:tabs>
      <w:snapToGrid w:val="0"/>
    </w:pPr>
    <w:rPr>
      <w:sz w:val="20"/>
      <w:szCs w:val="20"/>
    </w:rPr>
  </w:style>
  <w:style w:type="character" w:customStyle="1" w:styleId="aa">
    <w:name w:val="頁首 字元"/>
    <w:link w:val="a9"/>
    <w:uiPriority w:val="99"/>
    <w:semiHidden/>
    <w:rsid w:val="00E11D93"/>
    <w:rPr>
      <w:sz w:val="20"/>
      <w:szCs w:val="20"/>
    </w:rPr>
  </w:style>
  <w:style w:type="character" w:styleId="ab">
    <w:name w:val="FollowedHyperlink"/>
    <w:uiPriority w:val="99"/>
    <w:rsid w:val="00061D9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eb.kinmen.gov.tw/Layout/sub_D/Download_DownloadPage.aspx?path=17411&amp;Language=1&amp;UID=33&amp;ClsID=575&amp;ClsTwoID=0&amp;ClsThreeID=0&amp;FUID=33" TargetMode="External"/><Relationship Id="rId4" Type="http://schemas.microsoft.com/office/2007/relationships/stylesWithEffects" Target="stylesWithEffects.xml"/><Relationship Id="rId9" Type="http://schemas.openxmlformats.org/officeDocument/2006/relationships/hyperlink" Target="mailto:kahableed@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AFBD4-2E10-4A1B-BE9F-65BA8FC9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290</Words>
  <Characters>1656</Characters>
  <Application>Microsoft Office Word</Application>
  <DocSecurity>0</DocSecurity>
  <Lines>13</Lines>
  <Paragraphs>3</Paragraphs>
  <ScaleCrop>false</ScaleCrop>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user</dc:creator>
  <cp:lastModifiedBy>黃紫貞</cp:lastModifiedBy>
  <cp:revision>15</cp:revision>
  <cp:lastPrinted>2007-12-24T07:48:00Z</cp:lastPrinted>
  <dcterms:created xsi:type="dcterms:W3CDTF">2018-04-19T03:19:00Z</dcterms:created>
  <dcterms:modified xsi:type="dcterms:W3CDTF">2019-11-13T06:25:00Z</dcterms:modified>
</cp:coreProperties>
</file>