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0E" w:rsidRPr="002B482C" w:rsidRDefault="00ED220E" w:rsidP="003B1E86">
      <w:pPr>
        <w:rPr>
          <w:rFonts w:ascii="標楷體" w:eastAsia="標楷體" w:hAnsi="標楷體"/>
          <w:sz w:val="44"/>
        </w:rPr>
      </w:pPr>
      <w:r w:rsidRPr="002B482C">
        <w:rPr>
          <w:rFonts w:ascii="標楷體" w:eastAsia="標楷體" w:hAnsi="標楷體" w:hint="eastAsia"/>
          <w:sz w:val="44"/>
        </w:rPr>
        <w:t>金門縣試辦論人計酬並推動家庭責任醫師制度</w:t>
      </w:r>
    </w:p>
    <w:p w:rsidR="002E1BCA" w:rsidRDefault="002E1BCA" w:rsidP="00ED220E">
      <w:pPr>
        <w:tabs>
          <w:tab w:val="left" w:pos="5715"/>
        </w:tabs>
        <w:rPr>
          <w:rFonts w:ascii="標楷體" w:eastAsia="標楷體" w:hAnsi="標楷體"/>
          <w:sz w:val="36"/>
        </w:rPr>
      </w:pPr>
      <w:r>
        <w:rPr>
          <w:rFonts w:ascii="標楷體" w:eastAsia="標楷體" w:hAnsi="標楷體" w:hint="eastAsia"/>
          <w:sz w:val="36"/>
        </w:rPr>
        <w:t xml:space="preserve">               </w:t>
      </w:r>
      <w:r w:rsidR="00ED220E">
        <w:rPr>
          <w:rFonts w:ascii="標楷體" w:eastAsia="標楷體" w:hAnsi="標楷體"/>
          <w:sz w:val="36"/>
        </w:rPr>
        <w:tab/>
      </w:r>
      <w:r w:rsidR="00E323D8">
        <w:rPr>
          <w:rFonts w:ascii="標楷體" w:eastAsia="標楷體" w:hAnsi="標楷體" w:hint="eastAsia"/>
          <w:sz w:val="36"/>
        </w:rPr>
        <w:t xml:space="preserve">      </w:t>
      </w:r>
      <w:r w:rsidR="00ED220E">
        <w:rPr>
          <w:rFonts w:ascii="標楷體" w:eastAsia="標楷體" w:hAnsi="標楷體" w:hint="eastAsia"/>
          <w:sz w:val="36"/>
        </w:rPr>
        <w:t>局長 陳天順</w:t>
      </w:r>
    </w:p>
    <w:p w:rsidR="00ED220E" w:rsidRPr="00600DB2" w:rsidRDefault="00ED220E" w:rsidP="00ED220E">
      <w:pPr>
        <w:tabs>
          <w:tab w:val="left" w:pos="5715"/>
        </w:tabs>
        <w:rPr>
          <w:rFonts w:ascii="標楷體" w:eastAsia="標楷體" w:hAnsi="標楷體"/>
          <w:b/>
          <w:color w:val="0070C0"/>
          <w:sz w:val="36"/>
        </w:rPr>
      </w:pPr>
      <w:r w:rsidRPr="00600DB2">
        <w:rPr>
          <w:rFonts w:ascii="標楷體" w:eastAsia="標楷體" w:hAnsi="標楷體" w:hint="eastAsia"/>
          <w:b/>
          <w:color w:val="0070C0"/>
          <w:sz w:val="36"/>
        </w:rPr>
        <w:t>◎論人計酬計畫在金門縣執行試辦3年</w:t>
      </w:r>
    </w:p>
    <w:p w:rsidR="00ED220E" w:rsidRPr="00E323D8" w:rsidRDefault="00ED220E" w:rsidP="00E323D8">
      <w:pPr>
        <w:tabs>
          <w:tab w:val="left" w:pos="5715"/>
        </w:tabs>
        <w:ind w:firstLineChars="200" w:firstLine="480"/>
        <w:rPr>
          <w:rFonts w:ascii="標楷體" w:eastAsia="標楷體" w:hAnsi="標楷體"/>
        </w:rPr>
      </w:pPr>
      <w:r w:rsidRPr="00E323D8">
        <w:rPr>
          <w:rFonts w:ascii="標楷體" w:eastAsia="標楷體" w:hAnsi="標楷體" w:hint="eastAsia"/>
        </w:rPr>
        <w:t>行政院衛福部金門醫院於99年提出</w:t>
      </w:r>
      <w:r w:rsidRPr="00E323D8">
        <w:rPr>
          <w:rFonts w:ascii="標楷體" w:eastAsia="標楷體" w:hAnsi="標楷體"/>
        </w:rPr>
        <w:t>”</w:t>
      </w:r>
      <w:r w:rsidRPr="00E323D8">
        <w:rPr>
          <w:rFonts w:ascii="標楷體" w:eastAsia="標楷體" w:hAnsi="標楷體" w:hint="eastAsia"/>
          <w:color w:val="FF0000"/>
        </w:rPr>
        <w:t>金門縣健保論人計酬試辦計畫</w:t>
      </w:r>
      <w:r w:rsidRPr="00E323D8">
        <w:rPr>
          <w:rFonts w:ascii="標楷體" w:eastAsia="標楷體" w:hAnsi="標楷體"/>
        </w:rPr>
        <w:t>”</w:t>
      </w:r>
      <w:r w:rsidRPr="00E323D8">
        <w:rPr>
          <w:rFonts w:ascii="標楷體" w:eastAsia="標楷體" w:hAnsi="標楷體" w:hint="eastAsia"/>
        </w:rPr>
        <w:t>通過了中央健保署的審查，於</w:t>
      </w:r>
      <w:r w:rsidR="00F46689">
        <w:rPr>
          <w:rFonts w:ascii="標楷體" w:eastAsia="標楷體" w:hAnsi="標楷體" w:hint="eastAsia"/>
          <w:color w:val="FF0000"/>
        </w:rPr>
        <w:t>102</w:t>
      </w:r>
      <w:r w:rsidRPr="00E323D8">
        <w:rPr>
          <w:rFonts w:ascii="標楷體" w:eastAsia="標楷體" w:hAnsi="標楷體" w:hint="eastAsia"/>
          <w:color w:val="FF0000"/>
        </w:rPr>
        <w:t>年</w:t>
      </w:r>
      <w:r w:rsidR="00F46689">
        <w:rPr>
          <w:rFonts w:ascii="標楷體" w:eastAsia="標楷體" w:hAnsi="標楷體" w:hint="eastAsia"/>
          <w:color w:val="FF0000"/>
        </w:rPr>
        <w:t>1</w:t>
      </w:r>
      <w:bookmarkStart w:id="0" w:name="_GoBack"/>
      <w:bookmarkEnd w:id="0"/>
      <w:r w:rsidRPr="00E323D8">
        <w:rPr>
          <w:rFonts w:ascii="標楷體" w:eastAsia="標楷體" w:hAnsi="標楷體" w:hint="eastAsia"/>
          <w:color w:val="FF0000"/>
        </w:rPr>
        <w:t>月開始為期3年之試辦</w:t>
      </w:r>
      <w:r w:rsidR="00D13E6A" w:rsidRPr="00E323D8">
        <w:rPr>
          <w:rFonts w:ascii="標楷體" w:eastAsia="標楷體" w:hAnsi="標楷體" w:hint="eastAsia"/>
        </w:rPr>
        <w:t>。健保署</w:t>
      </w:r>
      <w:r w:rsidRPr="00E323D8">
        <w:rPr>
          <w:rFonts w:ascii="標楷體" w:eastAsia="標楷體" w:hAnsi="標楷體" w:hint="eastAsia"/>
        </w:rPr>
        <w:t>以在金門縣納保之人口數約5萬人做為健保醫療給付虛擬總額之基礎，期待藉改變支付財務誘因，來鼓勵醫師及醫院提供醫療保健服務及健康促進行為，使民眾獲得更完整的照護，從原來疾病治療服務，</w:t>
      </w:r>
      <w:r w:rsidR="00EA11D1" w:rsidRPr="00E323D8">
        <w:rPr>
          <w:rFonts w:ascii="標楷體" w:eastAsia="標楷體" w:hAnsi="標楷體" w:hint="eastAsia"/>
        </w:rPr>
        <w:t>再</w:t>
      </w:r>
      <w:r w:rsidRPr="00E323D8">
        <w:rPr>
          <w:rFonts w:ascii="標楷體" w:eastAsia="標楷體" w:hAnsi="標楷體" w:hint="eastAsia"/>
        </w:rPr>
        <w:t>加強提供預防保健，衛生教育與個案健康管理服務，以促進民眾健康。</w:t>
      </w:r>
    </w:p>
    <w:p w:rsidR="00ED220E" w:rsidRPr="00600DB2" w:rsidRDefault="00ED220E" w:rsidP="00ED220E">
      <w:pPr>
        <w:tabs>
          <w:tab w:val="left" w:pos="5715"/>
        </w:tabs>
        <w:rPr>
          <w:rFonts w:ascii="標楷體" w:eastAsia="標楷體" w:hAnsi="標楷體"/>
          <w:b/>
          <w:color w:val="0070C0"/>
          <w:sz w:val="36"/>
        </w:rPr>
      </w:pPr>
      <w:r w:rsidRPr="00600DB2">
        <w:rPr>
          <w:rFonts w:ascii="標楷體" w:eastAsia="標楷體" w:hAnsi="標楷體" w:hint="eastAsia"/>
          <w:b/>
          <w:color w:val="0070C0"/>
          <w:sz w:val="36"/>
        </w:rPr>
        <w:t>◎社區醫療群及家庭醫師整合性照護</w:t>
      </w:r>
    </w:p>
    <w:p w:rsidR="00ED220E" w:rsidRPr="00E323D8" w:rsidRDefault="00ED220E" w:rsidP="00E323D8">
      <w:pPr>
        <w:tabs>
          <w:tab w:val="left" w:pos="5715"/>
        </w:tabs>
        <w:ind w:firstLineChars="200" w:firstLine="480"/>
        <w:rPr>
          <w:rFonts w:ascii="標楷體" w:eastAsia="標楷體" w:hAnsi="標楷體"/>
        </w:rPr>
      </w:pPr>
      <w:r w:rsidRPr="00E323D8">
        <w:rPr>
          <w:rFonts w:ascii="標楷體" w:eastAsia="標楷體" w:hAnsi="標楷體" w:hint="eastAsia"/>
        </w:rPr>
        <w:t>家庭醫師整合性照護計畫自實施以來已有10年的經驗，未來將逐步導向論人計酬給付之計畫整合，重新給予</w:t>
      </w:r>
      <w:proofErr w:type="gramStart"/>
      <w:r w:rsidR="007467F0" w:rsidRPr="00E323D8">
        <w:rPr>
          <w:rFonts w:ascii="標楷體" w:eastAsia="標楷體" w:hAnsi="標楷體"/>
        </w:rPr>
        <w:t>”</w:t>
      </w:r>
      <w:proofErr w:type="gramEnd"/>
      <w:r w:rsidR="007467F0" w:rsidRPr="00E323D8">
        <w:rPr>
          <w:rFonts w:ascii="標楷體" w:eastAsia="標楷體" w:hAnsi="標楷體" w:hint="eastAsia"/>
          <w:color w:val="FF0000"/>
        </w:rPr>
        <w:t>家庭責任醫師</w:t>
      </w:r>
      <w:proofErr w:type="gramStart"/>
      <w:r w:rsidR="007467F0" w:rsidRPr="00E323D8">
        <w:rPr>
          <w:rFonts w:ascii="標楷體" w:eastAsia="標楷體" w:hAnsi="標楷體"/>
        </w:rPr>
        <w:t>”</w:t>
      </w:r>
      <w:proofErr w:type="gramEnd"/>
      <w:r w:rsidR="007467F0" w:rsidRPr="00E323D8">
        <w:rPr>
          <w:rFonts w:ascii="標楷體" w:eastAsia="標楷體" w:hAnsi="標楷體" w:hint="eastAsia"/>
        </w:rPr>
        <w:t>之定義:能夠為社區中大多數家庭負擔照護責任，做好預防性與治</w:t>
      </w:r>
      <w:r w:rsidR="00EC1328" w:rsidRPr="00E323D8">
        <w:rPr>
          <w:rFonts w:ascii="標楷體" w:eastAsia="標楷體" w:hAnsi="標楷體" w:hint="eastAsia"/>
        </w:rPr>
        <w:t>療</w:t>
      </w:r>
      <w:r w:rsidR="007467F0" w:rsidRPr="00E323D8">
        <w:rPr>
          <w:rFonts w:ascii="標楷體" w:eastAsia="標楷體" w:hAnsi="標楷體" w:hint="eastAsia"/>
        </w:rPr>
        <w:t>性醫療保健照顧的醫師，也要提供所有家庭中成員一種全人醫療保健照護模式，且以</w:t>
      </w:r>
      <w:r w:rsidR="007467F0" w:rsidRPr="00E323D8">
        <w:rPr>
          <w:rFonts w:ascii="標楷體" w:eastAsia="標楷體" w:hAnsi="標楷體" w:hint="eastAsia"/>
          <w:color w:val="FF0000"/>
        </w:rPr>
        <w:t>論人計酬</w:t>
      </w:r>
      <w:r w:rsidR="007467F0" w:rsidRPr="00E323D8">
        <w:rPr>
          <w:rFonts w:ascii="標楷體" w:eastAsia="標楷體" w:hAnsi="標楷體" w:hint="eastAsia"/>
        </w:rPr>
        <w:t>方式接受</w:t>
      </w:r>
      <w:r w:rsidR="007467F0" w:rsidRPr="00E323D8">
        <w:rPr>
          <w:rFonts w:ascii="標楷體" w:eastAsia="標楷體" w:hAnsi="標楷體" w:hint="eastAsia"/>
          <w:color w:val="FF0000"/>
        </w:rPr>
        <w:t>健保</w:t>
      </w:r>
      <w:r w:rsidR="00D13E6A" w:rsidRPr="00E323D8">
        <w:rPr>
          <w:rFonts w:ascii="標楷體" w:eastAsia="標楷體" w:hAnsi="標楷體" w:hint="eastAsia"/>
          <w:color w:val="FF0000"/>
        </w:rPr>
        <w:t>署</w:t>
      </w:r>
      <w:r w:rsidR="007467F0" w:rsidRPr="00E323D8">
        <w:rPr>
          <w:rFonts w:ascii="標楷體" w:eastAsia="標楷體" w:hAnsi="標楷體" w:hint="eastAsia"/>
          <w:color w:val="FF0000"/>
        </w:rPr>
        <w:t>之委託</w:t>
      </w:r>
      <w:r w:rsidR="007467F0" w:rsidRPr="00E323D8">
        <w:rPr>
          <w:rFonts w:ascii="標楷體" w:eastAsia="標楷體" w:hAnsi="標楷體" w:hint="eastAsia"/>
        </w:rPr>
        <w:t>，並與地區之醫療機構合作及衛生局充分配合公共衛生之任務。</w:t>
      </w:r>
    </w:p>
    <w:p w:rsidR="007467F0" w:rsidRPr="00E323D8" w:rsidRDefault="007467F0" w:rsidP="00E323D8">
      <w:pPr>
        <w:tabs>
          <w:tab w:val="left" w:pos="5715"/>
        </w:tabs>
        <w:ind w:firstLineChars="200" w:firstLine="480"/>
        <w:rPr>
          <w:rFonts w:ascii="標楷體" w:eastAsia="標楷體" w:hAnsi="標楷體"/>
          <w:color w:val="FF0000"/>
        </w:rPr>
      </w:pPr>
      <w:r w:rsidRPr="00E323D8">
        <w:rPr>
          <w:rFonts w:ascii="標楷體" w:eastAsia="標楷體" w:hAnsi="標楷體" w:hint="eastAsia"/>
        </w:rPr>
        <w:t>家庭責任醫師是一個政府為民眾健康結果負責的服務改革，如果有一個垂直與水平都能整合的醫療體系，自然能夠順利推動，目前在金門縣</w:t>
      </w:r>
      <w:r w:rsidR="00EA11D1" w:rsidRPr="00E323D8">
        <w:rPr>
          <w:rFonts w:ascii="標楷體" w:eastAsia="標楷體" w:hAnsi="標楷體" w:hint="eastAsia"/>
        </w:rPr>
        <w:t>執</w:t>
      </w:r>
      <w:r w:rsidRPr="00E323D8">
        <w:rPr>
          <w:rFonts w:ascii="標楷體" w:eastAsia="標楷體" w:hAnsi="標楷體" w:hint="eastAsia"/>
        </w:rPr>
        <w:t>業之開業醫師，健保署並無</w:t>
      </w:r>
      <w:r w:rsidR="00EC1328" w:rsidRPr="00E323D8">
        <w:rPr>
          <w:rFonts w:ascii="標楷體" w:eastAsia="標楷體" w:hAnsi="標楷體" w:hint="eastAsia"/>
        </w:rPr>
        <w:t>限制</w:t>
      </w:r>
      <w:r w:rsidRPr="00E323D8">
        <w:rPr>
          <w:rFonts w:ascii="標楷體" w:eastAsia="標楷體" w:hAnsi="標楷體" w:hint="eastAsia"/>
        </w:rPr>
        <w:t>每日診療人</w:t>
      </w:r>
      <w:r w:rsidR="00EC1328" w:rsidRPr="00E323D8">
        <w:rPr>
          <w:rFonts w:ascii="標楷體" w:eastAsia="標楷體" w:hAnsi="標楷體" w:hint="eastAsia"/>
        </w:rPr>
        <w:t>次</w:t>
      </w:r>
      <w:r w:rsidRPr="00E323D8">
        <w:rPr>
          <w:rFonts w:ascii="標楷體" w:eastAsia="標楷體" w:hAnsi="標楷體" w:hint="eastAsia"/>
        </w:rPr>
        <w:t>上限，所以鼓勵健康促進就會減少就醫需求，對開業</w:t>
      </w:r>
      <w:proofErr w:type="gramStart"/>
      <w:r w:rsidRPr="00E323D8">
        <w:rPr>
          <w:rFonts w:ascii="標楷體" w:eastAsia="標楷體" w:hAnsi="標楷體" w:hint="eastAsia"/>
        </w:rPr>
        <w:t>醫</w:t>
      </w:r>
      <w:proofErr w:type="gramEnd"/>
      <w:r w:rsidRPr="00E323D8">
        <w:rPr>
          <w:rFonts w:ascii="標楷體" w:eastAsia="標楷體" w:hAnsi="標楷體" w:hint="eastAsia"/>
        </w:rPr>
        <w:t>而言在目前健保支付制度就是減少收入。</w:t>
      </w:r>
      <w:r w:rsidRPr="00E323D8">
        <w:rPr>
          <w:rFonts w:ascii="標楷體" w:eastAsia="標楷體" w:hAnsi="標楷體" w:hint="eastAsia"/>
          <w:color w:val="FF0000"/>
        </w:rPr>
        <w:t>因此，要先拋出論人計酬支付財務面的誘因，家庭責任醫師制度才可能逐步發展，醫療體系垂直面向的整合才能成功。</w:t>
      </w:r>
    </w:p>
    <w:p w:rsidR="008256C9" w:rsidRPr="00600DB2" w:rsidRDefault="008256C9" w:rsidP="008256C9">
      <w:pPr>
        <w:tabs>
          <w:tab w:val="left" w:pos="5715"/>
        </w:tabs>
        <w:rPr>
          <w:rFonts w:ascii="標楷體" w:eastAsia="標楷體" w:hAnsi="標楷體"/>
          <w:b/>
          <w:color w:val="0070C0"/>
          <w:sz w:val="36"/>
        </w:rPr>
      </w:pPr>
      <w:r w:rsidRPr="00600DB2">
        <w:rPr>
          <w:rFonts w:ascii="標楷體" w:eastAsia="標楷體" w:hAnsi="標楷體" w:hint="eastAsia"/>
          <w:b/>
          <w:color w:val="0070C0"/>
          <w:sz w:val="36"/>
        </w:rPr>
        <w:t>◎</w:t>
      </w:r>
      <w:r w:rsidR="00EA11D1" w:rsidRPr="00600DB2">
        <w:rPr>
          <w:rFonts w:ascii="標楷體" w:eastAsia="標楷體" w:hAnsi="標楷體" w:hint="eastAsia"/>
          <w:b/>
          <w:color w:val="0070C0"/>
          <w:sz w:val="36"/>
        </w:rPr>
        <w:t>金門縣未來的醫療照護趨勢</w:t>
      </w:r>
    </w:p>
    <w:p w:rsidR="008256C9" w:rsidRPr="00600DB2" w:rsidRDefault="008256C9" w:rsidP="00600DB2">
      <w:pPr>
        <w:tabs>
          <w:tab w:val="left" w:pos="5715"/>
        </w:tabs>
        <w:ind w:firstLineChars="100" w:firstLine="320"/>
        <w:rPr>
          <w:rFonts w:ascii="標楷體" w:eastAsia="標楷體" w:hAnsi="標楷體"/>
          <w:sz w:val="32"/>
        </w:rPr>
      </w:pPr>
      <w:r w:rsidRPr="00600DB2">
        <w:rPr>
          <w:rFonts w:ascii="標楷體" w:eastAsia="標楷體" w:hAnsi="標楷體" w:hint="eastAsia"/>
          <w:sz w:val="32"/>
        </w:rPr>
        <w:t>一、全人導向的醫療照護</w:t>
      </w:r>
    </w:p>
    <w:p w:rsidR="008256C9" w:rsidRPr="00E323D8" w:rsidRDefault="008256C9" w:rsidP="00E323D8">
      <w:pPr>
        <w:tabs>
          <w:tab w:val="left" w:pos="5715"/>
        </w:tabs>
        <w:ind w:firstLineChars="200" w:firstLine="480"/>
        <w:rPr>
          <w:rFonts w:ascii="標楷體" w:eastAsia="標楷體" w:hAnsi="標楷體"/>
        </w:rPr>
      </w:pPr>
      <w:r w:rsidRPr="00E323D8">
        <w:rPr>
          <w:rFonts w:ascii="標楷體" w:eastAsia="標楷體" w:hAnsi="標楷體" w:hint="eastAsia"/>
        </w:rPr>
        <w:t>古有名言「</w:t>
      </w:r>
      <w:r w:rsidRPr="00E323D8">
        <w:rPr>
          <w:rFonts w:ascii="標楷體" w:eastAsia="標楷體" w:hAnsi="標楷體" w:hint="eastAsia"/>
          <w:color w:val="FF0000"/>
        </w:rPr>
        <w:t>上</w:t>
      </w:r>
      <w:proofErr w:type="gramStart"/>
      <w:r w:rsidRPr="00E323D8">
        <w:rPr>
          <w:rFonts w:ascii="標楷體" w:eastAsia="標楷體" w:hAnsi="標楷體" w:hint="eastAsia"/>
          <w:color w:val="FF0000"/>
        </w:rPr>
        <w:t>醫醫</w:t>
      </w:r>
      <w:proofErr w:type="gramEnd"/>
      <w:r w:rsidRPr="00E323D8">
        <w:rPr>
          <w:rFonts w:ascii="標楷體" w:eastAsia="標楷體" w:hAnsi="標楷體" w:hint="eastAsia"/>
          <w:color w:val="FF0000"/>
        </w:rPr>
        <w:t>國、中醫</w:t>
      </w:r>
      <w:proofErr w:type="gramStart"/>
      <w:r w:rsidRPr="00E323D8">
        <w:rPr>
          <w:rFonts w:ascii="標楷體" w:eastAsia="標楷體" w:hAnsi="標楷體" w:hint="eastAsia"/>
          <w:color w:val="FF0000"/>
        </w:rPr>
        <w:t>醫</w:t>
      </w:r>
      <w:proofErr w:type="gramEnd"/>
      <w:r w:rsidRPr="00E323D8">
        <w:rPr>
          <w:rFonts w:ascii="標楷體" w:eastAsia="標楷體" w:hAnsi="標楷體" w:hint="eastAsia"/>
          <w:color w:val="FF0000"/>
        </w:rPr>
        <w:t>人、下</w:t>
      </w:r>
      <w:proofErr w:type="gramStart"/>
      <w:r w:rsidRPr="00E323D8">
        <w:rPr>
          <w:rFonts w:ascii="標楷體" w:eastAsia="標楷體" w:hAnsi="標楷體" w:hint="eastAsia"/>
          <w:color w:val="FF0000"/>
        </w:rPr>
        <w:t>醫醫</w:t>
      </w:r>
      <w:proofErr w:type="gramEnd"/>
      <w:r w:rsidRPr="00E323D8">
        <w:rPr>
          <w:rFonts w:ascii="標楷體" w:eastAsia="標楷體" w:hAnsi="標楷體" w:hint="eastAsia"/>
          <w:color w:val="FF0000"/>
        </w:rPr>
        <w:t>病</w:t>
      </w:r>
      <w:r w:rsidRPr="00E323D8">
        <w:rPr>
          <w:rFonts w:ascii="標楷體" w:eastAsia="標楷體" w:hAnsi="標楷體" w:hint="eastAsia"/>
        </w:rPr>
        <w:t>」，以全人為本是醫療照護的本質，傳統的醫療觀念常以疾病為導向，醫療院所的就診方式以各個器官系統為分類方式，民眾在求診的時候也常將自己的症狀自行分類而到不同的次專科就診，時間久了醫師只想到單一器官之疾病；對於單一主訴的民眾而言，或許可在第一次</w:t>
      </w:r>
      <w:proofErr w:type="gramStart"/>
      <w:r w:rsidRPr="00E323D8">
        <w:rPr>
          <w:rFonts w:ascii="標楷體" w:eastAsia="標楷體" w:hAnsi="標楷體" w:hint="eastAsia"/>
        </w:rPr>
        <w:t>看診就獲得</w:t>
      </w:r>
      <w:proofErr w:type="gramEnd"/>
      <w:r w:rsidRPr="00E323D8">
        <w:rPr>
          <w:rFonts w:ascii="標楷體" w:eastAsia="標楷體" w:hAnsi="標楷體" w:hint="eastAsia"/>
        </w:rPr>
        <w:t>正確的醫療協助，但若是有多重主訴的老年疾患要就診時，就要花費較多的時間和金錢在各個不同的次專科門診</w:t>
      </w:r>
      <w:r w:rsidR="00641902" w:rsidRPr="00E323D8">
        <w:rPr>
          <w:rFonts w:ascii="標楷體" w:eastAsia="標楷體" w:hAnsi="標楷體" w:hint="eastAsia"/>
        </w:rPr>
        <w:t>進行候診，</w:t>
      </w:r>
      <w:proofErr w:type="gramStart"/>
      <w:r w:rsidR="00641902" w:rsidRPr="00E323D8">
        <w:rPr>
          <w:rFonts w:ascii="標楷體" w:eastAsia="標楷體" w:hAnsi="標楷體" w:hint="eastAsia"/>
        </w:rPr>
        <w:t>看診和回</w:t>
      </w:r>
      <w:proofErr w:type="gramEnd"/>
      <w:r w:rsidR="00641902" w:rsidRPr="00E323D8">
        <w:rPr>
          <w:rFonts w:ascii="標楷體" w:eastAsia="標楷體" w:hAnsi="標楷體" w:hint="eastAsia"/>
        </w:rPr>
        <w:t>診，面對</w:t>
      </w:r>
      <w:r w:rsidR="00550DC3" w:rsidRPr="00E323D8">
        <w:rPr>
          <w:rFonts w:ascii="標楷體" w:eastAsia="標楷體" w:hAnsi="標楷體" w:hint="eastAsia"/>
        </w:rPr>
        <w:t>以生活型態的疾病為主的時代，應該以全人醫療取代疾病導向的醫療型態。</w:t>
      </w:r>
    </w:p>
    <w:p w:rsidR="00550DC3" w:rsidRPr="00600DB2" w:rsidRDefault="00550DC3" w:rsidP="00600DB2">
      <w:pPr>
        <w:tabs>
          <w:tab w:val="left" w:pos="5715"/>
        </w:tabs>
        <w:ind w:firstLineChars="100" w:firstLine="320"/>
        <w:rPr>
          <w:rFonts w:ascii="標楷體" w:eastAsia="標楷體" w:hAnsi="標楷體"/>
          <w:sz w:val="32"/>
        </w:rPr>
      </w:pPr>
      <w:r w:rsidRPr="00600DB2">
        <w:rPr>
          <w:rFonts w:ascii="標楷體" w:eastAsia="標楷體" w:hAnsi="標楷體" w:hint="eastAsia"/>
          <w:sz w:val="32"/>
        </w:rPr>
        <w:t>二、以社區醫療為導向，提供在地健康照護模式</w:t>
      </w:r>
    </w:p>
    <w:p w:rsidR="00550DC3" w:rsidRPr="00E323D8" w:rsidRDefault="00550DC3" w:rsidP="00E323D8">
      <w:pPr>
        <w:tabs>
          <w:tab w:val="left" w:pos="5715"/>
        </w:tabs>
        <w:ind w:firstLineChars="200" w:firstLine="480"/>
        <w:rPr>
          <w:rFonts w:ascii="標楷體" w:eastAsia="標楷體" w:hAnsi="標楷體"/>
        </w:rPr>
      </w:pPr>
      <w:r w:rsidRPr="00E323D8">
        <w:rPr>
          <w:rFonts w:ascii="標楷體" w:eastAsia="標楷體" w:hAnsi="標楷體" w:hint="eastAsia"/>
        </w:rPr>
        <w:t>金門也進入高齡化社會，影響民眾健康的主要原因將是老化與各式慢性疾病，因應處理各項慢性疾病易造成醫療費用的不斷上升；為能有效處理民眾健康問題，並減少可能的醫療資源浪費，建構以社區為基礎、提供在地的健康</w:t>
      </w:r>
      <w:r w:rsidR="00EC1328" w:rsidRPr="00E323D8">
        <w:rPr>
          <w:rFonts w:ascii="標楷體" w:eastAsia="標楷體" w:hAnsi="標楷體" w:hint="eastAsia"/>
        </w:rPr>
        <w:t>促</w:t>
      </w:r>
      <w:r w:rsidRPr="00E323D8">
        <w:rPr>
          <w:rFonts w:ascii="標楷體" w:eastAsia="標楷體" w:hAnsi="標楷體" w:hint="eastAsia"/>
        </w:rPr>
        <w:t>進與醫療服務模式，已成為必要的趨勢。</w:t>
      </w:r>
    </w:p>
    <w:p w:rsidR="00550DC3" w:rsidRPr="00600DB2" w:rsidRDefault="00550DC3" w:rsidP="00600DB2">
      <w:pPr>
        <w:tabs>
          <w:tab w:val="left" w:pos="5715"/>
        </w:tabs>
        <w:ind w:firstLineChars="100" w:firstLine="320"/>
        <w:rPr>
          <w:rFonts w:ascii="標楷體" w:eastAsia="標楷體" w:hAnsi="標楷體"/>
          <w:sz w:val="32"/>
        </w:rPr>
      </w:pPr>
      <w:r w:rsidRPr="00600DB2">
        <w:rPr>
          <w:rFonts w:ascii="標楷體" w:eastAsia="標楷體" w:hAnsi="標楷體" w:hint="eastAsia"/>
          <w:sz w:val="32"/>
        </w:rPr>
        <w:lastRenderedPageBreak/>
        <w:t>三、預防醫學的落實有賴家</w:t>
      </w:r>
      <w:r w:rsidR="00EC1328" w:rsidRPr="00600DB2">
        <w:rPr>
          <w:rFonts w:ascii="標楷體" w:eastAsia="標楷體" w:hAnsi="標楷體" w:hint="eastAsia"/>
          <w:sz w:val="32"/>
        </w:rPr>
        <w:t>庭責任</w:t>
      </w:r>
      <w:r w:rsidRPr="00600DB2">
        <w:rPr>
          <w:rFonts w:ascii="標楷體" w:eastAsia="標楷體" w:hAnsi="標楷體" w:hint="eastAsia"/>
          <w:sz w:val="32"/>
        </w:rPr>
        <w:t>醫師</w:t>
      </w:r>
    </w:p>
    <w:p w:rsidR="00550DC3" w:rsidRPr="00E323D8" w:rsidRDefault="00550DC3" w:rsidP="00E323D8">
      <w:pPr>
        <w:tabs>
          <w:tab w:val="left" w:pos="5715"/>
        </w:tabs>
        <w:ind w:firstLineChars="200" w:firstLine="480"/>
        <w:rPr>
          <w:rFonts w:ascii="標楷體" w:eastAsia="標楷體" w:hAnsi="標楷體"/>
        </w:rPr>
      </w:pPr>
      <w:r w:rsidRPr="00E323D8">
        <w:rPr>
          <w:rFonts w:ascii="標楷體" w:eastAsia="標楷體" w:hAnsi="標楷體" w:hint="eastAsia"/>
        </w:rPr>
        <w:t>過去的醫療院所提供的醫療服務，多著眼在民眾發生疾病後的相關藥物和手術治療，目標就是要延緩或阻止疾病惡化和失能的情況，甚少進行早期發現、早期治療的次段預防，以及提昇健康、預防疾病發生的初段預防等相關工作，對於民眾身心健康的維護有不足之處。整合性</w:t>
      </w:r>
      <w:r w:rsidR="00136403" w:rsidRPr="00E323D8">
        <w:rPr>
          <w:rFonts w:ascii="標楷體" w:eastAsia="標楷體" w:hAnsi="標楷體" w:hint="eastAsia"/>
        </w:rPr>
        <w:t>、客製化的預防醫學服務落實在家</w:t>
      </w:r>
      <w:proofErr w:type="gramStart"/>
      <w:r w:rsidR="00136403" w:rsidRPr="00E323D8">
        <w:rPr>
          <w:rFonts w:ascii="標楷體" w:eastAsia="標楷體" w:hAnsi="標楷體" w:hint="eastAsia"/>
        </w:rPr>
        <w:t>醫</w:t>
      </w:r>
      <w:proofErr w:type="gramEnd"/>
      <w:r w:rsidR="00136403" w:rsidRPr="00E323D8">
        <w:rPr>
          <w:rFonts w:ascii="標楷體" w:eastAsia="標楷體" w:hAnsi="標楷體" w:hint="eastAsia"/>
        </w:rPr>
        <w:t>醫學執業中，</w:t>
      </w:r>
      <w:r w:rsidRPr="00E323D8">
        <w:rPr>
          <w:rFonts w:ascii="標楷體" w:eastAsia="標楷體" w:hAnsi="標楷體" w:hint="eastAsia"/>
        </w:rPr>
        <w:t>是現代民眾</w:t>
      </w:r>
      <w:r w:rsidR="00136403" w:rsidRPr="00E323D8">
        <w:rPr>
          <w:rFonts w:ascii="標楷體" w:eastAsia="標楷體" w:hAnsi="標楷體" w:hint="eastAsia"/>
        </w:rPr>
        <w:t>所</w:t>
      </w:r>
      <w:r w:rsidRPr="00E323D8">
        <w:rPr>
          <w:rFonts w:ascii="標楷體" w:eastAsia="標楷體" w:hAnsi="標楷體" w:hint="eastAsia"/>
        </w:rPr>
        <w:t>殷切期盼。</w:t>
      </w:r>
    </w:p>
    <w:p w:rsidR="00550DC3" w:rsidRPr="00E323D8" w:rsidRDefault="00550DC3" w:rsidP="00E323D8">
      <w:pPr>
        <w:tabs>
          <w:tab w:val="left" w:pos="5715"/>
        </w:tabs>
        <w:ind w:firstLineChars="200" w:firstLine="480"/>
        <w:rPr>
          <w:rFonts w:ascii="標楷體" w:eastAsia="標楷體" w:hAnsi="標楷體"/>
        </w:rPr>
      </w:pPr>
      <w:r w:rsidRPr="00E323D8">
        <w:rPr>
          <w:rFonts w:ascii="標楷體" w:eastAsia="標楷體" w:hAnsi="標楷體" w:hint="eastAsia"/>
        </w:rPr>
        <w:t>如今，新時代的醫療觀念已有大幅度的改變，其以民眾健康為導向，醫師的各項醫療照護均強調以病人為中心，不再</w:t>
      </w:r>
      <w:r w:rsidR="004E15E1" w:rsidRPr="00E323D8">
        <w:rPr>
          <w:rFonts w:ascii="標楷體" w:eastAsia="標楷體" w:hAnsi="標楷體" w:hint="eastAsia"/>
        </w:rPr>
        <w:t>只</w:t>
      </w:r>
      <w:r w:rsidRPr="00E323D8">
        <w:rPr>
          <w:rFonts w:ascii="標楷體" w:eastAsia="標楷體" w:hAnsi="標楷體" w:hint="eastAsia"/>
        </w:rPr>
        <w:t>著眼</w:t>
      </w:r>
      <w:r w:rsidR="004E15E1" w:rsidRPr="00E323D8">
        <w:rPr>
          <w:rFonts w:ascii="標楷體" w:eastAsia="標楷體" w:hAnsi="標楷體" w:hint="eastAsia"/>
        </w:rPr>
        <w:t>在單一專科疾病，在進行各項醫療處置前都應評估此病人的整體狀況，以提升其身心健康為目標，健康照護的模式也不再是以醫院為主，而是強調應回歸社區，醫師能於社區內提供相關的健康照護，不僅可以維持醫療的持續性，也能減少醫療資源的浪費。整體而言，就是提供民眾周全性、協調性、與持續性的醫療，落實全人、全家、全社區的整合照護，「</w:t>
      </w:r>
      <w:r w:rsidR="004E15E1" w:rsidRPr="00E323D8">
        <w:rPr>
          <w:rFonts w:ascii="標楷體" w:eastAsia="標楷體" w:hAnsi="標楷體" w:hint="eastAsia"/>
          <w:color w:val="FF0000"/>
        </w:rPr>
        <w:t>家庭責任醫師制度</w:t>
      </w:r>
      <w:r w:rsidR="004E15E1" w:rsidRPr="00E323D8">
        <w:rPr>
          <w:rFonts w:ascii="標楷體" w:eastAsia="標楷體" w:hAnsi="標楷體" w:hint="eastAsia"/>
        </w:rPr>
        <w:t>」</w:t>
      </w:r>
      <w:proofErr w:type="gramStart"/>
      <w:r w:rsidR="004E15E1" w:rsidRPr="00E323D8">
        <w:rPr>
          <w:rFonts w:ascii="標楷體" w:eastAsia="標楷體" w:hAnsi="標楷體" w:hint="eastAsia"/>
        </w:rPr>
        <w:t>可說是落實</w:t>
      </w:r>
      <w:proofErr w:type="gramEnd"/>
      <w:r w:rsidR="004E15E1" w:rsidRPr="00E323D8">
        <w:rPr>
          <w:rFonts w:ascii="標楷體" w:eastAsia="標楷體" w:hAnsi="標楷體" w:hint="eastAsia"/>
        </w:rPr>
        <w:t>上述醫療照護模式</w:t>
      </w:r>
      <w:r w:rsidR="00136403" w:rsidRPr="00E323D8">
        <w:rPr>
          <w:rFonts w:ascii="標楷體" w:eastAsia="標楷體" w:hAnsi="標楷體" w:hint="eastAsia"/>
        </w:rPr>
        <w:t>的最佳方法</w:t>
      </w:r>
      <w:r w:rsidR="004E15E1" w:rsidRPr="00E323D8">
        <w:rPr>
          <w:rFonts w:ascii="標楷體" w:eastAsia="標楷體" w:hAnsi="標楷體" w:hint="eastAsia"/>
        </w:rPr>
        <w:t>。</w:t>
      </w:r>
    </w:p>
    <w:p w:rsidR="00BF6497" w:rsidRPr="00600DB2" w:rsidRDefault="00BF6497" w:rsidP="00BF6497">
      <w:pPr>
        <w:tabs>
          <w:tab w:val="left" w:pos="5715"/>
        </w:tabs>
        <w:rPr>
          <w:rFonts w:ascii="標楷體" w:eastAsia="標楷體" w:hAnsi="標楷體"/>
          <w:b/>
          <w:color w:val="0070C0"/>
          <w:sz w:val="36"/>
        </w:rPr>
      </w:pPr>
      <w:r w:rsidRPr="00600DB2">
        <w:rPr>
          <w:rFonts w:ascii="標楷體" w:eastAsia="標楷體" w:hAnsi="標楷體" w:hint="eastAsia"/>
          <w:b/>
          <w:color w:val="0070C0"/>
          <w:sz w:val="36"/>
        </w:rPr>
        <w:t>◎</w:t>
      </w:r>
      <w:r w:rsidR="00136403" w:rsidRPr="00600DB2">
        <w:rPr>
          <w:rFonts w:ascii="標楷體" w:eastAsia="標楷體" w:hAnsi="標楷體" w:hint="eastAsia"/>
          <w:b/>
          <w:color w:val="0070C0"/>
          <w:sz w:val="36"/>
        </w:rPr>
        <w:t>如何落實宣</w:t>
      </w:r>
      <w:r w:rsidRPr="00600DB2">
        <w:rPr>
          <w:rFonts w:ascii="標楷體" w:eastAsia="標楷體" w:hAnsi="標楷體" w:hint="eastAsia"/>
          <w:b/>
          <w:color w:val="0070C0"/>
          <w:sz w:val="36"/>
        </w:rPr>
        <w:t>教「家庭責任醫師制度」</w:t>
      </w:r>
    </w:p>
    <w:p w:rsidR="00BF6497" w:rsidRPr="00600DB2" w:rsidRDefault="00BF6497" w:rsidP="00600DB2">
      <w:pPr>
        <w:tabs>
          <w:tab w:val="left" w:pos="5715"/>
        </w:tabs>
        <w:ind w:firstLineChars="100" w:firstLine="320"/>
        <w:rPr>
          <w:rFonts w:ascii="標楷體" w:eastAsia="標楷體" w:hAnsi="標楷體"/>
          <w:sz w:val="32"/>
        </w:rPr>
      </w:pPr>
      <w:r w:rsidRPr="00600DB2">
        <w:rPr>
          <w:rFonts w:ascii="標楷體" w:eastAsia="標楷體" w:hAnsi="標楷體" w:hint="eastAsia"/>
          <w:sz w:val="32"/>
        </w:rPr>
        <w:t>一、將「</w:t>
      </w:r>
      <w:r w:rsidRPr="00600DB2">
        <w:rPr>
          <w:rFonts w:ascii="標楷體" w:eastAsia="標楷體" w:hAnsi="標楷體" w:hint="eastAsia"/>
          <w:color w:val="FF0000"/>
          <w:sz w:val="32"/>
        </w:rPr>
        <w:t>家庭責任醫師制度</w:t>
      </w:r>
      <w:r w:rsidRPr="00600DB2">
        <w:rPr>
          <w:rFonts w:ascii="標楷體" w:eastAsia="標楷體" w:hAnsi="標楷體" w:hint="eastAsia"/>
          <w:sz w:val="32"/>
        </w:rPr>
        <w:t>」的概念融入十二年國民基本教育</w:t>
      </w:r>
    </w:p>
    <w:p w:rsidR="00BF6497" w:rsidRPr="00E323D8" w:rsidRDefault="00BF6497" w:rsidP="00E323D8">
      <w:pPr>
        <w:tabs>
          <w:tab w:val="left" w:pos="5715"/>
        </w:tabs>
        <w:ind w:firstLineChars="200" w:firstLine="480"/>
        <w:rPr>
          <w:rFonts w:ascii="標楷體" w:eastAsia="標楷體" w:hAnsi="標楷體"/>
        </w:rPr>
      </w:pPr>
      <w:r w:rsidRPr="00E323D8">
        <w:rPr>
          <w:rFonts w:ascii="標楷體" w:eastAsia="標楷體" w:hAnsi="標楷體" w:hint="eastAsia"/>
        </w:rPr>
        <w:t>由於就醫習慣的改變，常需針對每個人不同的經驗和想法以進行個別的溝通和衛教；相對之下，若我們能對尚未養成固定就醫習慣的人，直接闡述「</w:t>
      </w:r>
      <w:r w:rsidRPr="00E323D8">
        <w:rPr>
          <w:rFonts w:ascii="標楷體" w:eastAsia="標楷體" w:hAnsi="標楷體" w:hint="eastAsia"/>
          <w:color w:val="FF0000"/>
        </w:rPr>
        <w:t>家庭責任醫師制度</w:t>
      </w:r>
      <w:r w:rsidRPr="00E323D8">
        <w:rPr>
          <w:rFonts w:ascii="標楷體" w:eastAsia="標楷體" w:hAnsi="標楷體"/>
        </w:rPr>
        <w:t>」</w:t>
      </w:r>
      <w:r w:rsidR="00136403" w:rsidRPr="00E323D8">
        <w:rPr>
          <w:rFonts w:ascii="標楷體" w:eastAsia="標楷體" w:hAnsi="標楷體" w:hint="eastAsia"/>
        </w:rPr>
        <w:t>的之意和其對健康的好處，則可以事半功倍之效。因此，對於尚未養</w:t>
      </w:r>
      <w:r w:rsidRPr="00E323D8">
        <w:rPr>
          <w:rFonts w:ascii="標楷體" w:eastAsia="標楷體" w:hAnsi="標楷體" w:hint="eastAsia"/>
        </w:rPr>
        <w:t>成就醫習慣、建立自我健康概念的兒童和青少年而言，藉由在平時相關課程中介紹相關概念和內容後，就</w:t>
      </w:r>
      <w:r w:rsidR="00136403" w:rsidRPr="00E323D8">
        <w:rPr>
          <w:rFonts w:ascii="標楷體" w:eastAsia="標楷體" w:hAnsi="標楷體" w:hint="eastAsia"/>
        </w:rPr>
        <w:t>較</w:t>
      </w:r>
      <w:r w:rsidRPr="00E323D8">
        <w:rPr>
          <w:rFonts w:ascii="標楷體" w:eastAsia="標楷體" w:hAnsi="標楷體" w:hint="eastAsia"/>
        </w:rPr>
        <w:t>能接受，</w:t>
      </w:r>
      <w:r w:rsidR="00136403" w:rsidRPr="00E323D8">
        <w:rPr>
          <w:rFonts w:ascii="標楷體" w:eastAsia="標楷體" w:hAnsi="標楷體" w:hint="eastAsia"/>
        </w:rPr>
        <w:t>並</w:t>
      </w:r>
      <w:r w:rsidRPr="00E323D8">
        <w:rPr>
          <w:rFonts w:ascii="標楷體" w:eastAsia="標楷體" w:hAnsi="標楷體" w:hint="eastAsia"/>
        </w:rPr>
        <w:t>建立「</w:t>
      </w:r>
      <w:r w:rsidRPr="00E323D8">
        <w:rPr>
          <w:rFonts w:ascii="標楷體" w:eastAsia="標楷體" w:hAnsi="標楷體" w:hint="eastAsia"/>
          <w:color w:val="FF0000"/>
        </w:rPr>
        <w:t>家庭責任醫師</w:t>
      </w:r>
      <w:r w:rsidRPr="00E323D8">
        <w:rPr>
          <w:rFonts w:ascii="標楷體" w:eastAsia="標楷體" w:hAnsi="標楷體" w:hint="eastAsia"/>
        </w:rPr>
        <w:t>」的觀念，再藉由其回到家裡和家人間的相處和討論，進而影響家庭內的其他成員。</w:t>
      </w:r>
    </w:p>
    <w:p w:rsidR="00BF6497" w:rsidRPr="00600DB2" w:rsidRDefault="00136403" w:rsidP="00600DB2">
      <w:pPr>
        <w:tabs>
          <w:tab w:val="left" w:pos="5715"/>
        </w:tabs>
        <w:ind w:firstLineChars="100" w:firstLine="320"/>
        <w:rPr>
          <w:rFonts w:ascii="標楷體" w:eastAsia="標楷體" w:hAnsi="標楷體"/>
          <w:sz w:val="32"/>
        </w:rPr>
      </w:pPr>
      <w:r w:rsidRPr="00600DB2">
        <w:rPr>
          <w:rFonts w:ascii="標楷體" w:eastAsia="標楷體" w:hAnsi="標楷體" w:hint="eastAsia"/>
          <w:sz w:val="32"/>
        </w:rPr>
        <w:t>二、善用各式傳播媒介，提供適當素材以宣</w:t>
      </w:r>
      <w:r w:rsidR="00BF6497" w:rsidRPr="00600DB2">
        <w:rPr>
          <w:rFonts w:ascii="標楷體" w:eastAsia="標楷體" w:hAnsi="標楷體" w:hint="eastAsia"/>
          <w:sz w:val="32"/>
        </w:rPr>
        <w:t>教「</w:t>
      </w:r>
      <w:r w:rsidR="00BF6497" w:rsidRPr="00600DB2">
        <w:rPr>
          <w:rFonts w:ascii="標楷體" w:eastAsia="標楷體" w:hAnsi="標楷體" w:hint="eastAsia"/>
          <w:color w:val="FF0000"/>
          <w:sz w:val="32"/>
        </w:rPr>
        <w:t>家庭責任醫師制度</w:t>
      </w:r>
      <w:r w:rsidR="00BF6497" w:rsidRPr="00600DB2">
        <w:rPr>
          <w:rFonts w:ascii="標楷體" w:eastAsia="標楷體" w:hAnsi="標楷體" w:hint="eastAsia"/>
          <w:sz w:val="32"/>
        </w:rPr>
        <w:t>」</w:t>
      </w:r>
    </w:p>
    <w:p w:rsidR="00F714C3" w:rsidRPr="00E323D8" w:rsidRDefault="00BF6497" w:rsidP="00E323D8">
      <w:pPr>
        <w:tabs>
          <w:tab w:val="left" w:pos="5715"/>
        </w:tabs>
        <w:ind w:firstLineChars="100" w:firstLine="240"/>
        <w:rPr>
          <w:rFonts w:ascii="標楷體" w:eastAsia="標楷體" w:hAnsi="標楷體"/>
        </w:rPr>
      </w:pPr>
      <w:r w:rsidRPr="00E323D8">
        <w:rPr>
          <w:rFonts w:ascii="標楷體" w:eastAsia="標楷體" w:hAnsi="標楷體" w:hint="eastAsia"/>
        </w:rPr>
        <w:t>目前的社會大眾處於資訊傳播快速的時代，每個人每天藉由各式的平面媒體、電視媒體、網路傳播等媒介接收訊息，在接觸這麼多的相關資訊下，如何讓民眾能接受訊息，在接觸這麼多</w:t>
      </w:r>
      <w:r w:rsidR="00F714C3" w:rsidRPr="00E323D8">
        <w:rPr>
          <w:rFonts w:ascii="標楷體" w:eastAsia="標楷體" w:hAnsi="標楷體" w:hint="eastAsia"/>
        </w:rPr>
        <w:t>的相關資訊下，如何讓民眾能夠特別注意到「</w:t>
      </w:r>
      <w:r w:rsidR="00F714C3" w:rsidRPr="00E323D8">
        <w:rPr>
          <w:rFonts w:ascii="標楷體" w:eastAsia="標楷體" w:hAnsi="標楷體" w:hint="eastAsia"/>
          <w:color w:val="FF0000"/>
        </w:rPr>
        <w:t>家庭責任醫師制度</w:t>
      </w:r>
      <w:r w:rsidR="00F714C3" w:rsidRPr="00E323D8">
        <w:rPr>
          <w:rFonts w:ascii="標楷體" w:eastAsia="標楷體" w:hAnsi="標楷體" w:hint="eastAsia"/>
        </w:rPr>
        <w:t>」這樣的概念和訊息，必須要在新聞媒介提出簡短易記的口號，如「</w:t>
      </w:r>
      <w:r w:rsidR="00F714C3" w:rsidRPr="00E323D8">
        <w:rPr>
          <w:rFonts w:ascii="標楷體" w:eastAsia="標楷體" w:hAnsi="標楷體" w:hint="eastAsia"/>
          <w:color w:val="FF0000"/>
        </w:rPr>
        <w:t>家庭醫師，你的好</w:t>
      </w:r>
      <w:proofErr w:type="gramStart"/>
      <w:r w:rsidR="00F714C3" w:rsidRPr="00E323D8">
        <w:rPr>
          <w:rFonts w:ascii="標楷體" w:eastAsia="標楷體" w:hAnsi="標楷體" w:hint="eastAsia"/>
          <w:color w:val="FF0000"/>
        </w:rPr>
        <w:t>厝</w:t>
      </w:r>
      <w:proofErr w:type="gramEnd"/>
      <w:r w:rsidR="00F714C3" w:rsidRPr="00E323D8">
        <w:rPr>
          <w:rFonts w:ascii="標楷體" w:eastAsia="標楷體" w:hAnsi="標楷體" w:hint="eastAsia"/>
          <w:color w:val="FF0000"/>
        </w:rPr>
        <w:t>邊」</w:t>
      </w:r>
      <w:r w:rsidR="00F714C3" w:rsidRPr="00E323D8">
        <w:rPr>
          <w:rFonts w:ascii="標楷體" w:eastAsia="標楷體" w:hAnsi="標楷體" w:hint="eastAsia"/>
        </w:rPr>
        <w:t>。至於平面</w:t>
      </w:r>
      <w:r w:rsidR="00136403" w:rsidRPr="00E323D8">
        <w:rPr>
          <w:rFonts w:ascii="標楷體" w:eastAsia="標楷體" w:hAnsi="標楷體" w:hint="eastAsia"/>
        </w:rPr>
        <w:t>媒體及文宣品，則要有口語化的介紹方式，以</w:t>
      </w:r>
      <w:r w:rsidR="00F714C3" w:rsidRPr="00E323D8">
        <w:rPr>
          <w:rFonts w:ascii="標楷體" w:eastAsia="標楷體" w:hAnsi="標楷體" w:hint="eastAsia"/>
        </w:rPr>
        <w:t>引起共鳴的小故事。其他網路媒介，要能有關鍵字查詢，APP軟體的設立。由於「</w:t>
      </w:r>
      <w:r w:rsidR="00F714C3" w:rsidRPr="00E323D8">
        <w:rPr>
          <w:rFonts w:ascii="標楷體" w:eastAsia="標楷體" w:hAnsi="標楷體" w:hint="eastAsia"/>
          <w:color w:val="FF0000"/>
        </w:rPr>
        <w:t>家庭責任醫師制度</w:t>
      </w:r>
      <w:r w:rsidR="00F714C3" w:rsidRPr="00E323D8">
        <w:rPr>
          <w:rFonts w:ascii="標楷體" w:eastAsia="標楷體" w:hAnsi="標楷體" w:hint="eastAsia"/>
        </w:rPr>
        <w:t>」開始推動後，民眾可能要選擇自己的家庭醫師作登錄基本健康資訊，及相關的轉</w:t>
      </w:r>
      <w:proofErr w:type="gramStart"/>
      <w:r w:rsidR="00F714C3" w:rsidRPr="00E323D8">
        <w:rPr>
          <w:rFonts w:ascii="標楷體" w:eastAsia="標楷體" w:hAnsi="標楷體" w:hint="eastAsia"/>
        </w:rPr>
        <w:t>介</w:t>
      </w:r>
      <w:proofErr w:type="gramEnd"/>
      <w:r w:rsidR="00F714C3" w:rsidRPr="00E323D8">
        <w:rPr>
          <w:rFonts w:ascii="標楷體" w:eastAsia="標楷體" w:hAnsi="標楷體" w:hint="eastAsia"/>
        </w:rPr>
        <w:t>後</w:t>
      </w:r>
      <w:proofErr w:type="gramStart"/>
      <w:r w:rsidR="00F714C3" w:rsidRPr="00E323D8">
        <w:rPr>
          <w:rFonts w:ascii="標楷體" w:eastAsia="標楷體" w:hAnsi="標楷體" w:hint="eastAsia"/>
        </w:rPr>
        <w:t>後</w:t>
      </w:r>
      <w:proofErr w:type="gramEnd"/>
      <w:r w:rsidR="00F714C3" w:rsidRPr="00E323D8">
        <w:rPr>
          <w:rFonts w:ascii="標楷體" w:eastAsia="標楷體" w:hAnsi="標楷體" w:hint="eastAsia"/>
        </w:rPr>
        <w:t>送機制，若能利用APP軟體的便利性及及時定位的特性，建置相關的APP軟體，民眾在下載該APP軟體後，可顯示本縣可選擇之家庭責任醫師，亦可查詢相關醫療院所的聯絡方式</w:t>
      </w:r>
      <w:r w:rsidR="00136403" w:rsidRPr="00E323D8">
        <w:rPr>
          <w:rFonts w:ascii="標楷體" w:eastAsia="標楷體" w:hAnsi="標楷體" w:hint="eastAsia"/>
        </w:rPr>
        <w:t>及</w:t>
      </w:r>
      <w:r w:rsidR="00F714C3" w:rsidRPr="00E323D8">
        <w:rPr>
          <w:rFonts w:ascii="標楷體" w:eastAsia="標楷體" w:hAnsi="標楷體" w:hint="eastAsia"/>
        </w:rPr>
        <w:t>就診資訊，如此才能提供即時、便利的資訊。</w:t>
      </w:r>
    </w:p>
    <w:p w:rsidR="00F714C3" w:rsidRPr="00600DB2" w:rsidRDefault="009433B0" w:rsidP="00600DB2">
      <w:pPr>
        <w:tabs>
          <w:tab w:val="left" w:pos="5715"/>
        </w:tabs>
        <w:ind w:firstLineChars="100" w:firstLine="320"/>
        <w:rPr>
          <w:rFonts w:ascii="標楷體" w:eastAsia="標楷體" w:hAnsi="標楷體"/>
          <w:sz w:val="32"/>
        </w:rPr>
      </w:pPr>
      <w:r w:rsidRPr="00600DB2">
        <w:rPr>
          <w:rFonts w:ascii="標楷體" w:eastAsia="標楷體" w:hAnsi="標楷體" w:hint="eastAsia"/>
          <w:sz w:val="32"/>
        </w:rPr>
        <w:t>三、提高「</w:t>
      </w:r>
      <w:r w:rsidRPr="00600DB2">
        <w:rPr>
          <w:rFonts w:ascii="標楷體" w:eastAsia="標楷體" w:hAnsi="標楷體" w:hint="eastAsia"/>
          <w:color w:val="FF0000"/>
          <w:sz w:val="32"/>
        </w:rPr>
        <w:t>家庭責任醫師</w:t>
      </w:r>
      <w:r w:rsidR="00136403" w:rsidRPr="00600DB2">
        <w:rPr>
          <w:rFonts w:ascii="標楷體" w:eastAsia="標楷體" w:hAnsi="標楷體" w:hint="eastAsia"/>
          <w:sz w:val="32"/>
        </w:rPr>
        <w:t>」的醫療資訊瞭</w:t>
      </w:r>
      <w:r w:rsidRPr="00600DB2">
        <w:rPr>
          <w:rFonts w:ascii="標楷體" w:eastAsia="標楷體" w:hAnsi="標楷體" w:hint="eastAsia"/>
          <w:sz w:val="32"/>
        </w:rPr>
        <w:t>解度和認同度</w:t>
      </w:r>
    </w:p>
    <w:p w:rsidR="009433B0" w:rsidRPr="00E323D8" w:rsidRDefault="009433B0" w:rsidP="00E323D8">
      <w:pPr>
        <w:tabs>
          <w:tab w:val="left" w:pos="5715"/>
        </w:tabs>
        <w:ind w:firstLineChars="200" w:firstLine="480"/>
        <w:rPr>
          <w:rFonts w:ascii="標楷體" w:eastAsia="標楷體" w:hAnsi="標楷體"/>
        </w:rPr>
      </w:pPr>
      <w:r w:rsidRPr="00E323D8">
        <w:rPr>
          <w:rFonts w:ascii="標楷體" w:eastAsia="標楷體" w:hAnsi="標楷體" w:hint="eastAsia"/>
        </w:rPr>
        <w:lastRenderedPageBreak/>
        <w:t>在本縣要推動「</w:t>
      </w:r>
      <w:r w:rsidRPr="00E323D8">
        <w:rPr>
          <w:rFonts w:ascii="標楷體" w:eastAsia="標楷體" w:hAnsi="標楷體" w:hint="eastAsia"/>
          <w:color w:val="FF0000"/>
        </w:rPr>
        <w:t>每</w:t>
      </w:r>
      <w:proofErr w:type="gramStart"/>
      <w:r w:rsidRPr="00E323D8">
        <w:rPr>
          <w:rFonts w:ascii="標楷體" w:eastAsia="標楷體" w:hAnsi="標楷體" w:hint="eastAsia"/>
          <w:color w:val="FF0000"/>
        </w:rPr>
        <w:t>個</w:t>
      </w:r>
      <w:proofErr w:type="gramEnd"/>
      <w:r w:rsidRPr="00E323D8">
        <w:rPr>
          <w:rFonts w:ascii="標楷體" w:eastAsia="標楷體" w:hAnsi="標楷體" w:hint="eastAsia"/>
          <w:color w:val="FF0000"/>
        </w:rPr>
        <w:t>家庭都有家庭醫師</w:t>
      </w:r>
      <w:r w:rsidRPr="00E323D8">
        <w:rPr>
          <w:rFonts w:ascii="標楷體" w:eastAsia="標楷體" w:hAnsi="標楷體" w:hint="eastAsia"/>
        </w:rPr>
        <w:t>」、「</w:t>
      </w:r>
      <w:r w:rsidRPr="00E323D8">
        <w:rPr>
          <w:rFonts w:ascii="標楷體" w:eastAsia="標楷體" w:hAnsi="標楷體" w:hint="eastAsia"/>
          <w:color w:val="FF0000"/>
        </w:rPr>
        <w:t>家庭醫師、全家照護</w:t>
      </w:r>
      <w:r w:rsidRPr="00E323D8">
        <w:rPr>
          <w:rFonts w:ascii="標楷體" w:eastAsia="標楷體" w:hAnsi="標楷體" w:hint="eastAsia"/>
        </w:rPr>
        <w:t>」，首先要由公立醫療院所開始、全面宣導，鼓勵每家戶選擇一位家庭責任醫師登錄，由衛生局、健保署及醫療院所開發專用之APP網頁，以每年增加至少1000戶的登錄數，逐步增加到地區一萬戶</w:t>
      </w:r>
      <w:r w:rsidR="00136403" w:rsidRPr="00E323D8">
        <w:rPr>
          <w:rFonts w:ascii="標楷體" w:eastAsia="標楷體" w:hAnsi="標楷體" w:hint="eastAsia"/>
        </w:rPr>
        <w:t>以上</w:t>
      </w:r>
      <w:r w:rsidRPr="00E323D8">
        <w:rPr>
          <w:rFonts w:ascii="標楷體" w:eastAsia="標楷體" w:hAnsi="標楷體" w:hint="eastAsia"/>
        </w:rPr>
        <w:t>的家庭都</w:t>
      </w:r>
      <w:r w:rsidR="00136403" w:rsidRPr="00E323D8">
        <w:rPr>
          <w:rFonts w:ascii="標楷體" w:eastAsia="標楷體" w:hAnsi="標楷體" w:hint="eastAsia"/>
        </w:rPr>
        <w:t>能</w:t>
      </w:r>
      <w:r w:rsidRPr="00E323D8">
        <w:rPr>
          <w:rFonts w:ascii="標楷體" w:eastAsia="標楷體" w:hAnsi="標楷體" w:hint="eastAsia"/>
        </w:rPr>
        <w:t>有一位</w:t>
      </w:r>
      <w:r w:rsidRPr="00E323D8">
        <w:rPr>
          <w:rFonts w:ascii="標楷體" w:eastAsia="標楷體" w:hAnsi="標楷體" w:hint="eastAsia"/>
          <w:color w:val="FF0000"/>
        </w:rPr>
        <w:t>家</w:t>
      </w:r>
      <w:proofErr w:type="gramStart"/>
      <w:r w:rsidRPr="00E323D8">
        <w:rPr>
          <w:rFonts w:ascii="標楷體" w:eastAsia="標楷體" w:hAnsi="標楷體" w:hint="eastAsia"/>
          <w:color w:val="FF0000"/>
        </w:rPr>
        <w:t>醫</w:t>
      </w:r>
      <w:proofErr w:type="gramEnd"/>
      <w:r w:rsidRPr="00E323D8">
        <w:rPr>
          <w:rFonts w:ascii="標楷體" w:eastAsia="標楷體" w:hAnsi="標楷體" w:hint="eastAsia"/>
          <w:color w:val="FF0000"/>
        </w:rPr>
        <w:t>責任醫師</w:t>
      </w:r>
      <w:r w:rsidRPr="00E323D8">
        <w:rPr>
          <w:rFonts w:ascii="標楷體" w:eastAsia="標楷體" w:hAnsi="標楷體" w:hint="eastAsia"/>
        </w:rPr>
        <w:t>，健保署要能將民眾的就醫資訊傳達給家庭責任醫師，在民眾的同意下能充分掌握每一家庭成員之健康資訊及就醫資訊</w:t>
      </w:r>
      <w:proofErr w:type="gramStart"/>
      <w:r w:rsidRPr="00E323D8">
        <w:rPr>
          <w:rFonts w:ascii="標楷體" w:eastAsia="標楷體" w:hAnsi="標楷體" w:hint="eastAsia"/>
        </w:rPr>
        <w:t>（</w:t>
      </w:r>
      <w:proofErr w:type="gramEnd"/>
      <w:r w:rsidR="008D3463" w:rsidRPr="00E323D8">
        <w:rPr>
          <w:rFonts w:ascii="標楷體" w:eastAsia="標楷體" w:hAnsi="標楷體" w:hint="eastAsia"/>
        </w:rPr>
        <w:t>包含預防注射、癌症篩檢</w:t>
      </w:r>
      <w:r w:rsidRPr="00E323D8">
        <w:rPr>
          <w:rFonts w:ascii="標楷體" w:eastAsia="標楷體" w:hAnsi="標楷體" w:hint="eastAsia"/>
        </w:rPr>
        <w:t>)，</w:t>
      </w:r>
      <w:r w:rsidR="008D3463" w:rsidRPr="00E323D8">
        <w:rPr>
          <w:rFonts w:ascii="標楷體" w:eastAsia="標楷體" w:hAnsi="標楷體" w:hint="eastAsia"/>
        </w:rPr>
        <w:t>如此民眾對家庭責任醫師才有足夠的信心，醫師也才能給予最佳的就醫諮詢，</w:t>
      </w:r>
      <w:r w:rsidR="00136403" w:rsidRPr="00E323D8">
        <w:rPr>
          <w:rFonts w:ascii="標楷體" w:eastAsia="標楷體" w:hAnsi="標楷體" w:hint="eastAsia"/>
        </w:rPr>
        <w:t>並</w:t>
      </w:r>
      <w:r w:rsidR="008D3463" w:rsidRPr="00E323D8">
        <w:rPr>
          <w:rFonts w:ascii="標楷體" w:eastAsia="標楷體" w:hAnsi="標楷體" w:hint="eastAsia"/>
        </w:rPr>
        <w:t>減少</w:t>
      </w:r>
      <w:r w:rsidR="00136403" w:rsidRPr="00E323D8">
        <w:rPr>
          <w:rFonts w:ascii="標楷體" w:eastAsia="標楷體" w:hAnsi="標楷體" w:hint="eastAsia"/>
        </w:rPr>
        <w:t>醫療資源</w:t>
      </w:r>
      <w:r w:rsidR="008D3463" w:rsidRPr="00E323D8">
        <w:rPr>
          <w:rFonts w:ascii="標楷體" w:eastAsia="標楷體" w:hAnsi="標楷體" w:hint="eastAsia"/>
        </w:rPr>
        <w:t>過度</w:t>
      </w:r>
      <w:r w:rsidR="00136403" w:rsidRPr="00E323D8">
        <w:rPr>
          <w:rFonts w:ascii="標楷體" w:eastAsia="標楷體" w:hAnsi="標楷體" w:hint="eastAsia"/>
        </w:rPr>
        <w:t>利用的現象</w:t>
      </w:r>
      <w:r w:rsidR="008D3463" w:rsidRPr="00E323D8">
        <w:rPr>
          <w:rFonts w:ascii="標楷體" w:eastAsia="標楷體" w:hAnsi="標楷體" w:hint="eastAsia"/>
        </w:rPr>
        <w:t>。</w:t>
      </w:r>
    </w:p>
    <w:p w:rsidR="008D3463" w:rsidRPr="00600DB2" w:rsidRDefault="00136403" w:rsidP="00600DB2">
      <w:pPr>
        <w:pStyle w:val="a5"/>
        <w:ind w:firstLineChars="100" w:firstLine="360"/>
        <w:jc w:val="left"/>
        <w:rPr>
          <w:b/>
          <w:color w:val="0070C0"/>
        </w:rPr>
      </w:pPr>
      <w:r w:rsidRPr="00600DB2">
        <w:rPr>
          <w:rFonts w:hint="eastAsia"/>
          <w:b/>
          <w:color w:val="0070C0"/>
        </w:rPr>
        <w:t>◎</w:t>
      </w:r>
      <w:r w:rsidR="008D3463" w:rsidRPr="00600DB2">
        <w:rPr>
          <w:rFonts w:hint="eastAsia"/>
          <w:b/>
          <w:color w:val="0070C0"/>
        </w:rPr>
        <w:t>結語</w:t>
      </w:r>
    </w:p>
    <w:p w:rsidR="00BF6497" w:rsidRPr="00E323D8" w:rsidRDefault="008D3463" w:rsidP="00E323D8">
      <w:pPr>
        <w:widowControl/>
        <w:ind w:firstLineChars="200" w:firstLine="480"/>
        <w:rPr>
          <w:rFonts w:ascii="標楷體" w:eastAsia="標楷體" w:hAnsi="標楷體"/>
        </w:rPr>
      </w:pPr>
      <w:r w:rsidRPr="00E323D8">
        <w:rPr>
          <w:rFonts w:ascii="標楷體" w:eastAsia="標楷體" w:hAnsi="標楷體" w:hint="eastAsia"/>
        </w:rPr>
        <w:t>金門醫院與中央健保署簽約試辦「</w:t>
      </w:r>
      <w:r w:rsidRPr="00E323D8">
        <w:rPr>
          <w:rFonts w:ascii="標楷體" w:eastAsia="標楷體" w:hAnsi="標楷體" w:hint="eastAsia"/>
          <w:color w:val="FF0000"/>
        </w:rPr>
        <w:t>健保論人計酬計畫</w:t>
      </w:r>
      <w:r w:rsidR="00136403" w:rsidRPr="00E323D8">
        <w:rPr>
          <w:rFonts w:ascii="標楷體" w:eastAsia="標楷體" w:hAnsi="標楷體" w:hint="eastAsia"/>
        </w:rPr>
        <w:t>」</w:t>
      </w:r>
      <w:r w:rsidRPr="00E323D8">
        <w:rPr>
          <w:rFonts w:ascii="標楷體" w:eastAsia="標楷體" w:hAnsi="標楷體" w:hint="eastAsia"/>
        </w:rPr>
        <w:t>第一期三年，</w:t>
      </w:r>
      <w:proofErr w:type="gramStart"/>
      <w:r w:rsidRPr="00E323D8">
        <w:rPr>
          <w:rFonts w:ascii="標楷體" w:eastAsia="標楷體" w:hAnsi="標楷體" w:hint="eastAsia"/>
        </w:rPr>
        <w:t>（</w:t>
      </w:r>
      <w:proofErr w:type="gramEnd"/>
      <w:r w:rsidRPr="00E323D8">
        <w:rPr>
          <w:rFonts w:ascii="標楷體" w:eastAsia="標楷體" w:hAnsi="標楷體" w:hint="eastAsia"/>
        </w:rPr>
        <w:t>101年7月-</w:t>
      </w:r>
      <w:r w:rsidR="00136403" w:rsidRPr="00E323D8">
        <w:rPr>
          <w:rFonts w:ascii="標楷體" w:eastAsia="標楷體" w:hAnsi="標楷體" w:hint="eastAsia"/>
        </w:rPr>
        <w:t>104</w:t>
      </w:r>
      <w:r w:rsidRPr="00E323D8">
        <w:rPr>
          <w:rFonts w:ascii="標楷體" w:eastAsia="標楷體" w:hAnsi="標楷體" w:hint="eastAsia"/>
        </w:rPr>
        <w:t>年6月)，未來第二期希望本縣之衛生所及</w:t>
      </w:r>
      <w:r w:rsidR="00136403" w:rsidRPr="00E323D8">
        <w:rPr>
          <w:rFonts w:ascii="標楷體" w:eastAsia="標楷體" w:hAnsi="標楷體" w:hint="eastAsia"/>
        </w:rPr>
        <w:t>基層</w:t>
      </w:r>
      <w:r w:rsidRPr="00E323D8">
        <w:rPr>
          <w:rFonts w:ascii="標楷體" w:eastAsia="標楷體" w:hAnsi="標楷體" w:hint="eastAsia"/>
        </w:rPr>
        <w:t>診所也能加入共同</w:t>
      </w:r>
      <w:proofErr w:type="gramStart"/>
      <w:r w:rsidRPr="00E323D8">
        <w:rPr>
          <w:rFonts w:ascii="標楷體" w:eastAsia="標楷體" w:hAnsi="標楷體" w:hint="eastAsia"/>
        </w:rPr>
        <w:t>承作</w:t>
      </w:r>
      <w:proofErr w:type="gramEnd"/>
      <w:r w:rsidRPr="00E323D8">
        <w:rPr>
          <w:rFonts w:ascii="標楷體" w:eastAsia="標楷體" w:hAnsi="標楷體" w:hint="eastAsia"/>
        </w:rPr>
        <w:t>，這是以健康促進為導向的健保給付制度，若能結合「</w:t>
      </w:r>
      <w:r w:rsidRPr="00E323D8">
        <w:rPr>
          <w:rFonts w:ascii="標楷體" w:eastAsia="標楷體" w:hAnsi="標楷體" w:hint="eastAsia"/>
          <w:color w:val="FF0000"/>
        </w:rPr>
        <w:t>家庭責任醫師制度</w:t>
      </w:r>
      <w:r w:rsidR="00136403" w:rsidRPr="00E323D8">
        <w:rPr>
          <w:rFonts w:ascii="標楷體" w:eastAsia="標楷體" w:hAnsi="標楷體" w:hint="eastAsia"/>
        </w:rPr>
        <w:t>」，讓地區醫院與基層診所共同</w:t>
      </w:r>
      <w:r w:rsidRPr="00E323D8">
        <w:rPr>
          <w:rFonts w:ascii="標楷體" w:eastAsia="標楷體" w:hAnsi="標楷體" w:hint="eastAsia"/>
        </w:rPr>
        <w:t>密</w:t>
      </w:r>
      <w:r w:rsidR="00136403" w:rsidRPr="00E323D8">
        <w:rPr>
          <w:rFonts w:ascii="標楷體" w:eastAsia="標楷體" w:hAnsi="標楷體" w:hint="eastAsia"/>
        </w:rPr>
        <w:t>切</w:t>
      </w:r>
      <w:r w:rsidRPr="00E323D8">
        <w:rPr>
          <w:rFonts w:ascii="標楷體" w:eastAsia="標楷體" w:hAnsi="標楷體" w:hint="eastAsia"/>
        </w:rPr>
        <w:t>合作，為民眾的健康促進，健康檢查、衛生教育、醫療照護導入更好的合作關係，讓金門縣的願景:「</w:t>
      </w:r>
      <w:r w:rsidRPr="00E323D8">
        <w:rPr>
          <w:rFonts w:ascii="標楷體" w:eastAsia="標楷體" w:hAnsi="標楷體" w:hint="eastAsia"/>
          <w:color w:val="FF0000"/>
        </w:rPr>
        <w:t>養生醫療健康島</w:t>
      </w:r>
      <w:r w:rsidRPr="00E323D8">
        <w:rPr>
          <w:rFonts w:ascii="標楷體" w:eastAsia="標楷體" w:hAnsi="標楷體" w:hint="eastAsia"/>
        </w:rPr>
        <w:t>」、「</w:t>
      </w:r>
      <w:proofErr w:type="gramStart"/>
      <w:r w:rsidRPr="00E323D8">
        <w:rPr>
          <w:rFonts w:ascii="標楷體" w:eastAsia="標楷體" w:hAnsi="標楷體" w:hint="eastAsia"/>
          <w:color w:val="FF0000"/>
        </w:rPr>
        <w:t>健康金門</w:t>
      </w:r>
      <w:proofErr w:type="gramEnd"/>
      <w:r w:rsidRPr="00E323D8">
        <w:rPr>
          <w:rFonts w:ascii="標楷體" w:eastAsia="標楷體" w:hAnsi="標楷體" w:hint="eastAsia"/>
          <w:color w:val="FF0000"/>
        </w:rPr>
        <w:t>、幸福島嶼</w:t>
      </w:r>
      <w:r w:rsidRPr="00E323D8">
        <w:rPr>
          <w:rFonts w:ascii="標楷體" w:eastAsia="標楷體" w:hAnsi="標楷體" w:hint="eastAsia"/>
        </w:rPr>
        <w:t>」的夢想早日達成。</w:t>
      </w:r>
    </w:p>
    <w:p w:rsidR="0026146B" w:rsidRPr="00EC1328" w:rsidRDefault="0026146B" w:rsidP="0026146B">
      <w:pPr>
        <w:widowControl/>
        <w:rPr>
          <w:rFonts w:ascii="標楷體" w:eastAsia="標楷體" w:hAnsi="標楷體"/>
          <w:sz w:val="32"/>
        </w:rPr>
      </w:pPr>
      <w:r>
        <w:rPr>
          <w:rFonts w:ascii="標楷體" w:eastAsia="標楷體" w:hAnsi="標楷體"/>
          <w:noProof/>
          <w:sz w:val="32"/>
        </w:rPr>
        <w:drawing>
          <wp:inline distT="0" distB="0" distL="0" distR="0">
            <wp:extent cx="5619750" cy="39243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Media_ImageResize.png"/>
                    <pic:cNvPicPr/>
                  </pic:nvPicPr>
                  <pic:blipFill>
                    <a:blip r:embed="rId6">
                      <a:extLst>
                        <a:ext uri="{28A0092B-C50C-407E-A947-70E740481C1C}">
                          <a14:useLocalDpi xmlns:a14="http://schemas.microsoft.com/office/drawing/2010/main" val="0"/>
                        </a:ext>
                      </a:extLst>
                    </a:blip>
                    <a:stretch>
                      <a:fillRect/>
                    </a:stretch>
                  </pic:blipFill>
                  <pic:spPr>
                    <a:xfrm>
                      <a:off x="0" y="0"/>
                      <a:ext cx="5620535" cy="3924848"/>
                    </a:xfrm>
                    <a:prstGeom prst="rect">
                      <a:avLst/>
                    </a:prstGeom>
                  </pic:spPr>
                </pic:pic>
              </a:graphicData>
            </a:graphic>
          </wp:inline>
        </w:drawing>
      </w:r>
    </w:p>
    <w:sectPr w:rsidR="0026146B" w:rsidRPr="00EC1328" w:rsidSect="002B482C">
      <w:pgSz w:w="11906" w:h="16838"/>
      <w:pgMar w:top="1134" w:right="1531" w:bottom="113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11"/>
    <w:rsid w:val="000175DD"/>
    <w:rsid w:val="000A2C90"/>
    <w:rsid w:val="00111408"/>
    <w:rsid w:val="00136403"/>
    <w:rsid w:val="0026146B"/>
    <w:rsid w:val="002B482C"/>
    <w:rsid w:val="002D2679"/>
    <w:rsid w:val="002E1BCA"/>
    <w:rsid w:val="00386111"/>
    <w:rsid w:val="003B1E86"/>
    <w:rsid w:val="004E15E1"/>
    <w:rsid w:val="00550DC3"/>
    <w:rsid w:val="00600DB2"/>
    <w:rsid w:val="00640863"/>
    <w:rsid w:val="00641902"/>
    <w:rsid w:val="00732829"/>
    <w:rsid w:val="007467F0"/>
    <w:rsid w:val="007E167B"/>
    <w:rsid w:val="008256C9"/>
    <w:rsid w:val="008D3463"/>
    <w:rsid w:val="009433B0"/>
    <w:rsid w:val="00947A68"/>
    <w:rsid w:val="00A628C4"/>
    <w:rsid w:val="00A64D99"/>
    <w:rsid w:val="00BF6497"/>
    <w:rsid w:val="00C40F23"/>
    <w:rsid w:val="00D13E6A"/>
    <w:rsid w:val="00E323D8"/>
    <w:rsid w:val="00EA11D1"/>
    <w:rsid w:val="00EC1328"/>
    <w:rsid w:val="00ED220E"/>
    <w:rsid w:val="00F46689"/>
    <w:rsid w:val="00F71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8C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628C4"/>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8D3463"/>
    <w:pPr>
      <w:jc w:val="center"/>
    </w:pPr>
    <w:rPr>
      <w:rFonts w:ascii="標楷體" w:eastAsia="標楷體" w:hAnsi="標楷體"/>
      <w:sz w:val="36"/>
    </w:rPr>
  </w:style>
  <w:style w:type="character" w:customStyle="1" w:styleId="a6">
    <w:name w:val="註釋標題 字元"/>
    <w:basedOn w:val="a0"/>
    <w:link w:val="a5"/>
    <w:uiPriority w:val="99"/>
    <w:rsid w:val="008D3463"/>
    <w:rPr>
      <w:rFonts w:ascii="標楷體" w:eastAsia="標楷體" w:hAnsi="標楷體"/>
      <w:sz w:val="36"/>
    </w:rPr>
  </w:style>
  <w:style w:type="paragraph" w:styleId="a7">
    <w:name w:val="Closing"/>
    <w:basedOn w:val="a"/>
    <w:link w:val="a8"/>
    <w:uiPriority w:val="99"/>
    <w:unhideWhenUsed/>
    <w:rsid w:val="008D3463"/>
    <w:pPr>
      <w:ind w:leftChars="1800" w:left="100"/>
    </w:pPr>
    <w:rPr>
      <w:rFonts w:ascii="標楷體" w:eastAsia="標楷體" w:hAnsi="標楷體"/>
      <w:sz w:val="36"/>
    </w:rPr>
  </w:style>
  <w:style w:type="character" w:customStyle="1" w:styleId="a8">
    <w:name w:val="結語 字元"/>
    <w:basedOn w:val="a0"/>
    <w:link w:val="a7"/>
    <w:uiPriority w:val="99"/>
    <w:rsid w:val="008D3463"/>
    <w:rPr>
      <w:rFonts w:ascii="標楷體" w:eastAsia="標楷體" w:hAnsi="標楷體"/>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8C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628C4"/>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8D3463"/>
    <w:pPr>
      <w:jc w:val="center"/>
    </w:pPr>
    <w:rPr>
      <w:rFonts w:ascii="標楷體" w:eastAsia="標楷體" w:hAnsi="標楷體"/>
      <w:sz w:val="36"/>
    </w:rPr>
  </w:style>
  <w:style w:type="character" w:customStyle="1" w:styleId="a6">
    <w:name w:val="註釋標題 字元"/>
    <w:basedOn w:val="a0"/>
    <w:link w:val="a5"/>
    <w:uiPriority w:val="99"/>
    <w:rsid w:val="008D3463"/>
    <w:rPr>
      <w:rFonts w:ascii="標楷體" w:eastAsia="標楷體" w:hAnsi="標楷體"/>
      <w:sz w:val="36"/>
    </w:rPr>
  </w:style>
  <w:style w:type="paragraph" w:styleId="a7">
    <w:name w:val="Closing"/>
    <w:basedOn w:val="a"/>
    <w:link w:val="a8"/>
    <w:uiPriority w:val="99"/>
    <w:unhideWhenUsed/>
    <w:rsid w:val="008D3463"/>
    <w:pPr>
      <w:ind w:leftChars="1800" w:left="100"/>
    </w:pPr>
    <w:rPr>
      <w:rFonts w:ascii="標楷體" w:eastAsia="標楷體" w:hAnsi="標楷體"/>
      <w:sz w:val="36"/>
    </w:rPr>
  </w:style>
  <w:style w:type="character" w:customStyle="1" w:styleId="a8">
    <w:name w:val="結語 字元"/>
    <w:basedOn w:val="a0"/>
    <w:link w:val="a7"/>
    <w:uiPriority w:val="99"/>
    <w:rsid w:val="008D3463"/>
    <w:rPr>
      <w:rFonts w:ascii="標楷體" w:eastAsia="標楷體" w:hAnsi="標楷體"/>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F6B8-CEB0-4AA8-89E2-E8B91589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2170</Characters>
  <Application>Microsoft Office Word</Application>
  <DocSecurity>0</DocSecurity>
  <Lines>18</Lines>
  <Paragraphs>5</Paragraphs>
  <ScaleCrop>false</ScaleCrop>
  <Company>Microsoft</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2014-10-17T00:44:00Z</cp:lastPrinted>
  <dcterms:created xsi:type="dcterms:W3CDTF">2014-10-17T00:49:00Z</dcterms:created>
  <dcterms:modified xsi:type="dcterms:W3CDTF">2014-10-22T00:46:00Z</dcterms:modified>
</cp:coreProperties>
</file>