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10" w:rsidRPr="00827D8F" w:rsidRDefault="00827D8F" w:rsidP="00B275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7D8F">
        <w:rPr>
          <w:rFonts w:ascii="標楷體" w:eastAsia="標楷體" w:hAnsi="標楷體" w:hint="eastAsia"/>
          <w:b/>
          <w:sz w:val="32"/>
          <w:szCs w:val="32"/>
        </w:rPr>
        <w:t>相關部會提供防制假訊息宣導資源彙整表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4820"/>
        <w:gridCol w:w="3260"/>
      </w:tblGrid>
      <w:tr w:rsidR="00C63301" w:rsidRPr="006143AA" w:rsidTr="00C63301">
        <w:trPr>
          <w:trHeight w:val="379"/>
          <w:tblHeader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C63301" w:rsidRPr="00D4437E" w:rsidRDefault="00C63301" w:rsidP="00D4437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37E">
              <w:rPr>
                <w:rFonts w:ascii="標楷體" w:eastAsia="標楷體" w:hAnsi="標楷體" w:hint="eastAsia"/>
                <w:b/>
                <w:sz w:val="28"/>
                <w:szCs w:val="28"/>
              </w:rPr>
              <w:t>機關</w:t>
            </w:r>
          </w:p>
          <w:p w:rsidR="00C63301" w:rsidRPr="00D4437E" w:rsidRDefault="00C63301" w:rsidP="00D4437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37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953" w:type="dxa"/>
            <w:shd w:val="clear" w:color="auto" w:fill="FFF2CC" w:themeFill="accent4" w:themeFillTint="33"/>
            <w:vAlign w:val="center"/>
          </w:tcPr>
          <w:p w:rsidR="00C63301" w:rsidRPr="00D4437E" w:rsidRDefault="00C63301" w:rsidP="00D4437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37E">
              <w:rPr>
                <w:rFonts w:ascii="標楷體" w:eastAsia="標楷體" w:hAnsi="標楷體" w:hint="eastAsia"/>
                <w:b/>
                <w:sz w:val="28"/>
                <w:szCs w:val="28"/>
              </w:rPr>
              <w:t>聲音檔文字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C63301" w:rsidRPr="00D4437E" w:rsidRDefault="00C63301" w:rsidP="00D4437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37E">
              <w:rPr>
                <w:rFonts w:ascii="標楷體" w:eastAsia="標楷體" w:hAnsi="標楷體" w:hint="eastAsia"/>
                <w:b/>
                <w:sz w:val="28"/>
                <w:szCs w:val="28"/>
              </w:rPr>
              <w:t>跑馬燈文字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C63301" w:rsidRPr="00D4437E" w:rsidRDefault="00C63301" w:rsidP="00D4437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宣導短片</w:t>
            </w:r>
          </w:p>
        </w:tc>
      </w:tr>
      <w:tr w:rsidR="00C63301" w:rsidRPr="002972F7" w:rsidTr="00C63301">
        <w:trPr>
          <w:trHeight w:val="1223"/>
        </w:trPr>
        <w:tc>
          <w:tcPr>
            <w:tcW w:w="1413" w:type="dxa"/>
          </w:tcPr>
          <w:p w:rsidR="00C63301" w:rsidRPr="00641A43" w:rsidRDefault="00C63301" w:rsidP="002972F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教育部</w:t>
            </w:r>
          </w:p>
        </w:tc>
        <w:tc>
          <w:tcPr>
            <w:tcW w:w="5953" w:type="dxa"/>
          </w:tcPr>
          <w:p w:rsidR="00C63301" w:rsidRPr="00641A43" w:rsidRDefault="00C63301" w:rsidP="002972F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3301" w:rsidRPr="00641A43" w:rsidRDefault="00C63301" w:rsidP="002972F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3301" w:rsidRPr="00AD0E00" w:rsidRDefault="00AD0E00" w:rsidP="00BC409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E00">
              <w:rPr>
                <w:rFonts w:ascii="標楷體" w:eastAsia="標楷體" w:hAnsi="標楷體" w:hint="eastAsia"/>
                <w:sz w:val="28"/>
                <w:szCs w:val="28"/>
              </w:rPr>
              <w:t>防制假訊息宣導短片</w:t>
            </w:r>
          </w:p>
          <w:p w:rsidR="00AD0E00" w:rsidRPr="00AD0E00" w:rsidRDefault="00690EEC" w:rsidP="00AD0E00">
            <w:pPr>
              <w:pStyle w:val="a4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7" w:tgtFrame="_blank" w:history="1">
              <w:r w:rsidR="002F799C" w:rsidRPr="00195B0E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https://drive.google.com/open?id=1_Cq3vY19EYrRdXUus0tkn27YGXX5upwj</w:t>
              </w:r>
            </w:hyperlink>
          </w:p>
        </w:tc>
      </w:tr>
      <w:tr w:rsidR="00C63301" w:rsidRPr="002972F7" w:rsidTr="00C63301">
        <w:trPr>
          <w:trHeight w:val="2499"/>
        </w:trPr>
        <w:tc>
          <w:tcPr>
            <w:tcW w:w="1413" w:type="dxa"/>
          </w:tcPr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法務部</w:t>
            </w:r>
          </w:p>
        </w:tc>
        <w:tc>
          <w:tcPr>
            <w:tcW w:w="5953" w:type="dxa"/>
          </w:tcPr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b/>
                <w:sz w:val="28"/>
                <w:szCs w:val="28"/>
              </w:rPr>
              <w:t>【廣播訊息參考稿： 3分鐘訪談用】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 xml:space="preserve">    反賄選的核心價值就是維護選舉的公正性，也攸關我們引以為傲的民主政治能否健全發展，不受金錢或暴力的影響。而隨著網路科技的發達，除傳統上藉由金錢跟暴力企圖影響選舉結果外，還出現了兩個變形手法，也就是「選舉賭盤」及「選舉假訊息」。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 xml:space="preserve">    而「選舉假訊息」部分，其實就是過去常見的「耳語」與「黑函」，只是在這個「人手一機」的時代，有心人士更容易透過網路，以匿名、抹黑、曲解事實的方式中傷候選人或影響民眾的觀感，進而達到影響選舉的目的，嚴重傷害民主和法治。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 xml:space="preserve">    因此，行政院針對假訊息的防制，提出「識假」、「破假」、「抑假」及「懲假」四個方法：「識假」為加強教育與宣導，強化民眾對於假訊息的識別力，讓謠言止於智者；「破假」則是請政府機關端或當事人，要適時澄清，降低假訊息的負面影響；「抑假」即加強前端查處，在第一時間要求散布者下架、移除；「懲假」就是透過法制</w:t>
            </w: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規範，針對有心散布不實消息者應予以罰責，以遏止假消息的產生。事實上，依照「總統副總統選舉罷免法第90條」與「公職人員選舉罷免法第104條」規定，意圖使候選人當選或不當選，以文字、圖畫、錄音、錄影、演講或他法，散布謠言或傳播不實之事，足以生損害於公眾或他人者，處五年以下有期徒刑。也請各位聽眾朋友務必主動查證，不製造、不轉傳、不隨意相信選舉假訊息。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b/>
                <w:sz w:val="28"/>
                <w:szCs w:val="28"/>
              </w:rPr>
              <w:t>【30秒文字稿】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 xml:space="preserve">    大選將近，選舉假訊息頻傳，依「總統副總統選舉罷免法第90條」與「公職人員選舉罷免法第104條」規定，意圖使候選人當選或不當選，以文字、圖畫、錄音、錄影、演講或他法，散布謠言或傳播不實之事，足以生損害於公眾或他人者，可處五年以下有期徒刑。所以，請各位聽眾朋友務必主動查證，不製造、不轉傳、不相信假訊息，一起來堅定守護台灣民主，維護選舉的公正。</w:t>
            </w:r>
          </w:p>
        </w:tc>
        <w:tc>
          <w:tcPr>
            <w:tcW w:w="4820" w:type="dxa"/>
          </w:tcPr>
          <w:p w:rsidR="00C63301" w:rsidRPr="00641A43" w:rsidRDefault="00C63301" w:rsidP="007C7526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拒絕假訊息介入選舉 </w:t>
            </w:r>
          </w:p>
          <w:p w:rsidR="00C63301" w:rsidRPr="00641A43" w:rsidRDefault="00C63301" w:rsidP="007C7526">
            <w:pPr>
              <w:pStyle w:val="a4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主動查證由你我做起</w:t>
            </w:r>
          </w:p>
        </w:tc>
        <w:tc>
          <w:tcPr>
            <w:tcW w:w="3260" w:type="dxa"/>
          </w:tcPr>
          <w:p w:rsidR="00AD0E00" w:rsidRDefault="00C63301" w:rsidP="00AD0E00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972F7">
              <w:rPr>
                <w:rFonts w:ascii="標楷體" w:eastAsia="標楷體" w:hAnsi="標楷體" w:hint="eastAsia"/>
                <w:sz w:val="28"/>
                <w:szCs w:val="28"/>
              </w:rPr>
              <w:t>快速攔截打擊假訊息</w:t>
            </w:r>
          </w:p>
          <w:p w:rsidR="00C63301" w:rsidRPr="002972F7" w:rsidRDefault="00C63301" w:rsidP="00AD0E00">
            <w:pPr>
              <w:pStyle w:val="a5"/>
              <w:adjustRightInd w:val="0"/>
              <w:snapToGrid w:val="0"/>
              <w:ind w:left="360"/>
              <w:rPr>
                <w:sz w:val="28"/>
                <w:szCs w:val="28"/>
              </w:rPr>
            </w:pPr>
            <w:r w:rsidRPr="002972F7">
              <w:rPr>
                <w:rFonts w:ascii="標楷體" w:eastAsia="標楷體" w:hAnsi="標楷體" w:hint="eastAsia"/>
                <w:sz w:val="28"/>
                <w:szCs w:val="28"/>
              </w:rPr>
              <w:t>30秒宣導短片1部</w:t>
            </w:r>
            <w:hyperlink r:id="rId8" w:history="1">
              <w:r w:rsidRPr="007C7526">
                <w:rPr>
                  <w:rStyle w:val="a7"/>
                  <w:rFonts w:ascii="標楷體" w:eastAsia="標楷體" w:hAnsi="標楷體"/>
                  <w:color w:val="000000" w:themeColor="text1"/>
                  <w:szCs w:val="24"/>
                </w:rPr>
                <w:t>https://www.tpc.moj.gov.tw/media/197585/%E5%BF%AB%E9%80%9F%E6%94%94%E6%88%AA%E6%89%93%E6%93%8A%E5%81%87%E8%A8%8A%E6%81%AF-960x720-1.mp4?mediaDL=true</w:t>
              </w:r>
            </w:hyperlink>
          </w:p>
          <w:p w:rsidR="00C63301" w:rsidRPr="002972F7" w:rsidRDefault="00C63301" w:rsidP="00C633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301" w:rsidRPr="002972F7" w:rsidTr="00C63301">
        <w:trPr>
          <w:trHeight w:val="363"/>
        </w:trPr>
        <w:tc>
          <w:tcPr>
            <w:tcW w:w="1413" w:type="dxa"/>
          </w:tcPr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中央選舉委員會</w:t>
            </w:r>
          </w:p>
        </w:tc>
        <w:tc>
          <w:tcPr>
            <w:tcW w:w="5953" w:type="dxa"/>
          </w:tcPr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b/>
                <w:sz w:val="28"/>
                <w:szCs w:val="28"/>
              </w:rPr>
              <w:t>【30秒文字稿】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選舉投票日即將到來，假訊息滿天飛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正在破壞台灣的自由民主</w:t>
            </w:r>
            <w:r w:rsidR="00AD0E0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中選會向來秉持公平公正公開辦理選舉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開票時，有監察員監察</w:t>
            </w:r>
            <w:r w:rsidR="00AD0E0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計票過程公開透明！有專人將結果送往選務中心、登入電腦計票系統、即時上傳網站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選舉投票日逼近，提醒民眾，捏造及散布假訊息，會涉及侮辱公署或加重誹謗，這是有刑責的！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而且還可能違反選罷法，請大家要注意！</w:t>
            </w:r>
          </w:p>
        </w:tc>
        <w:tc>
          <w:tcPr>
            <w:tcW w:w="4820" w:type="dxa"/>
          </w:tcPr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3301" w:rsidRPr="00492B27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2B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防制假訊息30秒宣導短片1部</w:t>
            </w:r>
          </w:p>
          <w:p w:rsidR="00C63301" w:rsidRPr="007C7526" w:rsidRDefault="00C63301" w:rsidP="007C7526">
            <w:pPr>
              <w:pStyle w:val="a5"/>
              <w:adjustRightInd w:val="0"/>
              <w:snapToGrid w:val="0"/>
              <w:rPr>
                <w:rStyle w:val="a7"/>
                <w:rFonts w:ascii="標楷體" w:eastAsia="標楷體" w:hAnsi="標楷體"/>
                <w:color w:val="000000" w:themeColor="text1"/>
                <w:szCs w:val="24"/>
              </w:rPr>
            </w:pPr>
            <w:r w:rsidRPr="007C7526"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/>
            </w:r>
            <w:r w:rsidRPr="007C7526"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HYPERLINK "https://drive.google.com/file/d/1ZRvVObP6ESE-jFCmWWyYmIwwmygTGTZY/view?usp=sharing" </w:instrText>
            </w:r>
            <w:r w:rsidRPr="007C7526">
              <w:rPr>
                <w:rFonts w:ascii="標楷體" w:eastAsia="標楷體" w:hAnsi="標楷體"/>
                <w:color w:val="000000" w:themeColor="text1"/>
                <w:szCs w:val="24"/>
              </w:rPr>
              <w:fldChar w:fldCharType="separate"/>
            </w:r>
            <w:r w:rsidRPr="007C7526">
              <w:rPr>
                <w:rStyle w:val="a7"/>
                <w:rFonts w:ascii="標楷體" w:eastAsia="標楷體" w:hAnsi="標楷體"/>
                <w:color w:val="000000" w:themeColor="text1"/>
                <w:szCs w:val="24"/>
              </w:rPr>
              <w:t>https://drive.google.com/file/d/1ZRvVObP6ESE-jFCmWWyYmIwwmygTGTZY/view?usp=sharing</w:t>
            </w:r>
          </w:p>
          <w:p w:rsidR="00C63301" w:rsidRPr="00492B27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7526">
              <w:rPr>
                <w:rFonts w:ascii="標楷體" w:eastAsia="標楷體" w:hAnsi="標楷體" w:cs="Courier New"/>
                <w:color w:val="000000" w:themeColor="text1"/>
                <w:szCs w:val="24"/>
              </w:rPr>
              <w:fldChar w:fldCharType="end"/>
            </w:r>
          </w:p>
        </w:tc>
      </w:tr>
      <w:tr w:rsidR="00C63301" w:rsidRPr="002972F7" w:rsidTr="00C63301">
        <w:trPr>
          <w:trHeight w:val="743"/>
        </w:trPr>
        <w:tc>
          <w:tcPr>
            <w:tcW w:w="1413" w:type="dxa"/>
          </w:tcPr>
          <w:p w:rsidR="00C63301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法務部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>調查局</w:t>
            </w:r>
          </w:p>
        </w:tc>
        <w:tc>
          <w:tcPr>
            <w:tcW w:w="5953" w:type="dxa"/>
          </w:tcPr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b/>
                <w:sz w:val="28"/>
                <w:szCs w:val="28"/>
              </w:rPr>
              <w:t>【30秒文宣資料】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 xml:space="preserve">    假訊息亂象影響我國政經發展、民生日常甚鉅，現階段我國除面臨中共網軍等威脅，境內亦出現假訊息氾濫問題，輕者影響社會穩定，重則危害國家安全。尤其我「二合ㄧ」大選在即，為遏止假訊息氾濫，以維國家安全及選舉公平公正，調查局於今（108）年8月8日成立假訊息防制中心，除培養公民對假訊息識讀能力，建立自我免疫系統；同時透過公私協力推廣、事實查核，建構嚴密防護網，並嚴辦企圖以假訊息影響國安及選舉情事案件。調查局在兼顧言論自由及社會安全前提下，共同致力打擊假訊息，籲請國人及網路平臺業者，合力防制假訊息蔓延，確保公共利益，維護臺灣民主制度。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b/>
                <w:sz w:val="28"/>
                <w:szCs w:val="28"/>
              </w:rPr>
              <w:t>【30秒文字稿】</w:t>
            </w:r>
          </w:p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t xml:space="preserve">    假訊息泛濫的網路環境，正嚴重影響著我國的選舉公正、社會安定及國家安全，法務部調查局呼籲國人切勿轉傳未經證實的不實訊息，以免害人也害己，調查局目前全力查處假訊息案件，以遏止不實訊息散布危害國家社會，還給國人一個優質乾淨的網路及選舉環境；法務部調查局守護您。</w:t>
            </w:r>
          </w:p>
        </w:tc>
        <w:tc>
          <w:tcPr>
            <w:tcW w:w="4820" w:type="dxa"/>
          </w:tcPr>
          <w:p w:rsidR="00C63301" w:rsidRDefault="00C63301" w:rsidP="00232F5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22" w:hanging="338"/>
              <w:rPr>
                <w:rFonts w:ascii="標楷體" w:eastAsia="標楷體" w:hAnsi="標楷體"/>
                <w:sz w:val="28"/>
                <w:szCs w:val="28"/>
              </w:rPr>
            </w:pPr>
            <w:r w:rsidRPr="00232F5F">
              <w:rPr>
                <w:rFonts w:ascii="標楷體" w:eastAsia="標楷體" w:hAnsi="標楷體"/>
                <w:sz w:val="28"/>
                <w:szCs w:val="28"/>
              </w:rPr>
              <w:t>判別真假別上當，社會和諧靠你我</w:t>
            </w:r>
          </w:p>
          <w:p w:rsidR="00C63301" w:rsidRDefault="00C63301" w:rsidP="00232F5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22" w:hanging="338"/>
              <w:rPr>
                <w:rFonts w:ascii="標楷體" w:eastAsia="標楷體" w:hAnsi="標楷體"/>
                <w:sz w:val="28"/>
                <w:szCs w:val="28"/>
              </w:rPr>
            </w:pPr>
            <w:r w:rsidRPr="00232F5F">
              <w:rPr>
                <w:rFonts w:ascii="標楷體" w:eastAsia="標楷體" w:hAnsi="標楷體"/>
                <w:sz w:val="28"/>
                <w:szCs w:val="28"/>
              </w:rPr>
              <w:t>網路訊息要查證，隨手轉傳</w:t>
            </w:r>
            <w:r w:rsidRPr="00232F5F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232F5F">
              <w:rPr>
                <w:rFonts w:ascii="標楷體" w:eastAsia="標楷體" w:hAnsi="標楷體"/>
                <w:sz w:val="28"/>
                <w:szCs w:val="28"/>
              </w:rPr>
              <w:t>傷人</w:t>
            </w:r>
          </w:p>
          <w:p w:rsidR="00C63301" w:rsidRDefault="00C63301" w:rsidP="00232F5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22" w:hanging="338"/>
              <w:rPr>
                <w:rFonts w:ascii="標楷體" w:eastAsia="標楷體" w:hAnsi="標楷體"/>
                <w:sz w:val="28"/>
                <w:szCs w:val="28"/>
              </w:rPr>
            </w:pPr>
            <w:r w:rsidRPr="00232F5F">
              <w:rPr>
                <w:rFonts w:ascii="標楷體" w:eastAsia="標楷體" w:hAnsi="標楷體"/>
                <w:sz w:val="28"/>
                <w:szCs w:val="28"/>
              </w:rPr>
              <w:t>分享訊息</w:t>
            </w:r>
            <w:r w:rsidRPr="00232F5F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Pr="00232F5F">
              <w:rPr>
                <w:rFonts w:ascii="標楷體" w:eastAsia="標楷體" w:hAnsi="標楷體"/>
                <w:sz w:val="28"/>
                <w:szCs w:val="28"/>
              </w:rPr>
              <w:t>思考，查證來源不可少</w:t>
            </w:r>
          </w:p>
          <w:p w:rsidR="00C63301" w:rsidRDefault="00C63301" w:rsidP="00232F5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22" w:hanging="338"/>
              <w:rPr>
                <w:rFonts w:ascii="標楷體" w:eastAsia="標楷體" w:hAnsi="標楷體"/>
                <w:sz w:val="28"/>
                <w:szCs w:val="28"/>
              </w:rPr>
            </w:pPr>
            <w:r w:rsidRPr="00232F5F">
              <w:rPr>
                <w:rFonts w:ascii="標楷體" w:eastAsia="標楷體" w:hAnsi="標楷體"/>
                <w:sz w:val="28"/>
                <w:szCs w:val="28"/>
              </w:rPr>
              <w:t>眼見不一定為真，轉傳卻可能觸法</w:t>
            </w:r>
          </w:p>
          <w:p w:rsidR="00C63301" w:rsidRDefault="00C63301" w:rsidP="00232F5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22" w:hanging="338"/>
              <w:rPr>
                <w:rFonts w:ascii="標楷體" w:eastAsia="標楷體" w:hAnsi="標楷體"/>
                <w:sz w:val="28"/>
                <w:szCs w:val="28"/>
              </w:rPr>
            </w:pPr>
            <w:r w:rsidRPr="00232F5F">
              <w:rPr>
                <w:rFonts w:ascii="標楷體" w:eastAsia="標楷體" w:hAnsi="標楷體"/>
                <w:sz w:val="28"/>
                <w:szCs w:val="28"/>
              </w:rPr>
              <w:t>網路謠言勿相信，多分思考減危機</w:t>
            </w:r>
          </w:p>
          <w:p w:rsidR="00C63301" w:rsidRDefault="00C63301" w:rsidP="00232F5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22" w:hanging="338"/>
              <w:rPr>
                <w:rFonts w:ascii="標楷體" w:eastAsia="標楷體" w:hAnsi="標楷體"/>
                <w:sz w:val="28"/>
                <w:szCs w:val="28"/>
              </w:rPr>
            </w:pPr>
            <w:r w:rsidRPr="00232F5F">
              <w:rPr>
                <w:rFonts w:ascii="標楷體" w:eastAsia="標楷體" w:hAnsi="標楷體"/>
                <w:sz w:val="28"/>
                <w:szCs w:val="28"/>
              </w:rPr>
              <w:t>爭議訊息停看聽，轉傳訊息要當心</w:t>
            </w:r>
          </w:p>
          <w:p w:rsidR="00C63301" w:rsidRPr="00232F5F" w:rsidRDefault="00C63301" w:rsidP="00232F5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22" w:hanging="338"/>
              <w:rPr>
                <w:rFonts w:ascii="標楷體" w:eastAsia="標楷體" w:hAnsi="標楷體"/>
                <w:sz w:val="28"/>
                <w:szCs w:val="28"/>
              </w:rPr>
            </w:pPr>
            <w:r w:rsidRPr="00232F5F">
              <w:rPr>
                <w:rFonts w:ascii="標楷體" w:eastAsia="標楷體" w:hAnsi="標楷體"/>
                <w:sz w:val="28"/>
                <w:szCs w:val="28"/>
              </w:rPr>
              <w:t>訊息若有「惡」「假」「害」，轉傳會有大危害</w:t>
            </w:r>
          </w:p>
          <w:p w:rsidR="00C63301" w:rsidRPr="00232F5F" w:rsidRDefault="00C63301" w:rsidP="00232F5F">
            <w:pPr>
              <w:pStyle w:val="a4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3301" w:rsidRDefault="00C63301" w:rsidP="00C63301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972F7">
              <w:rPr>
                <w:rFonts w:ascii="標楷體" w:eastAsia="標楷體" w:hAnsi="標楷體" w:hint="eastAsia"/>
                <w:sz w:val="28"/>
                <w:szCs w:val="28"/>
              </w:rPr>
              <w:t>防制假訊息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30秒宣</w:t>
            </w:r>
            <w:r w:rsidRPr="002972F7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C63301" w:rsidRPr="002972F7" w:rsidRDefault="00C63301" w:rsidP="00C63301">
            <w:pPr>
              <w:pStyle w:val="a5"/>
              <w:adjustRightInd w:val="0"/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2972F7">
              <w:rPr>
                <w:rFonts w:ascii="標楷體" w:eastAsia="標楷體" w:hAnsi="標楷體" w:hint="eastAsia"/>
                <w:sz w:val="28"/>
                <w:szCs w:val="28"/>
              </w:rPr>
              <w:t>短片1部</w:t>
            </w:r>
          </w:p>
          <w:p w:rsidR="00C63301" w:rsidRPr="007C7526" w:rsidRDefault="00690EEC" w:rsidP="007C7526">
            <w:pPr>
              <w:pStyle w:val="a5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history="1">
              <w:r w:rsidR="00C63301" w:rsidRPr="007C7526">
                <w:rPr>
                  <w:rStyle w:val="a7"/>
                  <w:rFonts w:ascii="標楷體" w:eastAsia="標楷體" w:hAnsi="標楷體"/>
                  <w:color w:val="000000" w:themeColor="text1"/>
                  <w:szCs w:val="24"/>
                </w:rPr>
                <w:t>https://drive.google.com/open?id=1O_m9BqCZ_moSacdtcTAYz3MxC78Me-Yi</w:t>
              </w:r>
            </w:hyperlink>
          </w:p>
          <w:p w:rsidR="00C63301" w:rsidRPr="00C63301" w:rsidRDefault="00C63301" w:rsidP="00C633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63301">
              <w:rPr>
                <w:rFonts w:ascii="標楷體" w:eastAsia="標楷體" w:hAnsi="標楷體" w:hint="eastAsia"/>
                <w:sz w:val="28"/>
                <w:szCs w:val="28"/>
              </w:rPr>
              <w:t>檢舉假訊息 就找調查</w:t>
            </w:r>
          </w:p>
          <w:p w:rsidR="00C63301" w:rsidRPr="00C63301" w:rsidRDefault="00C63301" w:rsidP="00C6330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63301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C63301" w:rsidRPr="00613071" w:rsidRDefault="00690EEC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0" w:history="1">
              <w:r w:rsidR="00C63301" w:rsidRPr="00613071">
                <w:rPr>
                  <w:rStyle w:val="a7"/>
                  <w:rFonts w:ascii="標楷體" w:eastAsia="標楷體" w:hAnsi="標楷體"/>
                  <w:color w:val="000000" w:themeColor="text1"/>
                  <w:szCs w:val="24"/>
                </w:rPr>
                <w:t>https://www.youtube.com/watch?v=inke_KJ2avc</w:t>
              </w:r>
            </w:hyperlink>
          </w:p>
          <w:p w:rsidR="00C63301" w:rsidRPr="00613071" w:rsidRDefault="00C63301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0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3.防制假訊息宣導影片</w:t>
            </w:r>
          </w:p>
          <w:p w:rsidR="00C63301" w:rsidRPr="00613071" w:rsidRDefault="00690EEC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1" w:history="1">
              <w:r w:rsidR="00C63301" w:rsidRPr="00613071">
                <w:rPr>
                  <w:rStyle w:val="a7"/>
                  <w:rFonts w:ascii="標楷體" w:eastAsia="標楷體" w:hAnsi="標楷體"/>
                  <w:color w:val="000000" w:themeColor="text1"/>
                  <w:szCs w:val="24"/>
                </w:rPr>
                <w:t>https://www.youtube.com/watch?v=mj2h8vzNArU</w:t>
              </w:r>
            </w:hyperlink>
          </w:p>
          <w:p w:rsidR="00C63301" w:rsidRPr="00613071" w:rsidRDefault="00C63301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0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4.防制假訊息宣導短片</w:t>
            </w:r>
          </w:p>
          <w:p w:rsidR="00C63301" w:rsidRPr="00613071" w:rsidRDefault="00690EEC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2" w:history="1">
              <w:r w:rsidR="00C63301" w:rsidRPr="00613071">
                <w:rPr>
                  <w:rStyle w:val="a7"/>
                  <w:rFonts w:ascii="標楷體" w:eastAsia="標楷體" w:hAnsi="標楷體"/>
                  <w:color w:val="000000" w:themeColor="text1"/>
                  <w:szCs w:val="24"/>
                </w:rPr>
                <w:t>https://www.youtube.com/watch?v=NRqZ1e3VhKc</w:t>
              </w:r>
            </w:hyperlink>
          </w:p>
          <w:p w:rsidR="00C63301" w:rsidRDefault="00C63301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0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5.防制假訊息外資介入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C63301" w:rsidRPr="00613071" w:rsidRDefault="00C63301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130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宣導短片</w:t>
            </w:r>
          </w:p>
          <w:p w:rsidR="00C63301" w:rsidRPr="00613071" w:rsidRDefault="00690EEC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3" w:history="1">
              <w:r w:rsidR="00C63301" w:rsidRPr="00613071">
                <w:rPr>
                  <w:rStyle w:val="a7"/>
                  <w:rFonts w:ascii="標楷體" w:eastAsia="標楷體" w:hAnsi="標楷體"/>
                  <w:color w:val="000000" w:themeColor="text1"/>
                  <w:szCs w:val="24"/>
                </w:rPr>
                <w:t>https://www.youtube.com/watch?v=xygb8hYHHj0</w:t>
              </w:r>
            </w:hyperlink>
          </w:p>
          <w:p w:rsidR="00C63301" w:rsidRPr="002972F7" w:rsidRDefault="00C63301" w:rsidP="0061307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301" w:rsidRPr="002972F7" w:rsidTr="00C63301">
        <w:trPr>
          <w:trHeight w:val="743"/>
        </w:trPr>
        <w:tc>
          <w:tcPr>
            <w:tcW w:w="1413" w:type="dxa"/>
          </w:tcPr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內政部警政署</w:t>
            </w:r>
          </w:p>
        </w:tc>
        <w:tc>
          <w:tcPr>
            <w:tcW w:w="5953" w:type="dxa"/>
          </w:tcPr>
          <w:p w:rsidR="00C63301" w:rsidRPr="00641A43" w:rsidRDefault="00C63301" w:rsidP="007C75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1A43">
              <w:rPr>
                <w:rFonts w:ascii="標楷體" w:eastAsia="標楷體" w:hAnsi="標楷體" w:hint="eastAsia"/>
                <w:b/>
                <w:sz w:val="28"/>
                <w:szCs w:val="28"/>
              </w:rPr>
              <w:t>【30秒文字稿】</w:t>
            </w:r>
          </w:p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1A43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 xml:space="preserve">    現今網路科技發達，讓我們快速接收資訊的同時，也要注意「假訊息」滲透到你我的生活中，請各位聽眾在閱讀各類報導或網路內容時，記得保有求證心態，思考一下，</w:t>
            </w:r>
            <w:r w:rsidRPr="00641A43">
              <w:rPr>
                <w:rFonts w:ascii="標楷體" w:eastAsia="標楷體" w:cs="標楷體" w:hint="eastAsia"/>
                <w:bCs/>
                <w:kern w:val="0"/>
                <w:sz w:val="28"/>
                <w:szCs w:val="28"/>
                <w:lang w:val="zh-TW"/>
              </w:rPr>
              <w:t>文章是從哪裡來？誰產生了這篇文章？他想達成什麼目的？如果發現違法事實，請立即</w:t>
            </w:r>
            <w:r w:rsidRPr="00641A43">
              <w:rPr>
                <w:rFonts w:ascii="Times New Roman" w:eastAsia="標楷體" w:hAnsi="Times New Roman"/>
                <w:sz w:val="28"/>
                <w:szCs w:val="28"/>
              </w:rPr>
              <w:t>向</w:t>
            </w:r>
            <w:r w:rsidRPr="00641A43">
              <w:rPr>
                <w:rFonts w:ascii="Times New Roman" w:eastAsia="標楷體" w:hAnsi="Times New Roman" w:hint="eastAsia"/>
                <w:sz w:val="28"/>
                <w:szCs w:val="28"/>
              </w:rPr>
              <w:t>鄰近</w:t>
            </w:r>
            <w:r w:rsidRPr="00641A43">
              <w:rPr>
                <w:rFonts w:ascii="Times New Roman" w:eastAsia="標楷體" w:hAnsi="Times New Roman"/>
                <w:sz w:val="28"/>
                <w:szCs w:val="28"/>
              </w:rPr>
              <w:t>警</w:t>
            </w:r>
            <w:r w:rsidRPr="00641A43">
              <w:rPr>
                <w:rFonts w:ascii="Times New Roman" w:eastAsia="標楷體" w:hAnsi="Times New Roman" w:hint="eastAsia"/>
                <w:sz w:val="28"/>
                <w:szCs w:val="28"/>
              </w:rPr>
              <w:t>察機關</w:t>
            </w:r>
            <w:r w:rsidRPr="00641A43">
              <w:rPr>
                <w:rFonts w:ascii="Times New Roman" w:eastAsia="標楷體" w:hAnsi="Times New Roman"/>
                <w:sz w:val="28"/>
                <w:szCs w:val="28"/>
              </w:rPr>
              <w:t>報案</w:t>
            </w:r>
            <w:r w:rsidRPr="00641A4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4820" w:type="dxa"/>
          </w:tcPr>
          <w:p w:rsidR="00C63301" w:rsidRPr="00641A43" w:rsidRDefault="00C63301" w:rsidP="007C752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3301" w:rsidRPr="002972F7" w:rsidRDefault="00C63301" w:rsidP="007C7526">
            <w:pPr>
              <w:pStyle w:val="a5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1A43" w:rsidRDefault="00641A43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641A43" w:rsidRDefault="00641A43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570537" w:rsidRDefault="00570537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0A3A82" w:rsidRDefault="000A3A82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0A3A82" w:rsidRDefault="000A3A82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2F799C" w:rsidRDefault="002F799C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2F799C" w:rsidRDefault="002F799C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2F799C" w:rsidRDefault="002F799C" w:rsidP="00EC2BE0">
      <w:pPr>
        <w:adjustRightInd w:val="0"/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E74753" w:rsidRDefault="00E74753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法務部</w:t>
      </w:r>
      <w:r w:rsidRPr="00E74753">
        <w:rPr>
          <w:rFonts w:ascii="標楷體" w:eastAsia="標楷體" w:hAnsi="標楷體" w:hint="eastAsia"/>
          <w:sz w:val="28"/>
          <w:szCs w:val="28"/>
        </w:rPr>
        <w:t>宣導圖卡：直式橫式各一</w:t>
      </w:r>
    </w:p>
    <w:p w:rsidR="00E74753" w:rsidRDefault="008C193C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A50A0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9264" behindDoc="1" locked="0" layoutInCell="1" allowOverlap="1" wp14:anchorId="474641B9" wp14:editId="6D54415A">
            <wp:simplePos x="0" y="0"/>
            <wp:positionH relativeFrom="column">
              <wp:posOffset>3299460</wp:posOffset>
            </wp:positionH>
            <wp:positionV relativeFrom="paragraph">
              <wp:posOffset>156210</wp:posOffset>
            </wp:positionV>
            <wp:extent cx="3517900" cy="3883660"/>
            <wp:effectExtent l="76200" t="76200" r="139700" b="135890"/>
            <wp:wrapTight wrapText="bothSides">
              <wp:wrapPolygon edited="0">
                <wp:start x="-234" y="-424"/>
                <wp:lineTo x="-468" y="-318"/>
                <wp:lineTo x="-468" y="21720"/>
                <wp:lineTo x="-234" y="22250"/>
                <wp:lineTo x="22107" y="22250"/>
                <wp:lineTo x="22341" y="21720"/>
                <wp:lineTo x="22341" y="1377"/>
                <wp:lineTo x="22107" y="-212"/>
                <wp:lineTo x="22107" y="-424"/>
                <wp:lineTo x="-234" y="-424"/>
              </wp:wrapPolygon>
            </wp:wrapTight>
            <wp:docPr id="2050" name="Picture 2" descr="D:\$重要個人資料(勿刪)\Desktop\1122自由時報(17.5x24)I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$重要個人資料(勿刪)\Desktop\1122自由時報(17.5x24)II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4"/>
                    <a:stretch/>
                  </pic:blipFill>
                  <pic:spPr bwMode="auto">
                    <a:xfrm>
                      <a:off x="0" y="0"/>
                      <a:ext cx="3517900" cy="3883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753" w:rsidRDefault="00E74753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Default="005B6EE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61312" behindDoc="1" locked="0" layoutInCell="1" allowOverlap="1" wp14:anchorId="734FEFB4" wp14:editId="5CABB477">
            <wp:simplePos x="0" y="0"/>
            <wp:positionH relativeFrom="margin">
              <wp:posOffset>2370952</wp:posOffset>
            </wp:positionH>
            <wp:positionV relativeFrom="paragraph">
              <wp:posOffset>2622273</wp:posOffset>
            </wp:positionV>
            <wp:extent cx="5274310" cy="1883410"/>
            <wp:effectExtent l="76200" t="76200" r="135890" b="135890"/>
            <wp:wrapNone/>
            <wp:docPr id="1" name="圖片 1" descr="D:\$重要個人資料(勿刪)\Desktop\法治宣教科\6.2代理業務\108年總統立委選舉反賄選宣導案\32其他臨時性事項\1205本部全球資訊網\拒絕假訊息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重要個人資料(勿刪)\Desktop\法治宣教科\6.2代理業務\108年總統立委選舉反賄選宣導案\32其他臨時性事項\1205本部全球資訊網\拒絕假訊息V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3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301">
        <w:rPr>
          <w:rFonts w:ascii="標楷體" w:eastAsia="標楷體" w:hAnsi="標楷體"/>
          <w:sz w:val="28"/>
          <w:szCs w:val="28"/>
        </w:rPr>
        <w:br w:type="page"/>
      </w:r>
    </w:p>
    <w:p w:rsidR="00C63301" w:rsidRPr="004B3A1A" w:rsidRDefault="00C63301" w:rsidP="00EC2BE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B3A1A">
        <w:rPr>
          <w:rFonts w:ascii="標楷體" w:eastAsia="標楷體" w:hAnsi="標楷體" w:hint="eastAsia"/>
          <w:b/>
          <w:sz w:val="28"/>
          <w:szCs w:val="28"/>
        </w:rPr>
        <w:lastRenderedPageBreak/>
        <w:t>衛福部</w:t>
      </w:r>
      <w:r w:rsidR="00570537" w:rsidRPr="004B3A1A">
        <w:rPr>
          <w:rFonts w:ascii="標楷體" w:eastAsia="標楷體" w:hAnsi="標楷體" w:hint="eastAsia"/>
          <w:b/>
          <w:sz w:val="28"/>
          <w:szCs w:val="28"/>
        </w:rPr>
        <w:t>宣導圖卡</w:t>
      </w:r>
      <w:r w:rsidRPr="004B3A1A">
        <w:rPr>
          <w:rFonts w:ascii="標楷體" w:eastAsia="標楷體" w:hAnsi="標楷體" w:hint="eastAsia"/>
          <w:b/>
          <w:sz w:val="28"/>
          <w:szCs w:val="28"/>
        </w:rPr>
        <w:t>-宣導防制食品安全</w:t>
      </w:r>
    </w:p>
    <w:p w:rsidR="00C63301" w:rsidRDefault="00C63301" w:rsidP="00C6330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6330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EC9CF2E" wp14:editId="7F1E112B">
            <wp:extent cx="5834270" cy="5834270"/>
            <wp:effectExtent l="0" t="0" r="0" b="0"/>
            <wp:docPr id="2" name="圖片 2" descr="C:\Users\crowd329\AppData\Local\Microsoft\Windows\INetCache\Content.Outlook\32R9JGQ3\衛福部附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wd329\AppData\Local\Microsoft\Windows\INetCache\Content.Outlook\32R9JGQ3\衛福部附件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63" cy="585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Default="00C63301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3301" w:rsidRPr="004B3A1A" w:rsidRDefault="00C63301" w:rsidP="00EC2BE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B3A1A">
        <w:rPr>
          <w:rFonts w:ascii="標楷體" w:eastAsia="標楷體" w:hAnsi="標楷體" w:hint="eastAsia"/>
          <w:b/>
          <w:sz w:val="28"/>
          <w:szCs w:val="28"/>
        </w:rPr>
        <w:lastRenderedPageBreak/>
        <w:t>衛福部</w:t>
      </w:r>
      <w:r w:rsidR="00570537" w:rsidRPr="004B3A1A">
        <w:rPr>
          <w:rFonts w:ascii="標楷體" w:eastAsia="標楷體" w:hAnsi="標楷體" w:hint="eastAsia"/>
          <w:b/>
          <w:sz w:val="28"/>
          <w:szCs w:val="28"/>
        </w:rPr>
        <w:t>宣導圖卡</w:t>
      </w:r>
      <w:r w:rsidRPr="004B3A1A">
        <w:rPr>
          <w:rFonts w:ascii="標楷體" w:eastAsia="標楷體" w:hAnsi="標楷體" w:hint="eastAsia"/>
          <w:b/>
          <w:sz w:val="28"/>
          <w:szCs w:val="28"/>
        </w:rPr>
        <w:t>-疾病防制假訊息</w:t>
      </w:r>
    </w:p>
    <w:p w:rsidR="00C63301" w:rsidRDefault="00C63301" w:rsidP="00C6330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6330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182139" cy="6234020"/>
            <wp:effectExtent l="0" t="0" r="9525" b="0"/>
            <wp:docPr id="3" name="圖片 3" descr="C:\Users\crowd329\AppData\Local\Microsoft\Windows\INetCache\Content.Outlook\32R9JGQ3\衛福部附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wd329\AppData\Local\Microsoft\Windows\INetCache\Content.Outlook\32R9JGQ3\衛福部附件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61" cy="62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1" w:rsidRPr="004B3A1A" w:rsidRDefault="00C63301" w:rsidP="00EC2BE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B3A1A">
        <w:rPr>
          <w:rFonts w:ascii="標楷體" w:eastAsia="標楷體" w:hAnsi="標楷體" w:hint="eastAsia"/>
          <w:b/>
          <w:sz w:val="28"/>
          <w:szCs w:val="28"/>
        </w:rPr>
        <w:lastRenderedPageBreak/>
        <w:t>衛福部</w:t>
      </w:r>
      <w:r w:rsidR="005B6EE7" w:rsidRPr="004B3A1A">
        <w:rPr>
          <w:rFonts w:ascii="標楷體" w:eastAsia="標楷體" w:hAnsi="標楷體" w:hint="eastAsia"/>
          <w:b/>
          <w:sz w:val="28"/>
          <w:szCs w:val="28"/>
        </w:rPr>
        <w:t>宣導圖卡</w:t>
      </w:r>
      <w:r w:rsidRPr="004B3A1A">
        <w:rPr>
          <w:rFonts w:ascii="標楷體" w:eastAsia="標楷體" w:hAnsi="標楷體" w:hint="eastAsia"/>
          <w:b/>
          <w:sz w:val="28"/>
          <w:szCs w:val="28"/>
        </w:rPr>
        <w:t>-</w:t>
      </w:r>
      <w:r w:rsidR="005B6EE7" w:rsidRPr="004B3A1A">
        <w:rPr>
          <w:rFonts w:ascii="標楷體" w:eastAsia="標楷體" w:hAnsi="標楷體" w:hint="eastAsia"/>
          <w:b/>
          <w:sz w:val="28"/>
          <w:szCs w:val="28"/>
        </w:rPr>
        <w:t>疾病防疫假訊息</w:t>
      </w:r>
    </w:p>
    <w:p w:rsidR="00C63301" w:rsidRDefault="00C63301" w:rsidP="005B6EE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C6330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432005" cy="6183988"/>
            <wp:effectExtent l="0" t="0" r="0" b="7620"/>
            <wp:docPr id="4" name="圖片 4" descr="C:\Users\crowd329\AppData\Local\Microsoft\Windows\INetCache\Content.Outlook\32R9JGQ3\衛福部附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wd329\AppData\Local\Microsoft\Windows\INetCache\Content.Outlook\32R9JGQ3\衛福部附件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96" cy="61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1A" w:rsidRPr="004B3A1A" w:rsidRDefault="00C63301" w:rsidP="00EC2BE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B3A1A">
        <w:rPr>
          <w:rFonts w:ascii="標楷體" w:eastAsia="標楷體" w:hAnsi="標楷體" w:hint="eastAsia"/>
          <w:b/>
          <w:sz w:val="28"/>
          <w:szCs w:val="28"/>
        </w:rPr>
        <w:lastRenderedPageBreak/>
        <w:t>行政院新聞傳播處</w:t>
      </w:r>
      <w:r w:rsidR="004B3A1A" w:rsidRPr="004B3A1A">
        <w:rPr>
          <w:rFonts w:ascii="標楷體" w:eastAsia="標楷體" w:hAnsi="標楷體" w:hint="eastAsia"/>
          <w:b/>
          <w:sz w:val="28"/>
          <w:szCs w:val="28"/>
        </w:rPr>
        <w:t>宣導圖卡-不能黑白講 不要隨便傳</w:t>
      </w:r>
      <w:r w:rsidR="008C193C" w:rsidRPr="004B3A1A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195B0E" w:rsidRDefault="008C193C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3A1A">
        <w:rPr>
          <w:noProof/>
        </w:rPr>
        <w:drawing>
          <wp:inline distT="0" distB="0" distL="0" distR="0" wp14:anchorId="6E9853FB" wp14:editId="0A0A5185">
            <wp:extent cx="8118402" cy="5739793"/>
            <wp:effectExtent l="0" t="0" r="0" b="0"/>
            <wp:docPr id="5" name="圖片 5" descr="修正現行法令，打擊假訊息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修正現行法令，打擊假訊息！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014" cy="57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5B0E" w:rsidRDefault="00195B0E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195B0E" w:rsidRDefault="00195B0E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195B0E" w:rsidRPr="00195B0E" w:rsidRDefault="00195B0E" w:rsidP="00EC2BE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195B0E">
        <w:rPr>
          <w:rFonts w:ascii="標楷體" w:eastAsia="標楷體" w:hAnsi="標楷體" w:hint="eastAsia"/>
          <w:b/>
          <w:sz w:val="28"/>
          <w:szCs w:val="28"/>
        </w:rPr>
        <w:lastRenderedPageBreak/>
        <w:t>國家通訊傳播委員會宣導圖卡-1</w:t>
      </w:r>
    </w:p>
    <w:p w:rsidR="00195B0E" w:rsidRDefault="008C193C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95B0E" w:rsidRPr="00195B0E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8766313" cy="6196109"/>
            <wp:effectExtent l="0" t="0" r="0" b="0"/>
            <wp:docPr id="6" name="圖片 6" descr="C:\Users\crowd329\AppData\Local\Microsoft\Windows\INetCache\Content.Outlook\32R9JGQ3\國家通訊傳播委員會ED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wd329\AppData\Local\Microsoft\Windows\INetCache\Content.Outlook\32R9JGQ3\國家通訊傳播委員會EDM-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941" cy="62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5B0E" w:rsidRDefault="00195B0E" w:rsidP="00EC2BE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195B0E">
        <w:rPr>
          <w:rFonts w:ascii="標楷體" w:eastAsia="標楷體" w:hAnsi="標楷體" w:hint="eastAsia"/>
          <w:b/>
          <w:sz w:val="28"/>
          <w:szCs w:val="28"/>
        </w:rPr>
        <w:lastRenderedPageBreak/>
        <w:t>國家通訊傳播委員會宣導圖卡-2</w:t>
      </w:r>
      <w:r w:rsidR="008C193C" w:rsidRPr="00195B0E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195B0E" w:rsidRDefault="00B71DAE">
      <w:pPr>
        <w:widowControl/>
        <w:rPr>
          <w:rFonts w:ascii="標楷體" w:eastAsia="標楷體" w:hAnsi="標楷體"/>
          <w:b/>
          <w:sz w:val="28"/>
          <w:szCs w:val="28"/>
        </w:rPr>
      </w:pPr>
      <w:r w:rsidRPr="00195B0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766272" cy="6195600"/>
            <wp:effectExtent l="0" t="0" r="0" b="0"/>
            <wp:wrapSquare wrapText="bothSides"/>
            <wp:docPr id="8" name="圖片 8" descr="C:\Users\crowd329\AppData\Local\Microsoft\Windows\INetCache\Content.Outlook\32R9JGQ3\國家通訊傳播委員會ED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wd329\AppData\Local\Microsoft\Windows\INetCache\Content.Outlook\32R9JGQ3\國家通訊傳播委員會EDM-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272" cy="61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B0E">
        <w:rPr>
          <w:rFonts w:ascii="標楷體" w:eastAsia="標楷體" w:hAnsi="標楷體"/>
          <w:b/>
          <w:sz w:val="28"/>
          <w:szCs w:val="28"/>
        </w:rPr>
        <w:br w:type="page"/>
      </w:r>
    </w:p>
    <w:p w:rsidR="00195B0E" w:rsidRPr="00195B0E" w:rsidRDefault="00195B0E" w:rsidP="00EC2BE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195B0E">
        <w:rPr>
          <w:rFonts w:ascii="標楷體" w:eastAsia="標楷體" w:hAnsi="標楷體" w:hint="eastAsia"/>
          <w:b/>
          <w:sz w:val="28"/>
          <w:szCs w:val="28"/>
        </w:rPr>
        <w:lastRenderedPageBreak/>
        <w:t>國家通訊傳播委員會宣導圖卡</w:t>
      </w:r>
      <w:r>
        <w:rPr>
          <w:rFonts w:ascii="標楷體" w:eastAsia="標楷體" w:hAnsi="標楷體" w:hint="eastAsia"/>
          <w:b/>
          <w:sz w:val="28"/>
          <w:szCs w:val="28"/>
        </w:rPr>
        <w:t>-3</w:t>
      </w:r>
    </w:p>
    <w:p w:rsidR="00195B0E" w:rsidRDefault="00195B0E" w:rsidP="00EC2BE0">
      <w:pPr>
        <w:adjustRightInd w:val="0"/>
        <w:snapToGrid w:val="0"/>
        <w:rPr>
          <w:rFonts w:ascii="標楷體" w:eastAsia="標楷體" w:hAnsi="標楷體"/>
          <w:noProof/>
          <w:sz w:val="28"/>
          <w:szCs w:val="28"/>
        </w:rPr>
      </w:pPr>
      <w:r w:rsidRPr="00195B0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346600</wp:posOffset>
            </wp:positionV>
            <wp:extent cx="8766000" cy="6195888"/>
            <wp:effectExtent l="0" t="0" r="0" b="0"/>
            <wp:wrapSquare wrapText="bothSides"/>
            <wp:docPr id="9" name="圖片 9" descr="C:\Users\crowd329\AppData\Local\Microsoft\Windows\INetCache\Content.Outlook\32R9JGQ3\國家通訊傳播委員會ED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owd329\AppData\Local\Microsoft\Windows\INetCache\Content.Outlook\32R9JGQ3\國家通訊傳播委員會EDM-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000" cy="619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95B0E" w:rsidRDefault="00195B0E" w:rsidP="00EC2BE0">
      <w:pPr>
        <w:adjustRightInd w:val="0"/>
        <w:snapToGrid w:val="0"/>
        <w:rPr>
          <w:rFonts w:ascii="標楷體" w:eastAsia="標楷體" w:hAnsi="標楷體"/>
          <w:noProof/>
          <w:sz w:val="28"/>
          <w:szCs w:val="28"/>
        </w:rPr>
      </w:pPr>
    </w:p>
    <w:p w:rsidR="00E74753" w:rsidRDefault="008C193C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</w:p>
    <w:p w:rsidR="00195B0E" w:rsidRPr="002972F7" w:rsidRDefault="00195B0E" w:rsidP="00EC2BE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95B0E" w:rsidRPr="002972F7" w:rsidSect="002972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EC" w:rsidRDefault="00690EEC" w:rsidP="00C63301">
      <w:r>
        <w:separator/>
      </w:r>
    </w:p>
  </w:endnote>
  <w:endnote w:type="continuationSeparator" w:id="0">
    <w:p w:rsidR="00690EEC" w:rsidRDefault="00690EEC" w:rsidP="00C6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EC" w:rsidRDefault="00690EEC" w:rsidP="00C63301">
      <w:r>
        <w:separator/>
      </w:r>
    </w:p>
  </w:footnote>
  <w:footnote w:type="continuationSeparator" w:id="0">
    <w:p w:rsidR="00690EEC" w:rsidRDefault="00690EEC" w:rsidP="00C6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7255"/>
    <w:multiLevelType w:val="hybridMultilevel"/>
    <w:tmpl w:val="BA5CFFAE"/>
    <w:lvl w:ilvl="0" w:tplc="A5E2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30B7C"/>
    <w:multiLevelType w:val="hybridMultilevel"/>
    <w:tmpl w:val="5388FFA4"/>
    <w:lvl w:ilvl="0" w:tplc="0D025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8F7EE0"/>
    <w:multiLevelType w:val="hybridMultilevel"/>
    <w:tmpl w:val="69D20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A7786E"/>
    <w:multiLevelType w:val="hybridMultilevel"/>
    <w:tmpl w:val="32FEA5A2"/>
    <w:lvl w:ilvl="0" w:tplc="35789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F7A93"/>
    <w:multiLevelType w:val="hybridMultilevel"/>
    <w:tmpl w:val="0EB491E2"/>
    <w:lvl w:ilvl="0" w:tplc="8B4EA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FB6DA6"/>
    <w:multiLevelType w:val="hybridMultilevel"/>
    <w:tmpl w:val="5F5A5EF2"/>
    <w:lvl w:ilvl="0" w:tplc="D9A08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D044B8"/>
    <w:multiLevelType w:val="hybridMultilevel"/>
    <w:tmpl w:val="26E0DAB2"/>
    <w:lvl w:ilvl="0" w:tplc="C0807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04004"/>
    <w:multiLevelType w:val="hybridMultilevel"/>
    <w:tmpl w:val="775ECCC2"/>
    <w:lvl w:ilvl="0" w:tplc="778A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7"/>
    <w:rsid w:val="0005648B"/>
    <w:rsid w:val="000A3A82"/>
    <w:rsid w:val="00195B0E"/>
    <w:rsid w:val="001B7646"/>
    <w:rsid w:val="001D66ED"/>
    <w:rsid w:val="00232F5F"/>
    <w:rsid w:val="00247F39"/>
    <w:rsid w:val="00251FFA"/>
    <w:rsid w:val="00256B9F"/>
    <w:rsid w:val="002972F7"/>
    <w:rsid w:val="002B54F4"/>
    <w:rsid w:val="002F799C"/>
    <w:rsid w:val="003A09CE"/>
    <w:rsid w:val="0049111C"/>
    <w:rsid w:val="00492B27"/>
    <w:rsid w:val="004965C4"/>
    <w:rsid w:val="004A516F"/>
    <w:rsid w:val="004B3A1A"/>
    <w:rsid w:val="005318D1"/>
    <w:rsid w:val="00570537"/>
    <w:rsid w:val="005A64C7"/>
    <w:rsid w:val="005B6EE7"/>
    <w:rsid w:val="00613071"/>
    <w:rsid w:val="00641A43"/>
    <w:rsid w:val="00690EEC"/>
    <w:rsid w:val="00725636"/>
    <w:rsid w:val="007445F3"/>
    <w:rsid w:val="007816A6"/>
    <w:rsid w:val="007C7526"/>
    <w:rsid w:val="00827D8F"/>
    <w:rsid w:val="00844611"/>
    <w:rsid w:val="008678F6"/>
    <w:rsid w:val="008C193C"/>
    <w:rsid w:val="009016FA"/>
    <w:rsid w:val="009C3CE8"/>
    <w:rsid w:val="00AD0E00"/>
    <w:rsid w:val="00B255E9"/>
    <w:rsid w:val="00B275E7"/>
    <w:rsid w:val="00B308A6"/>
    <w:rsid w:val="00B312C5"/>
    <w:rsid w:val="00B43504"/>
    <w:rsid w:val="00B71DAE"/>
    <w:rsid w:val="00B76197"/>
    <w:rsid w:val="00BC409A"/>
    <w:rsid w:val="00C33191"/>
    <w:rsid w:val="00C63301"/>
    <w:rsid w:val="00CD5119"/>
    <w:rsid w:val="00D311E7"/>
    <w:rsid w:val="00D4437E"/>
    <w:rsid w:val="00E74753"/>
    <w:rsid w:val="00E75AEE"/>
    <w:rsid w:val="00EC2BE0"/>
    <w:rsid w:val="00EF57F4"/>
    <w:rsid w:val="00F96210"/>
    <w:rsid w:val="00FD223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CC18C-EE15-4D24-9AC2-057D6C7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569"/>
    <w:pPr>
      <w:ind w:leftChars="200" w:left="480"/>
    </w:pPr>
  </w:style>
  <w:style w:type="paragraph" w:styleId="a5">
    <w:name w:val="Plain Text"/>
    <w:basedOn w:val="a"/>
    <w:link w:val="a6"/>
    <w:uiPriority w:val="99"/>
    <w:unhideWhenUsed/>
    <w:rsid w:val="003A09CE"/>
    <w:rPr>
      <w:rFonts w:ascii="Calibri" w:eastAsia="新細明體" w:hAnsi="Courier New" w:cs="Courier New"/>
    </w:rPr>
  </w:style>
  <w:style w:type="character" w:customStyle="1" w:styleId="a6">
    <w:name w:val="純文字 字元"/>
    <w:basedOn w:val="a0"/>
    <w:link w:val="a5"/>
    <w:uiPriority w:val="99"/>
    <w:rsid w:val="003A09CE"/>
    <w:rPr>
      <w:rFonts w:ascii="Calibri" w:eastAsia="新細明體" w:hAnsi="Courier New" w:cs="Courier New"/>
    </w:rPr>
  </w:style>
  <w:style w:type="character" w:styleId="a7">
    <w:name w:val="Hyperlink"/>
    <w:basedOn w:val="a0"/>
    <w:uiPriority w:val="99"/>
    <w:unhideWhenUsed/>
    <w:rsid w:val="00B308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437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63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6330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63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63301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F5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F5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c.moj.gov.tw/media/197585/%E5%BF%AB%E9%80%9F%E6%94%94%E6%88%AA%E6%89%93%E6%93%8A%E5%81%87%E8%A8%8A%E6%81%AF-960x720-1.mp4?mediaDL=true" TargetMode="External"/><Relationship Id="rId13" Type="http://schemas.openxmlformats.org/officeDocument/2006/relationships/hyperlink" Target="https://www.youtube.com/watch?v=xygb8hYHHj0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drive.google.com/open?id=1_Cq3vY19EYrRdXUus0tkn27YGXX5upwj" TargetMode="External"/><Relationship Id="rId12" Type="http://schemas.openxmlformats.org/officeDocument/2006/relationships/hyperlink" Target="https://www.youtube.com/watch?v=NRqZ1e3VhKc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j2h8vzNA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nke_KJ2avc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O_m9BqCZ_moSacdtcTAYz3MxC78Me-Yi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蔡宜珊</dc:creator>
  <cp:keywords/>
  <dc:description/>
  <cp:lastModifiedBy>楊詠崴</cp:lastModifiedBy>
  <cp:revision>4</cp:revision>
  <cp:lastPrinted>2019-12-20T07:54:00Z</cp:lastPrinted>
  <dcterms:created xsi:type="dcterms:W3CDTF">2019-12-20T08:01:00Z</dcterms:created>
  <dcterms:modified xsi:type="dcterms:W3CDTF">2019-12-20T08:52:00Z</dcterms:modified>
</cp:coreProperties>
</file>