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26" w:rsidRDefault="00066075" w:rsidP="002B2326">
      <w:pPr>
        <w:adjustRightInd w:val="0"/>
        <w:snapToGrid w:val="0"/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="002B2326" w:rsidRPr="002A5253">
        <w:rPr>
          <w:rFonts w:ascii="標楷體" w:eastAsia="標楷體" w:hAnsi="標楷體" w:hint="eastAsia"/>
          <w:bCs/>
          <w:sz w:val="40"/>
          <w:szCs w:val="40"/>
        </w:rPr>
        <w:t>災害緊急通報作業規定</w:t>
      </w:r>
      <w:r w:rsidR="002B2326">
        <w:rPr>
          <w:rFonts w:ascii="標楷體" w:eastAsia="標楷體" w:hAnsi="標楷體" w:hint="eastAsia"/>
          <w:bCs/>
          <w:sz w:val="40"/>
          <w:szCs w:val="40"/>
        </w:rPr>
        <w:t>第六點</w:t>
      </w:r>
      <w:r w:rsidR="002B2326" w:rsidRPr="002A5253">
        <w:rPr>
          <w:rFonts w:ascii="標楷體" w:eastAsia="標楷體" w:hAnsi="標楷體" w:hint="eastAsia"/>
          <w:bCs/>
          <w:sz w:val="40"/>
          <w:szCs w:val="40"/>
        </w:rPr>
        <w:t>附表二修正對照表</w:t>
      </w:r>
    </w:p>
    <w:p w:rsidR="002B2326" w:rsidRPr="00DB3153" w:rsidRDefault="00B17B12" w:rsidP="002A5253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DB3153">
        <w:rPr>
          <w:rFonts w:ascii="標楷體" w:eastAsia="標楷體" w:hAnsi="標楷體" w:hint="eastAsia"/>
          <w:b/>
          <w:sz w:val="32"/>
          <w:szCs w:val="32"/>
        </w:rPr>
        <w:t>第六點</w:t>
      </w:r>
      <w:r w:rsidR="002B2326" w:rsidRPr="00DB3153">
        <w:rPr>
          <w:rFonts w:ascii="標楷體" w:eastAsia="標楷體" w:hAnsi="標楷體" w:hint="eastAsia"/>
          <w:b/>
          <w:sz w:val="32"/>
          <w:szCs w:val="32"/>
        </w:rPr>
        <w:t>附表二</w:t>
      </w:r>
    </w:p>
    <w:p w:rsidR="002C05B7" w:rsidRPr="00DB3153" w:rsidRDefault="002C05B7" w:rsidP="002A5253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DB3153">
        <w:rPr>
          <w:rFonts w:ascii="標楷體" w:eastAsia="標楷體" w:hAnsi="標楷體" w:hint="eastAsia"/>
          <w:b/>
          <w:sz w:val="32"/>
          <w:szCs w:val="32"/>
        </w:rPr>
        <w:t>各災害規模及通報層級一覽表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542"/>
        <w:gridCol w:w="1733"/>
        <w:gridCol w:w="1843"/>
        <w:gridCol w:w="1701"/>
        <w:gridCol w:w="567"/>
        <w:gridCol w:w="567"/>
        <w:gridCol w:w="1702"/>
        <w:gridCol w:w="1833"/>
        <w:gridCol w:w="1688"/>
        <w:gridCol w:w="1688"/>
      </w:tblGrid>
      <w:tr w:rsidR="00DB3153" w:rsidRPr="00DB3153" w:rsidTr="005D33E9">
        <w:trPr>
          <w:trHeight w:val="522"/>
          <w:tblHeader/>
        </w:trPr>
        <w:tc>
          <w:tcPr>
            <w:tcW w:w="6373" w:type="dxa"/>
            <w:gridSpan w:val="5"/>
            <w:vAlign w:val="center"/>
          </w:tcPr>
          <w:p w:rsidR="001D1958" w:rsidRPr="00DB3153" w:rsidRDefault="001D1958" w:rsidP="001D19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4"/>
                <w:szCs w:val="24"/>
              </w:rPr>
            </w:pPr>
            <w:r w:rsidRPr="00DB3153">
              <w:rPr>
                <w:rFonts w:ascii="標楷體" w:eastAsia="標楷體" w:hAnsi="標楷體" w:hint="eastAsia"/>
                <w:spacing w:val="-14"/>
                <w:szCs w:val="24"/>
              </w:rPr>
              <w:t>修正規定</w:t>
            </w:r>
          </w:p>
        </w:tc>
        <w:tc>
          <w:tcPr>
            <w:tcW w:w="6357" w:type="dxa"/>
            <w:gridSpan w:val="5"/>
            <w:vAlign w:val="center"/>
          </w:tcPr>
          <w:p w:rsidR="001D1958" w:rsidRPr="00DB3153" w:rsidRDefault="001D1958" w:rsidP="001D19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4"/>
                <w:szCs w:val="24"/>
              </w:rPr>
            </w:pPr>
            <w:r w:rsidRPr="00DB3153">
              <w:rPr>
                <w:rFonts w:ascii="標楷體" w:eastAsia="標楷體" w:hAnsi="標楷體" w:hint="eastAsia"/>
                <w:spacing w:val="-14"/>
                <w:szCs w:val="24"/>
              </w:rPr>
              <w:t>現行規定</w:t>
            </w:r>
          </w:p>
        </w:tc>
        <w:tc>
          <w:tcPr>
            <w:tcW w:w="1688" w:type="dxa"/>
            <w:vMerge w:val="restart"/>
            <w:vAlign w:val="center"/>
          </w:tcPr>
          <w:p w:rsidR="001D1958" w:rsidRPr="00DB3153" w:rsidRDefault="001D1958" w:rsidP="001D19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4"/>
                <w:szCs w:val="24"/>
              </w:rPr>
            </w:pPr>
            <w:r w:rsidRPr="00DB3153">
              <w:rPr>
                <w:rFonts w:ascii="標楷體" w:eastAsia="標楷體" w:hAnsi="標楷體" w:hint="eastAsia"/>
                <w:spacing w:val="-14"/>
                <w:szCs w:val="24"/>
              </w:rPr>
              <w:t>說明</w:t>
            </w:r>
          </w:p>
        </w:tc>
      </w:tr>
      <w:tr w:rsidR="00DB3153" w:rsidRPr="00DB3153" w:rsidTr="00092B3D">
        <w:trPr>
          <w:tblHeader/>
        </w:trPr>
        <w:tc>
          <w:tcPr>
            <w:tcW w:w="554" w:type="dxa"/>
            <w:vAlign w:val="center"/>
          </w:tcPr>
          <w:p w:rsidR="002A605E" w:rsidRPr="00DB3153" w:rsidRDefault="002A605E" w:rsidP="002A605E">
            <w:pPr>
              <w:snapToGrid w:val="0"/>
              <w:spacing w:line="240" w:lineRule="atLeast"/>
              <w:ind w:leftChars="-14" w:left="-34" w:rightChars="-44" w:right="-106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</w:rPr>
              <w:t>災害別</w:t>
            </w:r>
          </w:p>
        </w:tc>
        <w:tc>
          <w:tcPr>
            <w:tcW w:w="542" w:type="dxa"/>
            <w:vAlign w:val="center"/>
          </w:tcPr>
          <w:p w:rsidR="002A605E" w:rsidRPr="00DB3153" w:rsidRDefault="002A605E" w:rsidP="002A605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</w:rPr>
              <w:t>主管</w:t>
            </w:r>
          </w:p>
          <w:p w:rsidR="002A605E" w:rsidRPr="00DB3153" w:rsidRDefault="002A605E" w:rsidP="002A605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</w:rPr>
              <w:t>部會</w:t>
            </w:r>
          </w:p>
        </w:tc>
        <w:tc>
          <w:tcPr>
            <w:tcW w:w="1733" w:type="dxa"/>
            <w:vAlign w:val="center"/>
          </w:tcPr>
          <w:p w:rsidR="002A605E" w:rsidRPr="00DB3153" w:rsidRDefault="002A605E" w:rsidP="002A60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</w:rPr>
              <w:t>甲級災害規模：通報至行政院</w:t>
            </w:r>
          </w:p>
        </w:tc>
        <w:tc>
          <w:tcPr>
            <w:tcW w:w="1843" w:type="dxa"/>
            <w:vAlign w:val="center"/>
          </w:tcPr>
          <w:p w:rsidR="002A605E" w:rsidRPr="00DB3153" w:rsidRDefault="002A605E" w:rsidP="002A60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</w:rPr>
              <w:t>乙級災害規模：通報至內政部消防署及災害防救主管機關</w:t>
            </w:r>
          </w:p>
        </w:tc>
        <w:tc>
          <w:tcPr>
            <w:tcW w:w="1701" w:type="dxa"/>
            <w:vAlign w:val="center"/>
          </w:tcPr>
          <w:p w:rsidR="002A605E" w:rsidRPr="00DB3153" w:rsidRDefault="002A605E" w:rsidP="002A60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DB3153">
              <w:rPr>
                <w:rFonts w:ascii="標楷體" w:eastAsia="標楷體" w:hAnsi="標楷體" w:hint="eastAsia"/>
                <w:spacing w:val="-14"/>
                <w:szCs w:val="24"/>
              </w:rPr>
              <w:t>丙級災害規模：</w:t>
            </w:r>
            <w:r w:rsidRPr="00DB3153">
              <w:rPr>
                <w:rFonts w:ascii="標楷體" w:eastAsia="標楷體" w:hAnsi="標楷體" w:hint="eastAsia"/>
                <w:spacing w:val="-12"/>
                <w:szCs w:val="24"/>
              </w:rPr>
              <w:t>通報至直轄市、縣（市）政府消防局及災害權責相關機關</w:t>
            </w:r>
          </w:p>
        </w:tc>
        <w:tc>
          <w:tcPr>
            <w:tcW w:w="567" w:type="dxa"/>
            <w:vAlign w:val="center"/>
          </w:tcPr>
          <w:p w:rsidR="002A605E" w:rsidRPr="00DB3153" w:rsidRDefault="002A605E" w:rsidP="002A605E">
            <w:pPr>
              <w:snapToGrid w:val="0"/>
              <w:spacing w:line="240" w:lineRule="atLeast"/>
              <w:ind w:leftChars="-14" w:left="-34" w:rightChars="-44" w:right="-106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</w:rPr>
              <w:t>災害別</w:t>
            </w:r>
          </w:p>
        </w:tc>
        <w:tc>
          <w:tcPr>
            <w:tcW w:w="567" w:type="dxa"/>
            <w:vAlign w:val="center"/>
          </w:tcPr>
          <w:p w:rsidR="002A605E" w:rsidRPr="00DB3153" w:rsidRDefault="002A605E" w:rsidP="002A605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</w:rPr>
              <w:t>主管</w:t>
            </w:r>
          </w:p>
          <w:p w:rsidR="002A605E" w:rsidRPr="00DB3153" w:rsidRDefault="002A605E" w:rsidP="002A605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</w:rPr>
              <w:t>部會</w:t>
            </w:r>
          </w:p>
        </w:tc>
        <w:tc>
          <w:tcPr>
            <w:tcW w:w="1702" w:type="dxa"/>
            <w:vAlign w:val="center"/>
          </w:tcPr>
          <w:p w:rsidR="002A605E" w:rsidRPr="00DB3153" w:rsidRDefault="002A605E" w:rsidP="002A60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</w:rPr>
              <w:t>甲級災害規模：通報至行政院</w:t>
            </w:r>
          </w:p>
        </w:tc>
        <w:tc>
          <w:tcPr>
            <w:tcW w:w="1833" w:type="dxa"/>
            <w:vAlign w:val="center"/>
          </w:tcPr>
          <w:p w:rsidR="002A605E" w:rsidRPr="00DB3153" w:rsidRDefault="002A605E" w:rsidP="002A60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</w:rPr>
              <w:t>乙級災害規模：通報至內政部消防署及災害防救主管機關</w:t>
            </w:r>
          </w:p>
        </w:tc>
        <w:tc>
          <w:tcPr>
            <w:tcW w:w="1688" w:type="dxa"/>
            <w:vAlign w:val="center"/>
          </w:tcPr>
          <w:p w:rsidR="002A605E" w:rsidRPr="00DB3153" w:rsidRDefault="002A605E" w:rsidP="002A60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DB3153">
              <w:rPr>
                <w:rFonts w:ascii="標楷體" w:eastAsia="標楷體" w:hAnsi="標楷體" w:hint="eastAsia"/>
                <w:spacing w:val="-14"/>
                <w:szCs w:val="24"/>
              </w:rPr>
              <w:t>丙級災害規模：</w:t>
            </w:r>
            <w:r w:rsidRPr="00DB3153">
              <w:rPr>
                <w:rFonts w:ascii="標楷體" w:eastAsia="標楷體" w:hAnsi="標楷體" w:hint="eastAsia"/>
                <w:spacing w:val="-12"/>
                <w:szCs w:val="24"/>
              </w:rPr>
              <w:t>通報至直轄市、縣（市）政府消防局及災害權責相關機關</w:t>
            </w:r>
          </w:p>
        </w:tc>
        <w:tc>
          <w:tcPr>
            <w:tcW w:w="1688" w:type="dxa"/>
            <w:vMerge/>
          </w:tcPr>
          <w:p w:rsidR="002A605E" w:rsidRPr="00DB3153" w:rsidRDefault="002A605E" w:rsidP="002A60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</w:tr>
      <w:tr w:rsidR="00DB3153" w:rsidRPr="00DB3153" w:rsidTr="00092B3D">
        <w:tc>
          <w:tcPr>
            <w:tcW w:w="554" w:type="dxa"/>
          </w:tcPr>
          <w:p w:rsidR="005F6939" w:rsidRPr="00DB3153" w:rsidRDefault="005F6939" w:rsidP="005F693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</w:rPr>
              <w:t>森林火災</w:t>
            </w:r>
          </w:p>
        </w:tc>
        <w:tc>
          <w:tcPr>
            <w:tcW w:w="542" w:type="dxa"/>
          </w:tcPr>
          <w:p w:rsidR="005F6939" w:rsidRPr="00DB3153" w:rsidRDefault="005F6939" w:rsidP="005F6939">
            <w:pPr>
              <w:snapToGrid w:val="0"/>
              <w:spacing w:line="240" w:lineRule="atLeast"/>
              <w:ind w:leftChars="-14" w:left="-34" w:rightChars="-44" w:right="-106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  <w:tc>
          <w:tcPr>
            <w:tcW w:w="1733" w:type="dxa"/>
          </w:tcPr>
          <w:p w:rsidR="005F6939" w:rsidRPr="00DB3153" w:rsidRDefault="00BD5D6F" w:rsidP="00E11C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  <w:u w:val="single"/>
              </w:rPr>
              <w:t>延燒</w:t>
            </w:r>
            <w:r w:rsidRPr="00DB3153">
              <w:rPr>
                <w:rFonts w:ascii="標楷體" w:eastAsia="標楷體" w:hAnsi="標楷體" w:hint="eastAsia"/>
                <w:szCs w:val="24"/>
              </w:rPr>
              <w:t>面積</w:t>
            </w:r>
            <w:r w:rsidRPr="00DB3153">
              <w:rPr>
                <w:rFonts w:ascii="標楷體" w:eastAsia="標楷體" w:hAnsi="標楷體" w:hint="eastAsia"/>
                <w:szCs w:val="24"/>
                <w:u w:val="single"/>
              </w:rPr>
              <w:t>二百</w:t>
            </w:r>
            <w:r w:rsidR="005F6939" w:rsidRPr="00DB3153">
              <w:rPr>
                <w:rFonts w:ascii="標楷體" w:eastAsia="標楷體" w:hAnsi="標楷體" w:hint="eastAsia"/>
                <w:szCs w:val="24"/>
              </w:rPr>
              <w:t>公頃以上。</w:t>
            </w:r>
          </w:p>
        </w:tc>
        <w:tc>
          <w:tcPr>
            <w:tcW w:w="1843" w:type="dxa"/>
          </w:tcPr>
          <w:p w:rsidR="005F6939" w:rsidRPr="00DB3153" w:rsidRDefault="00BD5D6F" w:rsidP="00E11C26">
            <w:pPr>
              <w:snapToGrid w:val="0"/>
              <w:spacing w:line="240" w:lineRule="exact"/>
              <w:ind w:hanging="28"/>
              <w:jc w:val="both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  <w:u w:val="single"/>
              </w:rPr>
              <w:t>延燒</w:t>
            </w:r>
            <w:r w:rsidRPr="00DB3153">
              <w:rPr>
                <w:rFonts w:ascii="標楷體" w:eastAsia="標楷體" w:hAnsi="標楷體" w:hint="eastAsia"/>
                <w:szCs w:val="24"/>
              </w:rPr>
              <w:t>面積</w:t>
            </w:r>
            <w:r w:rsidRPr="00DB3153">
              <w:rPr>
                <w:rFonts w:ascii="標楷體" w:eastAsia="標楷體" w:hAnsi="標楷體" w:hint="eastAsia"/>
                <w:szCs w:val="24"/>
                <w:u w:val="single"/>
              </w:rPr>
              <w:t>一百</w:t>
            </w:r>
            <w:r w:rsidR="005F6939" w:rsidRPr="00DB3153">
              <w:rPr>
                <w:rFonts w:ascii="標楷體" w:eastAsia="標楷體" w:hAnsi="標楷體" w:hint="eastAsia"/>
                <w:szCs w:val="24"/>
              </w:rPr>
              <w:t>公頃以上，未滿</w:t>
            </w:r>
            <w:r w:rsidRPr="00DB3153">
              <w:rPr>
                <w:rFonts w:ascii="標楷體" w:eastAsia="標楷體" w:hAnsi="標楷體" w:hint="eastAsia"/>
                <w:szCs w:val="24"/>
                <w:u w:val="single"/>
              </w:rPr>
              <w:t>二百</w:t>
            </w:r>
            <w:r w:rsidR="005F6939" w:rsidRPr="00DB3153">
              <w:rPr>
                <w:rFonts w:ascii="標楷體" w:eastAsia="標楷體" w:hAnsi="標楷體" w:hint="eastAsia"/>
                <w:szCs w:val="24"/>
              </w:rPr>
              <w:t>公頃者。</w:t>
            </w:r>
          </w:p>
        </w:tc>
        <w:tc>
          <w:tcPr>
            <w:tcW w:w="1701" w:type="dxa"/>
          </w:tcPr>
          <w:p w:rsidR="005F6939" w:rsidRPr="00DB3153" w:rsidRDefault="00BD5D6F" w:rsidP="00E11C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B3153">
              <w:rPr>
                <w:rFonts w:ascii="標楷體" w:eastAsia="標楷體" w:hAnsi="標楷體" w:hint="eastAsia"/>
                <w:u w:val="single"/>
              </w:rPr>
              <w:t>延燒</w:t>
            </w:r>
            <w:r w:rsidRPr="00DB3153">
              <w:rPr>
                <w:rFonts w:ascii="標楷體" w:eastAsia="標楷體" w:hAnsi="標楷體" w:hint="eastAsia"/>
              </w:rPr>
              <w:t>面積未滿</w:t>
            </w:r>
            <w:r w:rsidRPr="00DB3153">
              <w:rPr>
                <w:rFonts w:ascii="標楷體" w:eastAsia="標楷體" w:hAnsi="標楷體" w:hint="eastAsia"/>
                <w:u w:val="single"/>
              </w:rPr>
              <w:t>一百</w:t>
            </w:r>
            <w:r w:rsidR="005F6939" w:rsidRPr="00DB3153">
              <w:rPr>
                <w:rFonts w:ascii="標楷體" w:eastAsia="標楷體" w:hAnsi="標楷體" w:hint="eastAsia"/>
              </w:rPr>
              <w:t>公頃者。</w:t>
            </w:r>
          </w:p>
        </w:tc>
        <w:tc>
          <w:tcPr>
            <w:tcW w:w="567" w:type="dxa"/>
          </w:tcPr>
          <w:p w:rsidR="005F6939" w:rsidRPr="00DB3153" w:rsidRDefault="005F6939" w:rsidP="005F693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</w:rPr>
              <w:t>森林火災</w:t>
            </w:r>
          </w:p>
        </w:tc>
        <w:tc>
          <w:tcPr>
            <w:tcW w:w="567" w:type="dxa"/>
          </w:tcPr>
          <w:p w:rsidR="005F6939" w:rsidRPr="00DB3153" w:rsidRDefault="005F6939" w:rsidP="005F6939">
            <w:pPr>
              <w:snapToGrid w:val="0"/>
              <w:spacing w:line="240" w:lineRule="atLeast"/>
              <w:ind w:leftChars="-14" w:left="-34" w:rightChars="-44" w:right="-106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  <w:tc>
          <w:tcPr>
            <w:tcW w:w="1702" w:type="dxa"/>
          </w:tcPr>
          <w:p w:rsidR="005F6939" w:rsidRPr="00DB3153" w:rsidRDefault="005F6939" w:rsidP="005F693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</w:rPr>
              <w:t>被害面積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0"/>
              </w:smartTagPr>
              <w:r w:rsidRPr="00DB3153">
                <w:rPr>
                  <w:rFonts w:ascii="標楷體" w:eastAsia="標楷體" w:hAnsi="標楷體" w:hint="eastAsia"/>
                  <w:szCs w:val="24"/>
                </w:rPr>
                <w:t>二十公頃</w:t>
              </w:r>
            </w:smartTag>
            <w:r w:rsidRPr="00DB3153">
              <w:rPr>
                <w:rFonts w:ascii="標楷體" w:eastAsia="標楷體" w:hAnsi="標楷體" w:hint="eastAsia"/>
                <w:szCs w:val="24"/>
              </w:rPr>
              <w:t>以上</w:t>
            </w:r>
            <w:r w:rsidRPr="00DB3153">
              <w:rPr>
                <w:rFonts w:ascii="標楷體" w:eastAsia="標楷體" w:hAnsi="標楷體" w:hint="eastAsia"/>
                <w:szCs w:val="24"/>
                <w:u w:val="single"/>
              </w:rPr>
              <w:t>者或草生地五十公頃以上</w:t>
            </w:r>
            <w:r w:rsidRPr="00DB315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33" w:type="dxa"/>
          </w:tcPr>
          <w:p w:rsidR="005F6939" w:rsidRPr="00DB3153" w:rsidRDefault="005F6939" w:rsidP="004B19B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B3153">
              <w:rPr>
                <w:rFonts w:ascii="標楷體" w:eastAsia="標楷體" w:hAnsi="標楷體" w:hint="eastAsia"/>
              </w:rPr>
              <w:t>被害面積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0"/>
              </w:smartTagPr>
              <w:r w:rsidRPr="00DB3153">
                <w:rPr>
                  <w:rFonts w:ascii="標楷體" w:eastAsia="標楷體" w:hAnsi="標楷體" w:hint="eastAsia"/>
                </w:rPr>
                <w:t>十公頃</w:t>
              </w:r>
            </w:smartTag>
            <w:r w:rsidRPr="00DB3153">
              <w:rPr>
                <w:rFonts w:ascii="標楷體" w:eastAsia="標楷體" w:hAnsi="標楷體" w:hint="eastAsia"/>
              </w:rPr>
              <w:t>以上，未滿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0"/>
              </w:smartTagPr>
              <w:r w:rsidRPr="00DB3153">
                <w:rPr>
                  <w:rFonts w:ascii="標楷體" w:eastAsia="標楷體" w:hAnsi="標楷體" w:hint="eastAsia"/>
                </w:rPr>
                <w:t>二十公頃</w:t>
              </w:r>
            </w:smartTag>
            <w:r w:rsidRPr="00DB3153">
              <w:rPr>
                <w:rFonts w:ascii="標楷體" w:eastAsia="標楷體" w:hAnsi="標楷體" w:hint="eastAsia"/>
              </w:rPr>
              <w:t>者。</w:t>
            </w:r>
          </w:p>
        </w:tc>
        <w:tc>
          <w:tcPr>
            <w:tcW w:w="1688" w:type="dxa"/>
          </w:tcPr>
          <w:p w:rsidR="005F6939" w:rsidRPr="00DB3153" w:rsidRDefault="005F6939" w:rsidP="004B19B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B3153">
              <w:rPr>
                <w:rFonts w:ascii="標楷體" w:eastAsia="標楷體" w:hAnsi="標楷體" w:hint="eastAsia"/>
              </w:rPr>
              <w:t>被害面積未滿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0"/>
              </w:smartTagPr>
              <w:r w:rsidRPr="00DB3153">
                <w:rPr>
                  <w:rFonts w:ascii="標楷體" w:eastAsia="標楷體" w:hAnsi="標楷體" w:hint="eastAsia"/>
                </w:rPr>
                <w:t>十公頃</w:t>
              </w:r>
            </w:smartTag>
            <w:r w:rsidRPr="00DB3153">
              <w:rPr>
                <w:rFonts w:ascii="標楷體" w:eastAsia="標楷體" w:hAnsi="標楷體" w:hint="eastAsia"/>
              </w:rPr>
              <w:t>者。</w:t>
            </w:r>
          </w:p>
        </w:tc>
        <w:tc>
          <w:tcPr>
            <w:tcW w:w="1688" w:type="dxa"/>
          </w:tcPr>
          <w:p w:rsidR="005F6939" w:rsidRPr="00DB3153" w:rsidRDefault="00725F71" w:rsidP="00AA00B4">
            <w:pPr>
              <w:snapToGrid w:val="0"/>
              <w:spacing w:line="240" w:lineRule="atLeast"/>
              <w:ind w:leftChars="-12" w:left="-5" w:hangingChars="10" w:hanging="24"/>
              <w:jc w:val="both"/>
              <w:rPr>
                <w:rFonts w:ascii="標楷體" w:eastAsia="標楷體" w:hAnsi="標楷體"/>
                <w:szCs w:val="24"/>
              </w:rPr>
            </w:pPr>
            <w:r w:rsidRPr="00DB3153">
              <w:rPr>
                <w:rFonts w:ascii="標楷體" w:eastAsia="標楷體" w:hAnsi="標楷體" w:hint="eastAsia"/>
                <w:szCs w:val="24"/>
              </w:rPr>
              <w:t>森林火災</w:t>
            </w:r>
            <w:r w:rsidR="00AA00B4" w:rsidRPr="00DB3153">
              <w:rPr>
                <w:rFonts w:ascii="標楷體" w:eastAsia="標楷體" w:hAnsi="標楷體" w:hint="eastAsia"/>
                <w:szCs w:val="24"/>
              </w:rPr>
              <w:t>「被害面積」於實務救災上較不易精</w:t>
            </w:r>
            <w:proofErr w:type="gramStart"/>
            <w:r w:rsidR="00AA00B4" w:rsidRPr="00DB3153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="00AA00B4" w:rsidRPr="00DB3153">
              <w:rPr>
                <w:rFonts w:ascii="標楷體" w:eastAsia="標楷體" w:hAnsi="標楷體" w:hint="eastAsia"/>
                <w:szCs w:val="24"/>
              </w:rPr>
              <w:t>判定，</w:t>
            </w:r>
            <w:r w:rsidRPr="00DB3153">
              <w:rPr>
                <w:rFonts w:ascii="標楷體" w:eastAsia="標楷體" w:hAnsi="標楷體" w:hint="eastAsia"/>
                <w:szCs w:val="24"/>
              </w:rPr>
              <w:t>「延燒面積」係林火蔓延範圍之面積，於救災過程中易觀察測繪，且實務上，草生地、竹林之森林火災雖延燒快速，但不易擴大為大型災害，</w:t>
            </w:r>
            <w:proofErr w:type="gramStart"/>
            <w:r w:rsidRPr="00DB3153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="00B17B12" w:rsidRPr="00DB3153">
              <w:rPr>
                <w:rFonts w:ascii="標楷體" w:eastAsia="標楷體" w:hAnsi="標楷體" w:hint="eastAsia"/>
                <w:szCs w:val="24"/>
              </w:rPr>
              <w:t>森林火災之各級災害規模通報要件</w:t>
            </w:r>
            <w:r w:rsidRPr="00DB3153">
              <w:rPr>
                <w:rFonts w:ascii="標楷體" w:eastAsia="標楷體" w:hAnsi="標楷體" w:hint="eastAsia"/>
                <w:szCs w:val="24"/>
              </w:rPr>
              <w:t>修正以「延燒面積」為通報基準，並依</w:t>
            </w:r>
            <w:r w:rsidRPr="00DB3153">
              <w:rPr>
                <w:rFonts w:ascii="標楷體" w:eastAsia="標楷體" w:hAnsi="標楷體" w:hint="eastAsia"/>
                <w:szCs w:val="24"/>
              </w:rPr>
              <w:lastRenderedPageBreak/>
              <w:t>據實務救災經驗，修正面積級距，</w:t>
            </w:r>
            <w:r w:rsidR="00B17B12" w:rsidRPr="00DB3153">
              <w:rPr>
                <w:rFonts w:ascii="標楷體" w:eastAsia="標楷體" w:hAnsi="標楷體" w:hint="eastAsia"/>
                <w:szCs w:val="24"/>
              </w:rPr>
              <w:t>以</w:t>
            </w:r>
            <w:r w:rsidRPr="00DB3153">
              <w:rPr>
                <w:rFonts w:ascii="標楷體" w:eastAsia="標楷體" w:hAnsi="標楷體" w:hint="eastAsia"/>
                <w:szCs w:val="24"/>
              </w:rPr>
              <w:t>提升通報準確性與即時性。</w:t>
            </w:r>
          </w:p>
        </w:tc>
      </w:tr>
    </w:tbl>
    <w:p w:rsidR="00EC0376" w:rsidRPr="002B2326" w:rsidRDefault="00EC0376" w:rsidP="002B2326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bookmarkStart w:id="0" w:name="_GoBack"/>
      <w:bookmarkEnd w:id="0"/>
    </w:p>
    <w:sectPr w:rsidR="00EC0376" w:rsidRPr="002B2326" w:rsidSect="002A5253">
      <w:footerReference w:type="even" r:id="rId8"/>
      <w:footerReference w:type="default" r:id="rId9"/>
      <w:pgSz w:w="16838" w:h="11906" w:orient="landscape"/>
      <w:pgMar w:top="1418" w:right="1276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1C" w:rsidRDefault="0018491C" w:rsidP="00334E38">
      <w:r>
        <w:separator/>
      </w:r>
    </w:p>
  </w:endnote>
  <w:endnote w:type="continuationSeparator" w:id="0">
    <w:p w:rsidR="0018491C" w:rsidRDefault="0018491C" w:rsidP="0033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雅真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DA" w:rsidRDefault="00844DDA" w:rsidP="001923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4DDA" w:rsidRDefault="00844DD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DA" w:rsidRDefault="00844DDA" w:rsidP="001923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3153">
      <w:rPr>
        <w:rStyle w:val="a6"/>
        <w:noProof/>
      </w:rPr>
      <w:t>2</w:t>
    </w:r>
    <w:r>
      <w:rPr>
        <w:rStyle w:val="a6"/>
      </w:rPr>
      <w:fldChar w:fldCharType="end"/>
    </w:r>
  </w:p>
  <w:p w:rsidR="00844DDA" w:rsidRDefault="00844D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1C" w:rsidRDefault="0018491C" w:rsidP="00334E38">
      <w:r>
        <w:separator/>
      </w:r>
    </w:p>
  </w:footnote>
  <w:footnote w:type="continuationSeparator" w:id="0">
    <w:p w:rsidR="0018491C" w:rsidRDefault="0018491C" w:rsidP="0033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C22"/>
    <w:multiLevelType w:val="hybridMultilevel"/>
    <w:tmpl w:val="59C660F8"/>
    <w:lvl w:ilvl="0" w:tplc="2D64BF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D4A05E3"/>
    <w:multiLevelType w:val="hybridMultilevel"/>
    <w:tmpl w:val="C84C9A24"/>
    <w:lvl w:ilvl="0" w:tplc="D46E39F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696D50"/>
    <w:multiLevelType w:val="hybridMultilevel"/>
    <w:tmpl w:val="93D258C2"/>
    <w:lvl w:ilvl="0" w:tplc="6F4892A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085034"/>
    <w:multiLevelType w:val="hybridMultilevel"/>
    <w:tmpl w:val="914EE8CA"/>
    <w:lvl w:ilvl="0" w:tplc="771876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5A4D4C"/>
    <w:multiLevelType w:val="hybridMultilevel"/>
    <w:tmpl w:val="6900C1E2"/>
    <w:lvl w:ilvl="0" w:tplc="421ECA7A">
      <w:start w:val="1"/>
      <w:numFmt w:val="decimal"/>
      <w:lvlText w:val="%1、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5" w15:restartNumberingAfterBreak="0">
    <w:nsid w:val="1B040CC0"/>
    <w:multiLevelType w:val="hybridMultilevel"/>
    <w:tmpl w:val="06122AD0"/>
    <w:lvl w:ilvl="0" w:tplc="6F4892A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19522B"/>
    <w:multiLevelType w:val="hybridMultilevel"/>
    <w:tmpl w:val="C84C9A24"/>
    <w:lvl w:ilvl="0" w:tplc="D46E39F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3C1BD4"/>
    <w:multiLevelType w:val="hybridMultilevel"/>
    <w:tmpl w:val="EB2C7F98"/>
    <w:lvl w:ilvl="0" w:tplc="6F4892A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237883"/>
    <w:multiLevelType w:val="hybridMultilevel"/>
    <w:tmpl w:val="DAEAE880"/>
    <w:lvl w:ilvl="0" w:tplc="E698F6E8">
      <w:start w:val="1"/>
      <w:numFmt w:val="taiwaneseCountingThousand"/>
      <w:lvlText w:val="(%1)"/>
      <w:lvlJc w:val="left"/>
      <w:pPr>
        <w:ind w:left="9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9" w15:restartNumberingAfterBreak="0">
    <w:nsid w:val="21864A72"/>
    <w:multiLevelType w:val="hybridMultilevel"/>
    <w:tmpl w:val="59C660F8"/>
    <w:lvl w:ilvl="0" w:tplc="2D64BF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2A246460"/>
    <w:multiLevelType w:val="hybridMultilevel"/>
    <w:tmpl w:val="06B0045E"/>
    <w:lvl w:ilvl="0" w:tplc="0C7AE686">
      <w:start w:val="1"/>
      <w:numFmt w:val="taiwaneseCountingThousand"/>
      <w:lvlText w:val="(%1)"/>
      <w:lvlJc w:val="left"/>
      <w:pPr>
        <w:ind w:left="9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1B7159"/>
    <w:multiLevelType w:val="hybridMultilevel"/>
    <w:tmpl w:val="76D4008C"/>
    <w:lvl w:ilvl="0" w:tplc="479C7942">
      <w:start w:val="1"/>
      <w:numFmt w:val="taiwaneseCountingThousand"/>
      <w:lvlText w:val="%1、"/>
      <w:lvlJc w:val="left"/>
      <w:pPr>
        <w:ind w:left="43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2B2F34"/>
    <w:multiLevelType w:val="hybridMultilevel"/>
    <w:tmpl w:val="46B88522"/>
    <w:lvl w:ilvl="0" w:tplc="479C7942">
      <w:start w:val="1"/>
      <w:numFmt w:val="taiwaneseCountingThousand"/>
      <w:lvlText w:val="%1、"/>
      <w:lvlJc w:val="left"/>
      <w:pPr>
        <w:ind w:left="43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3" w15:restartNumberingAfterBreak="0">
    <w:nsid w:val="3F380816"/>
    <w:multiLevelType w:val="hybridMultilevel"/>
    <w:tmpl w:val="69E61700"/>
    <w:lvl w:ilvl="0" w:tplc="9EF80CB0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4" w15:restartNumberingAfterBreak="0">
    <w:nsid w:val="40BE6FC2"/>
    <w:multiLevelType w:val="hybridMultilevel"/>
    <w:tmpl w:val="900EDA08"/>
    <w:lvl w:ilvl="0" w:tplc="6F4892A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B55A76"/>
    <w:multiLevelType w:val="hybridMultilevel"/>
    <w:tmpl w:val="59C660F8"/>
    <w:lvl w:ilvl="0" w:tplc="2D64BF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46D87DD8"/>
    <w:multiLevelType w:val="hybridMultilevel"/>
    <w:tmpl w:val="3BAA6C0A"/>
    <w:lvl w:ilvl="0" w:tplc="479C794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D83C39"/>
    <w:multiLevelType w:val="hybridMultilevel"/>
    <w:tmpl w:val="53985108"/>
    <w:lvl w:ilvl="0" w:tplc="59BE3C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CA07D1"/>
    <w:multiLevelType w:val="hybridMultilevel"/>
    <w:tmpl w:val="08261342"/>
    <w:lvl w:ilvl="0" w:tplc="6F4892A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F73FD7"/>
    <w:multiLevelType w:val="hybridMultilevel"/>
    <w:tmpl w:val="59C660F8"/>
    <w:lvl w:ilvl="0" w:tplc="2D64BF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59F30101"/>
    <w:multiLevelType w:val="hybridMultilevel"/>
    <w:tmpl w:val="4C3E7F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7B4827"/>
    <w:multiLevelType w:val="hybridMultilevel"/>
    <w:tmpl w:val="7A629F6E"/>
    <w:lvl w:ilvl="0" w:tplc="232C93A2">
      <w:start w:val="1"/>
      <w:numFmt w:val="taiwaneseCountingThousand"/>
      <w:lvlText w:val="（%1）"/>
      <w:lvlJc w:val="left"/>
      <w:pPr>
        <w:ind w:left="941" w:hanging="480"/>
      </w:pPr>
      <w:rPr>
        <w:rFonts w:ascii="標楷體" w:eastAsia="標楷體" w:hAnsi="標楷體" w:cs="Times New Roman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2" w15:restartNumberingAfterBreak="0">
    <w:nsid w:val="62AD4FFA"/>
    <w:multiLevelType w:val="hybridMultilevel"/>
    <w:tmpl w:val="E8EC6C22"/>
    <w:lvl w:ilvl="0" w:tplc="771876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774E41"/>
    <w:multiLevelType w:val="hybridMultilevel"/>
    <w:tmpl w:val="D24C24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3E1679"/>
    <w:multiLevelType w:val="hybridMultilevel"/>
    <w:tmpl w:val="8BFE149C"/>
    <w:lvl w:ilvl="0" w:tplc="232C93A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pacing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E94AD6"/>
    <w:multiLevelType w:val="hybridMultilevel"/>
    <w:tmpl w:val="BA1EA424"/>
    <w:lvl w:ilvl="0" w:tplc="E698F6E8">
      <w:start w:val="1"/>
      <w:numFmt w:val="taiwaneseCountingThousand"/>
      <w:lvlText w:val="(%1)"/>
      <w:lvlJc w:val="left"/>
      <w:pPr>
        <w:ind w:left="9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6" w15:restartNumberingAfterBreak="0">
    <w:nsid w:val="76944EC2"/>
    <w:multiLevelType w:val="hybridMultilevel"/>
    <w:tmpl w:val="59C660F8"/>
    <w:lvl w:ilvl="0" w:tplc="2D64BF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3"/>
  </w:num>
  <w:num w:numId="5">
    <w:abstractNumId w:val="22"/>
  </w:num>
  <w:num w:numId="6">
    <w:abstractNumId w:val="1"/>
  </w:num>
  <w:num w:numId="7">
    <w:abstractNumId w:val="24"/>
  </w:num>
  <w:num w:numId="8">
    <w:abstractNumId w:val="12"/>
  </w:num>
  <w:num w:numId="9">
    <w:abstractNumId w:val="11"/>
  </w:num>
  <w:num w:numId="10">
    <w:abstractNumId w:val="7"/>
  </w:num>
  <w:num w:numId="11">
    <w:abstractNumId w:val="18"/>
  </w:num>
  <w:num w:numId="12">
    <w:abstractNumId w:val="5"/>
  </w:num>
  <w:num w:numId="13">
    <w:abstractNumId w:val="14"/>
  </w:num>
  <w:num w:numId="14">
    <w:abstractNumId w:val="2"/>
  </w:num>
  <w:num w:numId="15">
    <w:abstractNumId w:val="16"/>
  </w:num>
  <w:num w:numId="16">
    <w:abstractNumId w:val="21"/>
  </w:num>
  <w:num w:numId="17">
    <w:abstractNumId w:val="25"/>
  </w:num>
  <w:num w:numId="18">
    <w:abstractNumId w:val="15"/>
  </w:num>
  <w:num w:numId="19">
    <w:abstractNumId w:val="10"/>
  </w:num>
  <w:num w:numId="20">
    <w:abstractNumId w:val="17"/>
  </w:num>
  <w:num w:numId="21">
    <w:abstractNumId w:val="13"/>
  </w:num>
  <w:num w:numId="22">
    <w:abstractNumId w:val="9"/>
  </w:num>
  <w:num w:numId="23">
    <w:abstractNumId w:val="19"/>
  </w:num>
  <w:num w:numId="24">
    <w:abstractNumId w:val="8"/>
  </w:num>
  <w:num w:numId="25">
    <w:abstractNumId w:val="26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3F"/>
    <w:rsid w:val="00002B77"/>
    <w:rsid w:val="00002EEE"/>
    <w:rsid w:val="00003093"/>
    <w:rsid w:val="00003CAA"/>
    <w:rsid w:val="000073C0"/>
    <w:rsid w:val="00013DD9"/>
    <w:rsid w:val="00015523"/>
    <w:rsid w:val="00020C87"/>
    <w:rsid w:val="00022CDF"/>
    <w:rsid w:val="00027361"/>
    <w:rsid w:val="00027E58"/>
    <w:rsid w:val="00035781"/>
    <w:rsid w:val="0003613A"/>
    <w:rsid w:val="00037A90"/>
    <w:rsid w:val="00041DB4"/>
    <w:rsid w:val="0004294F"/>
    <w:rsid w:val="000445E9"/>
    <w:rsid w:val="00044ED0"/>
    <w:rsid w:val="0005563C"/>
    <w:rsid w:val="00061236"/>
    <w:rsid w:val="00066075"/>
    <w:rsid w:val="0006798C"/>
    <w:rsid w:val="00071CE0"/>
    <w:rsid w:val="00074E64"/>
    <w:rsid w:val="00075ECE"/>
    <w:rsid w:val="00081C4E"/>
    <w:rsid w:val="00084D0E"/>
    <w:rsid w:val="00092B3D"/>
    <w:rsid w:val="000A1D61"/>
    <w:rsid w:val="000A49C5"/>
    <w:rsid w:val="000A4F5F"/>
    <w:rsid w:val="000B19FF"/>
    <w:rsid w:val="000B4765"/>
    <w:rsid w:val="000B551D"/>
    <w:rsid w:val="000B665D"/>
    <w:rsid w:val="000D2B10"/>
    <w:rsid w:val="000D3F32"/>
    <w:rsid w:val="000D5F4C"/>
    <w:rsid w:val="000E063D"/>
    <w:rsid w:val="000E0EF0"/>
    <w:rsid w:val="000E2ACE"/>
    <w:rsid w:val="000E3EC4"/>
    <w:rsid w:val="000E4171"/>
    <w:rsid w:val="000F09F7"/>
    <w:rsid w:val="000F5BC2"/>
    <w:rsid w:val="000F705E"/>
    <w:rsid w:val="00103107"/>
    <w:rsid w:val="001044FC"/>
    <w:rsid w:val="00112C3C"/>
    <w:rsid w:val="00114C68"/>
    <w:rsid w:val="00116E33"/>
    <w:rsid w:val="001212F7"/>
    <w:rsid w:val="001252A1"/>
    <w:rsid w:val="001258A9"/>
    <w:rsid w:val="001352C0"/>
    <w:rsid w:val="00135CF1"/>
    <w:rsid w:val="00154BB2"/>
    <w:rsid w:val="00161511"/>
    <w:rsid w:val="001638E1"/>
    <w:rsid w:val="00166BDF"/>
    <w:rsid w:val="00177EB6"/>
    <w:rsid w:val="0018247A"/>
    <w:rsid w:val="001839EB"/>
    <w:rsid w:val="0018491C"/>
    <w:rsid w:val="001923F5"/>
    <w:rsid w:val="00193D39"/>
    <w:rsid w:val="001A0E1B"/>
    <w:rsid w:val="001A7898"/>
    <w:rsid w:val="001B0732"/>
    <w:rsid w:val="001B20ED"/>
    <w:rsid w:val="001B2408"/>
    <w:rsid w:val="001B51FC"/>
    <w:rsid w:val="001B528D"/>
    <w:rsid w:val="001B7BD7"/>
    <w:rsid w:val="001B7FB4"/>
    <w:rsid w:val="001D1958"/>
    <w:rsid w:val="001E2FB5"/>
    <w:rsid w:val="001E5740"/>
    <w:rsid w:val="001E634F"/>
    <w:rsid w:val="001F13ED"/>
    <w:rsid w:val="001F7889"/>
    <w:rsid w:val="00202994"/>
    <w:rsid w:val="0020348B"/>
    <w:rsid w:val="00211AC3"/>
    <w:rsid w:val="00212D92"/>
    <w:rsid w:val="0022036E"/>
    <w:rsid w:val="002232A7"/>
    <w:rsid w:val="002263CC"/>
    <w:rsid w:val="002275A7"/>
    <w:rsid w:val="00233261"/>
    <w:rsid w:val="00233608"/>
    <w:rsid w:val="0023488D"/>
    <w:rsid w:val="00237DEB"/>
    <w:rsid w:val="00241485"/>
    <w:rsid w:val="00242935"/>
    <w:rsid w:val="00250632"/>
    <w:rsid w:val="0026051B"/>
    <w:rsid w:val="00262821"/>
    <w:rsid w:val="00263EB8"/>
    <w:rsid w:val="002651AB"/>
    <w:rsid w:val="00271141"/>
    <w:rsid w:val="00271A26"/>
    <w:rsid w:val="00273F8A"/>
    <w:rsid w:val="00282DE2"/>
    <w:rsid w:val="00286872"/>
    <w:rsid w:val="0029091A"/>
    <w:rsid w:val="002915BD"/>
    <w:rsid w:val="002A0082"/>
    <w:rsid w:val="002A3D17"/>
    <w:rsid w:val="002A5253"/>
    <w:rsid w:val="002A5806"/>
    <w:rsid w:val="002A58A5"/>
    <w:rsid w:val="002A605E"/>
    <w:rsid w:val="002A6F3F"/>
    <w:rsid w:val="002B2326"/>
    <w:rsid w:val="002B2949"/>
    <w:rsid w:val="002B77DC"/>
    <w:rsid w:val="002C05B7"/>
    <w:rsid w:val="002D3295"/>
    <w:rsid w:val="002D65F5"/>
    <w:rsid w:val="002D6EA9"/>
    <w:rsid w:val="002D71F7"/>
    <w:rsid w:val="002E103B"/>
    <w:rsid w:val="002E174E"/>
    <w:rsid w:val="002E576E"/>
    <w:rsid w:val="002E6DEE"/>
    <w:rsid w:val="002E7CFC"/>
    <w:rsid w:val="002F0E82"/>
    <w:rsid w:val="002F4CF9"/>
    <w:rsid w:val="0030235C"/>
    <w:rsid w:val="00310400"/>
    <w:rsid w:val="00312A9F"/>
    <w:rsid w:val="003173BD"/>
    <w:rsid w:val="00334E38"/>
    <w:rsid w:val="00341981"/>
    <w:rsid w:val="00344765"/>
    <w:rsid w:val="003539A4"/>
    <w:rsid w:val="00366B56"/>
    <w:rsid w:val="00376714"/>
    <w:rsid w:val="00385BFD"/>
    <w:rsid w:val="0039048D"/>
    <w:rsid w:val="00394936"/>
    <w:rsid w:val="00394B52"/>
    <w:rsid w:val="003A3E88"/>
    <w:rsid w:val="003B3922"/>
    <w:rsid w:val="003B4FAC"/>
    <w:rsid w:val="003C47E8"/>
    <w:rsid w:val="003C7297"/>
    <w:rsid w:val="003D08AE"/>
    <w:rsid w:val="003D1B5B"/>
    <w:rsid w:val="003D2665"/>
    <w:rsid w:val="003D5799"/>
    <w:rsid w:val="003F085C"/>
    <w:rsid w:val="003F375F"/>
    <w:rsid w:val="004028C8"/>
    <w:rsid w:val="00402C2C"/>
    <w:rsid w:val="00402EB7"/>
    <w:rsid w:val="00404A30"/>
    <w:rsid w:val="0040624D"/>
    <w:rsid w:val="004109E1"/>
    <w:rsid w:val="00413919"/>
    <w:rsid w:val="0042168F"/>
    <w:rsid w:val="00421B63"/>
    <w:rsid w:val="00431675"/>
    <w:rsid w:val="00434EE0"/>
    <w:rsid w:val="004413FA"/>
    <w:rsid w:val="0045120A"/>
    <w:rsid w:val="00451F33"/>
    <w:rsid w:val="00452ED7"/>
    <w:rsid w:val="004539EA"/>
    <w:rsid w:val="00471640"/>
    <w:rsid w:val="00473A90"/>
    <w:rsid w:val="00481D21"/>
    <w:rsid w:val="00482D75"/>
    <w:rsid w:val="00490E24"/>
    <w:rsid w:val="0049105E"/>
    <w:rsid w:val="00491FB8"/>
    <w:rsid w:val="00492378"/>
    <w:rsid w:val="004A3235"/>
    <w:rsid w:val="004B19B2"/>
    <w:rsid w:val="004D1B8F"/>
    <w:rsid w:val="004D7BFD"/>
    <w:rsid w:val="004E1501"/>
    <w:rsid w:val="004E30A7"/>
    <w:rsid w:val="004E66B3"/>
    <w:rsid w:val="004F015C"/>
    <w:rsid w:val="004F5DDE"/>
    <w:rsid w:val="00500353"/>
    <w:rsid w:val="00502C6D"/>
    <w:rsid w:val="0050509E"/>
    <w:rsid w:val="005055B9"/>
    <w:rsid w:val="005074D5"/>
    <w:rsid w:val="00512280"/>
    <w:rsid w:val="00515B7D"/>
    <w:rsid w:val="005208DD"/>
    <w:rsid w:val="00521959"/>
    <w:rsid w:val="005239F6"/>
    <w:rsid w:val="00524A97"/>
    <w:rsid w:val="00532AA4"/>
    <w:rsid w:val="0054090B"/>
    <w:rsid w:val="00541ABB"/>
    <w:rsid w:val="00545E86"/>
    <w:rsid w:val="00550D8C"/>
    <w:rsid w:val="005546A8"/>
    <w:rsid w:val="00554D7C"/>
    <w:rsid w:val="0056013C"/>
    <w:rsid w:val="00560A3D"/>
    <w:rsid w:val="005652DE"/>
    <w:rsid w:val="005673D1"/>
    <w:rsid w:val="005676DD"/>
    <w:rsid w:val="005701EF"/>
    <w:rsid w:val="00570903"/>
    <w:rsid w:val="00581591"/>
    <w:rsid w:val="00586BCF"/>
    <w:rsid w:val="0059011A"/>
    <w:rsid w:val="0059310E"/>
    <w:rsid w:val="005A101A"/>
    <w:rsid w:val="005B0DE3"/>
    <w:rsid w:val="005B266F"/>
    <w:rsid w:val="005D33E9"/>
    <w:rsid w:val="005E111D"/>
    <w:rsid w:val="005E1EEE"/>
    <w:rsid w:val="005F254C"/>
    <w:rsid w:val="005F6939"/>
    <w:rsid w:val="005F69CD"/>
    <w:rsid w:val="005F7FBD"/>
    <w:rsid w:val="006005F0"/>
    <w:rsid w:val="00601ED2"/>
    <w:rsid w:val="006100EF"/>
    <w:rsid w:val="00611882"/>
    <w:rsid w:val="00612510"/>
    <w:rsid w:val="006138E2"/>
    <w:rsid w:val="00616F63"/>
    <w:rsid w:val="00622AB0"/>
    <w:rsid w:val="00627F7E"/>
    <w:rsid w:val="00631EBA"/>
    <w:rsid w:val="00634045"/>
    <w:rsid w:val="006366B0"/>
    <w:rsid w:val="0064161F"/>
    <w:rsid w:val="006461AF"/>
    <w:rsid w:val="00661B5C"/>
    <w:rsid w:val="006679AF"/>
    <w:rsid w:val="0067231E"/>
    <w:rsid w:val="006732DF"/>
    <w:rsid w:val="006803BE"/>
    <w:rsid w:val="00685821"/>
    <w:rsid w:val="006878F7"/>
    <w:rsid w:val="006A1727"/>
    <w:rsid w:val="006A3A59"/>
    <w:rsid w:val="006A4AE4"/>
    <w:rsid w:val="006B0385"/>
    <w:rsid w:val="006B0A3B"/>
    <w:rsid w:val="006B3D9D"/>
    <w:rsid w:val="006B3DD0"/>
    <w:rsid w:val="006C3354"/>
    <w:rsid w:val="006D14B9"/>
    <w:rsid w:val="006D652F"/>
    <w:rsid w:val="006E4C9F"/>
    <w:rsid w:val="006E6EED"/>
    <w:rsid w:val="006F2649"/>
    <w:rsid w:val="006F4CAC"/>
    <w:rsid w:val="006F5BDC"/>
    <w:rsid w:val="00704E7D"/>
    <w:rsid w:val="00714A9B"/>
    <w:rsid w:val="00725F71"/>
    <w:rsid w:val="00732736"/>
    <w:rsid w:val="00732863"/>
    <w:rsid w:val="00742B14"/>
    <w:rsid w:val="0075110E"/>
    <w:rsid w:val="00754C46"/>
    <w:rsid w:val="00762692"/>
    <w:rsid w:val="00764045"/>
    <w:rsid w:val="00773AA2"/>
    <w:rsid w:val="00774CF6"/>
    <w:rsid w:val="00776FBA"/>
    <w:rsid w:val="00782916"/>
    <w:rsid w:val="0078603A"/>
    <w:rsid w:val="00793B0F"/>
    <w:rsid w:val="007969D0"/>
    <w:rsid w:val="00797B38"/>
    <w:rsid w:val="007A1A09"/>
    <w:rsid w:val="007A44E9"/>
    <w:rsid w:val="007A6303"/>
    <w:rsid w:val="007A7A75"/>
    <w:rsid w:val="007B24D9"/>
    <w:rsid w:val="007B42D6"/>
    <w:rsid w:val="007B54C1"/>
    <w:rsid w:val="007B7018"/>
    <w:rsid w:val="007C5A27"/>
    <w:rsid w:val="007C6561"/>
    <w:rsid w:val="007D2277"/>
    <w:rsid w:val="007E0103"/>
    <w:rsid w:val="007E05CB"/>
    <w:rsid w:val="007F28FF"/>
    <w:rsid w:val="007F2975"/>
    <w:rsid w:val="007F35DE"/>
    <w:rsid w:val="007F5647"/>
    <w:rsid w:val="008029B4"/>
    <w:rsid w:val="0080465A"/>
    <w:rsid w:val="008048FF"/>
    <w:rsid w:val="008151D9"/>
    <w:rsid w:val="00824B2E"/>
    <w:rsid w:val="00825DB5"/>
    <w:rsid w:val="00831DA4"/>
    <w:rsid w:val="008418D7"/>
    <w:rsid w:val="00844DDA"/>
    <w:rsid w:val="00850D25"/>
    <w:rsid w:val="00854FFD"/>
    <w:rsid w:val="00856137"/>
    <w:rsid w:val="00860232"/>
    <w:rsid w:val="0086208A"/>
    <w:rsid w:val="00863D02"/>
    <w:rsid w:val="00864117"/>
    <w:rsid w:val="0087621F"/>
    <w:rsid w:val="00881677"/>
    <w:rsid w:val="00884CD8"/>
    <w:rsid w:val="008907D7"/>
    <w:rsid w:val="00892DDE"/>
    <w:rsid w:val="0089398D"/>
    <w:rsid w:val="00894E1B"/>
    <w:rsid w:val="00895681"/>
    <w:rsid w:val="008B0024"/>
    <w:rsid w:val="008B0219"/>
    <w:rsid w:val="008B19E6"/>
    <w:rsid w:val="008B427C"/>
    <w:rsid w:val="008B58AF"/>
    <w:rsid w:val="008B7DBE"/>
    <w:rsid w:val="008C4CE8"/>
    <w:rsid w:val="008D3960"/>
    <w:rsid w:val="008E32BB"/>
    <w:rsid w:val="008E720C"/>
    <w:rsid w:val="008E7784"/>
    <w:rsid w:val="008F254E"/>
    <w:rsid w:val="008F27E6"/>
    <w:rsid w:val="008F4068"/>
    <w:rsid w:val="008F407D"/>
    <w:rsid w:val="008F45BD"/>
    <w:rsid w:val="008F66E5"/>
    <w:rsid w:val="00906989"/>
    <w:rsid w:val="00906C66"/>
    <w:rsid w:val="00920820"/>
    <w:rsid w:val="00925B9A"/>
    <w:rsid w:val="00926756"/>
    <w:rsid w:val="00934F2A"/>
    <w:rsid w:val="0094079A"/>
    <w:rsid w:val="009444CE"/>
    <w:rsid w:val="00945F94"/>
    <w:rsid w:val="0095036C"/>
    <w:rsid w:val="0095161E"/>
    <w:rsid w:val="00960EFF"/>
    <w:rsid w:val="00961118"/>
    <w:rsid w:val="00963160"/>
    <w:rsid w:val="00965AC4"/>
    <w:rsid w:val="00966204"/>
    <w:rsid w:val="009702D8"/>
    <w:rsid w:val="009763A7"/>
    <w:rsid w:val="009854B7"/>
    <w:rsid w:val="00986BF0"/>
    <w:rsid w:val="009A30AF"/>
    <w:rsid w:val="009A3DA4"/>
    <w:rsid w:val="009C0D1F"/>
    <w:rsid w:val="009D27CB"/>
    <w:rsid w:val="009D29B7"/>
    <w:rsid w:val="009E1292"/>
    <w:rsid w:val="009F2C29"/>
    <w:rsid w:val="009F3FFA"/>
    <w:rsid w:val="009F4730"/>
    <w:rsid w:val="009F67CA"/>
    <w:rsid w:val="00A01F9C"/>
    <w:rsid w:val="00A15493"/>
    <w:rsid w:val="00A2608B"/>
    <w:rsid w:val="00A27879"/>
    <w:rsid w:val="00A304A5"/>
    <w:rsid w:val="00A32865"/>
    <w:rsid w:val="00A3604B"/>
    <w:rsid w:val="00A373BB"/>
    <w:rsid w:val="00A4053C"/>
    <w:rsid w:val="00A51BB3"/>
    <w:rsid w:val="00A54BFB"/>
    <w:rsid w:val="00A57819"/>
    <w:rsid w:val="00A62A33"/>
    <w:rsid w:val="00A70F47"/>
    <w:rsid w:val="00A71108"/>
    <w:rsid w:val="00A72926"/>
    <w:rsid w:val="00A84A8E"/>
    <w:rsid w:val="00A8656C"/>
    <w:rsid w:val="00A86D56"/>
    <w:rsid w:val="00A93227"/>
    <w:rsid w:val="00A93A57"/>
    <w:rsid w:val="00A95738"/>
    <w:rsid w:val="00AA00B4"/>
    <w:rsid w:val="00AA52DD"/>
    <w:rsid w:val="00AB4547"/>
    <w:rsid w:val="00AB4A33"/>
    <w:rsid w:val="00AC0643"/>
    <w:rsid w:val="00AC6B99"/>
    <w:rsid w:val="00AC7CDB"/>
    <w:rsid w:val="00AD1BF3"/>
    <w:rsid w:val="00AD2BB0"/>
    <w:rsid w:val="00AD3CEF"/>
    <w:rsid w:val="00AD4582"/>
    <w:rsid w:val="00AD57E5"/>
    <w:rsid w:val="00AF4682"/>
    <w:rsid w:val="00AF4A51"/>
    <w:rsid w:val="00AF50EC"/>
    <w:rsid w:val="00AF718B"/>
    <w:rsid w:val="00B02A38"/>
    <w:rsid w:val="00B04148"/>
    <w:rsid w:val="00B0723C"/>
    <w:rsid w:val="00B17B12"/>
    <w:rsid w:val="00B206BF"/>
    <w:rsid w:val="00B2477F"/>
    <w:rsid w:val="00B24D5F"/>
    <w:rsid w:val="00B36AA5"/>
    <w:rsid w:val="00B54D65"/>
    <w:rsid w:val="00B739F1"/>
    <w:rsid w:val="00B73D5D"/>
    <w:rsid w:val="00B73E94"/>
    <w:rsid w:val="00B82B13"/>
    <w:rsid w:val="00B83226"/>
    <w:rsid w:val="00B83A2B"/>
    <w:rsid w:val="00B86D54"/>
    <w:rsid w:val="00B91718"/>
    <w:rsid w:val="00B918B0"/>
    <w:rsid w:val="00BA0D14"/>
    <w:rsid w:val="00BA6174"/>
    <w:rsid w:val="00BB09BF"/>
    <w:rsid w:val="00BB22B6"/>
    <w:rsid w:val="00BB706E"/>
    <w:rsid w:val="00BB7F43"/>
    <w:rsid w:val="00BC10B8"/>
    <w:rsid w:val="00BC7523"/>
    <w:rsid w:val="00BD3A52"/>
    <w:rsid w:val="00BD5D6F"/>
    <w:rsid w:val="00BE0942"/>
    <w:rsid w:val="00BE4292"/>
    <w:rsid w:val="00BF0BE1"/>
    <w:rsid w:val="00BF4DAE"/>
    <w:rsid w:val="00BF4FB3"/>
    <w:rsid w:val="00BF671E"/>
    <w:rsid w:val="00C0385D"/>
    <w:rsid w:val="00C05ABD"/>
    <w:rsid w:val="00C060FA"/>
    <w:rsid w:val="00C17414"/>
    <w:rsid w:val="00C34223"/>
    <w:rsid w:val="00C36E4A"/>
    <w:rsid w:val="00C41843"/>
    <w:rsid w:val="00C434D0"/>
    <w:rsid w:val="00C4500D"/>
    <w:rsid w:val="00C55CC6"/>
    <w:rsid w:val="00C56C28"/>
    <w:rsid w:val="00C56D5B"/>
    <w:rsid w:val="00C600CA"/>
    <w:rsid w:val="00C62E17"/>
    <w:rsid w:val="00C735F6"/>
    <w:rsid w:val="00C937FF"/>
    <w:rsid w:val="00C968C0"/>
    <w:rsid w:val="00CA123F"/>
    <w:rsid w:val="00CA3F2F"/>
    <w:rsid w:val="00CA50FB"/>
    <w:rsid w:val="00CC0F33"/>
    <w:rsid w:val="00CD3AAD"/>
    <w:rsid w:val="00CE57CD"/>
    <w:rsid w:val="00CF4DDA"/>
    <w:rsid w:val="00D0691A"/>
    <w:rsid w:val="00D214EA"/>
    <w:rsid w:val="00D2479D"/>
    <w:rsid w:val="00D24E95"/>
    <w:rsid w:val="00D311EC"/>
    <w:rsid w:val="00D31ADA"/>
    <w:rsid w:val="00D36D93"/>
    <w:rsid w:val="00D46D6A"/>
    <w:rsid w:val="00D47CF7"/>
    <w:rsid w:val="00D508D7"/>
    <w:rsid w:val="00D5168C"/>
    <w:rsid w:val="00D60682"/>
    <w:rsid w:val="00D655A5"/>
    <w:rsid w:val="00D70359"/>
    <w:rsid w:val="00D863B3"/>
    <w:rsid w:val="00D86CDE"/>
    <w:rsid w:val="00D87336"/>
    <w:rsid w:val="00D94CE1"/>
    <w:rsid w:val="00DA1526"/>
    <w:rsid w:val="00DA63D4"/>
    <w:rsid w:val="00DB0CE8"/>
    <w:rsid w:val="00DB3153"/>
    <w:rsid w:val="00DB5393"/>
    <w:rsid w:val="00DB6C00"/>
    <w:rsid w:val="00DC64E4"/>
    <w:rsid w:val="00DC65D1"/>
    <w:rsid w:val="00DC75E6"/>
    <w:rsid w:val="00DD2189"/>
    <w:rsid w:val="00DD2FC6"/>
    <w:rsid w:val="00DD5557"/>
    <w:rsid w:val="00DE5240"/>
    <w:rsid w:val="00DE64AC"/>
    <w:rsid w:val="00DF402B"/>
    <w:rsid w:val="00DF4DD5"/>
    <w:rsid w:val="00E0091D"/>
    <w:rsid w:val="00E0326D"/>
    <w:rsid w:val="00E04E50"/>
    <w:rsid w:val="00E0603D"/>
    <w:rsid w:val="00E1024F"/>
    <w:rsid w:val="00E11C26"/>
    <w:rsid w:val="00E14CD0"/>
    <w:rsid w:val="00E161DC"/>
    <w:rsid w:val="00E16C47"/>
    <w:rsid w:val="00E23032"/>
    <w:rsid w:val="00E23A95"/>
    <w:rsid w:val="00E24040"/>
    <w:rsid w:val="00E266F8"/>
    <w:rsid w:val="00E33B51"/>
    <w:rsid w:val="00E35A0D"/>
    <w:rsid w:val="00E36050"/>
    <w:rsid w:val="00E438BE"/>
    <w:rsid w:val="00E47418"/>
    <w:rsid w:val="00E52FFE"/>
    <w:rsid w:val="00E531D2"/>
    <w:rsid w:val="00E60FB0"/>
    <w:rsid w:val="00E63BAA"/>
    <w:rsid w:val="00E64E3E"/>
    <w:rsid w:val="00E6621D"/>
    <w:rsid w:val="00E73EA0"/>
    <w:rsid w:val="00E8147A"/>
    <w:rsid w:val="00E860DE"/>
    <w:rsid w:val="00E86F2E"/>
    <w:rsid w:val="00E9337C"/>
    <w:rsid w:val="00E93850"/>
    <w:rsid w:val="00E93ECE"/>
    <w:rsid w:val="00E951FE"/>
    <w:rsid w:val="00E95F02"/>
    <w:rsid w:val="00EA43B6"/>
    <w:rsid w:val="00EA6B98"/>
    <w:rsid w:val="00EB20DA"/>
    <w:rsid w:val="00EB5FDA"/>
    <w:rsid w:val="00EB6B57"/>
    <w:rsid w:val="00EB71E3"/>
    <w:rsid w:val="00EC0376"/>
    <w:rsid w:val="00EC20E2"/>
    <w:rsid w:val="00EC5179"/>
    <w:rsid w:val="00EC7B31"/>
    <w:rsid w:val="00ED5A9E"/>
    <w:rsid w:val="00EE31F6"/>
    <w:rsid w:val="00EE614C"/>
    <w:rsid w:val="00EF05F5"/>
    <w:rsid w:val="00EF1073"/>
    <w:rsid w:val="00EF6426"/>
    <w:rsid w:val="00EF6E92"/>
    <w:rsid w:val="00F02B16"/>
    <w:rsid w:val="00F039C1"/>
    <w:rsid w:val="00F04547"/>
    <w:rsid w:val="00F157C0"/>
    <w:rsid w:val="00F21E4B"/>
    <w:rsid w:val="00F33438"/>
    <w:rsid w:val="00F37EA7"/>
    <w:rsid w:val="00F4346F"/>
    <w:rsid w:val="00F55271"/>
    <w:rsid w:val="00F57406"/>
    <w:rsid w:val="00F60782"/>
    <w:rsid w:val="00F7215D"/>
    <w:rsid w:val="00F77FE5"/>
    <w:rsid w:val="00F80B22"/>
    <w:rsid w:val="00F8157B"/>
    <w:rsid w:val="00F83500"/>
    <w:rsid w:val="00F8414D"/>
    <w:rsid w:val="00F84904"/>
    <w:rsid w:val="00F852AF"/>
    <w:rsid w:val="00F92162"/>
    <w:rsid w:val="00F94808"/>
    <w:rsid w:val="00F95357"/>
    <w:rsid w:val="00FA1153"/>
    <w:rsid w:val="00FB01BE"/>
    <w:rsid w:val="00FC0D56"/>
    <w:rsid w:val="00FC79BC"/>
    <w:rsid w:val="00FE20B7"/>
    <w:rsid w:val="00FF22DA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26ABA84-342B-419F-84E1-F85D8513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6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23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A123F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CA123F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CA123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F264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F2649"/>
    <w:rPr>
      <w:rFonts w:ascii="Calibri Light" w:eastAsia="新細明體" w:hAnsi="Calibri Light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334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334E38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4D7BFD"/>
    <w:pPr>
      <w:widowControl/>
      <w:snapToGrid w:val="0"/>
      <w:spacing w:line="480" w:lineRule="exact"/>
      <w:ind w:left="1000"/>
      <w:jc w:val="both"/>
    </w:pPr>
    <w:rPr>
      <w:rFonts w:ascii="Tahoma" w:eastAsia="標楷體" w:hAnsi="Tahoma"/>
      <w:kern w:val="0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rsid w:val="004D7BFD"/>
    <w:rPr>
      <w:rFonts w:ascii="Tahoma" w:eastAsia="標楷體" w:hAnsi="Tahoma"/>
      <w:sz w:val="28"/>
    </w:rPr>
  </w:style>
  <w:style w:type="paragraph" w:styleId="3">
    <w:name w:val="Body Text 3"/>
    <w:basedOn w:val="a"/>
    <w:link w:val="30"/>
    <w:uiPriority w:val="99"/>
    <w:rsid w:val="004D7BFD"/>
    <w:pPr>
      <w:snapToGrid w:val="0"/>
      <w:spacing w:line="240" w:lineRule="atLeast"/>
      <w:jc w:val="center"/>
    </w:pPr>
    <w:rPr>
      <w:rFonts w:ascii="Times New Roman" w:eastAsia="雅真中楷" w:hAnsi="Times New Roman"/>
      <w:sz w:val="28"/>
      <w:szCs w:val="20"/>
    </w:rPr>
  </w:style>
  <w:style w:type="character" w:customStyle="1" w:styleId="30">
    <w:name w:val="本文 3 字元"/>
    <w:basedOn w:val="a0"/>
    <w:link w:val="3"/>
    <w:uiPriority w:val="99"/>
    <w:rsid w:val="004D7BFD"/>
    <w:rPr>
      <w:rFonts w:ascii="Times New Roman" w:eastAsia="雅真中楷" w:hAnsi="Times New Roman"/>
      <w:kern w:val="2"/>
      <w:sz w:val="28"/>
    </w:rPr>
  </w:style>
  <w:style w:type="paragraph" w:styleId="ab">
    <w:name w:val="List Paragraph"/>
    <w:basedOn w:val="a"/>
    <w:uiPriority w:val="34"/>
    <w:qFormat/>
    <w:rsid w:val="00D516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F2E4-2AF6-457E-87B0-3C5C6F29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75</Words>
  <Characters>428</Characters>
  <Application>Microsoft Office Word</Application>
  <DocSecurity>0</DocSecurity>
  <Lines>3</Lines>
  <Paragraphs>1</Paragraphs>
  <ScaleCrop>false</ScaleCrop>
  <Company>RDEC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災害緊急通報作業規定修正對照表</dc:title>
  <dc:creator>高鵬翔</dc:creator>
  <cp:lastModifiedBy>鄭耕秉</cp:lastModifiedBy>
  <cp:revision>14</cp:revision>
  <cp:lastPrinted>2020-05-22T09:39:00Z</cp:lastPrinted>
  <dcterms:created xsi:type="dcterms:W3CDTF">2021-05-14T03:06:00Z</dcterms:created>
  <dcterms:modified xsi:type="dcterms:W3CDTF">2022-03-17T06:50:00Z</dcterms:modified>
</cp:coreProperties>
</file>