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47" w:rsidRPr="009C3C50" w:rsidRDefault="001F0747" w:rsidP="001F0747">
      <w:pPr>
        <w:pStyle w:val="a3"/>
        <w:spacing w:line="440" w:lineRule="exact"/>
        <w:ind w:left="2"/>
        <w:jc w:val="center"/>
        <w:rPr>
          <w:rFonts w:ascii="Calibri" w:eastAsia="標楷體" w:hAnsi="Calibri"/>
          <w:sz w:val="40"/>
          <w:szCs w:val="40"/>
        </w:rPr>
      </w:pPr>
      <w:r w:rsidRPr="009C3C50">
        <w:rPr>
          <w:rFonts w:ascii="Calibri" w:eastAsia="標楷體"/>
          <w:sz w:val="40"/>
          <w:szCs w:val="40"/>
        </w:rPr>
        <w:t>地區災害防救計畫備查程序</w:t>
      </w:r>
    </w:p>
    <w:p w:rsidR="001F0747" w:rsidRPr="009C3C50" w:rsidRDefault="001F0747" w:rsidP="001F0747">
      <w:pPr>
        <w:pStyle w:val="a3"/>
        <w:snapToGrid w:val="0"/>
        <w:spacing w:line="240" w:lineRule="atLeast"/>
        <w:ind w:right="84"/>
        <w:jc w:val="right"/>
        <w:rPr>
          <w:rFonts w:ascii="Calibri" w:eastAsia="標楷體" w:hAnsi="Calibri"/>
          <w:sz w:val="20"/>
          <w:szCs w:val="20"/>
        </w:rPr>
      </w:pPr>
    </w:p>
    <w:p w:rsidR="001F0747" w:rsidRDefault="005833FD" w:rsidP="005833FD">
      <w:pPr>
        <w:pStyle w:val="a3"/>
        <w:wordWrap w:val="0"/>
        <w:snapToGrid w:val="0"/>
        <w:spacing w:line="240" w:lineRule="exact"/>
        <w:ind w:right="885"/>
        <w:rPr>
          <w:rFonts w:ascii="Calibri" w:eastAsia="標楷體" w:hAnsi="Calibri" w:hint="eastAsia"/>
          <w:sz w:val="20"/>
          <w:szCs w:val="20"/>
        </w:rPr>
      </w:pPr>
      <w:r>
        <w:rPr>
          <w:rFonts w:ascii="Calibri" w:eastAsia="標楷體" w:hint="eastAsia"/>
          <w:sz w:val="20"/>
          <w:szCs w:val="20"/>
        </w:rPr>
        <w:t xml:space="preserve">                     </w:t>
      </w:r>
      <w:r w:rsidR="001F0747">
        <w:rPr>
          <w:rFonts w:ascii="Calibri" w:eastAsia="標楷體" w:hint="eastAsia"/>
          <w:sz w:val="20"/>
          <w:szCs w:val="20"/>
        </w:rPr>
        <w:t>102</w:t>
      </w:r>
      <w:r w:rsidR="001F0747">
        <w:rPr>
          <w:rFonts w:ascii="Calibri" w:eastAsia="標楷體" w:hint="eastAsia"/>
          <w:sz w:val="20"/>
          <w:szCs w:val="20"/>
        </w:rPr>
        <w:t>年</w:t>
      </w:r>
      <w:r w:rsidR="001F0747">
        <w:rPr>
          <w:rFonts w:ascii="Calibri" w:eastAsia="標楷體" w:hint="eastAsia"/>
          <w:sz w:val="20"/>
          <w:szCs w:val="20"/>
        </w:rPr>
        <w:t>3</w:t>
      </w:r>
      <w:r w:rsidR="001F0747">
        <w:rPr>
          <w:rFonts w:ascii="Calibri" w:eastAsia="標楷體" w:hint="eastAsia"/>
          <w:sz w:val="20"/>
          <w:szCs w:val="20"/>
        </w:rPr>
        <w:t>月</w:t>
      </w:r>
      <w:r w:rsidR="00136BA2">
        <w:rPr>
          <w:rFonts w:ascii="Calibri" w:eastAsia="標楷體" w:hint="eastAsia"/>
          <w:sz w:val="20"/>
          <w:szCs w:val="20"/>
        </w:rPr>
        <w:t>27</w:t>
      </w:r>
      <w:r w:rsidR="001F0747">
        <w:rPr>
          <w:rFonts w:ascii="Calibri" w:eastAsia="標楷體" w:hint="eastAsia"/>
          <w:sz w:val="20"/>
          <w:szCs w:val="20"/>
        </w:rPr>
        <w:t>日行政院秘書長院臺忠字第</w:t>
      </w:r>
      <w:r w:rsidR="001F0747">
        <w:rPr>
          <w:rFonts w:ascii="Calibri" w:eastAsia="標楷體" w:hAnsi="Calibri" w:hint="eastAsia"/>
          <w:sz w:val="20"/>
          <w:szCs w:val="20"/>
        </w:rPr>
        <w:t>1020129341</w:t>
      </w:r>
      <w:r>
        <w:rPr>
          <w:rFonts w:ascii="Calibri" w:eastAsia="標楷體" w:hAnsi="Calibri" w:hint="eastAsia"/>
          <w:sz w:val="20"/>
          <w:szCs w:val="20"/>
        </w:rPr>
        <w:t>號</w:t>
      </w:r>
      <w:r w:rsidR="001F0747">
        <w:rPr>
          <w:rFonts w:ascii="Calibri" w:eastAsia="標楷體" w:hAnsi="Calibri" w:hint="eastAsia"/>
          <w:sz w:val="20"/>
          <w:szCs w:val="20"/>
        </w:rPr>
        <w:t>函</w:t>
      </w:r>
      <w:r>
        <w:rPr>
          <w:rFonts w:ascii="Calibri" w:eastAsia="標楷體" w:hAnsi="Calibri" w:hint="eastAsia"/>
          <w:sz w:val="20"/>
          <w:szCs w:val="20"/>
        </w:rPr>
        <w:t>頒</w:t>
      </w:r>
    </w:p>
    <w:p w:rsidR="005833FD" w:rsidRPr="009C3C50" w:rsidRDefault="005833FD" w:rsidP="00D21995">
      <w:pPr>
        <w:pStyle w:val="a3"/>
        <w:wordWrap w:val="0"/>
        <w:snapToGrid w:val="0"/>
        <w:spacing w:line="240" w:lineRule="exact"/>
        <w:ind w:right="509"/>
        <w:rPr>
          <w:rFonts w:ascii="Calibri" w:eastAsia="標楷體" w:hAnsi="Calibri"/>
          <w:color w:val="FFFFFF"/>
          <w:sz w:val="20"/>
          <w:szCs w:val="20"/>
        </w:rPr>
      </w:pPr>
      <w:bookmarkStart w:id="0" w:name="_GoBack"/>
      <w:r>
        <w:rPr>
          <w:rFonts w:ascii="Calibri" w:eastAsia="標楷體" w:hAnsi="Calibri" w:hint="eastAsia"/>
          <w:sz w:val="20"/>
          <w:szCs w:val="20"/>
        </w:rPr>
        <w:t xml:space="preserve">                     105</w:t>
      </w:r>
      <w:r>
        <w:rPr>
          <w:rFonts w:ascii="Calibri" w:eastAsia="標楷體" w:hAnsi="Calibri" w:hint="eastAsia"/>
          <w:sz w:val="20"/>
          <w:szCs w:val="20"/>
        </w:rPr>
        <w:t>年</w:t>
      </w:r>
      <w:r>
        <w:rPr>
          <w:rFonts w:ascii="Calibri" w:eastAsia="標楷體" w:hAnsi="Calibri" w:hint="eastAsia"/>
          <w:sz w:val="20"/>
          <w:szCs w:val="20"/>
        </w:rPr>
        <w:t>1</w:t>
      </w:r>
      <w:r>
        <w:rPr>
          <w:rFonts w:ascii="Calibri" w:eastAsia="標楷體" w:hAnsi="Calibri" w:hint="eastAsia"/>
          <w:sz w:val="20"/>
          <w:szCs w:val="20"/>
        </w:rPr>
        <w:t>月</w:t>
      </w:r>
      <w:r w:rsidR="00D21995">
        <w:rPr>
          <w:rFonts w:ascii="Calibri" w:eastAsia="標楷體" w:hAnsi="Calibri" w:hint="eastAsia"/>
          <w:sz w:val="20"/>
          <w:szCs w:val="20"/>
        </w:rPr>
        <w:t>14</w:t>
      </w:r>
      <w:r>
        <w:rPr>
          <w:rFonts w:ascii="Calibri" w:eastAsia="標楷體" w:hAnsi="Calibri" w:hint="eastAsia"/>
          <w:sz w:val="20"/>
          <w:szCs w:val="20"/>
        </w:rPr>
        <w:t>日行政院秘書長院臺忠字第</w:t>
      </w:r>
      <w:r w:rsidR="00D21995">
        <w:rPr>
          <w:rFonts w:ascii="Calibri" w:eastAsia="標楷體" w:hAnsi="Calibri" w:hint="eastAsia"/>
          <w:sz w:val="20"/>
          <w:szCs w:val="20"/>
        </w:rPr>
        <w:t>1050150387</w:t>
      </w:r>
      <w:r>
        <w:rPr>
          <w:rFonts w:ascii="Calibri" w:eastAsia="標楷體" w:hAnsi="Calibri" w:hint="eastAsia"/>
          <w:sz w:val="20"/>
          <w:szCs w:val="20"/>
        </w:rPr>
        <w:t>號函修正</w:t>
      </w:r>
    </w:p>
    <w:bookmarkEnd w:id="0"/>
    <w:p w:rsidR="001F0747" w:rsidRPr="00740258" w:rsidRDefault="001F0747" w:rsidP="001F0747">
      <w:pPr>
        <w:pStyle w:val="a5"/>
        <w:numPr>
          <w:ilvl w:val="0"/>
          <w:numId w:val="2"/>
        </w:numPr>
        <w:snapToGrid w:val="0"/>
        <w:spacing w:afterLines="25" w:after="90" w:line="240" w:lineRule="atLeast"/>
        <w:ind w:left="686" w:firstLineChars="0" w:hanging="686"/>
        <w:rPr>
          <w:rFonts w:ascii="Calibri" w:eastAsia="標楷體" w:hAnsi="Calibri" w:hint="eastAsia"/>
          <w:sz w:val="32"/>
          <w:szCs w:val="32"/>
        </w:rPr>
      </w:pPr>
      <w:r w:rsidRPr="009C3C50">
        <w:rPr>
          <w:rFonts w:ascii="Calibri" w:eastAsia="標楷體"/>
          <w:sz w:val="32"/>
          <w:szCs w:val="32"/>
        </w:rPr>
        <w:t>依據：災害防救法第</w:t>
      </w:r>
      <w:r w:rsidRPr="009C3C50">
        <w:rPr>
          <w:rFonts w:ascii="Calibri" w:eastAsia="標楷體" w:hAnsi="Calibri"/>
          <w:sz w:val="32"/>
          <w:szCs w:val="32"/>
        </w:rPr>
        <w:t>20</w:t>
      </w:r>
      <w:r w:rsidRPr="009C3C50">
        <w:rPr>
          <w:rFonts w:ascii="Calibri" w:eastAsia="標楷體"/>
          <w:sz w:val="32"/>
          <w:szCs w:val="32"/>
        </w:rPr>
        <w:t>條及其施行細則第</w:t>
      </w:r>
      <w:r w:rsidRPr="009C3C50">
        <w:rPr>
          <w:rFonts w:ascii="Calibri" w:eastAsia="標楷體" w:hAnsi="Calibri"/>
          <w:sz w:val="32"/>
          <w:szCs w:val="32"/>
        </w:rPr>
        <w:t>9</w:t>
      </w:r>
      <w:r w:rsidRPr="009C3C50">
        <w:rPr>
          <w:rFonts w:ascii="Calibri" w:eastAsia="標楷體"/>
          <w:sz w:val="32"/>
          <w:szCs w:val="32"/>
        </w:rPr>
        <w:t>條規定</w:t>
      </w:r>
      <w:r>
        <w:rPr>
          <w:rFonts w:ascii="Calibri" w:eastAsia="標楷體" w:hint="eastAsia"/>
          <w:sz w:val="32"/>
          <w:szCs w:val="32"/>
        </w:rPr>
        <w:t>：</w:t>
      </w:r>
    </w:p>
    <w:p w:rsidR="001F0747" w:rsidRDefault="001F0747" w:rsidP="001F0747">
      <w:pPr>
        <w:pStyle w:val="a5"/>
        <w:snapToGrid w:val="0"/>
        <w:spacing w:afterLines="25" w:after="90" w:line="240" w:lineRule="atLeast"/>
        <w:ind w:leftChars="121" w:left="797" w:hangingChars="166" w:hanging="531"/>
        <w:rPr>
          <w:rFonts w:ascii="Calibri" w:eastAsia="標楷體" w:hint="eastAsia"/>
          <w:sz w:val="32"/>
          <w:szCs w:val="32"/>
        </w:rPr>
      </w:pPr>
      <w:r>
        <w:rPr>
          <w:rFonts w:ascii="Calibri" w:eastAsia="標楷體" w:hint="eastAsia"/>
          <w:sz w:val="32"/>
          <w:szCs w:val="32"/>
        </w:rPr>
        <w:t>(</w:t>
      </w:r>
      <w:r>
        <w:rPr>
          <w:rFonts w:ascii="Calibri" w:eastAsia="標楷體" w:hint="eastAsia"/>
          <w:sz w:val="32"/>
          <w:szCs w:val="32"/>
        </w:rPr>
        <w:t>一</w:t>
      </w:r>
      <w:r>
        <w:rPr>
          <w:rFonts w:ascii="Calibri" w:eastAsia="標楷體" w:hint="eastAsia"/>
          <w:sz w:val="32"/>
          <w:szCs w:val="32"/>
        </w:rPr>
        <w:t>)</w:t>
      </w:r>
      <w:r w:rsidRPr="009C3C50">
        <w:rPr>
          <w:rFonts w:ascii="Calibri" w:eastAsia="標楷體"/>
          <w:sz w:val="32"/>
          <w:szCs w:val="32"/>
        </w:rPr>
        <w:t>直轄市、縣</w:t>
      </w:r>
      <w:r w:rsidRPr="009C3C50">
        <w:rPr>
          <w:rFonts w:ascii="Calibri" w:eastAsia="標楷體" w:hAnsi="Calibri"/>
          <w:sz w:val="32"/>
          <w:szCs w:val="32"/>
        </w:rPr>
        <w:t>(</w:t>
      </w:r>
      <w:r w:rsidRPr="009C3C50">
        <w:rPr>
          <w:rFonts w:ascii="Calibri" w:eastAsia="標楷體"/>
          <w:sz w:val="32"/>
          <w:szCs w:val="32"/>
        </w:rPr>
        <w:t>市</w:t>
      </w:r>
      <w:r w:rsidRPr="009C3C50">
        <w:rPr>
          <w:rFonts w:ascii="Calibri" w:eastAsia="標楷體" w:hAnsi="Calibri"/>
          <w:sz w:val="32"/>
          <w:szCs w:val="32"/>
        </w:rPr>
        <w:t>)</w:t>
      </w:r>
      <w:r w:rsidRPr="009C3C50">
        <w:rPr>
          <w:rFonts w:ascii="Calibri" w:eastAsia="標楷體"/>
          <w:sz w:val="32"/>
          <w:szCs w:val="32"/>
        </w:rPr>
        <w:t>政府</w:t>
      </w:r>
      <w:r w:rsidRPr="009C3C50">
        <w:rPr>
          <w:rFonts w:ascii="Calibri" w:eastAsia="標楷體" w:hAnsi="Calibri"/>
          <w:sz w:val="32"/>
          <w:szCs w:val="32"/>
        </w:rPr>
        <w:t>(</w:t>
      </w:r>
      <w:r w:rsidRPr="009C3C50">
        <w:rPr>
          <w:rFonts w:ascii="Calibri" w:eastAsia="標楷體"/>
          <w:sz w:val="32"/>
          <w:szCs w:val="32"/>
        </w:rPr>
        <w:t>以下稱地方政府</w:t>
      </w:r>
      <w:r w:rsidRPr="009C3C50">
        <w:rPr>
          <w:rFonts w:ascii="Calibri" w:eastAsia="標楷體" w:hAnsi="Calibri"/>
          <w:sz w:val="32"/>
          <w:szCs w:val="32"/>
        </w:rPr>
        <w:t>)</w:t>
      </w:r>
      <w:r w:rsidRPr="009C3C50">
        <w:rPr>
          <w:rFonts w:ascii="Calibri" w:eastAsia="標楷體"/>
          <w:sz w:val="32"/>
          <w:szCs w:val="32"/>
        </w:rPr>
        <w:t>應擬訂地區災害防救計畫</w:t>
      </w:r>
      <w:r w:rsidRPr="009C3C50">
        <w:rPr>
          <w:rFonts w:ascii="Calibri" w:eastAsia="標楷體" w:hAnsi="Calibri"/>
          <w:sz w:val="32"/>
          <w:szCs w:val="32"/>
        </w:rPr>
        <w:t>(</w:t>
      </w:r>
      <w:r w:rsidRPr="009C3C50">
        <w:rPr>
          <w:rFonts w:ascii="Calibri" w:eastAsia="標楷體"/>
          <w:sz w:val="32"/>
          <w:szCs w:val="32"/>
        </w:rPr>
        <w:t>以下稱地區計畫</w:t>
      </w:r>
      <w:r w:rsidRPr="009C3C50">
        <w:rPr>
          <w:rFonts w:ascii="Calibri" w:eastAsia="標楷體" w:hAnsi="Calibri"/>
          <w:sz w:val="32"/>
          <w:szCs w:val="32"/>
        </w:rPr>
        <w:t>)</w:t>
      </w:r>
      <w:r w:rsidRPr="009C3C50">
        <w:rPr>
          <w:rFonts w:ascii="Calibri" w:eastAsia="標楷體"/>
          <w:sz w:val="32"/>
          <w:szCs w:val="32"/>
        </w:rPr>
        <w:t>，經地方政府災害防救會報核定後，報中央災害防救會報備查；</w:t>
      </w:r>
    </w:p>
    <w:p w:rsidR="001F0747" w:rsidRDefault="001F0747" w:rsidP="001F0747">
      <w:pPr>
        <w:pStyle w:val="a5"/>
        <w:snapToGrid w:val="0"/>
        <w:spacing w:afterLines="25" w:after="90" w:line="240" w:lineRule="atLeast"/>
        <w:ind w:leftChars="121" w:left="797" w:hangingChars="166" w:hanging="531"/>
        <w:rPr>
          <w:rFonts w:ascii="Calibri" w:eastAsia="標楷體" w:hint="eastAsia"/>
          <w:sz w:val="32"/>
          <w:szCs w:val="32"/>
        </w:rPr>
      </w:pPr>
      <w:r>
        <w:rPr>
          <w:rFonts w:ascii="Calibri" w:eastAsia="標楷體" w:hint="eastAsia"/>
          <w:sz w:val="32"/>
          <w:szCs w:val="32"/>
        </w:rPr>
        <w:t>(</w:t>
      </w:r>
      <w:r>
        <w:rPr>
          <w:rFonts w:ascii="Calibri" w:eastAsia="標楷體" w:hint="eastAsia"/>
          <w:sz w:val="32"/>
          <w:szCs w:val="32"/>
        </w:rPr>
        <w:t>二</w:t>
      </w:r>
      <w:r>
        <w:rPr>
          <w:rFonts w:ascii="Calibri" w:eastAsia="標楷體" w:hint="eastAsia"/>
          <w:sz w:val="32"/>
          <w:szCs w:val="32"/>
        </w:rPr>
        <w:t>)</w:t>
      </w:r>
      <w:r w:rsidRPr="009C3C50">
        <w:rPr>
          <w:rFonts w:ascii="Calibri" w:eastAsia="標楷體"/>
          <w:sz w:val="32"/>
          <w:szCs w:val="32"/>
        </w:rPr>
        <w:t>地區計畫不得牴觸災害防救基本計畫及相關災害防救業務計畫。</w:t>
      </w:r>
    </w:p>
    <w:p w:rsidR="001F0747" w:rsidRPr="009C3C50" w:rsidRDefault="001F0747" w:rsidP="001F0747">
      <w:pPr>
        <w:pStyle w:val="a5"/>
        <w:snapToGrid w:val="0"/>
        <w:spacing w:afterLines="25" w:after="90" w:line="240" w:lineRule="atLeast"/>
        <w:ind w:leftChars="121" w:left="797" w:hangingChars="166" w:hanging="531"/>
        <w:rPr>
          <w:rFonts w:ascii="Calibri" w:eastAsia="標楷體" w:hAnsi="Calibri"/>
          <w:sz w:val="32"/>
          <w:szCs w:val="32"/>
        </w:rPr>
      </w:pPr>
      <w:r>
        <w:rPr>
          <w:rFonts w:ascii="Calibri" w:eastAsia="標楷體" w:hint="eastAsia"/>
          <w:sz w:val="32"/>
          <w:szCs w:val="32"/>
        </w:rPr>
        <w:t>(</w:t>
      </w:r>
      <w:r>
        <w:rPr>
          <w:rFonts w:ascii="Calibri" w:eastAsia="標楷體" w:hint="eastAsia"/>
          <w:sz w:val="32"/>
          <w:szCs w:val="32"/>
        </w:rPr>
        <w:t>三</w:t>
      </w:r>
      <w:r>
        <w:rPr>
          <w:rFonts w:ascii="Calibri" w:eastAsia="標楷體" w:hint="eastAsia"/>
          <w:sz w:val="32"/>
          <w:szCs w:val="32"/>
        </w:rPr>
        <w:t>)</w:t>
      </w:r>
      <w:r w:rsidRPr="009C3C50">
        <w:rPr>
          <w:rFonts w:ascii="Calibri" w:eastAsia="標楷體"/>
          <w:sz w:val="32"/>
          <w:szCs w:val="32"/>
        </w:rPr>
        <w:t>每</w:t>
      </w:r>
      <w:r w:rsidRPr="009C3C50">
        <w:rPr>
          <w:rFonts w:ascii="Calibri" w:eastAsia="標楷體" w:hAnsi="Calibri"/>
          <w:sz w:val="32"/>
          <w:szCs w:val="32"/>
        </w:rPr>
        <w:t>2</w:t>
      </w:r>
      <w:r w:rsidRPr="009C3C50">
        <w:rPr>
          <w:rFonts w:ascii="Calibri" w:eastAsia="標楷體"/>
          <w:sz w:val="32"/>
          <w:szCs w:val="32"/>
        </w:rPr>
        <w:t>年應檢討地區災害防救計畫；必要時，得隨時辦理之。</w:t>
      </w:r>
    </w:p>
    <w:p w:rsidR="001F0747" w:rsidRPr="009C3C50" w:rsidRDefault="001F0747" w:rsidP="001F0747">
      <w:pPr>
        <w:pStyle w:val="a5"/>
        <w:numPr>
          <w:ilvl w:val="0"/>
          <w:numId w:val="2"/>
        </w:numPr>
        <w:snapToGrid w:val="0"/>
        <w:spacing w:afterLines="25" w:after="90" w:line="240" w:lineRule="atLeast"/>
        <w:ind w:left="686" w:firstLineChars="0" w:hanging="686"/>
        <w:rPr>
          <w:rFonts w:ascii="Calibri" w:eastAsia="標楷體" w:hAnsi="Calibri"/>
          <w:sz w:val="32"/>
          <w:szCs w:val="32"/>
        </w:rPr>
      </w:pPr>
      <w:r w:rsidRPr="009C3C50">
        <w:rPr>
          <w:rFonts w:ascii="Calibri" w:eastAsia="標楷體"/>
          <w:sz w:val="32"/>
          <w:szCs w:val="32"/>
        </w:rPr>
        <w:t>目的：為利地區計畫提報中央災害防救會報備查程序，提升地區計畫增修作業之行政效率，訂定之。</w:t>
      </w:r>
    </w:p>
    <w:p w:rsidR="001F0747" w:rsidRPr="009C3C50" w:rsidRDefault="001F0747" w:rsidP="001F0747">
      <w:pPr>
        <w:pStyle w:val="a5"/>
        <w:numPr>
          <w:ilvl w:val="0"/>
          <w:numId w:val="2"/>
        </w:numPr>
        <w:snapToGrid w:val="0"/>
        <w:spacing w:afterLines="25" w:after="90" w:line="240" w:lineRule="atLeast"/>
        <w:ind w:left="686" w:firstLineChars="0" w:hanging="686"/>
        <w:rPr>
          <w:rFonts w:ascii="Calibri" w:eastAsia="標楷體" w:hAnsi="Calibri"/>
          <w:sz w:val="32"/>
          <w:szCs w:val="32"/>
        </w:rPr>
      </w:pPr>
      <w:r w:rsidRPr="009C3C50">
        <w:rPr>
          <w:rFonts w:ascii="Calibri" w:eastAsia="標楷體"/>
          <w:sz w:val="32"/>
          <w:szCs w:val="32"/>
        </w:rPr>
        <w:t>備查程序：地方政府辦理地區計畫增修及提報中央災害防救會報備查前，程序如下：</w:t>
      </w:r>
    </w:p>
    <w:p w:rsidR="001F0747" w:rsidRPr="009C3C50" w:rsidRDefault="001F0747" w:rsidP="001F0747">
      <w:pPr>
        <w:pStyle w:val="a5"/>
        <w:numPr>
          <w:ilvl w:val="0"/>
          <w:numId w:val="4"/>
        </w:numPr>
        <w:snapToGrid w:val="0"/>
        <w:spacing w:afterLines="25" w:after="90" w:line="240" w:lineRule="atLeast"/>
        <w:ind w:left="742" w:firstLineChars="0" w:hanging="548"/>
        <w:rPr>
          <w:rFonts w:ascii="Calibri" w:eastAsia="標楷體" w:hAnsi="Calibri"/>
          <w:sz w:val="32"/>
          <w:szCs w:val="32"/>
        </w:rPr>
      </w:pPr>
      <w:r w:rsidRPr="009C3C50">
        <w:rPr>
          <w:rFonts w:ascii="Calibri" w:eastAsia="標楷體"/>
          <w:sz w:val="32"/>
          <w:szCs w:val="32"/>
        </w:rPr>
        <w:t>地方政府於完成地區計畫修訂</w:t>
      </w:r>
      <w:r w:rsidRPr="009C3C50">
        <w:rPr>
          <w:rFonts w:ascii="Calibri" w:eastAsia="標楷體" w:hAnsi="Calibri"/>
          <w:sz w:val="32"/>
          <w:szCs w:val="32"/>
        </w:rPr>
        <w:t>(</w:t>
      </w:r>
      <w:r w:rsidRPr="009C3C50">
        <w:rPr>
          <w:rFonts w:ascii="Calibri" w:eastAsia="標楷體"/>
          <w:sz w:val="32"/>
          <w:szCs w:val="32"/>
        </w:rPr>
        <w:t>初稿</w:t>
      </w:r>
      <w:r w:rsidRPr="009C3C50">
        <w:rPr>
          <w:rFonts w:ascii="Calibri" w:eastAsia="標楷體" w:hAnsi="Calibri"/>
          <w:sz w:val="32"/>
          <w:szCs w:val="32"/>
        </w:rPr>
        <w:t>)</w:t>
      </w:r>
      <w:r w:rsidRPr="009C3C50">
        <w:rPr>
          <w:rFonts w:ascii="Calibri" w:eastAsia="標楷體"/>
          <w:sz w:val="32"/>
          <w:szCs w:val="32"/>
        </w:rPr>
        <w:t>，送地方政府災害防救會報核定前</w:t>
      </w:r>
      <w:r w:rsidRPr="009C3C50">
        <w:rPr>
          <w:rFonts w:ascii="Calibri" w:eastAsia="標楷體" w:hAnsi="Calibri"/>
          <w:sz w:val="32"/>
          <w:szCs w:val="32"/>
        </w:rPr>
        <w:t>2</w:t>
      </w:r>
      <w:r w:rsidRPr="009C3C50">
        <w:rPr>
          <w:rFonts w:ascii="Calibri" w:eastAsia="標楷體"/>
          <w:sz w:val="32"/>
          <w:szCs w:val="32"/>
        </w:rPr>
        <w:t>個月，先行以電子檔函送行政院災害防救辦公室</w:t>
      </w:r>
      <w:r w:rsidRPr="009C3C50">
        <w:rPr>
          <w:rFonts w:ascii="Calibri" w:eastAsia="標楷體" w:hAnsi="Calibri"/>
          <w:sz w:val="32"/>
          <w:szCs w:val="32"/>
        </w:rPr>
        <w:t>(</w:t>
      </w:r>
      <w:r w:rsidRPr="009C3C50">
        <w:rPr>
          <w:rFonts w:ascii="Calibri" w:eastAsia="標楷體"/>
          <w:sz w:val="32"/>
          <w:szCs w:val="32"/>
        </w:rPr>
        <w:t>以下稱行政院災防辦</w:t>
      </w:r>
      <w:r w:rsidRPr="009C3C50">
        <w:rPr>
          <w:rFonts w:ascii="Calibri" w:eastAsia="標楷體" w:hAnsi="Calibri"/>
          <w:sz w:val="32"/>
          <w:szCs w:val="32"/>
        </w:rPr>
        <w:t>)</w:t>
      </w:r>
      <w:r w:rsidRPr="009C3C50">
        <w:rPr>
          <w:rFonts w:ascii="Calibri" w:eastAsia="標楷體"/>
          <w:sz w:val="32"/>
          <w:szCs w:val="32"/>
        </w:rPr>
        <w:t>。</w:t>
      </w:r>
    </w:p>
    <w:p w:rsidR="001F0747" w:rsidRPr="009C3C50" w:rsidRDefault="001F0747" w:rsidP="001F0747">
      <w:pPr>
        <w:pStyle w:val="a5"/>
        <w:numPr>
          <w:ilvl w:val="0"/>
          <w:numId w:val="4"/>
        </w:numPr>
        <w:snapToGrid w:val="0"/>
        <w:spacing w:afterLines="25" w:after="90" w:line="240" w:lineRule="atLeast"/>
        <w:ind w:left="742" w:firstLineChars="0" w:hanging="548"/>
        <w:rPr>
          <w:rFonts w:ascii="Calibri" w:eastAsia="標楷體" w:hAnsi="Calibri"/>
          <w:sz w:val="32"/>
          <w:szCs w:val="32"/>
        </w:rPr>
      </w:pPr>
      <w:r w:rsidRPr="009C3C50">
        <w:rPr>
          <w:rFonts w:ascii="Calibri" w:eastAsia="標楷體"/>
          <w:sz w:val="32"/>
          <w:szCs w:val="32"/>
        </w:rPr>
        <w:t>行政院災防辦函請各中央災害防救業務主管機關就其權管部分有否牴觸其災害防救業務計畫提供意見，並於</w:t>
      </w:r>
      <w:r w:rsidRPr="009C3C50">
        <w:rPr>
          <w:rFonts w:ascii="Calibri" w:eastAsia="標楷體" w:hAnsi="Calibri"/>
          <w:sz w:val="32"/>
          <w:szCs w:val="32"/>
        </w:rPr>
        <w:t>1</w:t>
      </w:r>
      <w:r w:rsidRPr="009C3C50">
        <w:rPr>
          <w:rFonts w:ascii="Calibri" w:eastAsia="標楷體"/>
          <w:sz w:val="32"/>
          <w:szCs w:val="32"/>
        </w:rPr>
        <w:t>個月內函復行政院災防辦，轉地方政府參酌增修。</w:t>
      </w:r>
    </w:p>
    <w:p w:rsidR="001F0747" w:rsidRPr="009C3C50" w:rsidRDefault="001F0747" w:rsidP="001F0747">
      <w:pPr>
        <w:pStyle w:val="a5"/>
        <w:numPr>
          <w:ilvl w:val="0"/>
          <w:numId w:val="4"/>
        </w:numPr>
        <w:snapToGrid w:val="0"/>
        <w:spacing w:afterLines="25" w:after="90" w:line="240" w:lineRule="atLeast"/>
        <w:ind w:left="742" w:firstLineChars="0" w:hanging="548"/>
        <w:rPr>
          <w:rFonts w:ascii="Calibri" w:eastAsia="標楷體" w:hAnsi="Calibri"/>
          <w:sz w:val="32"/>
          <w:szCs w:val="32"/>
        </w:rPr>
      </w:pPr>
      <w:r w:rsidRPr="009C3C50">
        <w:rPr>
          <w:rFonts w:ascii="Calibri" w:eastAsia="標楷體"/>
          <w:sz w:val="32"/>
          <w:szCs w:val="32"/>
        </w:rPr>
        <w:t>地區計畫修訂完竣並經地方政府災害防救會報核定後，函送行政院災防辦提中央災害防救會報備查。</w:t>
      </w:r>
    </w:p>
    <w:p w:rsidR="001F0747" w:rsidRPr="009C3C50" w:rsidRDefault="001F0747" w:rsidP="001F0747">
      <w:pPr>
        <w:pStyle w:val="a5"/>
        <w:numPr>
          <w:ilvl w:val="0"/>
          <w:numId w:val="2"/>
        </w:numPr>
        <w:snapToGrid w:val="0"/>
        <w:spacing w:afterLines="25" w:after="90" w:line="240" w:lineRule="atLeast"/>
        <w:ind w:left="686" w:firstLineChars="0" w:hanging="686"/>
        <w:rPr>
          <w:rFonts w:ascii="Calibri" w:eastAsia="標楷體" w:hAnsi="Calibri"/>
          <w:sz w:val="32"/>
          <w:szCs w:val="32"/>
        </w:rPr>
      </w:pPr>
      <w:r w:rsidRPr="009C3C50">
        <w:rPr>
          <w:rFonts w:ascii="Calibri" w:eastAsia="標楷體"/>
          <w:sz w:val="32"/>
          <w:szCs w:val="32"/>
        </w:rPr>
        <w:t>備查資料：地區計畫提報中央災害防救會報備查時，應檢附下列資料：</w:t>
      </w:r>
    </w:p>
    <w:p w:rsidR="001F0747" w:rsidRPr="009C3C50" w:rsidRDefault="001F0747" w:rsidP="001F0747">
      <w:pPr>
        <w:pStyle w:val="a5"/>
        <w:numPr>
          <w:ilvl w:val="0"/>
          <w:numId w:val="5"/>
        </w:numPr>
        <w:snapToGrid w:val="0"/>
        <w:spacing w:afterLines="25" w:after="90" w:line="240" w:lineRule="atLeast"/>
        <w:ind w:left="756" w:firstLineChars="0" w:hanging="574"/>
        <w:rPr>
          <w:rFonts w:ascii="Calibri" w:eastAsia="標楷體" w:hAnsi="Calibri"/>
          <w:sz w:val="32"/>
          <w:szCs w:val="32"/>
        </w:rPr>
      </w:pPr>
      <w:r w:rsidRPr="009C3C50">
        <w:rPr>
          <w:rFonts w:ascii="Calibri" w:eastAsia="標楷體"/>
          <w:sz w:val="32"/>
          <w:szCs w:val="32"/>
        </w:rPr>
        <w:t>地區計畫修正重點說明</w:t>
      </w:r>
      <w:r w:rsidR="005833FD">
        <w:rPr>
          <w:rFonts w:ascii="Calibri" w:eastAsia="標楷體" w:hint="eastAsia"/>
          <w:sz w:val="32"/>
          <w:szCs w:val="32"/>
        </w:rPr>
        <w:t>。</w:t>
      </w:r>
    </w:p>
    <w:p w:rsidR="001F0747" w:rsidRPr="009C3C50" w:rsidRDefault="001F0747" w:rsidP="001F0747">
      <w:pPr>
        <w:pStyle w:val="a5"/>
        <w:numPr>
          <w:ilvl w:val="0"/>
          <w:numId w:val="5"/>
        </w:numPr>
        <w:snapToGrid w:val="0"/>
        <w:spacing w:afterLines="25" w:after="90" w:line="240" w:lineRule="atLeast"/>
        <w:ind w:left="756" w:firstLineChars="0" w:hanging="574"/>
        <w:rPr>
          <w:rFonts w:ascii="Calibri" w:eastAsia="標楷體" w:hAnsi="Calibri"/>
          <w:sz w:val="32"/>
          <w:szCs w:val="32"/>
        </w:rPr>
      </w:pPr>
      <w:r w:rsidRPr="009C3C50">
        <w:rPr>
          <w:rFonts w:ascii="Calibri" w:eastAsia="標楷體"/>
          <w:sz w:val="32"/>
          <w:szCs w:val="32"/>
        </w:rPr>
        <w:t>地區計畫電子檔</w:t>
      </w:r>
      <w:r w:rsidR="005833FD">
        <w:rPr>
          <w:rFonts w:ascii="Calibri" w:eastAsia="標楷體" w:hint="eastAsia"/>
          <w:sz w:val="32"/>
          <w:szCs w:val="32"/>
        </w:rPr>
        <w:t>。</w:t>
      </w:r>
    </w:p>
    <w:p w:rsidR="001F0747" w:rsidRPr="009C3C50" w:rsidRDefault="001F0747" w:rsidP="001F0747">
      <w:pPr>
        <w:pStyle w:val="a5"/>
        <w:numPr>
          <w:ilvl w:val="0"/>
          <w:numId w:val="5"/>
        </w:numPr>
        <w:snapToGrid w:val="0"/>
        <w:spacing w:afterLines="25" w:after="90" w:line="240" w:lineRule="atLeast"/>
        <w:ind w:left="756" w:firstLineChars="0" w:hanging="574"/>
        <w:rPr>
          <w:rFonts w:ascii="Calibri" w:eastAsia="標楷體" w:hAnsi="Calibri"/>
          <w:sz w:val="32"/>
          <w:szCs w:val="32"/>
        </w:rPr>
      </w:pPr>
      <w:r w:rsidRPr="009C3C50">
        <w:rPr>
          <w:rFonts w:ascii="Calibri" w:eastAsia="標楷體"/>
          <w:sz w:val="32"/>
          <w:szCs w:val="32"/>
        </w:rPr>
        <w:t>地方政府災害防救會報核定相關文件</w:t>
      </w:r>
      <w:r w:rsidR="005833FD">
        <w:rPr>
          <w:rFonts w:ascii="Calibri" w:eastAsia="標楷體" w:hint="eastAsia"/>
          <w:sz w:val="32"/>
          <w:szCs w:val="32"/>
        </w:rPr>
        <w:t>。</w:t>
      </w:r>
    </w:p>
    <w:p w:rsidR="001F0747" w:rsidRPr="009C3C50" w:rsidRDefault="001F0747" w:rsidP="001F0747">
      <w:pPr>
        <w:pStyle w:val="a5"/>
        <w:snapToGrid w:val="0"/>
        <w:spacing w:afterLines="25" w:after="90" w:line="240" w:lineRule="atLeast"/>
        <w:ind w:firstLineChars="0"/>
        <w:rPr>
          <w:rFonts w:ascii="Calibri" w:eastAsia="標楷體" w:hAnsi="Calibri"/>
          <w:sz w:val="32"/>
          <w:szCs w:val="32"/>
        </w:rPr>
      </w:pPr>
      <w:r w:rsidRPr="009C3C50">
        <w:rPr>
          <w:rFonts w:ascii="Calibri" w:eastAsia="標楷體"/>
          <w:sz w:val="32"/>
          <w:szCs w:val="32"/>
        </w:rPr>
        <w:t>五、本備查程序得依實際作業需求隨時修正之。</w:t>
      </w:r>
    </w:p>
    <w:p w:rsidR="001F0747" w:rsidRDefault="001F0747" w:rsidP="001F0747">
      <w:pPr>
        <w:pStyle w:val="a5"/>
        <w:snapToGrid w:val="0"/>
        <w:spacing w:afterLines="25" w:after="90" w:line="240" w:lineRule="atLeast"/>
        <w:ind w:leftChars="-322" w:left="-708" w:rightChars="-412" w:right="-906" w:firstLineChars="0" w:firstLine="0"/>
        <w:jc w:val="center"/>
        <w:rPr>
          <w:rFonts w:ascii="Calibri" w:eastAsia="標楷體" w:hint="eastAsia"/>
          <w:b/>
          <w:sz w:val="40"/>
          <w:szCs w:val="40"/>
        </w:rPr>
      </w:pPr>
      <w:r w:rsidRPr="009C3C50">
        <w:rPr>
          <w:rFonts w:ascii="Calibri" w:eastAsia="標楷體"/>
          <w:b/>
          <w:sz w:val="40"/>
          <w:szCs w:val="40"/>
        </w:rPr>
        <w:lastRenderedPageBreak/>
        <w:t>地區災害防救計畫備查程序流程圖</w:t>
      </w:r>
    </w:p>
    <w:p w:rsidR="001F0747" w:rsidRPr="009C3C50" w:rsidRDefault="001F0747" w:rsidP="001F0747">
      <w:pPr>
        <w:pStyle w:val="a5"/>
        <w:snapToGrid w:val="0"/>
        <w:spacing w:afterLines="25" w:after="90" w:line="240" w:lineRule="atLeast"/>
        <w:ind w:leftChars="-322" w:left="-708" w:rightChars="-412" w:right="-906" w:firstLineChars="0" w:firstLine="0"/>
        <w:jc w:val="center"/>
        <w:rPr>
          <w:rFonts w:ascii="Calibri" w:eastAsia="標楷體" w:hAnsi="Calibri" w:hint="eastAsia"/>
          <w:b/>
          <w:sz w:val="40"/>
          <w:szCs w:val="40"/>
        </w:rPr>
      </w:pPr>
    </w:p>
    <w:p w:rsidR="001F0747" w:rsidRPr="009C3C50" w:rsidRDefault="003505C0" w:rsidP="001F0747">
      <w:pPr>
        <w:pStyle w:val="a5"/>
        <w:snapToGrid w:val="0"/>
        <w:spacing w:afterLines="25" w:after="90" w:line="240" w:lineRule="atLeast"/>
        <w:ind w:leftChars="-322" w:left="-708" w:rightChars="-412" w:right="-906" w:firstLineChars="0" w:firstLine="0"/>
        <w:jc w:val="center"/>
        <w:rPr>
          <w:rFonts w:ascii="Calibri" w:eastAsia="標楷體" w:hAnsi="Calibri" w:hint="eastAsia"/>
          <w:b/>
          <w:sz w:val="32"/>
          <w:szCs w:val="32"/>
        </w:rPr>
      </w:pPr>
      <w:r>
        <w:rPr>
          <w:rFonts w:ascii="Calibri" w:eastAsia="標楷體" w:hAnsi="Calibri" w:hint="eastAsia"/>
          <w:b/>
          <w:noProof/>
          <w:sz w:val="32"/>
          <w:szCs w:val="32"/>
        </w:rPr>
        <w:drawing>
          <wp:inline distT="0" distB="0" distL="0" distR="0">
            <wp:extent cx="5270500" cy="6646545"/>
            <wp:effectExtent l="0" t="0" r="6350" b="1905"/>
            <wp:docPr id="1" name="圖片 1"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0" cy="6646545"/>
                    </a:xfrm>
                    <a:prstGeom prst="rect">
                      <a:avLst/>
                    </a:prstGeom>
                    <a:noFill/>
                    <a:ln>
                      <a:noFill/>
                    </a:ln>
                  </pic:spPr>
                </pic:pic>
              </a:graphicData>
            </a:graphic>
          </wp:inline>
        </w:drawing>
      </w:r>
    </w:p>
    <w:p w:rsidR="00E510E3" w:rsidRPr="00CB0FE1" w:rsidRDefault="00CB0FE1" w:rsidP="00CB0FE1">
      <w:pPr>
        <w:pStyle w:val="a3"/>
        <w:spacing w:line="440" w:lineRule="exact"/>
        <w:jc w:val="center"/>
        <w:rPr>
          <w:rFonts w:ascii="微軟正黑體" w:eastAsia="微軟正黑體" w:hAnsi="微軟正黑體" w:hint="eastAsia"/>
          <w:b/>
        </w:rPr>
      </w:pPr>
      <w:r>
        <w:rPr>
          <w:rFonts w:ascii="Calibri" w:hAnsi="Calibri"/>
          <w:b/>
          <w:color w:val="A6A6A6"/>
          <w:u w:val="single"/>
        </w:rPr>
        <w:br w:type="page"/>
      </w:r>
      <w:r w:rsidRPr="00CB0FE1">
        <w:rPr>
          <w:rFonts w:ascii="微軟正黑體" w:eastAsia="微軟正黑體" w:hAnsi="微軟正黑體" w:hint="eastAsia"/>
          <w:b/>
        </w:rPr>
        <w:lastRenderedPageBreak/>
        <w:t>○○縣/市地區災害防救計畫檢閱意見表</w:t>
      </w:r>
    </w:p>
    <w:p w:rsidR="00CB0FE1" w:rsidRDefault="00CB0FE1" w:rsidP="00671416">
      <w:pPr>
        <w:pStyle w:val="a3"/>
        <w:spacing w:line="440" w:lineRule="exact"/>
        <w:rPr>
          <w:rFonts w:ascii="微軟正黑體" w:eastAsia="微軟正黑體" w:hAnsi="微軟正黑體" w:hint="eastAsia"/>
          <w:b/>
          <w:sz w:val="24"/>
        </w:rPr>
      </w:pPr>
      <w:r w:rsidRPr="00CB0FE1">
        <w:rPr>
          <w:rFonts w:ascii="微軟正黑體" w:eastAsia="微軟正黑體" w:hAnsi="微軟正黑體" w:hint="eastAsia"/>
          <w:b/>
          <w:sz w:val="24"/>
        </w:rPr>
        <w:t>檢閱機關：○○○○○○○○                      ○○○年○○月○○日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652"/>
        <w:gridCol w:w="2408"/>
        <w:gridCol w:w="3611"/>
      </w:tblGrid>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r w:rsidRPr="00424557">
              <w:rPr>
                <w:rFonts w:ascii="微軟正黑體" w:eastAsia="微軟正黑體" w:hAnsi="微軟正黑體" w:hint="eastAsia"/>
                <w:sz w:val="24"/>
              </w:rPr>
              <w:t>項次</w:t>
            </w:r>
          </w:p>
        </w:tc>
        <w:tc>
          <w:tcPr>
            <w:tcW w:w="16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r w:rsidRPr="00424557">
              <w:rPr>
                <w:rFonts w:ascii="微軟正黑體" w:eastAsia="微軟正黑體" w:hAnsi="微軟正黑體" w:hint="eastAsia"/>
                <w:sz w:val="24"/>
              </w:rPr>
              <w:t>章節(或頁數)</w:t>
            </w:r>
          </w:p>
        </w:tc>
        <w:tc>
          <w:tcPr>
            <w:tcW w:w="2408"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r w:rsidRPr="00424557">
              <w:rPr>
                <w:rFonts w:ascii="微軟正黑體" w:eastAsia="微軟正黑體" w:hAnsi="微軟正黑體" w:hint="eastAsia"/>
                <w:sz w:val="24"/>
              </w:rPr>
              <w:t>計畫內容</w:t>
            </w:r>
          </w:p>
        </w:tc>
        <w:tc>
          <w:tcPr>
            <w:tcW w:w="3611"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r w:rsidRPr="00424557">
              <w:rPr>
                <w:rFonts w:ascii="微軟正黑體" w:eastAsia="微軟正黑體" w:hAnsi="微軟正黑體" w:hint="eastAsia"/>
                <w:sz w:val="24"/>
              </w:rPr>
              <w:t>檢閱意見與說明</w:t>
            </w: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r w:rsidRPr="00424557">
              <w:rPr>
                <w:rFonts w:ascii="微軟正黑體" w:eastAsia="微軟正黑體" w:hAnsi="微軟正黑體" w:hint="eastAsia"/>
                <w:sz w:val="24"/>
              </w:rPr>
              <w:t>1</w:t>
            </w: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r w:rsidRPr="00424557">
              <w:rPr>
                <w:rFonts w:ascii="微軟正黑體" w:eastAsia="微軟正黑體" w:hAnsi="微軟正黑體" w:hint="eastAsia"/>
                <w:sz w:val="24"/>
              </w:rPr>
              <w:t>p.221-223</w:t>
            </w: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r w:rsidRPr="00424557">
              <w:rPr>
                <w:rFonts w:ascii="微軟正黑體" w:eastAsia="微軟正黑體" w:hAnsi="微軟正黑體" w:hint="eastAsia"/>
                <w:sz w:val="24"/>
              </w:rPr>
              <w:t>一、</w:t>
            </w:r>
            <w:r w:rsidRPr="00424557">
              <w:rPr>
                <w:rFonts w:ascii="微軟正黑體" w:eastAsia="微軟正黑體" w:hAnsi="微軟正黑體"/>
                <w:sz w:val="24"/>
              </w:rPr>
              <w:t>………</w:t>
            </w:r>
            <w:r w:rsidRPr="00424557">
              <w:rPr>
                <w:rFonts w:ascii="微軟正黑體" w:eastAsia="微軟正黑體" w:hAnsi="微軟正黑體" w:hint="eastAsia"/>
                <w:sz w:val="24"/>
              </w:rPr>
              <w:t>.</w:t>
            </w: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r w:rsidRPr="00424557">
              <w:rPr>
                <w:rFonts w:ascii="微軟正黑體" w:eastAsia="微軟正黑體" w:hAnsi="微軟正黑體" w:hint="eastAsia"/>
                <w:sz w:val="24"/>
              </w:rPr>
              <w:sym w:font="Webdings" w:char="F063"/>
            </w:r>
            <w:r w:rsidRPr="00424557">
              <w:rPr>
                <w:rFonts w:ascii="微軟正黑體" w:eastAsia="微軟正黑體" w:hAnsi="微軟正黑體" w:hint="eastAsia"/>
                <w:sz w:val="24"/>
              </w:rPr>
              <w:t xml:space="preserve"> 請修正  </w:t>
            </w:r>
            <w:r w:rsidRPr="00424557">
              <w:rPr>
                <w:rFonts w:ascii="微軟正黑體" w:eastAsia="微軟正黑體" w:hAnsi="微軟正黑體" w:hint="eastAsia"/>
                <w:sz w:val="24"/>
              </w:rPr>
              <w:sym w:font="Webdings" w:char="F063"/>
            </w:r>
            <w:r w:rsidRPr="00424557">
              <w:rPr>
                <w:rFonts w:ascii="微軟正黑體" w:eastAsia="微軟正黑體" w:hAnsi="微軟正黑體" w:hint="eastAsia"/>
                <w:sz w:val="24"/>
              </w:rPr>
              <w:t>請酌參(請勾選)</w:t>
            </w: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r w:rsidRPr="00424557">
              <w:rPr>
                <w:rFonts w:ascii="微軟正黑體" w:eastAsia="微軟正黑體" w:hAnsi="微軟正黑體" w:hint="eastAsia"/>
                <w:sz w:val="24"/>
              </w:rPr>
              <w:t>一、</w:t>
            </w:r>
            <w:r w:rsidRPr="00424557">
              <w:rPr>
                <w:rFonts w:ascii="微軟正黑體" w:eastAsia="微軟正黑體" w:hAnsi="微軟正黑體"/>
                <w:sz w:val="24"/>
              </w:rPr>
              <w:t>……………………</w:t>
            </w: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r w:rsidRPr="00424557">
              <w:rPr>
                <w:rFonts w:ascii="微軟正黑體" w:eastAsia="微軟正黑體" w:hAnsi="微軟正黑體" w:hint="eastAsia"/>
                <w:sz w:val="24"/>
              </w:rPr>
              <w:t>2</w:t>
            </w: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r w:rsidRPr="00424557">
              <w:rPr>
                <w:rFonts w:ascii="微軟正黑體" w:eastAsia="微軟正黑體" w:hAnsi="微軟正黑體" w:hint="eastAsia"/>
                <w:sz w:val="24"/>
              </w:rPr>
              <w:t>3</w:t>
            </w: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r w:rsidRPr="00424557">
              <w:rPr>
                <w:rFonts w:ascii="微軟正黑體" w:eastAsia="微軟正黑體" w:hAnsi="微軟正黑體" w:hint="eastAsia"/>
                <w:sz w:val="24"/>
              </w:rPr>
              <w:t>4</w:t>
            </w: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r w:rsidRPr="00424557">
              <w:rPr>
                <w:rFonts w:ascii="微軟正黑體" w:eastAsia="微軟正黑體" w:hAnsi="微軟正黑體" w:hint="eastAsia"/>
                <w:sz w:val="24"/>
              </w:rPr>
              <w:t>5</w:t>
            </w: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r w:rsidRPr="00424557">
              <w:rPr>
                <w:rFonts w:ascii="微軟正黑體" w:eastAsia="微軟正黑體" w:hAnsi="微軟正黑體" w:hint="eastAsia"/>
                <w:sz w:val="24"/>
              </w:rPr>
              <w:t>6</w:t>
            </w: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r w:rsidR="00CB0FE1" w:rsidRPr="00424557" w:rsidTr="00424557">
        <w:tc>
          <w:tcPr>
            <w:tcW w:w="752" w:type="dxa"/>
          </w:tcPr>
          <w:p w:rsidR="00CB0FE1" w:rsidRPr="00424557" w:rsidRDefault="00CB0FE1" w:rsidP="00424557">
            <w:pPr>
              <w:pStyle w:val="a3"/>
              <w:snapToGrid w:val="0"/>
              <w:spacing w:afterLines="0" w:after="0" w:line="240" w:lineRule="auto"/>
              <w:jc w:val="center"/>
              <w:rPr>
                <w:rFonts w:ascii="微軟正黑體" w:eastAsia="微軟正黑體" w:hAnsi="微軟正黑體" w:hint="eastAsia"/>
                <w:sz w:val="24"/>
              </w:rPr>
            </w:pPr>
          </w:p>
        </w:tc>
        <w:tc>
          <w:tcPr>
            <w:tcW w:w="1652"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2408"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c>
          <w:tcPr>
            <w:tcW w:w="3611" w:type="dxa"/>
          </w:tcPr>
          <w:p w:rsidR="00CB0FE1" w:rsidRPr="00424557" w:rsidRDefault="00CB0FE1" w:rsidP="00424557">
            <w:pPr>
              <w:pStyle w:val="a3"/>
              <w:snapToGrid w:val="0"/>
              <w:spacing w:afterLines="0" w:after="0" w:line="240" w:lineRule="auto"/>
              <w:rPr>
                <w:rFonts w:ascii="微軟正黑體" w:eastAsia="微軟正黑體" w:hAnsi="微軟正黑體" w:hint="eastAsia"/>
                <w:sz w:val="24"/>
              </w:rPr>
            </w:pPr>
          </w:p>
        </w:tc>
      </w:tr>
    </w:tbl>
    <w:p w:rsidR="00CB0FE1" w:rsidRPr="00CB0FE1" w:rsidRDefault="00CB0FE1" w:rsidP="00671416">
      <w:pPr>
        <w:pStyle w:val="a3"/>
        <w:spacing w:line="440" w:lineRule="exact"/>
        <w:rPr>
          <w:rFonts w:ascii="微軟正黑體" w:eastAsia="微軟正黑體" w:hAnsi="微軟正黑體" w:hint="eastAsia"/>
          <w:b/>
          <w:sz w:val="24"/>
        </w:rPr>
      </w:pPr>
    </w:p>
    <w:sectPr w:rsidR="00CB0FE1" w:rsidRPr="00CB0FE1" w:rsidSect="00975842">
      <w:footerReference w:type="even"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B7" w:rsidRDefault="004466B7">
      <w:pPr>
        <w:spacing w:line="240" w:lineRule="auto"/>
      </w:pPr>
      <w:r>
        <w:separator/>
      </w:r>
    </w:p>
  </w:endnote>
  <w:endnote w:type="continuationSeparator" w:id="0">
    <w:p w:rsidR="004466B7" w:rsidRDefault="00446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58" w:rsidRDefault="00740258" w:rsidP="00594A2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40258" w:rsidRDefault="00740258" w:rsidP="00594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58" w:rsidRDefault="00740258" w:rsidP="00594A2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505C0">
      <w:rPr>
        <w:rStyle w:val="ab"/>
        <w:noProof/>
      </w:rPr>
      <w:t>3</w:t>
    </w:r>
    <w:r>
      <w:rPr>
        <w:rStyle w:val="ab"/>
      </w:rPr>
      <w:fldChar w:fldCharType="end"/>
    </w:r>
  </w:p>
  <w:p w:rsidR="00740258" w:rsidRDefault="00740258" w:rsidP="00594A2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B7" w:rsidRDefault="004466B7">
      <w:pPr>
        <w:spacing w:line="240" w:lineRule="auto"/>
      </w:pPr>
      <w:r>
        <w:separator/>
      </w:r>
    </w:p>
  </w:footnote>
  <w:footnote w:type="continuationSeparator" w:id="0">
    <w:p w:rsidR="004466B7" w:rsidRDefault="004466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DFC"/>
    <w:multiLevelType w:val="hybridMultilevel"/>
    <w:tmpl w:val="3E1E6BBA"/>
    <w:lvl w:ilvl="0" w:tplc="2758E792">
      <w:start w:val="1"/>
      <w:numFmt w:val="bullet"/>
      <w:lvlText w:val=""/>
      <w:lvlJc w:val="left"/>
      <w:pPr>
        <w:tabs>
          <w:tab w:val="num" w:pos="720"/>
        </w:tabs>
        <w:ind w:left="720" w:hanging="360"/>
      </w:pPr>
      <w:rPr>
        <w:rFonts w:ascii="Wingdings" w:hAnsi="Wingdings" w:hint="default"/>
      </w:rPr>
    </w:lvl>
    <w:lvl w:ilvl="1" w:tplc="6F605080" w:tentative="1">
      <w:start w:val="1"/>
      <w:numFmt w:val="bullet"/>
      <w:lvlText w:val=""/>
      <w:lvlJc w:val="left"/>
      <w:pPr>
        <w:tabs>
          <w:tab w:val="num" w:pos="1440"/>
        </w:tabs>
        <w:ind w:left="1440" w:hanging="360"/>
      </w:pPr>
      <w:rPr>
        <w:rFonts w:ascii="Wingdings" w:hAnsi="Wingdings" w:hint="default"/>
      </w:rPr>
    </w:lvl>
    <w:lvl w:ilvl="2" w:tplc="C02E5042" w:tentative="1">
      <w:start w:val="1"/>
      <w:numFmt w:val="bullet"/>
      <w:lvlText w:val=""/>
      <w:lvlJc w:val="left"/>
      <w:pPr>
        <w:tabs>
          <w:tab w:val="num" w:pos="2160"/>
        </w:tabs>
        <w:ind w:left="2160" w:hanging="360"/>
      </w:pPr>
      <w:rPr>
        <w:rFonts w:ascii="Wingdings" w:hAnsi="Wingdings" w:hint="default"/>
      </w:rPr>
    </w:lvl>
    <w:lvl w:ilvl="3" w:tplc="42680D12" w:tentative="1">
      <w:start w:val="1"/>
      <w:numFmt w:val="bullet"/>
      <w:lvlText w:val=""/>
      <w:lvlJc w:val="left"/>
      <w:pPr>
        <w:tabs>
          <w:tab w:val="num" w:pos="2880"/>
        </w:tabs>
        <w:ind w:left="2880" w:hanging="360"/>
      </w:pPr>
      <w:rPr>
        <w:rFonts w:ascii="Wingdings" w:hAnsi="Wingdings" w:hint="default"/>
      </w:rPr>
    </w:lvl>
    <w:lvl w:ilvl="4" w:tplc="D280346C" w:tentative="1">
      <w:start w:val="1"/>
      <w:numFmt w:val="bullet"/>
      <w:lvlText w:val=""/>
      <w:lvlJc w:val="left"/>
      <w:pPr>
        <w:tabs>
          <w:tab w:val="num" w:pos="3600"/>
        </w:tabs>
        <w:ind w:left="3600" w:hanging="360"/>
      </w:pPr>
      <w:rPr>
        <w:rFonts w:ascii="Wingdings" w:hAnsi="Wingdings" w:hint="default"/>
      </w:rPr>
    </w:lvl>
    <w:lvl w:ilvl="5" w:tplc="64660758" w:tentative="1">
      <w:start w:val="1"/>
      <w:numFmt w:val="bullet"/>
      <w:lvlText w:val=""/>
      <w:lvlJc w:val="left"/>
      <w:pPr>
        <w:tabs>
          <w:tab w:val="num" w:pos="4320"/>
        </w:tabs>
        <w:ind w:left="4320" w:hanging="360"/>
      </w:pPr>
      <w:rPr>
        <w:rFonts w:ascii="Wingdings" w:hAnsi="Wingdings" w:hint="default"/>
      </w:rPr>
    </w:lvl>
    <w:lvl w:ilvl="6" w:tplc="14D44B5E" w:tentative="1">
      <w:start w:val="1"/>
      <w:numFmt w:val="bullet"/>
      <w:lvlText w:val=""/>
      <w:lvlJc w:val="left"/>
      <w:pPr>
        <w:tabs>
          <w:tab w:val="num" w:pos="5040"/>
        </w:tabs>
        <w:ind w:left="5040" w:hanging="360"/>
      </w:pPr>
      <w:rPr>
        <w:rFonts w:ascii="Wingdings" w:hAnsi="Wingdings" w:hint="default"/>
      </w:rPr>
    </w:lvl>
    <w:lvl w:ilvl="7" w:tplc="DE3AE448" w:tentative="1">
      <w:start w:val="1"/>
      <w:numFmt w:val="bullet"/>
      <w:lvlText w:val=""/>
      <w:lvlJc w:val="left"/>
      <w:pPr>
        <w:tabs>
          <w:tab w:val="num" w:pos="5760"/>
        </w:tabs>
        <w:ind w:left="5760" w:hanging="360"/>
      </w:pPr>
      <w:rPr>
        <w:rFonts w:ascii="Wingdings" w:hAnsi="Wingdings" w:hint="default"/>
      </w:rPr>
    </w:lvl>
    <w:lvl w:ilvl="8" w:tplc="32C416B6" w:tentative="1">
      <w:start w:val="1"/>
      <w:numFmt w:val="bullet"/>
      <w:lvlText w:val=""/>
      <w:lvlJc w:val="left"/>
      <w:pPr>
        <w:tabs>
          <w:tab w:val="num" w:pos="6480"/>
        </w:tabs>
        <w:ind w:left="6480" w:hanging="360"/>
      </w:pPr>
      <w:rPr>
        <w:rFonts w:ascii="Wingdings" w:hAnsi="Wingdings" w:hint="default"/>
      </w:rPr>
    </w:lvl>
  </w:abstractNum>
  <w:abstractNum w:abstractNumId="1">
    <w:nsid w:val="0C2E7584"/>
    <w:multiLevelType w:val="hybridMultilevel"/>
    <w:tmpl w:val="268E696E"/>
    <w:lvl w:ilvl="0" w:tplc="0E4E0C9C">
      <w:start w:val="1"/>
      <w:numFmt w:val="taiwaneseCountingThousand"/>
      <w:lvlText w:val="(%1)"/>
      <w:lvlJc w:val="left"/>
      <w:pPr>
        <w:ind w:left="652" w:hanging="480"/>
      </w:pPr>
      <w:rPr>
        <w:rFonts w:hint="default"/>
      </w:r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2">
    <w:nsid w:val="0F706F55"/>
    <w:multiLevelType w:val="hybridMultilevel"/>
    <w:tmpl w:val="07F82ACE"/>
    <w:lvl w:ilvl="0" w:tplc="3B3CFD6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1712390C"/>
    <w:multiLevelType w:val="hybridMultilevel"/>
    <w:tmpl w:val="7946CE0C"/>
    <w:lvl w:ilvl="0" w:tplc="12F6C306">
      <w:start w:val="1"/>
      <w:numFmt w:val="decimal"/>
      <w:lvlText w:val="%1."/>
      <w:lvlJc w:val="left"/>
      <w:pPr>
        <w:ind w:left="855" w:hanging="360"/>
      </w:pPr>
      <w:rPr>
        <w:rFonts w:hint="default"/>
        <w:b/>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
    <w:nsid w:val="1B6B1A27"/>
    <w:multiLevelType w:val="hybridMultilevel"/>
    <w:tmpl w:val="EF6CA0A8"/>
    <w:lvl w:ilvl="0" w:tplc="BEE87784">
      <w:start w:val="1"/>
      <w:numFmt w:val="bullet"/>
      <w:lvlText w:val=""/>
      <w:lvlJc w:val="left"/>
      <w:pPr>
        <w:tabs>
          <w:tab w:val="num" w:pos="720"/>
        </w:tabs>
        <w:ind w:left="720" w:hanging="360"/>
      </w:pPr>
      <w:rPr>
        <w:rFonts w:ascii="Wingdings" w:hAnsi="Wingdings" w:hint="default"/>
      </w:rPr>
    </w:lvl>
    <w:lvl w:ilvl="1" w:tplc="A00ECCA2" w:tentative="1">
      <w:start w:val="1"/>
      <w:numFmt w:val="bullet"/>
      <w:lvlText w:val=""/>
      <w:lvlJc w:val="left"/>
      <w:pPr>
        <w:tabs>
          <w:tab w:val="num" w:pos="1440"/>
        </w:tabs>
        <w:ind w:left="1440" w:hanging="360"/>
      </w:pPr>
      <w:rPr>
        <w:rFonts w:ascii="Wingdings" w:hAnsi="Wingdings" w:hint="default"/>
      </w:rPr>
    </w:lvl>
    <w:lvl w:ilvl="2" w:tplc="1E528154" w:tentative="1">
      <w:start w:val="1"/>
      <w:numFmt w:val="bullet"/>
      <w:lvlText w:val=""/>
      <w:lvlJc w:val="left"/>
      <w:pPr>
        <w:tabs>
          <w:tab w:val="num" w:pos="2160"/>
        </w:tabs>
        <w:ind w:left="2160" w:hanging="360"/>
      </w:pPr>
      <w:rPr>
        <w:rFonts w:ascii="Wingdings" w:hAnsi="Wingdings" w:hint="default"/>
      </w:rPr>
    </w:lvl>
    <w:lvl w:ilvl="3" w:tplc="F898766A" w:tentative="1">
      <w:start w:val="1"/>
      <w:numFmt w:val="bullet"/>
      <w:lvlText w:val=""/>
      <w:lvlJc w:val="left"/>
      <w:pPr>
        <w:tabs>
          <w:tab w:val="num" w:pos="2880"/>
        </w:tabs>
        <w:ind w:left="2880" w:hanging="360"/>
      </w:pPr>
      <w:rPr>
        <w:rFonts w:ascii="Wingdings" w:hAnsi="Wingdings" w:hint="default"/>
      </w:rPr>
    </w:lvl>
    <w:lvl w:ilvl="4" w:tplc="24066D60" w:tentative="1">
      <w:start w:val="1"/>
      <w:numFmt w:val="bullet"/>
      <w:lvlText w:val=""/>
      <w:lvlJc w:val="left"/>
      <w:pPr>
        <w:tabs>
          <w:tab w:val="num" w:pos="3600"/>
        </w:tabs>
        <w:ind w:left="3600" w:hanging="360"/>
      </w:pPr>
      <w:rPr>
        <w:rFonts w:ascii="Wingdings" w:hAnsi="Wingdings" w:hint="default"/>
      </w:rPr>
    </w:lvl>
    <w:lvl w:ilvl="5" w:tplc="80D03C44" w:tentative="1">
      <w:start w:val="1"/>
      <w:numFmt w:val="bullet"/>
      <w:lvlText w:val=""/>
      <w:lvlJc w:val="left"/>
      <w:pPr>
        <w:tabs>
          <w:tab w:val="num" w:pos="4320"/>
        </w:tabs>
        <w:ind w:left="4320" w:hanging="360"/>
      </w:pPr>
      <w:rPr>
        <w:rFonts w:ascii="Wingdings" w:hAnsi="Wingdings" w:hint="default"/>
      </w:rPr>
    </w:lvl>
    <w:lvl w:ilvl="6" w:tplc="4A46E950" w:tentative="1">
      <w:start w:val="1"/>
      <w:numFmt w:val="bullet"/>
      <w:lvlText w:val=""/>
      <w:lvlJc w:val="left"/>
      <w:pPr>
        <w:tabs>
          <w:tab w:val="num" w:pos="5040"/>
        </w:tabs>
        <w:ind w:left="5040" w:hanging="360"/>
      </w:pPr>
      <w:rPr>
        <w:rFonts w:ascii="Wingdings" w:hAnsi="Wingdings" w:hint="default"/>
      </w:rPr>
    </w:lvl>
    <w:lvl w:ilvl="7" w:tplc="3ED275F6" w:tentative="1">
      <w:start w:val="1"/>
      <w:numFmt w:val="bullet"/>
      <w:lvlText w:val=""/>
      <w:lvlJc w:val="left"/>
      <w:pPr>
        <w:tabs>
          <w:tab w:val="num" w:pos="5760"/>
        </w:tabs>
        <w:ind w:left="5760" w:hanging="360"/>
      </w:pPr>
      <w:rPr>
        <w:rFonts w:ascii="Wingdings" w:hAnsi="Wingdings" w:hint="default"/>
      </w:rPr>
    </w:lvl>
    <w:lvl w:ilvl="8" w:tplc="D292E290" w:tentative="1">
      <w:start w:val="1"/>
      <w:numFmt w:val="bullet"/>
      <w:lvlText w:val=""/>
      <w:lvlJc w:val="left"/>
      <w:pPr>
        <w:tabs>
          <w:tab w:val="num" w:pos="6480"/>
        </w:tabs>
        <w:ind w:left="6480" w:hanging="360"/>
      </w:pPr>
      <w:rPr>
        <w:rFonts w:ascii="Wingdings" w:hAnsi="Wingdings" w:hint="default"/>
      </w:rPr>
    </w:lvl>
  </w:abstractNum>
  <w:abstractNum w:abstractNumId="5">
    <w:nsid w:val="22BF2C37"/>
    <w:multiLevelType w:val="hybridMultilevel"/>
    <w:tmpl w:val="7E563A88"/>
    <w:lvl w:ilvl="0" w:tplc="1DBC1E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D003B9"/>
    <w:multiLevelType w:val="hybridMultilevel"/>
    <w:tmpl w:val="153271E4"/>
    <w:lvl w:ilvl="0" w:tplc="B3B23638">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4219B5"/>
    <w:multiLevelType w:val="hybridMultilevel"/>
    <w:tmpl w:val="50A2DAEE"/>
    <w:lvl w:ilvl="0" w:tplc="F43C2120">
      <w:start w:val="1"/>
      <w:numFmt w:val="taiwaneseCountingThousand"/>
      <w:lvlText w:val="(%1)"/>
      <w:lvlJc w:val="left"/>
      <w:pPr>
        <w:ind w:left="612" w:hanging="495"/>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8">
    <w:nsid w:val="40CD3F57"/>
    <w:multiLevelType w:val="hybridMultilevel"/>
    <w:tmpl w:val="39EC6EEA"/>
    <w:lvl w:ilvl="0" w:tplc="AF4C8852">
      <w:start w:val="1"/>
      <w:numFmt w:val="decimal"/>
      <w:lvlText w:val="%1."/>
      <w:lvlJc w:val="left"/>
      <w:pPr>
        <w:ind w:left="1012" w:hanging="360"/>
      </w:pPr>
      <w:rPr>
        <w:rFonts w:hint="default"/>
      </w:r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9">
    <w:nsid w:val="46EC04E4"/>
    <w:multiLevelType w:val="hybridMultilevel"/>
    <w:tmpl w:val="952EAE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B50BB4"/>
    <w:multiLevelType w:val="hybridMultilevel"/>
    <w:tmpl w:val="4E0E0926"/>
    <w:lvl w:ilvl="0" w:tplc="6E02B54C">
      <w:start w:val="1"/>
      <w:numFmt w:val="bullet"/>
      <w:lvlText w:val="•"/>
      <w:lvlJc w:val="left"/>
      <w:pPr>
        <w:tabs>
          <w:tab w:val="num" w:pos="720"/>
        </w:tabs>
        <w:ind w:left="720" w:hanging="360"/>
      </w:pPr>
      <w:rPr>
        <w:rFonts w:ascii="新細明體" w:hAnsi="新細明體" w:hint="default"/>
      </w:rPr>
    </w:lvl>
    <w:lvl w:ilvl="1" w:tplc="A06852C6" w:tentative="1">
      <w:start w:val="1"/>
      <w:numFmt w:val="bullet"/>
      <w:lvlText w:val="•"/>
      <w:lvlJc w:val="left"/>
      <w:pPr>
        <w:tabs>
          <w:tab w:val="num" w:pos="1440"/>
        </w:tabs>
        <w:ind w:left="1440" w:hanging="360"/>
      </w:pPr>
      <w:rPr>
        <w:rFonts w:ascii="新細明體" w:hAnsi="新細明體" w:hint="default"/>
      </w:rPr>
    </w:lvl>
    <w:lvl w:ilvl="2" w:tplc="EADC83BA" w:tentative="1">
      <w:start w:val="1"/>
      <w:numFmt w:val="bullet"/>
      <w:lvlText w:val="•"/>
      <w:lvlJc w:val="left"/>
      <w:pPr>
        <w:tabs>
          <w:tab w:val="num" w:pos="2160"/>
        </w:tabs>
        <w:ind w:left="2160" w:hanging="360"/>
      </w:pPr>
      <w:rPr>
        <w:rFonts w:ascii="新細明體" w:hAnsi="新細明體" w:hint="default"/>
      </w:rPr>
    </w:lvl>
    <w:lvl w:ilvl="3" w:tplc="04F0B95A" w:tentative="1">
      <w:start w:val="1"/>
      <w:numFmt w:val="bullet"/>
      <w:lvlText w:val="•"/>
      <w:lvlJc w:val="left"/>
      <w:pPr>
        <w:tabs>
          <w:tab w:val="num" w:pos="2880"/>
        </w:tabs>
        <w:ind w:left="2880" w:hanging="360"/>
      </w:pPr>
      <w:rPr>
        <w:rFonts w:ascii="新細明體" w:hAnsi="新細明體" w:hint="default"/>
      </w:rPr>
    </w:lvl>
    <w:lvl w:ilvl="4" w:tplc="49B871F6" w:tentative="1">
      <w:start w:val="1"/>
      <w:numFmt w:val="bullet"/>
      <w:lvlText w:val="•"/>
      <w:lvlJc w:val="left"/>
      <w:pPr>
        <w:tabs>
          <w:tab w:val="num" w:pos="3600"/>
        </w:tabs>
        <w:ind w:left="3600" w:hanging="360"/>
      </w:pPr>
      <w:rPr>
        <w:rFonts w:ascii="新細明體" w:hAnsi="新細明體" w:hint="default"/>
      </w:rPr>
    </w:lvl>
    <w:lvl w:ilvl="5" w:tplc="48262D32" w:tentative="1">
      <w:start w:val="1"/>
      <w:numFmt w:val="bullet"/>
      <w:lvlText w:val="•"/>
      <w:lvlJc w:val="left"/>
      <w:pPr>
        <w:tabs>
          <w:tab w:val="num" w:pos="4320"/>
        </w:tabs>
        <w:ind w:left="4320" w:hanging="360"/>
      </w:pPr>
      <w:rPr>
        <w:rFonts w:ascii="新細明體" w:hAnsi="新細明體" w:hint="default"/>
      </w:rPr>
    </w:lvl>
    <w:lvl w:ilvl="6" w:tplc="46B4DBF4" w:tentative="1">
      <w:start w:val="1"/>
      <w:numFmt w:val="bullet"/>
      <w:lvlText w:val="•"/>
      <w:lvlJc w:val="left"/>
      <w:pPr>
        <w:tabs>
          <w:tab w:val="num" w:pos="5040"/>
        </w:tabs>
        <w:ind w:left="5040" w:hanging="360"/>
      </w:pPr>
      <w:rPr>
        <w:rFonts w:ascii="新細明體" w:hAnsi="新細明體" w:hint="default"/>
      </w:rPr>
    </w:lvl>
    <w:lvl w:ilvl="7" w:tplc="CDCE071A" w:tentative="1">
      <w:start w:val="1"/>
      <w:numFmt w:val="bullet"/>
      <w:lvlText w:val="•"/>
      <w:lvlJc w:val="left"/>
      <w:pPr>
        <w:tabs>
          <w:tab w:val="num" w:pos="5760"/>
        </w:tabs>
        <w:ind w:left="5760" w:hanging="360"/>
      </w:pPr>
      <w:rPr>
        <w:rFonts w:ascii="新細明體" w:hAnsi="新細明體" w:hint="default"/>
      </w:rPr>
    </w:lvl>
    <w:lvl w:ilvl="8" w:tplc="C6843394" w:tentative="1">
      <w:start w:val="1"/>
      <w:numFmt w:val="bullet"/>
      <w:lvlText w:val="•"/>
      <w:lvlJc w:val="left"/>
      <w:pPr>
        <w:tabs>
          <w:tab w:val="num" w:pos="6480"/>
        </w:tabs>
        <w:ind w:left="6480" w:hanging="360"/>
      </w:pPr>
      <w:rPr>
        <w:rFonts w:ascii="新細明體" w:hAnsi="新細明體" w:hint="default"/>
      </w:rPr>
    </w:lvl>
  </w:abstractNum>
  <w:abstractNum w:abstractNumId="11">
    <w:nsid w:val="67741A93"/>
    <w:multiLevelType w:val="hybridMultilevel"/>
    <w:tmpl w:val="913876CC"/>
    <w:lvl w:ilvl="0" w:tplc="852C61A6">
      <w:start w:val="1"/>
      <w:numFmt w:val="taiwaneseCountingThousand"/>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2">
    <w:nsid w:val="67B3123F"/>
    <w:multiLevelType w:val="hybridMultilevel"/>
    <w:tmpl w:val="17E063E6"/>
    <w:lvl w:ilvl="0" w:tplc="B914DAEC">
      <w:start w:val="1"/>
      <w:numFmt w:val="taiwaneseCountingThousand"/>
      <w:lvlText w:val="(%1)"/>
      <w:lvlJc w:val="left"/>
      <w:pPr>
        <w:ind w:left="674" w:hanging="48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3">
    <w:nsid w:val="69F3648F"/>
    <w:multiLevelType w:val="hybridMultilevel"/>
    <w:tmpl w:val="0F847BD0"/>
    <w:lvl w:ilvl="0" w:tplc="9760DB0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6ABB6382"/>
    <w:multiLevelType w:val="hybridMultilevel"/>
    <w:tmpl w:val="7FB83678"/>
    <w:lvl w:ilvl="0" w:tplc="0B005298">
      <w:start w:val="1"/>
      <w:numFmt w:val="bullet"/>
      <w:lvlText w:val=""/>
      <w:lvlJc w:val="left"/>
      <w:pPr>
        <w:tabs>
          <w:tab w:val="num" w:pos="720"/>
        </w:tabs>
        <w:ind w:left="720" w:hanging="360"/>
      </w:pPr>
      <w:rPr>
        <w:rFonts w:ascii="Wingdings" w:hAnsi="Wingdings" w:hint="default"/>
      </w:rPr>
    </w:lvl>
    <w:lvl w:ilvl="1" w:tplc="E774ED4E" w:tentative="1">
      <w:start w:val="1"/>
      <w:numFmt w:val="bullet"/>
      <w:lvlText w:val=""/>
      <w:lvlJc w:val="left"/>
      <w:pPr>
        <w:tabs>
          <w:tab w:val="num" w:pos="1440"/>
        </w:tabs>
        <w:ind w:left="1440" w:hanging="360"/>
      </w:pPr>
      <w:rPr>
        <w:rFonts w:ascii="Wingdings" w:hAnsi="Wingdings" w:hint="default"/>
      </w:rPr>
    </w:lvl>
    <w:lvl w:ilvl="2" w:tplc="6F4C2E9E" w:tentative="1">
      <w:start w:val="1"/>
      <w:numFmt w:val="bullet"/>
      <w:lvlText w:val=""/>
      <w:lvlJc w:val="left"/>
      <w:pPr>
        <w:tabs>
          <w:tab w:val="num" w:pos="2160"/>
        </w:tabs>
        <w:ind w:left="2160" w:hanging="360"/>
      </w:pPr>
      <w:rPr>
        <w:rFonts w:ascii="Wingdings" w:hAnsi="Wingdings" w:hint="default"/>
      </w:rPr>
    </w:lvl>
    <w:lvl w:ilvl="3" w:tplc="B2C82920" w:tentative="1">
      <w:start w:val="1"/>
      <w:numFmt w:val="bullet"/>
      <w:lvlText w:val=""/>
      <w:lvlJc w:val="left"/>
      <w:pPr>
        <w:tabs>
          <w:tab w:val="num" w:pos="2880"/>
        </w:tabs>
        <w:ind w:left="2880" w:hanging="360"/>
      </w:pPr>
      <w:rPr>
        <w:rFonts w:ascii="Wingdings" w:hAnsi="Wingdings" w:hint="default"/>
      </w:rPr>
    </w:lvl>
    <w:lvl w:ilvl="4" w:tplc="15745F70" w:tentative="1">
      <w:start w:val="1"/>
      <w:numFmt w:val="bullet"/>
      <w:lvlText w:val=""/>
      <w:lvlJc w:val="left"/>
      <w:pPr>
        <w:tabs>
          <w:tab w:val="num" w:pos="3600"/>
        </w:tabs>
        <w:ind w:left="3600" w:hanging="360"/>
      </w:pPr>
      <w:rPr>
        <w:rFonts w:ascii="Wingdings" w:hAnsi="Wingdings" w:hint="default"/>
      </w:rPr>
    </w:lvl>
    <w:lvl w:ilvl="5" w:tplc="A45AB596" w:tentative="1">
      <w:start w:val="1"/>
      <w:numFmt w:val="bullet"/>
      <w:lvlText w:val=""/>
      <w:lvlJc w:val="left"/>
      <w:pPr>
        <w:tabs>
          <w:tab w:val="num" w:pos="4320"/>
        </w:tabs>
        <w:ind w:left="4320" w:hanging="360"/>
      </w:pPr>
      <w:rPr>
        <w:rFonts w:ascii="Wingdings" w:hAnsi="Wingdings" w:hint="default"/>
      </w:rPr>
    </w:lvl>
    <w:lvl w:ilvl="6" w:tplc="B9E067AA" w:tentative="1">
      <w:start w:val="1"/>
      <w:numFmt w:val="bullet"/>
      <w:lvlText w:val=""/>
      <w:lvlJc w:val="left"/>
      <w:pPr>
        <w:tabs>
          <w:tab w:val="num" w:pos="5040"/>
        </w:tabs>
        <w:ind w:left="5040" w:hanging="360"/>
      </w:pPr>
      <w:rPr>
        <w:rFonts w:ascii="Wingdings" w:hAnsi="Wingdings" w:hint="default"/>
      </w:rPr>
    </w:lvl>
    <w:lvl w:ilvl="7" w:tplc="4E1888E4" w:tentative="1">
      <w:start w:val="1"/>
      <w:numFmt w:val="bullet"/>
      <w:lvlText w:val=""/>
      <w:lvlJc w:val="left"/>
      <w:pPr>
        <w:tabs>
          <w:tab w:val="num" w:pos="5760"/>
        </w:tabs>
        <w:ind w:left="5760" w:hanging="360"/>
      </w:pPr>
      <w:rPr>
        <w:rFonts w:ascii="Wingdings" w:hAnsi="Wingdings" w:hint="default"/>
      </w:rPr>
    </w:lvl>
    <w:lvl w:ilvl="8" w:tplc="350C9C30" w:tentative="1">
      <w:start w:val="1"/>
      <w:numFmt w:val="bullet"/>
      <w:lvlText w:val=""/>
      <w:lvlJc w:val="left"/>
      <w:pPr>
        <w:tabs>
          <w:tab w:val="num" w:pos="6480"/>
        </w:tabs>
        <w:ind w:left="6480" w:hanging="360"/>
      </w:pPr>
      <w:rPr>
        <w:rFonts w:ascii="Wingdings" w:hAnsi="Wingdings" w:hint="default"/>
      </w:rPr>
    </w:lvl>
  </w:abstractNum>
  <w:abstractNum w:abstractNumId="15">
    <w:nsid w:val="6B142625"/>
    <w:multiLevelType w:val="hybridMultilevel"/>
    <w:tmpl w:val="B212F13C"/>
    <w:lvl w:ilvl="0" w:tplc="2AF43402">
      <w:start w:val="1"/>
      <w:numFmt w:val="taiwaneseCountingThousand"/>
      <w:lvlText w:val="(%1)"/>
      <w:lvlJc w:val="left"/>
      <w:pPr>
        <w:ind w:left="495" w:hanging="49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7D2F54"/>
    <w:multiLevelType w:val="hybridMultilevel"/>
    <w:tmpl w:val="B2B0BEFC"/>
    <w:lvl w:ilvl="0" w:tplc="8124CEA0">
      <w:start w:val="1"/>
      <w:numFmt w:val="bullet"/>
      <w:lvlText w:val=""/>
      <w:lvlJc w:val="left"/>
      <w:pPr>
        <w:tabs>
          <w:tab w:val="num" w:pos="720"/>
        </w:tabs>
        <w:ind w:left="720" w:hanging="360"/>
      </w:pPr>
      <w:rPr>
        <w:rFonts w:ascii="Wingdings" w:hAnsi="Wingdings" w:hint="default"/>
      </w:rPr>
    </w:lvl>
    <w:lvl w:ilvl="1" w:tplc="7CD0A1FA" w:tentative="1">
      <w:start w:val="1"/>
      <w:numFmt w:val="bullet"/>
      <w:lvlText w:val=""/>
      <w:lvlJc w:val="left"/>
      <w:pPr>
        <w:tabs>
          <w:tab w:val="num" w:pos="1440"/>
        </w:tabs>
        <w:ind w:left="1440" w:hanging="360"/>
      </w:pPr>
      <w:rPr>
        <w:rFonts w:ascii="Wingdings" w:hAnsi="Wingdings" w:hint="default"/>
      </w:rPr>
    </w:lvl>
    <w:lvl w:ilvl="2" w:tplc="A1107C1C" w:tentative="1">
      <w:start w:val="1"/>
      <w:numFmt w:val="bullet"/>
      <w:lvlText w:val=""/>
      <w:lvlJc w:val="left"/>
      <w:pPr>
        <w:tabs>
          <w:tab w:val="num" w:pos="2160"/>
        </w:tabs>
        <w:ind w:left="2160" w:hanging="360"/>
      </w:pPr>
      <w:rPr>
        <w:rFonts w:ascii="Wingdings" w:hAnsi="Wingdings" w:hint="default"/>
      </w:rPr>
    </w:lvl>
    <w:lvl w:ilvl="3" w:tplc="AA3067DE" w:tentative="1">
      <w:start w:val="1"/>
      <w:numFmt w:val="bullet"/>
      <w:lvlText w:val=""/>
      <w:lvlJc w:val="left"/>
      <w:pPr>
        <w:tabs>
          <w:tab w:val="num" w:pos="2880"/>
        </w:tabs>
        <w:ind w:left="2880" w:hanging="360"/>
      </w:pPr>
      <w:rPr>
        <w:rFonts w:ascii="Wingdings" w:hAnsi="Wingdings" w:hint="default"/>
      </w:rPr>
    </w:lvl>
    <w:lvl w:ilvl="4" w:tplc="15165770" w:tentative="1">
      <w:start w:val="1"/>
      <w:numFmt w:val="bullet"/>
      <w:lvlText w:val=""/>
      <w:lvlJc w:val="left"/>
      <w:pPr>
        <w:tabs>
          <w:tab w:val="num" w:pos="3600"/>
        </w:tabs>
        <w:ind w:left="3600" w:hanging="360"/>
      </w:pPr>
      <w:rPr>
        <w:rFonts w:ascii="Wingdings" w:hAnsi="Wingdings" w:hint="default"/>
      </w:rPr>
    </w:lvl>
    <w:lvl w:ilvl="5" w:tplc="DD4439FC" w:tentative="1">
      <w:start w:val="1"/>
      <w:numFmt w:val="bullet"/>
      <w:lvlText w:val=""/>
      <w:lvlJc w:val="left"/>
      <w:pPr>
        <w:tabs>
          <w:tab w:val="num" w:pos="4320"/>
        </w:tabs>
        <w:ind w:left="4320" w:hanging="360"/>
      </w:pPr>
      <w:rPr>
        <w:rFonts w:ascii="Wingdings" w:hAnsi="Wingdings" w:hint="default"/>
      </w:rPr>
    </w:lvl>
    <w:lvl w:ilvl="6" w:tplc="01B85AEC" w:tentative="1">
      <w:start w:val="1"/>
      <w:numFmt w:val="bullet"/>
      <w:lvlText w:val=""/>
      <w:lvlJc w:val="left"/>
      <w:pPr>
        <w:tabs>
          <w:tab w:val="num" w:pos="5040"/>
        </w:tabs>
        <w:ind w:left="5040" w:hanging="360"/>
      </w:pPr>
      <w:rPr>
        <w:rFonts w:ascii="Wingdings" w:hAnsi="Wingdings" w:hint="default"/>
      </w:rPr>
    </w:lvl>
    <w:lvl w:ilvl="7" w:tplc="6582B2F6" w:tentative="1">
      <w:start w:val="1"/>
      <w:numFmt w:val="bullet"/>
      <w:lvlText w:val=""/>
      <w:lvlJc w:val="left"/>
      <w:pPr>
        <w:tabs>
          <w:tab w:val="num" w:pos="5760"/>
        </w:tabs>
        <w:ind w:left="5760" w:hanging="360"/>
      </w:pPr>
      <w:rPr>
        <w:rFonts w:ascii="Wingdings" w:hAnsi="Wingdings" w:hint="default"/>
      </w:rPr>
    </w:lvl>
    <w:lvl w:ilvl="8" w:tplc="0332DD38" w:tentative="1">
      <w:start w:val="1"/>
      <w:numFmt w:val="bullet"/>
      <w:lvlText w:val=""/>
      <w:lvlJc w:val="left"/>
      <w:pPr>
        <w:tabs>
          <w:tab w:val="num" w:pos="6480"/>
        </w:tabs>
        <w:ind w:left="6480" w:hanging="360"/>
      </w:pPr>
      <w:rPr>
        <w:rFonts w:ascii="Wingdings" w:hAnsi="Wingdings" w:hint="default"/>
      </w:rPr>
    </w:lvl>
  </w:abstractNum>
  <w:abstractNum w:abstractNumId="17">
    <w:nsid w:val="6E1E54B3"/>
    <w:multiLevelType w:val="hybridMultilevel"/>
    <w:tmpl w:val="ECB8003E"/>
    <w:lvl w:ilvl="0" w:tplc="1D1C17B6">
      <w:start w:val="1"/>
      <w:numFmt w:val="taiwaneseCountingThousand"/>
      <w:lvlText w:val="(%1)"/>
      <w:lvlJc w:val="left"/>
      <w:pPr>
        <w:ind w:left="674" w:hanging="48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8">
    <w:nsid w:val="79E5286C"/>
    <w:multiLevelType w:val="hybridMultilevel"/>
    <w:tmpl w:val="C408DD94"/>
    <w:lvl w:ilvl="0" w:tplc="EF1A603E">
      <w:start w:val="1"/>
      <w:numFmt w:val="taiwaneseCountingThousand"/>
      <w:lvlText w:val="%1、"/>
      <w:lvlJc w:val="left"/>
      <w:pPr>
        <w:ind w:left="735" w:hanging="720"/>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9">
    <w:nsid w:val="7F6817D1"/>
    <w:multiLevelType w:val="hybridMultilevel"/>
    <w:tmpl w:val="B0543C24"/>
    <w:lvl w:ilvl="0" w:tplc="9E60516A">
      <w:start w:val="1"/>
      <w:numFmt w:val="bullet"/>
      <w:lvlText w:val=""/>
      <w:lvlJc w:val="left"/>
      <w:pPr>
        <w:tabs>
          <w:tab w:val="num" w:pos="720"/>
        </w:tabs>
        <w:ind w:left="720" w:hanging="360"/>
      </w:pPr>
      <w:rPr>
        <w:rFonts w:ascii="Wingdings" w:hAnsi="Wingdings" w:hint="default"/>
      </w:rPr>
    </w:lvl>
    <w:lvl w:ilvl="1" w:tplc="C6ECE6CA" w:tentative="1">
      <w:start w:val="1"/>
      <w:numFmt w:val="bullet"/>
      <w:lvlText w:val=""/>
      <w:lvlJc w:val="left"/>
      <w:pPr>
        <w:tabs>
          <w:tab w:val="num" w:pos="1440"/>
        </w:tabs>
        <w:ind w:left="1440" w:hanging="360"/>
      </w:pPr>
      <w:rPr>
        <w:rFonts w:ascii="Wingdings" w:hAnsi="Wingdings" w:hint="default"/>
      </w:rPr>
    </w:lvl>
    <w:lvl w:ilvl="2" w:tplc="57CE0946" w:tentative="1">
      <w:start w:val="1"/>
      <w:numFmt w:val="bullet"/>
      <w:lvlText w:val=""/>
      <w:lvlJc w:val="left"/>
      <w:pPr>
        <w:tabs>
          <w:tab w:val="num" w:pos="2160"/>
        </w:tabs>
        <w:ind w:left="2160" w:hanging="360"/>
      </w:pPr>
      <w:rPr>
        <w:rFonts w:ascii="Wingdings" w:hAnsi="Wingdings" w:hint="default"/>
      </w:rPr>
    </w:lvl>
    <w:lvl w:ilvl="3" w:tplc="0BBEE1D8" w:tentative="1">
      <w:start w:val="1"/>
      <w:numFmt w:val="bullet"/>
      <w:lvlText w:val=""/>
      <w:lvlJc w:val="left"/>
      <w:pPr>
        <w:tabs>
          <w:tab w:val="num" w:pos="2880"/>
        </w:tabs>
        <w:ind w:left="2880" w:hanging="360"/>
      </w:pPr>
      <w:rPr>
        <w:rFonts w:ascii="Wingdings" w:hAnsi="Wingdings" w:hint="default"/>
      </w:rPr>
    </w:lvl>
    <w:lvl w:ilvl="4" w:tplc="A6189948" w:tentative="1">
      <w:start w:val="1"/>
      <w:numFmt w:val="bullet"/>
      <w:lvlText w:val=""/>
      <w:lvlJc w:val="left"/>
      <w:pPr>
        <w:tabs>
          <w:tab w:val="num" w:pos="3600"/>
        </w:tabs>
        <w:ind w:left="3600" w:hanging="360"/>
      </w:pPr>
      <w:rPr>
        <w:rFonts w:ascii="Wingdings" w:hAnsi="Wingdings" w:hint="default"/>
      </w:rPr>
    </w:lvl>
    <w:lvl w:ilvl="5" w:tplc="D9EE3ACA" w:tentative="1">
      <w:start w:val="1"/>
      <w:numFmt w:val="bullet"/>
      <w:lvlText w:val=""/>
      <w:lvlJc w:val="left"/>
      <w:pPr>
        <w:tabs>
          <w:tab w:val="num" w:pos="4320"/>
        </w:tabs>
        <w:ind w:left="4320" w:hanging="360"/>
      </w:pPr>
      <w:rPr>
        <w:rFonts w:ascii="Wingdings" w:hAnsi="Wingdings" w:hint="default"/>
      </w:rPr>
    </w:lvl>
    <w:lvl w:ilvl="6" w:tplc="A00C72D0" w:tentative="1">
      <w:start w:val="1"/>
      <w:numFmt w:val="bullet"/>
      <w:lvlText w:val=""/>
      <w:lvlJc w:val="left"/>
      <w:pPr>
        <w:tabs>
          <w:tab w:val="num" w:pos="5040"/>
        </w:tabs>
        <w:ind w:left="5040" w:hanging="360"/>
      </w:pPr>
      <w:rPr>
        <w:rFonts w:ascii="Wingdings" w:hAnsi="Wingdings" w:hint="default"/>
      </w:rPr>
    </w:lvl>
    <w:lvl w:ilvl="7" w:tplc="F8F433AE" w:tentative="1">
      <w:start w:val="1"/>
      <w:numFmt w:val="bullet"/>
      <w:lvlText w:val=""/>
      <w:lvlJc w:val="left"/>
      <w:pPr>
        <w:tabs>
          <w:tab w:val="num" w:pos="5760"/>
        </w:tabs>
        <w:ind w:left="5760" w:hanging="360"/>
      </w:pPr>
      <w:rPr>
        <w:rFonts w:ascii="Wingdings" w:hAnsi="Wingdings" w:hint="default"/>
      </w:rPr>
    </w:lvl>
    <w:lvl w:ilvl="8" w:tplc="FEE42702" w:tentative="1">
      <w:start w:val="1"/>
      <w:numFmt w:val="bullet"/>
      <w:lvlText w:val=""/>
      <w:lvlJc w:val="left"/>
      <w:pPr>
        <w:tabs>
          <w:tab w:val="num" w:pos="6480"/>
        </w:tabs>
        <w:ind w:left="6480" w:hanging="360"/>
      </w:pPr>
      <w:rPr>
        <w:rFonts w:ascii="Wingdings" w:hAnsi="Wingdings" w:hint="default"/>
      </w:rPr>
    </w:lvl>
  </w:abstractNum>
  <w:abstractNum w:abstractNumId="20">
    <w:nsid w:val="7FF47943"/>
    <w:multiLevelType w:val="hybridMultilevel"/>
    <w:tmpl w:val="913876CC"/>
    <w:lvl w:ilvl="0" w:tplc="852C61A6">
      <w:start w:val="1"/>
      <w:numFmt w:val="taiwaneseCountingThousand"/>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num w:numId="1">
    <w:abstractNumId w:val="9"/>
  </w:num>
  <w:num w:numId="2">
    <w:abstractNumId w:val="6"/>
  </w:num>
  <w:num w:numId="3">
    <w:abstractNumId w:val="17"/>
  </w:num>
  <w:num w:numId="4">
    <w:abstractNumId w:val="11"/>
  </w:num>
  <w:num w:numId="5">
    <w:abstractNumId w:val="12"/>
  </w:num>
  <w:num w:numId="6">
    <w:abstractNumId w:val="1"/>
  </w:num>
  <w:num w:numId="7">
    <w:abstractNumId w:val="20"/>
  </w:num>
  <w:num w:numId="8">
    <w:abstractNumId w:val="8"/>
  </w:num>
  <w:num w:numId="9">
    <w:abstractNumId w:val="2"/>
  </w:num>
  <w:num w:numId="10">
    <w:abstractNumId w:val="13"/>
  </w:num>
  <w:num w:numId="11">
    <w:abstractNumId w:val="5"/>
  </w:num>
  <w:num w:numId="12">
    <w:abstractNumId w:val="14"/>
  </w:num>
  <w:num w:numId="13">
    <w:abstractNumId w:val="10"/>
  </w:num>
  <w:num w:numId="14">
    <w:abstractNumId w:val="19"/>
  </w:num>
  <w:num w:numId="15">
    <w:abstractNumId w:val="4"/>
  </w:num>
  <w:num w:numId="16">
    <w:abstractNumId w:val="18"/>
  </w:num>
  <w:num w:numId="17">
    <w:abstractNumId w:val="0"/>
  </w:num>
  <w:num w:numId="18">
    <w:abstractNumId w:val="16"/>
  </w:num>
  <w:num w:numId="19">
    <w:abstractNumId w:val="15"/>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C3"/>
    <w:rsid w:val="00002351"/>
    <w:rsid w:val="0000626D"/>
    <w:rsid w:val="00007725"/>
    <w:rsid w:val="000110CD"/>
    <w:rsid w:val="000125B7"/>
    <w:rsid w:val="00012B40"/>
    <w:rsid w:val="00014ED0"/>
    <w:rsid w:val="00017C21"/>
    <w:rsid w:val="0002314B"/>
    <w:rsid w:val="00023BA7"/>
    <w:rsid w:val="000300BC"/>
    <w:rsid w:val="00034FA3"/>
    <w:rsid w:val="00043357"/>
    <w:rsid w:val="00044CBA"/>
    <w:rsid w:val="00045480"/>
    <w:rsid w:val="000547DB"/>
    <w:rsid w:val="000614E8"/>
    <w:rsid w:val="000736CF"/>
    <w:rsid w:val="00073BD0"/>
    <w:rsid w:val="00080197"/>
    <w:rsid w:val="00081984"/>
    <w:rsid w:val="00095010"/>
    <w:rsid w:val="0009704B"/>
    <w:rsid w:val="000979FE"/>
    <w:rsid w:val="000A2446"/>
    <w:rsid w:val="000A2A8E"/>
    <w:rsid w:val="000A32F6"/>
    <w:rsid w:val="000A6E9A"/>
    <w:rsid w:val="000B7A16"/>
    <w:rsid w:val="000D023D"/>
    <w:rsid w:val="000D0869"/>
    <w:rsid w:val="000D2CF6"/>
    <w:rsid w:val="000D78E8"/>
    <w:rsid w:val="000E137D"/>
    <w:rsid w:val="0010203F"/>
    <w:rsid w:val="001029FE"/>
    <w:rsid w:val="001048AE"/>
    <w:rsid w:val="00125AEE"/>
    <w:rsid w:val="001275EA"/>
    <w:rsid w:val="00136BA2"/>
    <w:rsid w:val="0014375E"/>
    <w:rsid w:val="001478A6"/>
    <w:rsid w:val="00150506"/>
    <w:rsid w:val="00153F3B"/>
    <w:rsid w:val="001576E7"/>
    <w:rsid w:val="00164093"/>
    <w:rsid w:val="00172A3C"/>
    <w:rsid w:val="00174DDE"/>
    <w:rsid w:val="00176522"/>
    <w:rsid w:val="001821ED"/>
    <w:rsid w:val="00182ECA"/>
    <w:rsid w:val="00186434"/>
    <w:rsid w:val="00187745"/>
    <w:rsid w:val="00187939"/>
    <w:rsid w:val="001A1738"/>
    <w:rsid w:val="001A44F3"/>
    <w:rsid w:val="001A4812"/>
    <w:rsid w:val="001B6AB0"/>
    <w:rsid w:val="001C18DB"/>
    <w:rsid w:val="001C3445"/>
    <w:rsid w:val="001C69A3"/>
    <w:rsid w:val="001C7D7C"/>
    <w:rsid w:val="001D1DDF"/>
    <w:rsid w:val="001D1FE0"/>
    <w:rsid w:val="001D432F"/>
    <w:rsid w:val="001D5C24"/>
    <w:rsid w:val="001E0C93"/>
    <w:rsid w:val="001E5CAA"/>
    <w:rsid w:val="001F0747"/>
    <w:rsid w:val="001F1A58"/>
    <w:rsid w:val="0020277E"/>
    <w:rsid w:val="002027D5"/>
    <w:rsid w:val="00204E87"/>
    <w:rsid w:val="00207883"/>
    <w:rsid w:val="002232B6"/>
    <w:rsid w:val="00224D45"/>
    <w:rsid w:val="0022743B"/>
    <w:rsid w:val="00230867"/>
    <w:rsid w:val="002336AB"/>
    <w:rsid w:val="002461A8"/>
    <w:rsid w:val="002470E2"/>
    <w:rsid w:val="00247AC3"/>
    <w:rsid w:val="00257CF3"/>
    <w:rsid w:val="00260EE8"/>
    <w:rsid w:val="00267176"/>
    <w:rsid w:val="00277081"/>
    <w:rsid w:val="00277E64"/>
    <w:rsid w:val="002814A4"/>
    <w:rsid w:val="002847DA"/>
    <w:rsid w:val="00296ADE"/>
    <w:rsid w:val="002C2FD8"/>
    <w:rsid w:val="002C6C00"/>
    <w:rsid w:val="002D4511"/>
    <w:rsid w:val="002E1526"/>
    <w:rsid w:val="002E47F3"/>
    <w:rsid w:val="002E57DA"/>
    <w:rsid w:val="002E5EB2"/>
    <w:rsid w:val="002F3862"/>
    <w:rsid w:val="002F3FE5"/>
    <w:rsid w:val="00314C98"/>
    <w:rsid w:val="00322E78"/>
    <w:rsid w:val="003248F6"/>
    <w:rsid w:val="00326193"/>
    <w:rsid w:val="00330E4C"/>
    <w:rsid w:val="00347439"/>
    <w:rsid w:val="003505C0"/>
    <w:rsid w:val="003A0E70"/>
    <w:rsid w:val="003A73F1"/>
    <w:rsid w:val="003B1102"/>
    <w:rsid w:val="003C1653"/>
    <w:rsid w:val="003E476C"/>
    <w:rsid w:val="003E6707"/>
    <w:rsid w:val="003E6DE7"/>
    <w:rsid w:val="003F1DEF"/>
    <w:rsid w:val="003F3516"/>
    <w:rsid w:val="004029FD"/>
    <w:rsid w:val="00405782"/>
    <w:rsid w:val="00406F5B"/>
    <w:rsid w:val="00423D2B"/>
    <w:rsid w:val="00424557"/>
    <w:rsid w:val="00425F63"/>
    <w:rsid w:val="00435777"/>
    <w:rsid w:val="0044123B"/>
    <w:rsid w:val="004429B0"/>
    <w:rsid w:val="004433E6"/>
    <w:rsid w:val="004466B7"/>
    <w:rsid w:val="0045346E"/>
    <w:rsid w:val="00453E83"/>
    <w:rsid w:val="00454200"/>
    <w:rsid w:val="004561C7"/>
    <w:rsid w:val="004575DD"/>
    <w:rsid w:val="004626C8"/>
    <w:rsid w:val="004637E0"/>
    <w:rsid w:val="00464160"/>
    <w:rsid w:val="004641C4"/>
    <w:rsid w:val="0046442D"/>
    <w:rsid w:val="00470406"/>
    <w:rsid w:val="0047560E"/>
    <w:rsid w:val="00476C85"/>
    <w:rsid w:val="00484CE0"/>
    <w:rsid w:val="00491458"/>
    <w:rsid w:val="00494EDF"/>
    <w:rsid w:val="00496498"/>
    <w:rsid w:val="004A08E0"/>
    <w:rsid w:val="004B3E9A"/>
    <w:rsid w:val="004B6FD0"/>
    <w:rsid w:val="004C77A2"/>
    <w:rsid w:val="004D0726"/>
    <w:rsid w:val="004D4012"/>
    <w:rsid w:val="004E6EB0"/>
    <w:rsid w:val="00503812"/>
    <w:rsid w:val="00503D2F"/>
    <w:rsid w:val="00505621"/>
    <w:rsid w:val="00511531"/>
    <w:rsid w:val="0051185D"/>
    <w:rsid w:val="00511CCD"/>
    <w:rsid w:val="00515ED8"/>
    <w:rsid w:val="00521DA2"/>
    <w:rsid w:val="00531B75"/>
    <w:rsid w:val="005344AD"/>
    <w:rsid w:val="0053454F"/>
    <w:rsid w:val="00537410"/>
    <w:rsid w:val="00541FF4"/>
    <w:rsid w:val="00544EC6"/>
    <w:rsid w:val="005563CB"/>
    <w:rsid w:val="00566A79"/>
    <w:rsid w:val="00567F01"/>
    <w:rsid w:val="00572AA9"/>
    <w:rsid w:val="00576395"/>
    <w:rsid w:val="00577E96"/>
    <w:rsid w:val="005833FD"/>
    <w:rsid w:val="00584ACF"/>
    <w:rsid w:val="00586C70"/>
    <w:rsid w:val="00586D76"/>
    <w:rsid w:val="0059313C"/>
    <w:rsid w:val="00594A2A"/>
    <w:rsid w:val="00595BEB"/>
    <w:rsid w:val="0059790B"/>
    <w:rsid w:val="005A5477"/>
    <w:rsid w:val="005B1063"/>
    <w:rsid w:val="005B1392"/>
    <w:rsid w:val="005B42C6"/>
    <w:rsid w:val="005D16A7"/>
    <w:rsid w:val="005D6F83"/>
    <w:rsid w:val="005E0055"/>
    <w:rsid w:val="005E01EB"/>
    <w:rsid w:val="005E4D07"/>
    <w:rsid w:val="005E7F03"/>
    <w:rsid w:val="00601E00"/>
    <w:rsid w:val="00612CBC"/>
    <w:rsid w:val="006279FA"/>
    <w:rsid w:val="00647AC8"/>
    <w:rsid w:val="00650618"/>
    <w:rsid w:val="00651E0A"/>
    <w:rsid w:val="00657A36"/>
    <w:rsid w:val="0066026E"/>
    <w:rsid w:val="0067036F"/>
    <w:rsid w:val="00671416"/>
    <w:rsid w:val="006822D6"/>
    <w:rsid w:val="00682FB0"/>
    <w:rsid w:val="00690FCE"/>
    <w:rsid w:val="006960D8"/>
    <w:rsid w:val="006978BD"/>
    <w:rsid w:val="006C5164"/>
    <w:rsid w:val="006C7BAB"/>
    <w:rsid w:val="006E22C7"/>
    <w:rsid w:val="006F102A"/>
    <w:rsid w:val="007023C5"/>
    <w:rsid w:val="00703DCA"/>
    <w:rsid w:val="00706CE6"/>
    <w:rsid w:val="007108B7"/>
    <w:rsid w:val="00717540"/>
    <w:rsid w:val="00720694"/>
    <w:rsid w:val="007320AD"/>
    <w:rsid w:val="00740258"/>
    <w:rsid w:val="007524E8"/>
    <w:rsid w:val="0075539C"/>
    <w:rsid w:val="007554C9"/>
    <w:rsid w:val="00755DEB"/>
    <w:rsid w:val="007576EA"/>
    <w:rsid w:val="00757FA0"/>
    <w:rsid w:val="00764345"/>
    <w:rsid w:val="00770F17"/>
    <w:rsid w:val="00772EA1"/>
    <w:rsid w:val="007775C5"/>
    <w:rsid w:val="007900EA"/>
    <w:rsid w:val="00791D7C"/>
    <w:rsid w:val="007921FA"/>
    <w:rsid w:val="00793C58"/>
    <w:rsid w:val="007B0F68"/>
    <w:rsid w:val="007B4C2F"/>
    <w:rsid w:val="007C623A"/>
    <w:rsid w:val="007C7919"/>
    <w:rsid w:val="007D0D1C"/>
    <w:rsid w:val="007D1594"/>
    <w:rsid w:val="007D3868"/>
    <w:rsid w:val="007E65C5"/>
    <w:rsid w:val="007F0223"/>
    <w:rsid w:val="007F347F"/>
    <w:rsid w:val="00801A26"/>
    <w:rsid w:val="00806009"/>
    <w:rsid w:val="00807131"/>
    <w:rsid w:val="008101F7"/>
    <w:rsid w:val="00814F5A"/>
    <w:rsid w:val="00816080"/>
    <w:rsid w:val="008166B8"/>
    <w:rsid w:val="00820A27"/>
    <w:rsid w:val="00822A32"/>
    <w:rsid w:val="00825379"/>
    <w:rsid w:val="00830255"/>
    <w:rsid w:val="0083299A"/>
    <w:rsid w:val="00833B8E"/>
    <w:rsid w:val="00835C97"/>
    <w:rsid w:val="00845168"/>
    <w:rsid w:val="0085688E"/>
    <w:rsid w:val="008605F9"/>
    <w:rsid w:val="00877B2D"/>
    <w:rsid w:val="00883FFC"/>
    <w:rsid w:val="008846B1"/>
    <w:rsid w:val="0088538E"/>
    <w:rsid w:val="00885ACB"/>
    <w:rsid w:val="008913B2"/>
    <w:rsid w:val="00892219"/>
    <w:rsid w:val="008A3CC0"/>
    <w:rsid w:val="008A46BC"/>
    <w:rsid w:val="008B511E"/>
    <w:rsid w:val="008B567B"/>
    <w:rsid w:val="008B5B8A"/>
    <w:rsid w:val="008C2BEF"/>
    <w:rsid w:val="008D2BA4"/>
    <w:rsid w:val="008D59A9"/>
    <w:rsid w:val="008D6A7A"/>
    <w:rsid w:val="008E05F6"/>
    <w:rsid w:val="008E0803"/>
    <w:rsid w:val="008E1619"/>
    <w:rsid w:val="008F320E"/>
    <w:rsid w:val="008F4A09"/>
    <w:rsid w:val="00910467"/>
    <w:rsid w:val="009202BC"/>
    <w:rsid w:val="009357DB"/>
    <w:rsid w:val="00935E5E"/>
    <w:rsid w:val="0094533E"/>
    <w:rsid w:val="009500E3"/>
    <w:rsid w:val="00965B68"/>
    <w:rsid w:val="009667B8"/>
    <w:rsid w:val="00970811"/>
    <w:rsid w:val="00975842"/>
    <w:rsid w:val="00994164"/>
    <w:rsid w:val="009A5FDA"/>
    <w:rsid w:val="009B7ACA"/>
    <w:rsid w:val="009C3C50"/>
    <w:rsid w:val="009C72AD"/>
    <w:rsid w:val="009D4D9E"/>
    <w:rsid w:val="00A02169"/>
    <w:rsid w:val="00A03579"/>
    <w:rsid w:val="00A048E8"/>
    <w:rsid w:val="00A12EF6"/>
    <w:rsid w:val="00A42417"/>
    <w:rsid w:val="00A43952"/>
    <w:rsid w:val="00A476D5"/>
    <w:rsid w:val="00A63E55"/>
    <w:rsid w:val="00A63ED1"/>
    <w:rsid w:val="00A67CB6"/>
    <w:rsid w:val="00A72868"/>
    <w:rsid w:val="00A74C9F"/>
    <w:rsid w:val="00A75960"/>
    <w:rsid w:val="00A8559C"/>
    <w:rsid w:val="00AA069A"/>
    <w:rsid w:val="00AA16A8"/>
    <w:rsid w:val="00AA2449"/>
    <w:rsid w:val="00AA5571"/>
    <w:rsid w:val="00AB2F12"/>
    <w:rsid w:val="00AB5EF0"/>
    <w:rsid w:val="00AC0714"/>
    <w:rsid w:val="00AC1069"/>
    <w:rsid w:val="00AC17FF"/>
    <w:rsid w:val="00AC4B87"/>
    <w:rsid w:val="00AD062E"/>
    <w:rsid w:val="00AD5BF8"/>
    <w:rsid w:val="00AD5F9F"/>
    <w:rsid w:val="00AE41BC"/>
    <w:rsid w:val="00AE4ACA"/>
    <w:rsid w:val="00AF3606"/>
    <w:rsid w:val="00AF7333"/>
    <w:rsid w:val="00B13C1B"/>
    <w:rsid w:val="00B13FA2"/>
    <w:rsid w:val="00B1501C"/>
    <w:rsid w:val="00B15911"/>
    <w:rsid w:val="00B164C5"/>
    <w:rsid w:val="00B26788"/>
    <w:rsid w:val="00B27E38"/>
    <w:rsid w:val="00B41BE8"/>
    <w:rsid w:val="00B463D5"/>
    <w:rsid w:val="00B52424"/>
    <w:rsid w:val="00B544FC"/>
    <w:rsid w:val="00B561E6"/>
    <w:rsid w:val="00B60D97"/>
    <w:rsid w:val="00B63328"/>
    <w:rsid w:val="00B64254"/>
    <w:rsid w:val="00B83266"/>
    <w:rsid w:val="00B851AF"/>
    <w:rsid w:val="00B95FFD"/>
    <w:rsid w:val="00BA01AC"/>
    <w:rsid w:val="00BA655F"/>
    <w:rsid w:val="00BB7B8F"/>
    <w:rsid w:val="00BC3FE9"/>
    <w:rsid w:val="00BC7923"/>
    <w:rsid w:val="00BE1C9D"/>
    <w:rsid w:val="00BE2BBF"/>
    <w:rsid w:val="00BE400A"/>
    <w:rsid w:val="00BE63A9"/>
    <w:rsid w:val="00BF32D1"/>
    <w:rsid w:val="00C042C7"/>
    <w:rsid w:val="00C06B39"/>
    <w:rsid w:val="00C11606"/>
    <w:rsid w:val="00C144B4"/>
    <w:rsid w:val="00C14A08"/>
    <w:rsid w:val="00C16C53"/>
    <w:rsid w:val="00C23716"/>
    <w:rsid w:val="00C2514D"/>
    <w:rsid w:val="00C30E84"/>
    <w:rsid w:val="00C46099"/>
    <w:rsid w:val="00C50BFB"/>
    <w:rsid w:val="00C564D0"/>
    <w:rsid w:val="00C7106D"/>
    <w:rsid w:val="00C808DC"/>
    <w:rsid w:val="00C85B2D"/>
    <w:rsid w:val="00C9047D"/>
    <w:rsid w:val="00C91E4A"/>
    <w:rsid w:val="00C948EB"/>
    <w:rsid w:val="00C97B22"/>
    <w:rsid w:val="00CA1A8C"/>
    <w:rsid w:val="00CB0FE1"/>
    <w:rsid w:val="00CB1504"/>
    <w:rsid w:val="00CD467A"/>
    <w:rsid w:val="00CE477F"/>
    <w:rsid w:val="00CE4FFA"/>
    <w:rsid w:val="00CF3053"/>
    <w:rsid w:val="00CF35A9"/>
    <w:rsid w:val="00CF3984"/>
    <w:rsid w:val="00CF7D97"/>
    <w:rsid w:val="00D11D0D"/>
    <w:rsid w:val="00D13529"/>
    <w:rsid w:val="00D1740D"/>
    <w:rsid w:val="00D21995"/>
    <w:rsid w:val="00D224AC"/>
    <w:rsid w:val="00D2431E"/>
    <w:rsid w:val="00D34816"/>
    <w:rsid w:val="00D4243D"/>
    <w:rsid w:val="00D479DF"/>
    <w:rsid w:val="00D602EC"/>
    <w:rsid w:val="00D61644"/>
    <w:rsid w:val="00D62E5C"/>
    <w:rsid w:val="00D63EFA"/>
    <w:rsid w:val="00D655EC"/>
    <w:rsid w:val="00D75B8D"/>
    <w:rsid w:val="00D81CDB"/>
    <w:rsid w:val="00D93CA8"/>
    <w:rsid w:val="00DA44C1"/>
    <w:rsid w:val="00DB108D"/>
    <w:rsid w:val="00DB3BF7"/>
    <w:rsid w:val="00DC6059"/>
    <w:rsid w:val="00DC6F17"/>
    <w:rsid w:val="00DD3426"/>
    <w:rsid w:val="00DD5EA6"/>
    <w:rsid w:val="00DE3454"/>
    <w:rsid w:val="00DE62F7"/>
    <w:rsid w:val="00DF7A19"/>
    <w:rsid w:val="00E0248A"/>
    <w:rsid w:val="00E067BD"/>
    <w:rsid w:val="00E11F8A"/>
    <w:rsid w:val="00E200CE"/>
    <w:rsid w:val="00E2521A"/>
    <w:rsid w:val="00E319C7"/>
    <w:rsid w:val="00E324B0"/>
    <w:rsid w:val="00E3458C"/>
    <w:rsid w:val="00E35E79"/>
    <w:rsid w:val="00E44883"/>
    <w:rsid w:val="00E510E3"/>
    <w:rsid w:val="00E51800"/>
    <w:rsid w:val="00E61F14"/>
    <w:rsid w:val="00E65F5D"/>
    <w:rsid w:val="00E72EB7"/>
    <w:rsid w:val="00E74DC3"/>
    <w:rsid w:val="00E9037A"/>
    <w:rsid w:val="00E97808"/>
    <w:rsid w:val="00EA09EE"/>
    <w:rsid w:val="00EA3198"/>
    <w:rsid w:val="00EA75B0"/>
    <w:rsid w:val="00EB6433"/>
    <w:rsid w:val="00EB654D"/>
    <w:rsid w:val="00EB7A30"/>
    <w:rsid w:val="00EC0EC3"/>
    <w:rsid w:val="00EC3C99"/>
    <w:rsid w:val="00EC4766"/>
    <w:rsid w:val="00ED150D"/>
    <w:rsid w:val="00ED452F"/>
    <w:rsid w:val="00ED478D"/>
    <w:rsid w:val="00ED73C1"/>
    <w:rsid w:val="00EE0CC2"/>
    <w:rsid w:val="00EE0D23"/>
    <w:rsid w:val="00EE2C36"/>
    <w:rsid w:val="00EE35A8"/>
    <w:rsid w:val="00EE3AF7"/>
    <w:rsid w:val="00EE54D1"/>
    <w:rsid w:val="00EE7C56"/>
    <w:rsid w:val="00EF19F8"/>
    <w:rsid w:val="00F07F59"/>
    <w:rsid w:val="00F313C0"/>
    <w:rsid w:val="00F4203B"/>
    <w:rsid w:val="00F44184"/>
    <w:rsid w:val="00F441C4"/>
    <w:rsid w:val="00F44910"/>
    <w:rsid w:val="00F44BAF"/>
    <w:rsid w:val="00F51622"/>
    <w:rsid w:val="00F52E00"/>
    <w:rsid w:val="00F533C9"/>
    <w:rsid w:val="00F56CD4"/>
    <w:rsid w:val="00F5720B"/>
    <w:rsid w:val="00F64AF1"/>
    <w:rsid w:val="00F7167D"/>
    <w:rsid w:val="00F7374A"/>
    <w:rsid w:val="00F73853"/>
    <w:rsid w:val="00F754C2"/>
    <w:rsid w:val="00F761E1"/>
    <w:rsid w:val="00F76ABD"/>
    <w:rsid w:val="00F7780A"/>
    <w:rsid w:val="00F8000F"/>
    <w:rsid w:val="00F822C1"/>
    <w:rsid w:val="00F83315"/>
    <w:rsid w:val="00F91629"/>
    <w:rsid w:val="00FA707E"/>
    <w:rsid w:val="00FB1E8A"/>
    <w:rsid w:val="00FB3FCC"/>
    <w:rsid w:val="00FC02DA"/>
    <w:rsid w:val="00FC3611"/>
    <w:rsid w:val="00FC4623"/>
    <w:rsid w:val="00FC4B32"/>
    <w:rsid w:val="00FD726E"/>
    <w:rsid w:val="00FE4184"/>
    <w:rsid w:val="00FE51C2"/>
    <w:rsid w:val="00FF0D71"/>
    <w:rsid w:val="00FF3D86"/>
    <w:rsid w:val="00FF59BE"/>
    <w:rsid w:val="00FF62EF"/>
    <w:rsid w:val="00FF74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3B"/>
    <w:pPr>
      <w:widowControl w:val="0"/>
      <w:spacing w:line="370" w:lineRule="exact"/>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大標"/>
    <w:basedOn w:val="a"/>
    <w:rsid w:val="0022743B"/>
    <w:pPr>
      <w:spacing w:afterLines="50" w:after="180" w:line="520" w:lineRule="exact"/>
    </w:pPr>
    <w:rPr>
      <w:rFonts w:eastAsia="華康粗明體"/>
      <w:sz w:val="28"/>
    </w:rPr>
  </w:style>
  <w:style w:type="paragraph" w:customStyle="1" w:styleId="a4">
    <w:name w:val="年月"/>
    <w:basedOn w:val="a"/>
    <w:rsid w:val="0022743B"/>
    <w:pPr>
      <w:spacing w:line="240" w:lineRule="exact"/>
      <w:ind w:leftChars="600" w:left="600"/>
    </w:pPr>
    <w:rPr>
      <w:sz w:val="16"/>
    </w:rPr>
  </w:style>
  <w:style w:type="paragraph" w:customStyle="1" w:styleId="a5">
    <w:name w:val="一"/>
    <w:basedOn w:val="a"/>
    <w:rsid w:val="0022743B"/>
    <w:pPr>
      <w:ind w:left="200" w:hangingChars="200" w:hanging="200"/>
    </w:pPr>
  </w:style>
  <w:style w:type="paragraph" w:customStyle="1" w:styleId="a6">
    <w:name w:val="(一)"/>
    <w:basedOn w:val="a"/>
    <w:rsid w:val="0022743B"/>
    <w:pPr>
      <w:ind w:leftChars="200" w:left="500" w:hangingChars="300" w:hanging="300"/>
    </w:pPr>
  </w:style>
  <w:style w:type="paragraph" w:customStyle="1" w:styleId="1">
    <w:name w:val="1."/>
    <w:basedOn w:val="a6"/>
    <w:rsid w:val="0022743B"/>
    <w:pPr>
      <w:tabs>
        <w:tab w:val="left" w:pos="1320"/>
      </w:tabs>
      <w:ind w:leftChars="500" w:left="600" w:hangingChars="100" w:hanging="100"/>
    </w:pPr>
  </w:style>
  <w:style w:type="paragraph" w:customStyle="1" w:styleId="a7">
    <w:name w:val="一文"/>
    <w:basedOn w:val="a5"/>
    <w:rsid w:val="0022743B"/>
    <w:pPr>
      <w:ind w:leftChars="200" w:firstLineChars="200" w:firstLine="200"/>
    </w:pPr>
  </w:style>
  <w:style w:type="paragraph" w:customStyle="1" w:styleId="a8">
    <w:name w:val="十一"/>
    <w:basedOn w:val="a5"/>
    <w:rsid w:val="0022743B"/>
    <w:pPr>
      <w:ind w:left="300" w:hangingChars="300" w:hanging="300"/>
    </w:pPr>
  </w:style>
  <w:style w:type="paragraph" w:customStyle="1" w:styleId="10">
    <w:name w:val="1.."/>
    <w:basedOn w:val="a"/>
    <w:rsid w:val="0022743B"/>
    <w:pPr>
      <w:tabs>
        <w:tab w:val="left" w:pos="220"/>
      </w:tabs>
      <w:ind w:left="100" w:hangingChars="100" w:hanging="100"/>
    </w:pPr>
  </w:style>
  <w:style w:type="paragraph" w:styleId="a9">
    <w:name w:val="footer"/>
    <w:basedOn w:val="a"/>
    <w:link w:val="aa"/>
    <w:uiPriority w:val="99"/>
    <w:rsid w:val="00594A2A"/>
    <w:pPr>
      <w:tabs>
        <w:tab w:val="center" w:pos="4153"/>
        <w:tab w:val="right" w:pos="8306"/>
      </w:tabs>
      <w:snapToGrid w:val="0"/>
    </w:pPr>
    <w:rPr>
      <w:sz w:val="20"/>
      <w:szCs w:val="20"/>
      <w:lang w:val="x-none" w:eastAsia="x-none"/>
    </w:rPr>
  </w:style>
  <w:style w:type="character" w:styleId="ab">
    <w:name w:val="page number"/>
    <w:basedOn w:val="a0"/>
    <w:rsid w:val="00594A2A"/>
  </w:style>
  <w:style w:type="table" w:styleId="ac">
    <w:name w:val="Table Grid"/>
    <w:basedOn w:val="a1"/>
    <w:uiPriority w:val="59"/>
    <w:rsid w:val="00AD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406F5B"/>
    <w:pPr>
      <w:tabs>
        <w:tab w:val="center" w:pos="4153"/>
        <w:tab w:val="right" w:pos="8306"/>
      </w:tabs>
      <w:snapToGrid w:val="0"/>
      <w:spacing w:line="240" w:lineRule="auto"/>
      <w:jc w:val="left"/>
    </w:pPr>
    <w:rPr>
      <w:sz w:val="20"/>
      <w:szCs w:val="20"/>
    </w:rPr>
  </w:style>
  <w:style w:type="character" w:customStyle="1" w:styleId="ae">
    <w:name w:val="頁首 字元"/>
    <w:basedOn w:val="a0"/>
    <w:link w:val="ad"/>
    <w:uiPriority w:val="99"/>
    <w:semiHidden/>
    <w:rsid w:val="00406F5B"/>
    <w:rPr>
      <w:kern w:val="2"/>
    </w:rPr>
  </w:style>
  <w:style w:type="paragraph" w:styleId="af">
    <w:name w:val="Balloon Text"/>
    <w:basedOn w:val="a"/>
    <w:link w:val="af0"/>
    <w:uiPriority w:val="99"/>
    <w:semiHidden/>
    <w:unhideWhenUsed/>
    <w:rsid w:val="00406F5B"/>
    <w:pPr>
      <w:spacing w:line="240" w:lineRule="auto"/>
    </w:pPr>
    <w:rPr>
      <w:rFonts w:ascii="Cambria" w:hAnsi="Cambria"/>
      <w:sz w:val="18"/>
      <w:szCs w:val="18"/>
    </w:rPr>
  </w:style>
  <w:style w:type="character" w:customStyle="1" w:styleId="af0">
    <w:name w:val="註解方塊文字 字元"/>
    <w:basedOn w:val="a0"/>
    <w:link w:val="af"/>
    <w:uiPriority w:val="99"/>
    <w:semiHidden/>
    <w:rsid w:val="00406F5B"/>
    <w:rPr>
      <w:rFonts w:ascii="Cambria" w:eastAsia="新細明體" w:hAnsi="Cambria" w:cs="Times New Roman"/>
      <w:kern w:val="2"/>
      <w:sz w:val="18"/>
      <w:szCs w:val="18"/>
    </w:rPr>
  </w:style>
  <w:style w:type="character" w:customStyle="1" w:styleId="aa">
    <w:name w:val="頁尾 字元"/>
    <w:link w:val="a9"/>
    <w:uiPriority w:val="99"/>
    <w:rsid w:val="00E510E3"/>
    <w:rPr>
      <w:kern w:val="2"/>
    </w:rPr>
  </w:style>
  <w:style w:type="paragraph" w:customStyle="1" w:styleId="11">
    <w:name w:val="內文1."/>
    <w:basedOn w:val="a"/>
    <w:rsid w:val="00E510E3"/>
    <w:pPr>
      <w:tabs>
        <w:tab w:val="left" w:pos="8033"/>
        <w:tab w:val="left" w:pos="8310"/>
      </w:tabs>
      <w:spacing w:line="480" w:lineRule="exact"/>
      <w:ind w:leftChars="584" w:left="1661" w:hangingChars="100" w:hanging="277"/>
    </w:pPr>
    <w:rPr>
      <w:rFonts w:ascii="標楷體" w:eastAsia="標楷體" w:hAnsi="標楷體"/>
      <w:sz w:val="28"/>
    </w:rPr>
  </w:style>
  <w:style w:type="paragraph" w:styleId="af1">
    <w:name w:val="Date"/>
    <w:basedOn w:val="a"/>
    <w:next w:val="a"/>
    <w:link w:val="af2"/>
    <w:uiPriority w:val="99"/>
    <w:semiHidden/>
    <w:unhideWhenUsed/>
    <w:rsid w:val="00454200"/>
    <w:pPr>
      <w:jc w:val="right"/>
    </w:pPr>
  </w:style>
  <w:style w:type="character" w:customStyle="1" w:styleId="af2">
    <w:name w:val="日期 字元"/>
    <w:basedOn w:val="a0"/>
    <w:link w:val="af1"/>
    <w:uiPriority w:val="99"/>
    <w:semiHidden/>
    <w:rsid w:val="00454200"/>
    <w:rPr>
      <w:kern w:val="2"/>
      <w:sz w:val="22"/>
      <w:szCs w:val="24"/>
    </w:rPr>
  </w:style>
  <w:style w:type="paragraph" w:styleId="Web">
    <w:name w:val="Normal (Web)"/>
    <w:basedOn w:val="a"/>
    <w:uiPriority w:val="99"/>
    <w:semiHidden/>
    <w:unhideWhenUsed/>
    <w:rsid w:val="00002351"/>
    <w:pPr>
      <w:widowControl/>
      <w:spacing w:before="100" w:beforeAutospacing="1" w:after="100" w:afterAutospacing="1" w:line="240" w:lineRule="auto"/>
      <w:jc w:val="left"/>
    </w:pPr>
    <w:rPr>
      <w:rFonts w:ascii="新細明體" w:hAnsi="新細明體" w:cs="新細明體"/>
      <w:kern w:val="0"/>
      <w:sz w:val="24"/>
    </w:rPr>
  </w:style>
  <w:style w:type="paragraph" w:styleId="af3">
    <w:name w:val="List Paragraph"/>
    <w:basedOn w:val="a"/>
    <w:uiPriority w:val="34"/>
    <w:qFormat/>
    <w:rsid w:val="00002351"/>
    <w:pPr>
      <w:widowControl/>
      <w:spacing w:line="240" w:lineRule="auto"/>
      <w:ind w:leftChars="200" w:left="480"/>
      <w:jc w:val="left"/>
    </w:pPr>
    <w:rPr>
      <w:rFonts w:ascii="新細明體" w:hAnsi="新細明體" w:cs="新細明體"/>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3B"/>
    <w:pPr>
      <w:widowControl w:val="0"/>
      <w:spacing w:line="370" w:lineRule="exact"/>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大標"/>
    <w:basedOn w:val="a"/>
    <w:rsid w:val="0022743B"/>
    <w:pPr>
      <w:spacing w:afterLines="50" w:after="180" w:line="520" w:lineRule="exact"/>
    </w:pPr>
    <w:rPr>
      <w:rFonts w:eastAsia="華康粗明體"/>
      <w:sz w:val="28"/>
    </w:rPr>
  </w:style>
  <w:style w:type="paragraph" w:customStyle="1" w:styleId="a4">
    <w:name w:val="年月"/>
    <w:basedOn w:val="a"/>
    <w:rsid w:val="0022743B"/>
    <w:pPr>
      <w:spacing w:line="240" w:lineRule="exact"/>
      <w:ind w:leftChars="600" w:left="600"/>
    </w:pPr>
    <w:rPr>
      <w:sz w:val="16"/>
    </w:rPr>
  </w:style>
  <w:style w:type="paragraph" w:customStyle="1" w:styleId="a5">
    <w:name w:val="一"/>
    <w:basedOn w:val="a"/>
    <w:rsid w:val="0022743B"/>
    <w:pPr>
      <w:ind w:left="200" w:hangingChars="200" w:hanging="200"/>
    </w:pPr>
  </w:style>
  <w:style w:type="paragraph" w:customStyle="1" w:styleId="a6">
    <w:name w:val="(一)"/>
    <w:basedOn w:val="a"/>
    <w:rsid w:val="0022743B"/>
    <w:pPr>
      <w:ind w:leftChars="200" w:left="500" w:hangingChars="300" w:hanging="300"/>
    </w:pPr>
  </w:style>
  <w:style w:type="paragraph" w:customStyle="1" w:styleId="1">
    <w:name w:val="1."/>
    <w:basedOn w:val="a6"/>
    <w:rsid w:val="0022743B"/>
    <w:pPr>
      <w:tabs>
        <w:tab w:val="left" w:pos="1320"/>
      </w:tabs>
      <w:ind w:leftChars="500" w:left="600" w:hangingChars="100" w:hanging="100"/>
    </w:pPr>
  </w:style>
  <w:style w:type="paragraph" w:customStyle="1" w:styleId="a7">
    <w:name w:val="一文"/>
    <w:basedOn w:val="a5"/>
    <w:rsid w:val="0022743B"/>
    <w:pPr>
      <w:ind w:leftChars="200" w:firstLineChars="200" w:firstLine="200"/>
    </w:pPr>
  </w:style>
  <w:style w:type="paragraph" w:customStyle="1" w:styleId="a8">
    <w:name w:val="十一"/>
    <w:basedOn w:val="a5"/>
    <w:rsid w:val="0022743B"/>
    <w:pPr>
      <w:ind w:left="300" w:hangingChars="300" w:hanging="300"/>
    </w:pPr>
  </w:style>
  <w:style w:type="paragraph" w:customStyle="1" w:styleId="10">
    <w:name w:val="1.."/>
    <w:basedOn w:val="a"/>
    <w:rsid w:val="0022743B"/>
    <w:pPr>
      <w:tabs>
        <w:tab w:val="left" w:pos="220"/>
      </w:tabs>
      <w:ind w:left="100" w:hangingChars="100" w:hanging="100"/>
    </w:pPr>
  </w:style>
  <w:style w:type="paragraph" w:styleId="a9">
    <w:name w:val="footer"/>
    <w:basedOn w:val="a"/>
    <w:link w:val="aa"/>
    <w:uiPriority w:val="99"/>
    <w:rsid w:val="00594A2A"/>
    <w:pPr>
      <w:tabs>
        <w:tab w:val="center" w:pos="4153"/>
        <w:tab w:val="right" w:pos="8306"/>
      </w:tabs>
      <w:snapToGrid w:val="0"/>
    </w:pPr>
    <w:rPr>
      <w:sz w:val="20"/>
      <w:szCs w:val="20"/>
      <w:lang w:val="x-none" w:eastAsia="x-none"/>
    </w:rPr>
  </w:style>
  <w:style w:type="character" w:styleId="ab">
    <w:name w:val="page number"/>
    <w:basedOn w:val="a0"/>
    <w:rsid w:val="00594A2A"/>
  </w:style>
  <w:style w:type="table" w:styleId="ac">
    <w:name w:val="Table Grid"/>
    <w:basedOn w:val="a1"/>
    <w:uiPriority w:val="59"/>
    <w:rsid w:val="00AD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406F5B"/>
    <w:pPr>
      <w:tabs>
        <w:tab w:val="center" w:pos="4153"/>
        <w:tab w:val="right" w:pos="8306"/>
      </w:tabs>
      <w:snapToGrid w:val="0"/>
      <w:spacing w:line="240" w:lineRule="auto"/>
      <w:jc w:val="left"/>
    </w:pPr>
    <w:rPr>
      <w:sz w:val="20"/>
      <w:szCs w:val="20"/>
    </w:rPr>
  </w:style>
  <w:style w:type="character" w:customStyle="1" w:styleId="ae">
    <w:name w:val="頁首 字元"/>
    <w:basedOn w:val="a0"/>
    <w:link w:val="ad"/>
    <w:uiPriority w:val="99"/>
    <w:semiHidden/>
    <w:rsid w:val="00406F5B"/>
    <w:rPr>
      <w:kern w:val="2"/>
    </w:rPr>
  </w:style>
  <w:style w:type="paragraph" w:styleId="af">
    <w:name w:val="Balloon Text"/>
    <w:basedOn w:val="a"/>
    <w:link w:val="af0"/>
    <w:uiPriority w:val="99"/>
    <w:semiHidden/>
    <w:unhideWhenUsed/>
    <w:rsid w:val="00406F5B"/>
    <w:pPr>
      <w:spacing w:line="240" w:lineRule="auto"/>
    </w:pPr>
    <w:rPr>
      <w:rFonts w:ascii="Cambria" w:hAnsi="Cambria"/>
      <w:sz w:val="18"/>
      <w:szCs w:val="18"/>
    </w:rPr>
  </w:style>
  <w:style w:type="character" w:customStyle="1" w:styleId="af0">
    <w:name w:val="註解方塊文字 字元"/>
    <w:basedOn w:val="a0"/>
    <w:link w:val="af"/>
    <w:uiPriority w:val="99"/>
    <w:semiHidden/>
    <w:rsid w:val="00406F5B"/>
    <w:rPr>
      <w:rFonts w:ascii="Cambria" w:eastAsia="新細明體" w:hAnsi="Cambria" w:cs="Times New Roman"/>
      <w:kern w:val="2"/>
      <w:sz w:val="18"/>
      <w:szCs w:val="18"/>
    </w:rPr>
  </w:style>
  <w:style w:type="character" w:customStyle="1" w:styleId="aa">
    <w:name w:val="頁尾 字元"/>
    <w:link w:val="a9"/>
    <w:uiPriority w:val="99"/>
    <w:rsid w:val="00E510E3"/>
    <w:rPr>
      <w:kern w:val="2"/>
    </w:rPr>
  </w:style>
  <w:style w:type="paragraph" w:customStyle="1" w:styleId="11">
    <w:name w:val="內文1."/>
    <w:basedOn w:val="a"/>
    <w:rsid w:val="00E510E3"/>
    <w:pPr>
      <w:tabs>
        <w:tab w:val="left" w:pos="8033"/>
        <w:tab w:val="left" w:pos="8310"/>
      </w:tabs>
      <w:spacing w:line="480" w:lineRule="exact"/>
      <w:ind w:leftChars="584" w:left="1661" w:hangingChars="100" w:hanging="277"/>
    </w:pPr>
    <w:rPr>
      <w:rFonts w:ascii="標楷體" w:eastAsia="標楷體" w:hAnsi="標楷體"/>
      <w:sz w:val="28"/>
    </w:rPr>
  </w:style>
  <w:style w:type="paragraph" w:styleId="af1">
    <w:name w:val="Date"/>
    <w:basedOn w:val="a"/>
    <w:next w:val="a"/>
    <w:link w:val="af2"/>
    <w:uiPriority w:val="99"/>
    <w:semiHidden/>
    <w:unhideWhenUsed/>
    <w:rsid w:val="00454200"/>
    <w:pPr>
      <w:jc w:val="right"/>
    </w:pPr>
  </w:style>
  <w:style w:type="character" w:customStyle="1" w:styleId="af2">
    <w:name w:val="日期 字元"/>
    <w:basedOn w:val="a0"/>
    <w:link w:val="af1"/>
    <w:uiPriority w:val="99"/>
    <w:semiHidden/>
    <w:rsid w:val="00454200"/>
    <w:rPr>
      <w:kern w:val="2"/>
      <w:sz w:val="22"/>
      <w:szCs w:val="24"/>
    </w:rPr>
  </w:style>
  <w:style w:type="paragraph" w:styleId="Web">
    <w:name w:val="Normal (Web)"/>
    <w:basedOn w:val="a"/>
    <w:uiPriority w:val="99"/>
    <w:semiHidden/>
    <w:unhideWhenUsed/>
    <w:rsid w:val="00002351"/>
    <w:pPr>
      <w:widowControl/>
      <w:spacing w:before="100" w:beforeAutospacing="1" w:after="100" w:afterAutospacing="1" w:line="240" w:lineRule="auto"/>
      <w:jc w:val="left"/>
    </w:pPr>
    <w:rPr>
      <w:rFonts w:ascii="新細明體" w:hAnsi="新細明體" w:cs="新細明體"/>
      <w:kern w:val="0"/>
      <w:sz w:val="24"/>
    </w:rPr>
  </w:style>
  <w:style w:type="paragraph" w:styleId="af3">
    <w:name w:val="List Paragraph"/>
    <w:basedOn w:val="a"/>
    <w:uiPriority w:val="34"/>
    <w:qFormat/>
    <w:rsid w:val="00002351"/>
    <w:pPr>
      <w:widowControl/>
      <w:spacing w:line="240" w:lineRule="auto"/>
      <w:ind w:leftChars="200" w:left="480"/>
      <w:jc w:val="left"/>
    </w:pPr>
    <w:rPr>
      <w:rFonts w:ascii="新細明體" w:hAnsi="新細明體" w:cs="新細明體"/>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1342">
      <w:bodyDiv w:val="1"/>
      <w:marLeft w:val="0"/>
      <w:marRight w:val="0"/>
      <w:marTop w:val="0"/>
      <w:marBottom w:val="0"/>
      <w:divBdr>
        <w:top w:val="none" w:sz="0" w:space="0" w:color="auto"/>
        <w:left w:val="none" w:sz="0" w:space="0" w:color="auto"/>
        <w:bottom w:val="none" w:sz="0" w:space="0" w:color="auto"/>
        <w:right w:val="none" w:sz="0" w:space="0" w:color="auto"/>
      </w:divBdr>
      <w:divsChild>
        <w:div w:id="895242229">
          <w:marLeft w:val="576"/>
          <w:marRight w:val="0"/>
          <w:marTop w:val="360"/>
          <w:marBottom w:val="0"/>
          <w:divBdr>
            <w:top w:val="none" w:sz="0" w:space="0" w:color="auto"/>
            <w:left w:val="none" w:sz="0" w:space="0" w:color="auto"/>
            <w:bottom w:val="none" w:sz="0" w:space="0" w:color="auto"/>
            <w:right w:val="none" w:sz="0" w:space="0" w:color="auto"/>
          </w:divBdr>
        </w:div>
        <w:div w:id="1206409225">
          <w:marLeft w:val="576"/>
          <w:marRight w:val="0"/>
          <w:marTop w:val="360"/>
          <w:marBottom w:val="0"/>
          <w:divBdr>
            <w:top w:val="none" w:sz="0" w:space="0" w:color="auto"/>
            <w:left w:val="none" w:sz="0" w:space="0" w:color="auto"/>
            <w:bottom w:val="none" w:sz="0" w:space="0" w:color="auto"/>
            <w:right w:val="none" w:sz="0" w:space="0" w:color="auto"/>
          </w:divBdr>
        </w:div>
      </w:divsChild>
    </w:div>
    <w:div w:id="1177381300">
      <w:bodyDiv w:val="1"/>
      <w:marLeft w:val="0"/>
      <w:marRight w:val="0"/>
      <w:marTop w:val="0"/>
      <w:marBottom w:val="0"/>
      <w:divBdr>
        <w:top w:val="none" w:sz="0" w:space="0" w:color="auto"/>
        <w:left w:val="none" w:sz="0" w:space="0" w:color="auto"/>
        <w:bottom w:val="none" w:sz="0" w:space="0" w:color="auto"/>
        <w:right w:val="none" w:sz="0" w:space="0" w:color="auto"/>
      </w:divBdr>
      <w:divsChild>
        <w:div w:id="1092315649">
          <w:marLeft w:val="576"/>
          <w:marRight w:val="0"/>
          <w:marTop w:val="200"/>
          <w:marBottom w:val="0"/>
          <w:divBdr>
            <w:top w:val="none" w:sz="0" w:space="0" w:color="auto"/>
            <w:left w:val="none" w:sz="0" w:space="0" w:color="auto"/>
            <w:bottom w:val="none" w:sz="0" w:space="0" w:color="auto"/>
            <w:right w:val="none" w:sz="0" w:space="0" w:color="auto"/>
          </w:divBdr>
        </w:div>
      </w:divsChild>
    </w:div>
    <w:div w:id="1669405275">
      <w:bodyDiv w:val="1"/>
      <w:marLeft w:val="0"/>
      <w:marRight w:val="0"/>
      <w:marTop w:val="0"/>
      <w:marBottom w:val="0"/>
      <w:divBdr>
        <w:top w:val="none" w:sz="0" w:space="0" w:color="auto"/>
        <w:left w:val="none" w:sz="0" w:space="0" w:color="auto"/>
        <w:bottom w:val="none" w:sz="0" w:space="0" w:color="auto"/>
        <w:right w:val="none" w:sz="0" w:space="0" w:color="auto"/>
      </w:divBdr>
    </w:div>
    <w:div w:id="1699891677">
      <w:bodyDiv w:val="1"/>
      <w:marLeft w:val="0"/>
      <w:marRight w:val="0"/>
      <w:marTop w:val="0"/>
      <w:marBottom w:val="0"/>
      <w:divBdr>
        <w:top w:val="none" w:sz="0" w:space="0" w:color="auto"/>
        <w:left w:val="none" w:sz="0" w:space="0" w:color="auto"/>
        <w:bottom w:val="none" w:sz="0" w:space="0" w:color="auto"/>
        <w:right w:val="none" w:sz="0" w:space="0" w:color="auto"/>
      </w:divBdr>
      <w:divsChild>
        <w:div w:id="502009239">
          <w:marLeft w:val="576"/>
          <w:marRight w:val="0"/>
          <w:marTop w:val="360"/>
          <w:marBottom w:val="0"/>
          <w:divBdr>
            <w:top w:val="none" w:sz="0" w:space="0" w:color="auto"/>
            <w:left w:val="none" w:sz="0" w:space="0" w:color="auto"/>
            <w:bottom w:val="none" w:sz="0" w:space="0" w:color="auto"/>
            <w:right w:val="none" w:sz="0" w:space="0" w:color="auto"/>
          </w:divBdr>
        </w:div>
        <w:div w:id="1681815985">
          <w:marLeft w:val="576"/>
          <w:marRight w:val="0"/>
          <w:marTop w:val="360"/>
          <w:marBottom w:val="0"/>
          <w:divBdr>
            <w:top w:val="none" w:sz="0" w:space="0" w:color="auto"/>
            <w:left w:val="none" w:sz="0" w:space="0" w:color="auto"/>
            <w:bottom w:val="none" w:sz="0" w:space="0" w:color="auto"/>
            <w:right w:val="none" w:sz="0" w:space="0" w:color="auto"/>
          </w:divBdr>
        </w:div>
      </w:divsChild>
    </w:div>
    <w:div w:id="2038852321">
      <w:bodyDiv w:val="1"/>
      <w:marLeft w:val="0"/>
      <w:marRight w:val="0"/>
      <w:marTop w:val="0"/>
      <w:marBottom w:val="0"/>
      <w:divBdr>
        <w:top w:val="none" w:sz="0" w:space="0" w:color="auto"/>
        <w:left w:val="none" w:sz="0" w:space="0" w:color="auto"/>
        <w:bottom w:val="none" w:sz="0" w:space="0" w:color="auto"/>
        <w:right w:val="none" w:sz="0" w:space="0" w:color="auto"/>
      </w:divBdr>
      <w:divsChild>
        <w:div w:id="51855772">
          <w:marLeft w:val="547"/>
          <w:marRight w:val="0"/>
          <w:marTop w:val="461"/>
          <w:marBottom w:val="0"/>
          <w:divBdr>
            <w:top w:val="none" w:sz="0" w:space="0" w:color="auto"/>
            <w:left w:val="none" w:sz="0" w:space="0" w:color="auto"/>
            <w:bottom w:val="none" w:sz="0" w:space="0" w:color="auto"/>
            <w:right w:val="none" w:sz="0" w:space="0" w:color="auto"/>
          </w:divBdr>
        </w:div>
        <w:div w:id="475493255">
          <w:marLeft w:val="547"/>
          <w:marRight w:val="0"/>
          <w:marTop w:val="461"/>
          <w:marBottom w:val="0"/>
          <w:divBdr>
            <w:top w:val="none" w:sz="0" w:space="0" w:color="auto"/>
            <w:left w:val="none" w:sz="0" w:space="0" w:color="auto"/>
            <w:bottom w:val="none" w:sz="0" w:space="0" w:color="auto"/>
            <w:right w:val="none" w:sz="0" w:space="0" w:color="auto"/>
          </w:divBdr>
        </w:div>
        <w:div w:id="495876131">
          <w:marLeft w:val="547"/>
          <w:marRight w:val="0"/>
          <w:marTop w:val="461"/>
          <w:marBottom w:val="0"/>
          <w:divBdr>
            <w:top w:val="none" w:sz="0" w:space="0" w:color="auto"/>
            <w:left w:val="none" w:sz="0" w:space="0" w:color="auto"/>
            <w:bottom w:val="none" w:sz="0" w:space="0" w:color="auto"/>
            <w:right w:val="none" w:sz="0" w:space="0" w:color="auto"/>
          </w:divBdr>
        </w:div>
        <w:div w:id="801582561">
          <w:marLeft w:val="547"/>
          <w:marRight w:val="0"/>
          <w:marTop w:val="461"/>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81BD5-CB44-4588-814C-D3D87058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742</Characters>
  <Application>Microsoft Office Word</Application>
  <DocSecurity>0</DocSecurity>
  <Lines>6</Lines>
  <Paragraphs>1</Paragraphs>
  <ScaleCrop>false</ScaleCrop>
  <Company>行政院</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十一、行政院所屬各機關主管法案報院審查應注意事項</dc:title>
  <dc:creator>MIS</dc:creator>
  <cp:lastModifiedBy>林政宏</cp:lastModifiedBy>
  <cp:revision>2</cp:revision>
  <cp:lastPrinted>2013-03-20T00:59:00Z</cp:lastPrinted>
  <dcterms:created xsi:type="dcterms:W3CDTF">2017-05-01T05:30:00Z</dcterms:created>
  <dcterms:modified xsi:type="dcterms:W3CDTF">2017-05-01T05:30:00Z</dcterms:modified>
</cp:coreProperties>
</file>