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F" w:rsidRPr="001F565F" w:rsidRDefault="004F59E8" w:rsidP="009C17AD">
      <w:pPr>
        <w:spacing w:line="0" w:lineRule="atLeast"/>
        <w:jc w:val="center"/>
        <w:rPr>
          <w:rFonts w:ascii="標楷體" w:eastAsia="標楷體" w:hAnsi="標楷體"/>
          <w:spacing w:val="-20"/>
          <w:w w:val="80"/>
          <w:sz w:val="40"/>
          <w:szCs w:val="32"/>
        </w:rPr>
      </w:pPr>
      <w:r w:rsidRPr="001F565F">
        <w:rPr>
          <w:rFonts w:ascii="標楷體" w:eastAsia="標楷體" w:hAnsi="標楷體" w:hint="eastAsia"/>
          <w:spacing w:val="-20"/>
          <w:w w:val="80"/>
          <w:sz w:val="40"/>
          <w:szCs w:val="32"/>
        </w:rPr>
        <w:t>金門縣警察局</w:t>
      </w:r>
      <w:r w:rsidR="001F565F" w:rsidRPr="001F565F">
        <w:rPr>
          <w:rFonts w:ascii="標楷體" w:eastAsia="標楷體" w:hAnsi="標楷體" w:hint="eastAsia"/>
          <w:spacing w:val="-20"/>
          <w:w w:val="80"/>
          <w:sz w:val="40"/>
          <w:szCs w:val="32"/>
        </w:rPr>
        <w:t>「固定式科學儀器執法設備」及「違規停車自動偵測執法系統」</w:t>
      </w:r>
    </w:p>
    <w:p w:rsidR="004F59E8" w:rsidRPr="001F565F" w:rsidRDefault="001F565F" w:rsidP="009C17AD">
      <w:pPr>
        <w:spacing w:line="0" w:lineRule="atLeast"/>
        <w:jc w:val="center"/>
        <w:rPr>
          <w:rFonts w:ascii="標楷體" w:eastAsia="標楷體" w:hAnsi="標楷體"/>
          <w:spacing w:val="-20"/>
          <w:sz w:val="36"/>
          <w:szCs w:val="32"/>
        </w:rPr>
      </w:pPr>
      <w:r w:rsidRPr="001F565F">
        <w:rPr>
          <w:rFonts w:ascii="標楷體" w:eastAsia="標楷體" w:hAnsi="標楷體" w:hint="eastAsia"/>
          <w:spacing w:val="-20"/>
          <w:sz w:val="36"/>
          <w:szCs w:val="32"/>
        </w:rPr>
        <w:t>設置地點一覽表</w:t>
      </w:r>
      <w:r w:rsidR="004D38DC" w:rsidRPr="001F565F">
        <w:rPr>
          <w:rFonts w:ascii="標楷體" w:eastAsia="標楷體" w:hAnsi="標楷體" w:hint="eastAsia"/>
          <w:spacing w:val="-20"/>
          <w:sz w:val="36"/>
          <w:szCs w:val="32"/>
        </w:rPr>
        <w:t>(2</w:t>
      </w:r>
      <w:r w:rsidRPr="001F565F">
        <w:rPr>
          <w:rFonts w:ascii="標楷體" w:eastAsia="標楷體" w:hAnsi="標楷體" w:hint="eastAsia"/>
          <w:spacing w:val="-20"/>
          <w:sz w:val="36"/>
          <w:szCs w:val="32"/>
        </w:rPr>
        <w:t>4</w:t>
      </w:r>
      <w:r w:rsidR="004F59E8" w:rsidRPr="001F565F">
        <w:rPr>
          <w:rFonts w:ascii="標楷體" w:eastAsia="標楷體" w:hAnsi="標楷體" w:hint="eastAsia"/>
          <w:spacing w:val="-20"/>
          <w:sz w:val="36"/>
          <w:szCs w:val="32"/>
        </w:rPr>
        <w:t>處)</w:t>
      </w:r>
    </w:p>
    <w:tbl>
      <w:tblPr>
        <w:tblW w:w="9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3141"/>
        <w:gridCol w:w="992"/>
        <w:gridCol w:w="1276"/>
        <w:gridCol w:w="850"/>
        <w:gridCol w:w="1843"/>
        <w:gridCol w:w="1006"/>
      </w:tblGrid>
      <w:tr w:rsidR="009C17AD" w:rsidRPr="009C17AD" w:rsidTr="00192B63"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AD" w:rsidRPr="009C17AD" w:rsidRDefault="009C17AD" w:rsidP="00192B63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編號</w:t>
            </w:r>
          </w:p>
        </w:tc>
        <w:tc>
          <w:tcPr>
            <w:tcW w:w="3141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設置地點</w:t>
            </w:r>
          </w:p>
        </w:tc>
        <w:tc>
          <w:tcPr>
            <w:tcW w:w="992" w:type="dxa"/>
            <w:vAlign w:val="center"/>
          </w:tcPr>
          <w:p w:rsidR="00192B63" w:rsidRDefault="009C17AD" w:rsidP="00192B63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取締</w:t>
            </w:r>
          </w:p>
          <w:p w:rsidR="009C17AD" w:rsidRPr="009C17AD" w:rsidRDefault="009C17AD" w:rsidP="00192B63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項目</w:t>
            </w:r>
          </w:p>
        </w:tc>
        <w:tc>
          <w:tcPr>
            <w:tcW w:w="1276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拍攝方向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AD" w:rsidRPr="009C17AD" w:rsidRDefault="009C17AD" w:rsidP="00192B63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轄區分局</w:t>
            </w:r>
          </w:p>
        </w:tc>
        <w:tc>
          <w:tcPr>
            <w:tcW w:w="1843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設備型式</w:t>
            </w:r>
          </w:p>
        </w:tc>
        <w:tc>
          <w:tcPr>
            <w:tcW w:w="1006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備註</w:t>
            </w:r>
          </w:p>
        </w:tc>
      </w:tr>
      <w:tr w:rsidR="009C17AD" w:rsidRPr="009C17AD" w:rsidTr="00192B63">
        <w:trPr>
          <w:trHeight w:val="232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1</w:t>
            </w:r>
          </w:p>
        </w:tc>
        <w:tc>
          <w:tcPr>
            <w:tcW w:w="3141" w:type="dxa"/>
          </w:tcPr>
          <w:p w:rsidR="00192B63" w:rsidRDefault="009C17AD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西海路宏</w:t>
            </w:r>
            <w:proofErr w:type="gramStart"/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玻</w:t>
            </w:r>
            <w:proofErr w:type="gramEnd"/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陶瓷</w:t>
            </w: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廠</w:t>
            </w: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路段</w:t>
            </w:r>
          </w:p>
          <w:p w:rsidR="009C17AD" w:rsidRPr="009C17AD" w:rsidRDefault="009C17AD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速限5</w:t>
            </w: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測速</w:t>
            </w:r>
          </w:p>
        </w:tc>
        <w:tc>
          <w:tcPr>
            <w:tcW w:w="1276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東西雙向</w:t>
            </w:r>
          </w:p>
        </w:tc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AD" w:rsidRPr="009C17AD" w:rsidRDefault="009C17AD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金城分局</w:t>
            </w:r>
          </w:p>
        </w:tc>
        <w:tc>
          <w:tcPr>
            <w:tcW w:w="1843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雷達測速照相</w:t>
            </w:r>
          </w:p>
        </w:tc>
        <w:tc>
          <w:tcPr>
            <w:tcW w:w="1006" w:type="dxa"/>
            <w:vAlign w:val="center"/>
          </w:tcPr>
          <w:p w:rsidR="009C17AD" w:rsidRPr="00192B63" w:rsidRDefault="00192B63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32"/>
              </w:rPr>
            </w:pPr>
            <w:r w:rsidRPr="00192B63">
              <w:rPr>
                <w:rFonts w:ascii="標楷體" w:eastAsia="標楷體" w:hAnsi="標楷體" w:hint="eastAsia"/>
                <w:spacing w:val="-20"/>
                <w:sz w:val="28"/>
                <w:szCs w:val="32"/>
              </w:rPr>
              <w:t>宏</w:t>
            </w:r>
            <w:proofErr w:type="gramStart"/>
            <w:r w:rsidRPr="00192B63">
              <w:rPr>
                <w:rFonts w:ascii="標楷體" w:eastAsia="標楷體" w:hAnsi="標楷體" w:hint="eastAsia"/>
                <w:spacing w:val="-20"/>
                <w:sz w:val="28"/>
                <w:szCs w:val="32"/>
              </w:rPr>
              <w:t>玻</w:t>
            </w:r>
            <w:proofErr w:type="gramEnd"/>
            <w:r w:rsidRPr="00192B63">
              <w:rPr>
                <w:rFonts w:ascii="標楷體" w:eastAsia="標楷體" w:hAnsi="標楷體" w:hint="eastAsia"/>
                <w:spacing w:val="-20"/>
                <w:sz w:val="28"/>
                <w:szCs w:val="32"/>
              </w:rPr>
              <w:t>陶瓷廠附近</w:t>
            </w:r>
          </w:p>
        </w:tc>
      </w:tr>
      <w:tr w:rsidR="009C17AD" w:rsidRPr="009C17AD" w:rsidTr="00192B63">
        <w:trPr>
          <w:trHeight w:val="120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2</w:t>
            </w:r>
          </w:p>
        </w:tc>
        <w:tc>
          <w:tcPr>
            <w:tcW w:w="3141" w:type="dxa"/>
          </w:tcPr>
          <w:p w:rsidR="00192B63" w:rsidRDefault="009C17AD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西海路水頭路段</w:t>
            </w:r>
          </w:p>
          <w:p w:rsidR="009C17AD" w:rsidRPr="009C17AD" w:rsidRDefault="009C17AD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速限5</w:t>
            </w: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測速</w:t>
            </w:r>
          </w:p>
        </w:tc>
        <w:tc>
          <w:tcPr>
            <w:tcW w:w="1276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東西雙向</w:t>
            </w: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AD" w:rsidRPr="009C17AD" w:rsidRDefault="009C17AD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雷達測速照相</w:t>
            </w:r>
          </w:p>
        </w:tc>
        <w:tc>
          <w:tcPr>
            <w:tcW w:w="1006" w:type="dxa"/>
            <w:vAlign w:val="center"/>
          </w:tcPr>
          <w:p w:rsidR="009C17AD" w:rsidRPr="00192B63" w:rsidRDefault="009C17AD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32"/>
              </w:rPr>
            </w:pPr>
          </w:p>
        </w:tc>
      </w:tr>
      <w:tr w:rsidR="009C17AD" w:rsidRPr="009C17AD" w:rsidTr="00192B63">
        <w:trPr>
          <w:trHeight w:val="348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3</w:t>
            </w:r>
          </w:p>
        </w:tc>
        <w:tc>
          <w:tcPr>
            <w:tcW w:w="3141" w:type="dxa"/>
          </w:tcPr>
          <w:p w:rsidR="00192B63" w:rsidRDefault="009C17AD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伯玉路</w:t>
            </w: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盤果</w:t>
            </w: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路口</w:t>
            </w:r>
          </w:p>
          <w:p w:rsidR="009C17AD" w:rsidRPr="009C17AD" w:rsidRDefault="009C17AD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速限7</w:t>
            </w: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測速</w:t>
            </w:r>
          </w:p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闖紅燈</w:t>
            </w:r>
          </w:p>
        </w:tc>
        <w:tc>
          <w:tcPr>
            <w:tcW w:w="1276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東往西向</w:t>
            </w: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AD" w:rsidRPr="009C17AD" w:rsidRDefault="009C17AD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雷達測速照相</w:t>
            </w:r>
          </w:p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闖紅燈照相</w:t>
            </w:r>
          </w:p>
        </w:tc>
        <w:tc>
          <w:tcPr>
            <w:tcW w:w="1006" w:type="dxa"/>
            <w:vAlign w:val="center"/>
          </w:tcPr>
          <w:p w:rsidR="009C17AD" w:rsidRPr="00192B63" w:rsidRDefault="009C17AD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32"/>
              </w:rPr>
            </w:pPr>
          </w:p>
        </w:tc>
      </w:tr>
      <w:tr w:rsidR="009C17AD" w:rsidRPr="009C17AD" w:rsidTr="00192B63">
        <w:trPr>
          <w:trHeight w:val="396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4</w:t>
            </w:r>
          </w:p>
        </w:tc>
        <w:tc>
          <w:tcPr>
            <w:tcW w:w="3141" w:type="dxa"/>
          </w:tcPr>
          <w:p w:rsidR="00192B63" w:rsidRDefault="009C17AD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慈湖路湖下路段</w:t>
            </w:r>
          </w:p>
          <w:p w:rsidR="009C17AD" w:rsidRPr="009C17AD" w:rsidRDefault="009C17AD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速限5</w:t>
            </w: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測速</w:t>
            </w:r>
          </w:p>
        </w:tc>
        <w:tc>
          <w:tcPr>
            <w:tcW w:w="1276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南北雙向</w:t>
            </w: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AD" w:rsidRPr="009C17AD" w:rsidRDefault="009C17AD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雷達測速照相</w:t>
            </w:r>
          </w:p>
        </w:tc>
        <w:tc>
          <w:tcPr>
            <w:tcW w:w="1006" w:type="dxa"/>
            <w:vAlign w:val="center"/>
          </w:tcPr>
          <w:p w:rsidR="009C17AD" w:rsidRPr="00192B63" w:rsidRDefault="009C17AD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32"/>
              </w:rPr>
            </w:pPr>
          </w:p>
        </w:tc>
      </w:tr>
      <w:tr w:rsidR="009C17AD" w:rsidRPr="009C17AD" w:rsidTr="00192B63">
        <w:trPr>
          <w:trHeight w:val="216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5</w:t>
            </w:r>
          </w:p>
        </w:tc>
        <w:tc>
          <w:tcPr>
            <w:tcW w:w="3141" w:type="dxa"/>
          </w:tcPr>
          <w:p w:rsidR="00192B63" w:rsidRDefault="009C17AD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桃園路雙乳山路段</w:t>
            </w:r>
          </w:p>
          <w:p w:rsidR="009C17AD" w:rsidRPr="009C17AD" w:rsidRDefault="009C17AD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速限6</w:t>
            </w: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測速</w:t>
            </w:r>
          </w:p>
        </w:tc>
        <w:tc>
          <w:tcPr>
            <w:tcW w:w="1276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東西雙向</w:t>
            </w: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AD" w:rsidRPr="009C17AD" w:rsidRDefault="009C17AD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雷達測速照相</w:t>
            </w:r>
          </w:p>
        </w:tc>
        <w:tc>
          <w:tcPr>
            <w:tcW w:w="1006" w:type="dxa"/>
            <w:vAlign w:val="center"/>
          </w:tcPr>
          <w:p w:rsidR="009C17AD" w:rsidRPr="00192B63" w:rsidRDefault="009C17AD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32"/>
              </w:rPr>
            </w:pPr>
          </w:p>
        </w:tc>
      </w:tr>
      <w:tr w:rsidR="009C17AD" w:rsidRPr="009C17AD" w:rsidTr="00192B63">
        <w:trPr>
          <w:trHeight w:val="329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6</w:t>
            </w:r>
          </w:p>
        </w:tc>
        <w:tc>
          <w:tcPr>
            <w:tcW w:w="3141" w:type="dxa"/>
          </w:tcPr>
          <w:p w:rsidR="00192B63" w:rsidRDefault="009C17AD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環島北路后盤山路段</w:t>
            </w:r>
          </w:p>
          <w:p w:rsidR="009C17AD" w:rsidRPr="009C17AD" w:rsidRDefault="009C17AD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速限6</w:t>
            </w: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測速</w:t>
            </w:r>
          </w:p>
        </w:tc>
        <w:tc>
          <w:tcPr>
            <w:tcW w:w="1276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東西雙向</w:t>
            </w: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AD" w:rsidRPr="009C17AD" w:rsidRDefault="009C17AD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雷達測速照相</w:t>
            </w:r>
          </w:p>
        </w:tc>
        <w:tc>
          <w:tcPr>
            <w:tcW w:w="1006" w:type="dxa"/>
            <w:vAlign w:val="center"/>
          </w:tcPr>
          <w:p w:rsidR="009C17AD" w:rsidRPr="00192B63" w:rsidRDefault="009C17AD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32"/>
              </w:rPr>
            </w:pPr>
          </w:p>
        </w:tc>
      </w:tr>
      <w:tr w:rsidR="009C17AD" w:rsidRPr="009C17AD" w:rsidTr="00192B63">
        <w:trPr>
          <w:trHeight w:val="390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7</w:t>
            </w:r>
          </w:p>
        </w:tc>
        <w:tc>
          <w:tcPr>
            <w:tcW w:w="3141" w:type="dxa"/>
          </w:tcPr>
          <w:p w:rsidR="00192B63" w:rsidRDefault="009C17AD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環島北路頂堡路</w:t>
            </w: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段</w:t>
            </w:r>
          </w:p>
          <w:p w:rsidR="009C17AD" w:rsidRPr="009C17AD" w:rsidRDefault="009C17AD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速限6</w:t>
            </w: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測速</w:t>
            </w:r>
          </w:p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闖紅燈</w:t>
            </w:r>
          </w:p>
        </w:tc>
        <w:tc>
          <w:tcPr>
            <w:tcW w:w="1276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東西雙向</w:t>
            </w: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AD" w:rsidRPr="009C17AD" w:rsidRDefault="009C17AD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雷達測速照相</w:t>
            </w:r>
          </w:p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闖紅燈照相</w:t>
            </w:r>
          </w:p>
        </w:tc>
        <w:tc>
          <w:tcPr>
            <w:tcW w:w="1006" w:type="dxa"/>
            <w:vAlign w:val="center"/>
          </w:tcPr>
          <w:p w:rsidR="009C17AD" w:rsidRPr="00192B63" w:rsidRDefault="009C17AD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32"/>
              </w:rPr>
            </w:pPr>
          </w:p>
        </w:tc>
      </w:tr>
      <w:tr w:rsidR="009C17AD" w:rsidRPr="009C17AD" w:rsidTr="00192B63">
        <w:trPr>
          <w:trHeight w:val="288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8</w:t>
            </w:r>
          </w:p>
        </w:tc>
        <w:tc>
          <w:tcPr>
            <w:tcW w:w="3141" w:type="dxa"/>
          </w:tcPr>
          <w:p w:rsidR="00192B63" w:rsidRDefault="009C17AD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環島南路中心教練場路</w:t>
            </w:r>
            <w:r w:rsidR="00192B63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段</w:t>
            </w:r>
          </w:p>
          <w:p w:rsidR="009C17AD" w:rsidRPr="009C17AD" w:rsidRDefault="009C17AD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速限6</w:t>
            </w: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測速</w:t>
            </w:r>
          </w:p>
        </w:tc>
        <w:tc>
          <w:tcPr>
            <w:tcW w:w="1276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東西雙向</w:t>
            </w: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AD" w:rsidRPr="009C17AD" w:rsidRDefault="009C17AD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雷達測速照相</w:t>
            </w:r>
          </w:p>
        </w:tc>
        <w:tc>
          <w:tcPr>
            <w:tcW w:w="1006" w:type="dxa"/>
            <w:vAlign w:val="center"/>
          </w:tcPr>
          <w:p w:rsidR="009C17AD" w:rsidRPr="00192B63" w:rsidRDefault="009C17AD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32"/>
              </w:rPr>
            </w:pPr>
          </w:p>
        </w:tc>
      </w:tr>
      <w:tr w:rsidR="009C17AD" w:rsidRPr="009C17AD" w:rsidTr="00192B63">
        <w:trPr>
          <w:trHeight w:val="288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9</w:t>
            </w:r>
          </w:p>
        </w:tc>
        <w:tc>
          <w:tcPr>
            <w:tcW w:w="3141" w:type="dxa"/>
          </w:tcPr>
          <w:p w:rsidR="00192B63" w:rsidRDefault="009C17AD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環島南路后湖路段</w:t>
            </w:r>
          </w:p>
          <w:p w:rsidR="009C17AD" w:rsidRPr="009C17AD" w:rsidRDefault="009C17AD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速限6</w:t>
            </w: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測速</w:t>
            </w:r>
          </w:p>
        </w:tc>
        <w:tc>
          <w:tcPr>
            <w:tcW w:w="1276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東西雙向</w:t>
            </w: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AD" w:rsidRPr="009C17AD" w:rsidRDefault="009C17AD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雷達測速照相</w:t>
            </w:r>
          </w:p>
        </w:tc>
        <w:tc>
          <w:tcPr>
            <w:tcW w:w="1006" w:type="dxa"/>
            <w:vAlign w:val="center"/>
          </w:tcPr>
          <w:p w:rsidR="009C17AD" w:rsidRPr="00192B63" w:rsidRDefault="009C17AD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32"/>
              </w:rPr>
            </w:pPr>
          </w:p>
        </w:tc>
      </w:tr>
      <w:tr w:rsidR="009C17AD" w:rsidRPr="009C17AD" w:rsidTr="00192B63">
        <w:trPr>
          <w:trHeight w:val="240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10</w:t>
            </w:r>
          </w:p>
        </w:tc>
        <w:tc>
          <w:tcPr>
            <w:tcW w:w="3141" w:type="dxa"/>
          </w:tcPr>
          <w:p w:rsidR="00192B63" w:rsidRDefault="009C17AD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環島南路</w:t>
            </w: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小西門</w:t>
            </w: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路段</w:t>
            </w:r>
          </w:p>
          <w:p w:rsidR="009C17AD" w:rsidRPr="009C17AD" w:rsidRDefault="009C17AD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速限6</w:t>
            </w: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測速</w:t>
            </w:r>
          </w:p>
        </w:tc>
        <w:tc>
          <w:tcPr>
            <w:tcW w:w="1276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東西雙向</w:t>
            </w: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AD" w:rsidRPr="009C17AD" w:rsidRDefault="009C17AD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雷達測速照相</w:t>
            </w:r>
          </w:p>
        </w:tc>
        <w:tc>
          <w:tcPr>
            <w:tcW w:w="1006" w:type="dxa"/>
            <w:vAlign w:val="center"/>
          </w:tcPr>
          <w:p w:rsidR="009C17AD" w:rsidRPr="00192B63" w:rsidRDefault="009C17AD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32"/>
              </w:rPr>
            </w:pPr>
          </w:p>
        </w:tc>
      </w:tr>
      <w:tr w:rsidR="009C17AD" w:rsidRPr="009C17AD" w:rsidTr="00192B63">
        <w:trPr>
          <w:trHeight w:val="168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11</w:t>
            </w:r>
          </w:p>
        </w:tc>
        <w:tc>
          <w:tcPr>
            <w:tcW w:w="3141" w:type="dxa"/>
          </w:tcPr>
          <w:p w:rsidR="00192B63" w:rsidRDefault="009C17AD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西海路水試所路段</w:t>
            </w:r>
          </w:p>
          <w:p w:rsidR="009C17AD" w:rsidRPr="009C17AD" w:rsidRDefault="009C17AD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速限5</w:t>
            </w: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測速</w:t>
            </w:r>
          </w:p>
        </w:tc>
        <w:tc>
          <w:tcPr>
            <w:tcW w:w="1276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東西雙向</w:t>
            </w: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AD" w:rsidRPr="009C17AD" w:rsidRDefault="009C17AD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雷達測速照相</w:t>
            </w:r>
          </w:p>
        </w:tc>
        <w:tc>
          <w:tcPr>
            <w:tcW w:w="1006" w:type="dxa"/>
            <w:vAlign w:val="center"/>
          </w:tcPr>
          <w:p w:rsidR="009C17AD" w:rsidRPr="00192B63" w:rsidRDefault="009C17AD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32"/>
              </w:rPr>
            </w:pPr>
          </w:p>
        </w:tc>
      </w:tr>
      <w:tr w:rsidR="009C17AD" w:rsidRPr="009C17AD" w:rsidTr="00192B63">
        <w:trPr>
          <w:trHeight w:val="176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12</w:t>
            </w:r>
          </w:p>
        </w:tc>
        <w:tc>
          <w:tcPr>
            <w:tcW w:w="3141" w:type="dxa"/>
          </w:tcPr>
          <w:p w:rsidR="00192B63" w:rsidRDefault="009C17AD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桃園路金寧加油站路段</w:t>
            </w:r>
          </w:p>
          <w:p w:rsidR="009C17AD" w:rsidRPr="009C17AD" w:rsidRDefault="009C17AD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速限6</w:t>
            </w: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測速</w:t>
            </w:r>
          </w:p>
        </w:tc>
        <w:tc>
          <w:tcPr>
            <w:tcW w:w="1276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東西雙向</w:t>
            </w: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AD" w:rsidRPr="009C17AD" w:rsidRDefault="009C17AD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雷達測速照相</w:t>
            </w:r>
          </w:p>
        </w:tc>
        <w:tc>
          <w:tcPr>
            <w:tcW w:w="1006" w:type="dxa"/>
            <w:vAlign w:val="center"/>
          </w:tcPr>
          <w:p w:rsidR="009C17AD" w:rsidRPr="00192B63" w:rsidRDefault="009C17AD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32"/>
              </w:rPr>
            </w:pPr>
          </w:p>
        </w:tc>
      </w:tr>
      <w:tr w:rsidR="009C17AD" w:rsidRPr="009C17AD" w:rsidTr="00192B63">
        <w:trPr>
          <w:trHeight w:val="180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13</w:t>
            </w:r>
          </w:p>
        </w:tc>
        <w:tc>
          <w:tcPr>
            <w:tcW w:w="3141" w:type="dxa"/>
          </w:tcPr>
          <w:p w:rsidR="00192B63" w:rsidRDefault="009C17AD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環島北路鎮西路段</w:t>
            </w:r>
          </w:p>
          <w:p w:rsidR="009C17AD" w:rsidRPr="009C17AD" w:rsidRDefault="009C17AD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速限6</w:t>
            </w: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測速</w:t>
            </w:r>
          </w:p>
        </w:tc>
        <w:tc>
          <w:tcPr>
            <w:tcW w:w="1276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東西雙向</w:t>
            </w: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AD" w:rsidRPr="009C17AD" w:rsidRDefault="009C17AD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雷達測速照相</w:t>
            </w:r>
          </w:p>
        </w:tc>
        <w:tc>
          <w:tcPr>
            <w:tcW w:w="1006" w:type="dxa"/>
            <w:vAlign w:val="center"/>
          </w:tcPr>
          <w:p w:rsidR="009C17AD" w:rsidRPr="00192B63" w:rsidRDefault="009C17AD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32"/>
              </w:rPr>
            </w:pPr>
          </w:p>
        </w:tc>
      </w:tr>
      <w:tr w:rsidR="009C17AD" w:rsidRPr="009C17AD" w:rsidTr="00192B63">
        <w:trPr>
          <w:trHeight w:val="180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AD" w:rsidRPr="009C17AD" w:rsidRDefault="009C17AD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14</w:t>
            </w:r>
          </w:p>
        </w:tc>
        <w:tc>
          <w:tcPr>
            <w:tcW w:w="3141" w:type="dxa"/>
          </w:tcPr>
          <w:p w:rsidR="009C17AD" w:rsidRPr="009C17AD" w:rsidRDefault="001F565F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民權路西南門里公所前路段</w:t>
            </w:r>
          </w:p>
        </w:tc>
        <w:tc>
          <w:tcPr>
            <w:tcW w:w="992" w:type="dxa"/>
            <w:vAlign w:val="center"/>
          </w:tcPr>
          <w:p w:rsidR="009C17AD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違停</w:t>
            </w:r>
          </w:p>
        </w:tc>
        <w:tc>
          <w:tcPr>
            <w:tcW w:w="1276" w:type="dxa"/>
            <w:vAlign w:val="center"/>
          </w:tcPr>
          <w:p w:rsidR="009C17AD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東向西向</w:t>
            </w: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AD" w:rsidRPr="009C17AD" w:rsidRDefault="009C17AD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C17AD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違規停車科技執法</w:t>
            </w:r>
          </w:p>
        </w:tc>
        <w:tc>
          <w:tcPr>
            <w:tcW w:w="1006" w:type="dxa"/>
            <w:vAlign w:val="center"/>
          </w:tcPr>
          <w:p w:rsidR="009C17AD" w:rsidRPr="00192B63" w:rsidRDefault="009C17AD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32"/>
              </w:rPr>
            </w:pPr>
          </w:p>
        </w:tc>
      </w:tr>
      <w:tr w:rsidR="001F565F" w:rsidRPr="009C17AD" w:rsidTr="00192B63">
        <w:trPr>
          <w:trHeight w:val="180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15</w:t>
            </w:r>
          </w:p>
        </w:tc>
        <w:tc>
          <w:tcPr>
            <w:tcW w:w="3141" w:type="dxa"/>
          </w:tcPr>
          <w:p w:rsidR="001F565F" w:rsidRPr="009C17AD" w:rsidRDefault="001F565F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民生路農會前路段</w:t>
            </w:r>
          </w:p>
        </w:tc>
        <w:tc>
          <w:tcPr>
            <w:tcW w:w="992" w:type="dxa"/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違停</w:t>
            </w:r>
          </w:p>
        </w:tc>
        <w:tc>
          <w:tcPr>
            <w:tcW w:w="1276" w:type="dxa"/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南向北向</w:t>
            </w: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65F" w:rsidRPr="009C17AD" w:rsidRDefault="001F565F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違規停車科技執法</w:t>
            </w:r>
          </w:p>
        </w:tc>
        <w:tc>
          <w:tcPr>
            <w:tcW w:w="1006" w:type="dxa"/>
            <w:vAlign w:val="center"/>
          </w:tcPr>
          <w:p w:rsidR="001F565F" w:rsidRPr="00192B63" w:rsidRDefault="001F565F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32"/>
              </w:rPr>
            </w:pPr>
          </w:p>
        </w:tc>
      </w:tr>
      <w:tr w:rsidR="001F565F" w:rsidRPr="009C17AD" w:rsidTr="00192B63">
        <w:trPr>
          <w:trHeight w:val="170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lastRenderedPageBreak/>
              <w:t>16</w:t>
            </w:r>
          </w:p>
        </w:tc>
        <w:tc>
          <w:tcPr>
            <w:tcW w:w="3141" w:type="dxa"/>
          </w:tcPr>
          <w:p w:rsidR="00192B63" w:rsidRDefault="001F565F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伯玉路前山門路段</w:t>
            </w:r>
          </w:p>
          <w:p w:rsidR="001F565F" w:rsidRPr="009C17AD" w:rsidRDefault="001F565F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速限7</w:t>
            </w: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測速</w:t>
            </w:r>
          </w:p>
        </w:tc>
        <w:tc>
          <w:tcPr>
            <w:tcW w:w="1276" w:type="dxa"/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東西雙向</w:t>
            </w:r>
          </w:p>
        </w:tc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65F" w:rsidRPr="009C17AD" w:rsidRDefault="001F565F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金湖分局</w:t>
            </w:r>
          </w:p>
        </w:tc>
        <w:tc>
          <w:tcPr>
            <w:tcW w:w="1843" w:type="dxa"/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雷達測速照相</w:t>
            </w:r>
          </w:p>
        </w:tc>
        <w:tc>
          <w:tcPr>
            <w:tcW w:w="1006" w:type="dxa"/>
            <w:vAlign w:val="center"/>
          </w:tcPr>
          <w:p w:rsidR="001F565F" w:rsidRPr="00192B63" w:rsidRDefault="00192B63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32"/>
              </w:rPr>
            </w:pPr>
            <w:r w:rsidRPr="00192B63">
              <w:rPr>
                <w:rFonts w:ascii="標楷體" w:eastAsia="標楷體" w:hAnsi="標楷體" w:hint="eastAsia"/>
                <w:spacing w:val="-20"/>
                <w:sz w:val="28"/>
                <w:szCs w:val="32"/>
              </w:rPr>
              <w:t>伯玉中山路口附近</w:t>
            </w:r>
          </w:p>
        </w:tc>
      </w:tr>
      <w:tr w:rsidR="001F565F" w:rsidRPr="009C17AD" w:rsidTr="00192B63">
        <w:trPr>
          <w:trHeight w:val="170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17</w:t>
            </w:r>
          </w:p>
        </w:tc>
        <w:tc>
          <w:tcPr>
            <w:tcW w:w="3141" w:type="dxa"/>
          </w:tcPr>
          <w:p w:rsidR="00192B63" w:rsidRDefault="001F565F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環島南路后園路段</w:t>
            </w:r>
          </w:p>
          <w:p w:rsidR="001F565F" w:rsidRPr="009C17AD" w:rsidRDefault="001F565F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速限5</w:t>
            </w: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測速</w:t>
            </w:r>
          </w:p>
        </w:tc>
        <w:tc>
          <w:tcPr>
            <w:tcW w:w="1276" w:type="dxa"/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東西雙向</w:t>
            </w: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65F" w:rsidRPr="009C17AD" w:rsidRDefault="001F565F" w:rsidP="009C17A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雷達測速照相</w:t>
            </w:r>
          </w:p>
        </w:tc>
        <w:tc>
          <w:tcPr>
            <w:tcW w:w="1006" w:type="dxa"/>
            <w:vAlign w:val="center"/>
          </w:tcPr>
          <w:p w:rsidR="001F565F" w:rsidRPr="00192B63" w:rsidRDefault="00192B63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32"/>
              </w:rPr>
            </w:pPr>
            <w:r w:rsidRPr="00192B63">
              <w:rPr>
                <w:rFonts w:ascii="標楷體" w:eastAsia="標楷體" w:hAnsi="標楷體" w:hint="eastAsia"/>
                <w:spacing w:val="-20"/>
                <w:sz w:val="28"/>
                <w:szCs w:val="32"/>
              </w:rPr>
              <w:t>168加油站附近</w:t>
            </w:r>
          </w:p>
        </w:tc>
      </w:tr>
      <w:tr w:rsidR="001F565F" w:rsidRPr="009C17AD" w:rsidTr="00192B63">
        <w:trPr>
          <w:trHeight w:val="170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18</w:t>
            </w:r>
          </w:p>
        </w:tc>
        <w:tc>
          <w:tcPr>
            <w:tcW w:w="3141" w:type="dxa"/>
          </w:tcPr>
          <w:p w:rsidR="00192B63" w:rsidRDefault="001F565F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環島南路環保公園路段</w:t>
            </w:r>
          </w:p>
          <w:p w:rsidR="001F565F" w:rsidRPr="009C17AD" w:rsidRDefault="001F565F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速限6</w:t>
            </w: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測速</w:t>
            </w:r>
          </w:p>
        </w:tc>
        <w:tc>
          <w:tcPr>
            <w:tcW w:w="1276" w:type="dxa"/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東西雙向</w:t>
            </w: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65F" w:rsidRPr="009C17AD" w:rsidRDefault="001F565F" w:rsidP="009C17A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雷達測速照相</w:t>
            </w:r>
          </w:p>
        </w:tc>
        <w:tc>
          <w:tcPr>
            <w:tcW w:w="1006" w:type="dxa"/>
            <w:vAlign w:val="center"/>
          </w:tcPr>
          <w:p w:rsidR="001F565F" w:rsidRPr="00192B63" w:rsidRDefault="00192B63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32"/>
              </w:rPr>
            </w:pPr>
            <w:r w:rsidRPr="00192B63">
              <w:rPr>
                <w:rFonts w:ascii="標楷體" w:eastAsia="標楷體" w:hAnsi="標楷體" w:hint="eastAsia"/>
                <w:spacing w:val="-20"/>
                <w:sz w:val="28"/>
                <w:szCs w:val="32"/>
              </w:rPr>
              <w:t>環保局附近</w:t>
            </w:r>
          </w:p>
        </w:tc>
      </w:tr>
      <w:tr w:rsidR="001F565F" w:rsidRPr="009C17AD" w:rsidTr="00192B63">
        <w:trPr>
          <w:trHeight w:val="170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19</w:t>
            </w:r>
          </w:p>
        </w:tc>
        <w:tc>
          <w:tcPr>
            <w:tcW w:w="3141" w:type="dxa"/>
          </w:tcPr>
          <w:p w:rsidR="00192B63" w:rsidRDefault="001F565F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黃海路陽明湖路段</w:t>
            </w:r>
          </w:p>
          <w:p w:rsidR="001F565F" w:rsidRPr="009C17AD" w:rsidRDefault="001F565F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速限6</w:t>
            </w: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測速</w:t>
            </w:r>
          </w:p>
        </w:tc>
        <w:tc>
          <w:tcPr>
            <w:tcW w:w="1276" w:type="dxa"/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南北雙向</w:t>
            </w: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65F" w:rsidRPr="009C17AD" w:rsidRDefault="001F565F" w:rsidP="009C17A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雷達測速照相</w:t>
            </w:r>
          </w:p>
        </w:tc>
        <w:tc>
          <w:tcPr>
            <w:tcW w:w="1006" w:type="dxa"/>
            <w:vAlign w:val="center"/>
          </w:tcPr>
          <w:p w:rsidR="001F565F" w:rsidRPr="00192B63" w:rsidRDefault="001F565F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32"/>
              </w:rPr>
            </w:pPr>
          </w:p>
        </w:tc>
      </w:tr>
      <w:tr w:rsidR="001F565F" w:rsidRPr="009C17AD" w:rsidTr="00192B63">
        <w:trPr>
          <w:trHeight w:val="170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20</w:t>
            </w:r>
          </w:p>
        </w:tc>
        <w:tc>
          <w:tcPr>
            <w:tcW w:w="3141" w:type="dxa"/>
          </w:tcPr>
          <w:p w:rsidR="00192B63" w:rsidRDefault="001F565F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環島北路4段洋山路段</w:t>
            </w:r>
          </w:p>
          <w:p w:rsidR="001F565F" w:rsidRPr="009C17AD" w:rsidRDefault="001F565F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速限6</w:t>
            </w: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測速</w:t>
            </w:r>
          </w:p>
        </w:tc>
        <w:tc>
          <w:tcPr>
            <w:tcW w:w="1276" w:type="dxa"/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東西雙向</w:t>
            </w: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65F" w:rsidRPr="009C17AD" w:rsidRDefault="001F565F" w:rsidP="009C17A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雷達測速照相</w:t>
            </w:r>
          </w:p>
        </w:tc>
        <w:tc>
          <w:tcPr>
            <w:tcW w:w="1006" w:type="dxa"/>
            <w:vAlign w:val="center"/>
          </w:tcPr>
          <w:p w:rsidR="001F565F" w:rsidRPr="00192B63" w:rsidRDefault="00192B63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32"/>
              </w:rPr>
            </w:pPr>
            <w:r w:rsidRPr="00192B63">
              <w:rPr>
                <w:rFonts w:ascii="標楷體" w:eastAsia="標楷體" w:hAnsi="標楷體" w:hint="eastAsia"/>
                <w:spacing w:val="-20"/>
                <w:sz w:val="28"/>
                <w:szCs w:val="32"/>
              </w:rPr>
              <w:t>警光會館附近</w:t>
            </w:r>
          </w:p>
        </w:tc>
      </w:tr>
      <w:tr w:rsidR="001F565F" w:rsidRPr="009C17AD" w:rsidTr="00192B63">
        <w:trPr>
          <w:trHeight w:val="170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21</w:t>
            </w:r>
          </w:p>
        </w:tc>
        <w:tc>
          <w:tcPr>
            <w:tcW w:w="3141" w:type="dxa"/>
          </w:tcPr>
          <w:p w:rsidR="00192B63" w:rsidRDefault="001F565F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金港路料羅路段</w:t>
            </w:r>
          </w:p>
          <w:p w:rsidR="001F565F" w:rsidRPr="009C17AD" w:rsidRDefault="001F565F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速限5</w:t>
            </w: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測速</w:t>
            </w:r>
          </w:p>
        </w:tc>
        <w:tc>
          <w:tcPr>
            <w:tcW w:w="1276" w:type="dxa"/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南北雙向</w:t>
            </w: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65F" w:rsidRPr="009C17AD" w:rsidRDefault="001F565F" w:rsidP="009C17A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雷達測速照相</w:t>
            </w:r>
          </w:p>
        </w:tc>
        <w:tc>
          <w:tcPr>
            <w:tcW w:w="1006" w:type="dxa"/>
            <w:vAlign w:val="center"/>
          </w:tcPr>
          <w:p w:rsidR="001F565F" w:rsidRPr="00192B63" w:rsidRDefault="001F565F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32"/>
              </w:rPr>
            </w:pPr>
          </w:p>
        </w:tc>
      </w:tr>
      <w:tr w:rsidR="001F565F" w:rsidRPr="009C17AD" w:rsidTr="00192B63">
        <w:trPr>
          <w:trHeight w:val="170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22</w:t>
            </w:r>
          </w:p>
        </w:tc>
        <w:tc>
          <w:tcPr>
            <w:tcW w:w="3141" w:type="dxa"/>
          </w:tcPr>
          <w:p w:rsidR="00192B63" w:rsidRDefault="001F565F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黃海路監理站路段</w:t>
            </w:r>
          </w:p>
          <w:p w:rsidR="001F565F" w:rsidRPr="009C17AD" w:rsidRDefault="001F565F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速限5</w:t>
            </w: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測速</w:t>
            </w:r>
          </w:p>
        </w:tc>
        <w:tc>
          <w:tcPr>
            <w:tcW w:w="1276" w:type="dxa"/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南北雙向</w:t>
            </w: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65F" w:rsidRPr="009C17AD" w:rsidRDefault="001F565F" w:rsidP="009C17A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雷達測速照相</w:t>
            </w:r>
          </w:p>
        </w:tc>
        <w:tc>
          <w:tcPr>
            <w:tcW w:w="1006" w:type="dxa"/>
            <w:vAlign w:val="center"/>
          </w:tcPr>
          <w:p w:rsidR="001F565F" w:rsidRPr="00192B63" w:rsidRDefault="001F565F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32"/>
              </w:rPr>
            </w:pPr>
          </w:p>
        </w:tc>
      </w:tr>
      <w:tr w:rsidR="001F565F" w:rsidRPr="009C17AD" w:rsidTr="00192B63">
        <w:trPr>
          <w:trHeight w:val="170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23</w:t>
            </w:r>
          </w:p>
        </w:tc>
        <w:tc>
          <w:tcPr>
            <w:tcW w:w="3141" w:type="dxa"/>
          </w:tcPr>
          <w:p w:rsidR="00192B63" w:rsidRDefault="001F565F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環島北路斗門路段</w:t>
            </w:r>
          </w:p>
          <w:p w:rsidR="001F565F" w:rsidRPr="009C17AD" w:rsidRDefault="001F565F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速限6</w:t>
            </w: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測速</w:t>
            </w:r>
          </w:p>
        </w:tc>
        <w:tc>
          <w:tcPr>
            <w:tcW w:w="1276" w:type="dxa"/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東西雙向</w:t>
            </w: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65F" w:rsidRPr="009C17AD" w:rsidRDefault="001F565F" w:rsidP="009C17A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雷達測速照相</w:t>
            </w:r>
          </w:p>
        </w:tc>
        <w:tc>
          <w:tcPr>
            <w:tcW w:w="1006" w:type="dxa"/>
            <w:vAlign w:val="center"/>
          </w:tcPr>
          <w:p w:rsidR="001F565F" w:rsidRPr="00192B63" w:rsidRDefault="001F565F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32"/>
              </w:rPr>
            </w:pPr>
          </w:p>
        </w:tc>
      </w:tr>
      <w:tr w:rsidR="001F565F" w:rsidRPr="009C17AD" w:rsidTr="00192B63">
        <w:trPr>
          <w:trHeight w:val="170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24</w:t>
            </w:r>
          </w:p>
        </w:tc>
        <w:tc>
          <w:tcPr>
            <w:tcW w:w="3141" w:type="dxa"/>
          </w:tcPr>
          <w:p w:rsidR="00192B63" w:rsidRDefault="001F565F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高陽路蔡厝路段</w:t>
            </w:r>
          </w:p>
          <w:p w:rsidR="001F565F" w:rsidRPr="009C17AD" w:rsidRDefault="001F565F" w:rsidP="00192B63">
            <w:pPr>
              <w:spacing w:line="0" w:lineRule="atLeas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速限6</w:t>
            </w:r>
            <w:r w:rsidRPr="009C17AD">
              <w:rPr>
                <w:rFonts w:ascii="標楷體" w:eastAsia="標楷體" w:hAnsi="標楷體"/>
                <w:spacing w:val="-20"/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測速</w:t>
            </w:r>
          </w:p>
        </w:tc>
        <w:tc>
          <w:tcPr>
            <w:tcW w:w="1276" w:type="dxa"/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東西雙向</w:t>
            </w: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65F" w:rsidRPr="009C17AD" w:rsidRDefault="001F565F" w:rsidP="009C17A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F565F" w:rsidRPr="009C17AD" w:rsidRDefault="001F565F" w:rsidP="00192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C17A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雷達測速照相</w:t>
            </w:r>
          </w:p>
        </w:tc>
        <w:tc>
          <w:tcPr>
            <w:tcW w:w="1006" w:type="dxa"/>
            <w:vAlign w:val="center"/>
          </w:tcPr>
          <w:p w:rsidR="001F565F" w:rsidRPr="00192B63" w:rsidRDefault="001F565F" w:rsidP="00192B6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32"/>
              </w:rPr>
            </w:pPr>
          </w:p>
        </w:tc>
      </w:tr>
    </w:tbl>
    <w:p w:rsidR="00D32E22" w:rsidRPr="009C17AD" w:rsidRDefault="00255078" w:rsidP="009C17AD">
      <w:pPr>
        <w:spacing w:line="0" w:lineRule="atLeast"/>
        <w:jc w:val="right"/>
        <w:rPr>
          <w:rFonts w:ascii="標楷體" w:eastAsia="標楷體" w:hAnsi="標楷體"/>
          <w:spacing w:val="-20"/>
          <w:sz w:val="32"/>
          <w:szCs w:val="32"/>
        </w:rPr>
      </w:pPr>
      <w:r w:rsidRPr="009C17AD">
        <w:rPr>
          <w:rFonts w:ascii="標楷體" w:eastAsia="標楷體" w:hAnsi="標楷體" w:hint="eastAsia"/>
          <w:spacing w:val="-20"/>
          <w:sz w:val="32"/>
          <w:szCs w:val="32"/>
        </w:rPr>
        <w:t>10</w:t>
      </w:r>
      <w:r w:rsidR="001F565F">
        <w:rPr>
          <w:rFonts w:ascii="標楷體" w:eastAsia="標楷體" w:hAnsi="標楷體" w:hint="eastAsia"/>
          <w:spacing w:val="-20"/>
          <w:sz w:val="32"/>
          <w:szCs w:val="32"/>
        </w:rPr>
        <w:t>9</w:t>
      </w:r>
      <w:r w:rsidR="00EC6B37" w:rsidRPr="009C17AD">
        <w:rPr>
          <w:rFonts w:ascii="標楷體" w:eastAsia="標楷體" w:hAnsi="標楷體" w:hint="eastAsia"/>
          <w:spacing w:val="-20"/>
          <w:sz w:val="32"/>
          <w:szCs w:val="32"/>
        </w:rPr>
        <w:t>年</w:t>
      </w:r>
      <w:r w:rsidR="00C43893">
        <w:rPr>
          <w:rFonts w:ascii="標楷體" w:eastAsia="標楷體" w:hAnsi="標楷體" w:hint="eastAsia"/>
          <w:spacing w:val="-20"/>
          <w:sz w:val="32"/>
          <w:szCs w:val="32"/>
        </w:rPr>
        <w:t>1</w:t>
      </w:r>
      <w:r w:rsidR="00EC6B37" w:rsidRPr="009C17AD">
        <w:rPr>
          <w:rFonts w:ascii="標楷體" w:eastAsia="標楷體" w:hAnsi="標楷體" w:hint="eastAsia"/>
          <w:spacing w:val="-20"/>
          <w:sz w:val="32"/>
          <w:szCs w:val="32"/>
        </w:rPr>
        <w:t>月</w:t>
      </w:r>
      <w:r w:rsidR="00C43893">
        <w:rPr>
          <w:rFonts w:ascii="標楷體" w:eastAsia="標楷體" w:hAnsi="標楷體" w:hint="eastAsia"/>
          <w:spacing w:val="-20"/>
          <w:sz w:val="32"/>
          <w:szCs w:val="32"/>
        </w:rPr>
        <w:t>14</w:t>
      </w:r>
      <w:r w:rsidR="00EC6B37" w:rsidRPr="009C17AD">
        <w:rPr>
          <w:rFonts w:ascii="標楷體" w:eastAsia="標楷體" w:hAnsi="標楷體" w:hint="eastAsia"/>
          <w:spacing w:val="-20"/>
          <w:sz w:val="32"/>
          <w:szCs w:val="32"/>
        </w:rPr>
        <w:t>日更新</w:t>
      </w:r>
    </w:p>
    <w:p w:rsidR="00D32E22" w:rsidRPr="009C17AD" w:rsidRDefault="00D32E22" w:rsidP="009C17AD">
      <w:pPr>
        <w:spacing w:line="0" w:lineRule="atLeast"/>
        <w:jc w:val="center"/>
        <w:rPr>
          <w:rFonts w:ascii="標楷體" w:eastAsia="標楷體" w:hAnsi="標楷體"/>
          <w:spacing w:val="-20"/>
          <w:sz w:val="32"/>
          <w:szCs w:val="32"/>
        </w:rPr>
      </w:pPr>
      <w:bookmarkStart w:id="0" w:name="_GoBack"/>
      <w:bookmarkEnd w:id="0"/>
    </w:p>
    <w:sectPr w:rsidR="00D32E22" w:rsidRPr="009C17AD" w:rsidSect="009C17AD">
      <w:pgSz w:w="11906" w:h="16838" w:code="9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9B" w:rsidRDefault="00FB749B" w:rsidP="006F4F35">
      <w:r>
        <w:separator/>
      </w:r>
    </w:p>
  </w:endnote>
  <w:endnote w:type="continuationSeparator" w:id="0">
    <w:p w:rsidR="00FB749B" w:rsidRDefault="00FB749B" w:rsidP="006F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9B" w:rsidRDefault="00FB749B" w:rsidP="006F4F35">
      <w:r>
        <w:separator/>
      </w:r>
    </w:p>
  </w:footnote>
  <w:footnote w:type="continuationSeparator" w:id="0">
    <w:p w:rsidR="00FB749B" w:rsidRDefault="00FB749B" w:rsidP="006F4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22"/>
    <w:rsid w:val="00016840"/>
    <w:rsid w:val="00032030"/>
    <w:rsid w:val="000474C2"/>
    <w:rsid w:val="00071E18"/>
    <w:rsid w:val="001130D7"/>
    <w:rsid w:val="00115045"/>
    <w:rsid w:val="00192B63"/>
    <w:rsid w:val="001C509A"/>
    <w:rsid w:val="001D7E2F"/>
    <w:rsid w:val="001F0E36"/>
    <w:rsid w:val="001F565F"/>
    <w:rsid w:val="00202598"/>
    <w:rsid w:val="002305D6"/>
    <w:rsid w:val="00255078"/>
    <w:rsid w:val="002909F4"/>
    <w:rsid w:val="002B0387"/>
    <w:rsid w:val="002F6E12"/>
    <w:rsid w:val="003111D4"/>
    <w:rsid w:val="003333B5"/>
    <w:rsid w:val="00342BCC"/>
    <w:rsid w:val="00384740"/>
    <w:rsid w:val="00395824"/>
    <w:rsid w:val="003B3CFF"/>
    <w:rsid w:val="003C03CE"/>
    <w:rsid w:val="003C54DE"/>
    <w:rsid w:val="003C6D8F"/>
    <w:rsid w:val="003F60B9"/>
    <w:rsid w:val="00406B2C"/>
    <w:rsid w:val="00411582"/>
    <w:rsid w:val="00412E08"/>
    <w:rsid w:val="0046170F"/>
    <w:rsid w:val="0047128E"/>
    <w:rsid w:val="00472FA3"/>
    <w:rsid w:val="00483F83"/>
    <w:rsid w:val="00491092"/>
    <w:rsid w:val="004B3CE8"/>
    <w:rsid w:val="004D38DC"/>
    <w:rsid w:val="004F12B4"/>
    <w:rsid w:val="004F59E8"/>
    <w:rsid w:val="005058D0"/>
    <w:rsid w:val="0053230F"/>
    <w:rsid w:val="00540B76"/>
    <w:rsid w:val="00546556"/>
    <w:rsid w:val="006132DF"/>
    <w:rsid w:val="00620BAA"/>
    <w:rsid w:val="00622D27"/>
    <w:rsid w:val="00630306"/>
    <w:rsid w:val="006860C6"/>
    <w:rsid w:val="006A1443"/>
    <w:rsid w:val="006A7E1A"/>
    <w:rsid w:val="006B15E6"/>
    <w:rsid w:val="006E6BC7"/>
    <w:rsid w:val="006F4F35"/>
    <w:rsid w:val="00721058"/>
    <w:rsid w:val="00751C64"/>
    <w:rsid w:val="00753CEE"/>
    <w:rsid w:val="00763B8F"/>
    <w:rsid w:val="0077376E"/>
    <w:rsid w:val="007873ED"/>
    <w:rsid w:val="007A402A"/>
    <w:rsid w:val="007A44A6"/>
    <w:rsid w:val="007A51B6"/>
    <w:rsid w:val="007B67B6"/>
    <w:rsid w:val="00841C33"/>
    <w:rsid w:val="0088453C"/>
    <w:rsid w:val="008B1F3F"/>
    <w:rsid w:val="008F53D3"/>
    <w:rsid w:val="009153FD"/>
    <w:rsid w:val="0094096F"/>
    <w:rsid w:val="009550BE"/>
    <w:rsid w:val="00990079"/>
    <w:rsid w:val="0099769F"/>
    <w:rsid w:val="009A659A"/>
    <w:rsid w:val="009A7077"/>
    <w:rsid w:val="009B07D5"/>
    <w:rsid w:val="009C17AD"/>
    <w:rsid w:val="009C21A0"/>
    <w:rsid w:val="009C5D0B"/>
    <w:rsid w:val="009D74A9"/>
    <w:rsid w:val="009E05CC"/>
    <w:rsid w:val="00A01863"/>
    <w:rsid w:val="00A46D8D"/>
    <w:rsid w:val="00A65078"/>
    <w:rsid w:val="00A849E7"/>
    <w:rsid w:val="00AD4AC8"/>
    <w:rsid w:val="00AE0EEA"/>
    <w:rsid w:val="00B01054"/>
    <w:rsid w:val="00B04FC6"/>
    <w:rsid w:val="00B529FB"/>
    <w:rsid w:val="00B54B68"/>
    <w:rsid w:val="00B57684"/>
    <w:rsid w:val="00B6316E"/>
    <w:rsid w:val="00B861A0"/>
    <w:rsid w:val="00BF36F5"/>
    <w:rsid w:val="00C43893"/>
    <w:rsid w:val="00C44804"/>
    <w:rsid w:val="00CF3A21"/>
    <w:rsid w:val="00D0315B"/>
    <w:rsid w:val="00D32E22"/>
    <w:rsid w:val="00D50ADB"/>
    <w:rsid w:val="00D621FA"/>
    <w:rsid w:val="00DA7FA3"/>
    <w:rsid w:val="00DF5568"/>
    <w:rsid w:val="00E0034C"/>
    <w:rsid w:val="00E00918"/>
    <w:rsid w:val="00E06355"/>
    <w:rsid w:val="00E10ECE"/>
    <w:rsid w:val="00E45D4F"/>
    <w:rsid w:val="00EC6B37"/>
    <w:rsid w:val="00EF622A"/>
    <w:rsid w:val="00F05652"/>
    <w:rsid w:val="00F24650"/>
    <w:rsid w:val="00F85D4B"/>
    <w:rsid w:val="00F9053F"/>
    <w:rsid w:val="00FA0DAF"/>
    <w:rsid w:val="00FB749B"/>
    <w:rsid w:val="00FC5D28"/>
    <w:rsid w:val="00FD0BB9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22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F35"/>
    <w:rPr>
      <w:rFonts w:ascii="Calibri" w:eastAsia="新細明體" w:hAnsi="Calibri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F35"/>
    <w:rPr>
      <w:rFonts w:ascii="Calibri" w:eastAsia="新細明體" w:hAnsi="Calibri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22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F35"/>
    <w:rPr>
      <w:rFonts w:ascii="Calibri" w:eastAsia="新細明體" w:hAnsi="Calibri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F35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412E3-10CC-485B-B070-E1AD0493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潘志成</dc:creator>
  <cp:lastModifiedBy>李根漢</cp:lastModifiedBy>
  <cp:revision>4</cp:revision>
  <cp:lastPrinted>2017-10-18T09:49:00Z</cp:lastPrinted>
  <dcterms:created xsi:type="dcterms:W3CDTF">2020-01-04T09:54:00Z</dcterms:created>
  <dcterms:modified xsi:type="dcterms:W3CDTF">2020-01-18T08:31:00Z</dcterms:modified>
</cp:coreProperties>
</file>