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35" w:rsidRPr="007457F2" w:rsidRDefault="004F7D1B" w:rsidP="00681735">
      <w:pPr>
        <w:pStyle w:val="Default"/>
        <w:rPr>
          <w:sz w:val="28"/>
          <w:szCs w:val="40"/>
        </w:rPr>
      </w:pPr>
      <w:r>
        <w:rPr>
          <w:rFonts w:hint="eastAsia"/>
          <w:sz w:val="40"/>
          <w:szCs w:val="40"/>
        </w:rPr>
        <w:t xml:space="preserve">        </w:t>
      </w:r>
      <w:r w:rsidR="00694447">
        <w:rPr>
          <w:rFonts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hint="eastAsia"/>
          <w:sz w:val="40"/>
          <w:szCs w:val="40"/>
        </w:rPr>
        <w:t xml:space="preserve"> </w:t>
      </w:r>
      <w:r w:rsidR="00E12ECC">
        <w:rPr>
          <w:rFonts w:hint="eastAsia"/>
          <w:sz w:val="40"/>
          <w:szCs w:val="40"/>
        </w:rPr>
        <w:t>金門縣托嬰</w:t>
      </w:r>
      <w:r w:rsidR="00814AC0" w:rsidRPr="00814AC0">
        <w:rPr>
          <w:rFonts w:hint="eastAsia"/>
          <w:color w:val="auto"/>
          <w:sz w:val="40"/>
          <w:szCs w:val="40"/>
        </w:rPr>
        <w:t>中心</w:t>
      </w:r>
      <w:r w:rsidR="00CB3C8C">
        <w:rPr>
          <w:rFonts w:hint="eastAsia"/>
          <w:sz w:val="40"/>
          <w:szCs w:val="40"/>
        </w:rPr>
        <w:t>立案步驟</w:t>
      </w:r>
      <w:r w:rsidR="007457F2">
        <w:rPr>
          <w:rFonts w:hint="eastAsia"/>
          <w:sz w:val="28"/>
          <w:szCs w:val="40"/>
        </w:rPr>
        <w:t xml:space="preserve">    </w:t>
      </w:r>
      <w:r w:rsidR="00694447" w:rsidRPr="00694447">
        <w:rPr>
          <w:rFonts w:hint="eastAsia"/>
          <w:sz w:val="20"/>
          <w:szCs w:val="40"/>
        </w:rPr>
        <w:t>中華民國</w:t>
      </w:r>
      <w:r w:rsidR="007457F2" w:rsidRPr="007457F2">
        <w:rPr>
          <w:rFonts w:hint="eastAsia"/>
          <w:sz w:val="20"/>
          <w:szCs w:val="40"/>
        </w:rPr>
        <w:t>109年9月22修正</w:t>
      </w:r>
    </w:p>
    <w:p w:rsidR="00681735" w:rsidRPr="0034424D" w:rsidRDefault="00203856" w:rsidP="000A235F">
      <w:pPr>
        <w:pStyle w:val="Default"/>
        <w:spacing w:line="52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Pr="0034424D">
        <w:rPr>
          <w:rFonts w:hAnsi="標楷體" w:hint="eastAsia"/>
          <w:color w:val="auto"/>
          <w:sz w:val="28"/>
          <w:szCs w:val="28"/>
        </w:rPr>
        <w:t xml:space="preserve"> </w:t>
      </w:r>
      <w:r w:rsidR="00D948F5" w:rsidRPr="0034424D">
        <w:rPr>
          <w:rFonts w:hAnsi="標楷體" w:hint="eastAsia"/>
          <w:color w:val="auto"/>
          <w:sz w:val="28"/>
          <w:szCs w:val="28"/>
        </w:rPr>
        <w:t>辦理建築物</w:t>
      </w:r>
      <w:r w:rsidR="000A235F" w:rsidRPr="0034424D">
        <w:rPr>
          <w:rFonts w:hAnsi="標楷體" w:hint="eastAsia"/>
          <w:color w:val="auto"/>
          <w:sz w:val="28"/>
          <w:szCs w:val="28"/>
        </w:rPr>
        <w:t>使用執照變更</w:t>
      </w:r>
      <w:r w:rsidR="00681735" w:rsidRPr="0034424D">
        <w:rPr>
          <w:rFonts w:hAnsi="標楷體" w:hint="eastAsia"/>
          <w:color w:val="auto"/>
          <w:sz w:val="28"/>
          <w:szCs w:val="28"/>
        </w:rPr>
        <w:t>立案</w:t>
      </w:r>
      <w:r w:rsidR="009B3794" w:rsidRPr="0034424D">
        <w:rPr>
          <w:rFonts w:hAnsi="標楷體" w:hint="eastAsia"/>
          <w:color w:val="auto"/>
          <w:sz w:val="28"/>
          <w:szCs w:val="28"/>
        </w:rPr>
        <w:t>申請</w:t>
      </w:r>
      <w:r w:rsidR="00681735" w:rsidRPr="0034424D">
        <w:rPr>
          <w:rFonts w:hAnsi="標楷體" w:hint="eastAsia"/>
          <w:color w:val="auto"/>
          <w:sz w:val="28"/>
          <w:szCs w:val="28"/>
        </w:rPr>
        <w:t>步驟</w:t>
      </w:r>
    </w:p>
    <w:p w:rsidR="004553C8" w:rsidRPr="0034424D" w:rsidRDefault="001F6455" w:rsidP="000A235F">
      <w:pPr>
        <w:pStyle w:val="Default"/>
        <w:spacing w:line="520" w:lineRule="exact"/>
        <w:ind w:left="1400" w:rightChars="200" w:right="480" w:hangingChars="500" w:hanging="1400"/>
        <w:rPr>
          <w:rFonts w:hAnsi="標楷體"/>
          <w:color w:val="auto"/>
          <w:sz w:val="32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</w:t>
      </w:r>
      <w:r w:rsidR="00681735" w:rsidRPr="0034424D">
        <w:rPr>
          <w:rFonts w:hAnsi="標楷體" w:hint="eastAsia"/>
          <w:color w:val="auto"/>
          <w:sz w:val="28"/>
          <w:szCs w:val="28"/>
        </w:rPr>
        <w:t>步驟一：</w:t>
      </w:r>
      <w:r w:rsidR="004553C8" w:rsidRPr="0034424D">
        <w:rPr>
          <w:rFonts w:hAnsi="標楷體" w:hint="eastAsia"/>
          <w:color w:val="auto"/>
          <w:sz w:val="28"/>
          <w:szCs w:val="28"/>
        </w:rPr>
        <w:t>請</w:t>
      </w:r>
      <w:r w:rsidR="004553C8" w:rsidRPr="0034424D">
        <w:rPr>
          <w:rFonts w:hAnsi="標楷體" w:cs="Arial"/>
          <w:color w:val="auto"/>
          <w:sz w:val="28"/>
        </w:rPr>
        <w:t>查明所欲使用之建物所在土地使用分區是否得設置托嬰中心。另申請建築物使用用途應為「F3-社會福利設施」(請自行修正用途類組)，如使用用途不符時，應先向本府建設處建築管理科辦理使用用途變更，於上述建築物申請條件皆符合時，依規定至本府社會處辦理立案申請。</w:t>
      </w:r>
    </w:p>
    <w:p w:rsidR="00681735" w:rsidRPr="0034424D" w:rsidRDefault="001F6455" w:rsidP="000A235F">
      <w:pPr>
        <w:pStyle w:val="Default"/>
        <w:spacing w:line="520" w:lineRule="exact"/>
        <w:ind w:left="1400" w:right="200" w:hangingChars="500" w:hanging="1400"/>
        <w:rPr>
          <w:rFonts w:hAnsi="標楷體"/>
          <w:color w:val="auto"/>
          <w:sz w:val="28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        </w:t>
      </w:r>
      <w:r w:rsidR="00681735" w:rsidRPr="0034424D">
        <w:rPr>
          <w:rFonts w:hAnsi="標楷體" w:hint="eastAsia"/>
          <w:color w:val="auto"/>
          <w:sz w:val="28"/>
          <w:szCs w:val="28"/>
        </w:rPr>
        <w:t>＊托嬰中心（</w:t>
      </w:r>
      <w:r w:rsidR="00681735" w:rsidRPr="0034424D">
        <w:rPr>
          <w:rFonts w:hAnsi="標楷體" w:cs="Times New Roman"/>
          <w:color w:val="auto"/>
          <w:sz w:val="28"/>
          <w:szCs w:val="28"/>
        </w:rPr>
        <w:t>2</w:t>
      </w:r>
      <w:r w:rsidR="00681735" w:rsidRPr="0034424D">
        <w:rPr>
          <w:rFonts w:hAnsi="標楷體" w:hint="eastAsia"/>
          <w:color w:val="auto"/>
          <w:sz w:val="28"/>
          <w:szCs w:val="28"/>
        </w:rPr>
        <w:t>歲以下兒童），可使用之樓層為一至三樓。</w:t>
      </w:r>
    </w:p>
    <w:p w:rsidR="00D948F5" w:rsidRPr="0034424D" w:rsidRDefault="001F6455" w:rsidP="003C4909">
      <w:pPr>
        <w:pStyle w:val="Default"/>
        <w:spacing w:line="520" w:lineRule="exact"/>
        <w:ind w:left="1400" w:right="200" w:hangingChars="500" w:hanging="1400"/>
        <w:rPr>
          <w:rFonts w:hAnsi="標楷體"/>
          <w:color w:val="auto"/>
          <w:sz w:val="28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        </w:t>
      </w:r>
      <w:r w:rsidR="00681735" w:rsidRPr="0034424D">
        <w:rPr>
          <w:rFonts w:hAnsi="標楷體" w:hint="eastAsia"/>
          <w:color w:val="auto"/>
          <w:sz w:val="28"/>
          <w:szCs w:val="28"/>
        </w:rPr>
        <w:t>＊「</w:t>
      </w:r>
      <w:r w:rsidR="00C77303" w:rsidRPr="0034424D">
        <w:rPr>
          <w:rFonts w:hAnsi="標楷體" w:hint="eastAsia"/>
          <w:color w:val="auto"/>
          <w:sz w:val="28"/>
          <w:szCs w:val="28"/>
        </w:rPr>
        <w:t>土地使用分區證明」請向本縣</w:t>
      </w:r>
      <w:r w:rsidR="00D076A0" w:rsidRPr="0034424D">
        <w:rPr>
          <w:rFonts w:hAnsi="標楷體" w:hint="eastAsia"/>
          <w:color w:val="auto"/>
          <w:sz w:val="28"/>
          <w:szCs w:val="28"/>
        </w:rPr>
        <w:t>建設處都</w:t>
      </w:r>
      <w:r w:rsidR="00CD3291" w:rsidRPr="0034424D">
        <w:rPr>
          <w:rFonts w:hAnsi="標楷體" w:hint="eastAsia"/>
          <w:color w:val="auto"/>
          <w:sz w:val="28"/>
          <w:szCs w:val="28"/>
        </w:rPr>
        <w:t>市</w:t>
      </w:r>
      <w:r w:rsidR="00D076A0" w:rsidRPr="0034424D">
        <w:rPr>
          <w:rFonts w:hAnsi="標楷體" w:hint="eastAsia"/>
          <w:color w:val="auto"/>
          <w:sz w:val="28"/>
          <w:szCs w:val="28"/>
        </w:rPr>
        <w:t>計畫</w:t>
      </w:r>
      <w:r w:rsidR="00C77303" w:rsidRPr="0034424D">
        <w:rPr>
          <w:rFonts w:hAnsi="標楷體" w:hint="eastAsia"/>
          <w:color w:val="auto"/>
          <w:sz w:val="28"/>
          <w:szCs w:val="28"/>
        </w:rPr>
        <w:t>科</w:t>
      </w:r>
      <w:r w:rsidR="00681735" w:rsidRPr="0034424D">
        <w:rPr>
          <w:rFonts w:hAnsi="標楷體" w:hint="eastAsia"/>
          <w:color w:val="auto"/>
          <w:sz w:val="28"/>
          <w:szCs w:val="28"/>
        </w:rPr>
        <w:t>申請。</w:t>
      </w:r>
    </w:p>
    <w:p w:rsidR="00610F8E" w:rsidRPr="0034424D" w:rsidRDefault="001F6455" w:rsidP="000A1BF8">
      <w:pPr>
        <w:pStyle w:val="Default"/>
        <w:spacing w:line="520" w:lineRule="exact"/>
        <w:ind w:left="1400" w:right="200" w:hangingChars="500" w:hanging="1400"/>
        <w:rPr>
          <w:rFonts w:hAnsi="標楷體"/>
          <w:color w:val="auto"/>
          <w:sz w:val="28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</w:t>
      </w:r>
      <w:r w:rsidR="001E61B7" w:rsidRPr="0034424D">
        <w:rPr>
          <w:rFonts w:hAnsi="標楷體" w:hint="eastAsia"/>
          <w:color w:val="auto"/>
          <w:sz w:val="28"/>
          <w:szCs w:val="28"/>
        </w:rPr>
        <w:t>步驟二：經</w:t>
      </w:r>
      <w:r w:rsidR="00456441" w:rsidRPr="0034424D">
        <w:rPr>
          <w:rFonts w:hAnsi="標楷體" w:hint="eastAsia"/>
          <w:color w:val="auto"/>
          <w:sz w:val="28"/>
          <w:szCs w:val="28"/>
        </w:rPr>
        <w:t>本</w:t>
      </w:r>
      <w:r w:rsidR="000A235F" w:rsidRPr="0034424D">
        <w:rPr>
          <w:rFonts w:hAnsi="標楷體" w:hint="eastAsia"/>
          <w:color w:val="auto"/>
          <w:sz w:val="28"/>
          <w:szCs w:val="28"/>
        </w:rPr>
        <w:t>縣建設處建築管理科</w:t>
      </w:r>
      <w:r w:rsidR="00681735" w:rsidRPr="0034424D">
        <w:rPr>
          <w:rFonts w:hAnsi="標楷體" w:hint="eastAsia"/>
          <w:color w:val="auto"/>
          <w:sz w:val="28"/>
          <w:szCs w:val="28"/>
        </w:rPr>
        <w:t>核准變更建築物使用執照</w:t>
      </w:r>
      <w:r w:rsidR="008645EB" w:rsidRPr="0034424D">
        <w:rPr>
          <w:rFonts w:hAnsi="標楷體" w:hint="eastAsia"/>
          <w:color w:val="auto"/>
          <w:sz w:val="28"/>
          <w:szCs w:val="28"/>
        </w:rPr>
        <w:t>及消防局核准</w:t>
      </w:r>
      <w:r w:rsidR="00610F8E" w:rsidRPr="0034424D">
        <w:rPr>
          <w:rFonts w:hAnsi="標楷體" w:hint="eastAsia"/>
          <w:color w:val="auto"/>
          <w:sz w:val="28"/>
          <w:szCs w:val="28"/>
        </w:rPr>
        <w:t>通</w:t>
      </w:r>
    </w:p>
    <w:p w:rsidR="00681735" w:rsidRPr="0034424D" w:rsidRDefault="00610F8E" w:rsidP="00610F8E">
      <w:pPr>
        <w:pStyle w:val="Default"/>
        <w:spacing w:line="520" w:lineRule="exact"/>
        <w:ind w:left="1400" w:right="200" w:hangingChars="500" w:hanging="1400"/>
        <w:rPr>
          <w:rFonts w:hAnsi="標楷體"/>
          <w:color w:val="auto"/>
          <w:sz w:val="28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        過</w:t>
      </w:r>
      <w:r w:rsidR="00681735" w:rsidRPr="0034424D">
        <w:rPr>
          <w:rFonts w:hAnsi="標楷體" w:hint="eastAsia"/>
          <w:color w:val="auto"/>
          <w:sz w:val="28"/>
          <w:szCs w:val="28"/>
        </w:rPr>
        <w:t>後</w:t>
      </w:r>
      <w:r w:rsidR="008645EB" w:rsidRPr="0034424D">
        <w:rPr>
          <w:rFonts w:hAnsi="標楷體" w:hint="eastAsia"/>
          <w:color w:val="auto"/>
          <w:sz w:val="28"/>
          <w:szCs w:val="28"/>
        </w:rPr>
        <w:t>，</w:t>
      </w:r>
      <w:r w:rsidR="00681735" w:rsidRPr="0034424D">
        <w:rPr>
          <w:rFonts w:hAnsi="標楷體" w:hint="eastAsia"/>
          <w:color w:val="auto"/>
          <w:sz w:val="28"/>
          <w:szCs w:val="28"/>
        </w:rPr>
        <w:t>依</w:t>
      </w:r>
      <w:r w:rsidR="00400F48" w:rsidRPr="0034424D">
        <w:rPr>
          <w:rFonts w:hAnsi="標楷體" w:hint="eastAsia"/>
          <w:color w:val="auto"/>
          <w:sz w:val="28"/>
          <w:szCs w:val="28"/>
        </w:rPr>
        <w:t>規定</w:t>
      </w:r>
      <w:r w:rsidR="008645EB" w:rsidRPr="0034424D">
        <w:rPr>
          <w:rFonts w:hAnsi="標楷體" w:hint="eastAsia"/>
          <w:color w:val="auto"/>
          <w:sz w:val="28"/>
          <w:szCs w:val="28"/>
        </w:rPr>
        <w:t>至本府社會處辦理立案申請(</w:t>
      </w:r>
      <w:r w:rsidR="004D0594" w:rsidRPr="0034424D">
        <w:rPr>
          <w:rFonts w:hAnsi="標楷體" w:hint="eastAsia"/>
          <w:color w:val="auto"/>
          <w:sz w:val="28"/>
          <w:szCs w:val="28"/>
        </w:rPr>
        <w:t>立案書表請於</w:t>
      </w:r>
      <w:r w:rsidR="00681735" w:rsidRPr="0034424D">
        <w:rPr>
          <w:rFonts w:hAnsi="標楷體" w:hint="eastAsia"/>
          <w:color w:val="auto"/>
          <w:sz w:val="28"/>
          <w:szCs w:val="28"/>
        </w:rPr>
        <w:t>社會處</w:t>
      </w:r>
      <w:r w:rsidR="004D0594" w:rsidRPr="0034424D">
        <w:rPr>
          <w:rFonts w:hAnsi="標楷體" w:hint="eastAsia"/>
          <w:color w:val="auto"/>
          <w:sz w:val="28"/>
          <w:szCs w:val="28"/>
        </w:rPr>
        <w:t>網站所提供之空白表格下載</w:t>
      </w:r>
      <w:r w:rsidR="00681735" w:rsidRPr="0034424D">
        <w:rPr>
          <w:rFonts w:hAnsi="標楷體" w:hint="eastAsia"/>
          <w:color w:val="auto"/>
          <w:sz w:val="28"/>
          <w:szCs w:val="28"/>
        </w:rPr>
        <w:t>使用</w:t>
      </w:r>
      <w:r w:rsidRPr="0034424D">
        <w:rPr>
          <w:rFonts w:hAnsi="標楷體" w:hint="eastAsia"/>
          <w:color w:val="auto"/>
          <w:sz w:val="28"/>
          <w:szCs w:val="28"/>
        </w:rPr>
        <w:t>，一式三份</w:t>
      </w:r>
      <w:r w:rsidR="008645EB" w:rsidRPr="0034424D">
        <w:rPr>
          <w:rFonts w:hAnsi="標楷體" w:hint="eastAsia"/>
          <w:color w:val="auto"/>
          <w:sz w:val="28"/>
          <w:szCs w:val="28"/>
        </w:rPr>
        <w:t>)</w:t>
      </w:r>
      <w:r w:rsidR="00681735" w:rsidRPr="0034424D">
        <w:rPr>
          <w:rFonts w:hAnsi="標楷體" w:hint="eastAsia"/>
          <w:color w:val="auto"/>
          <w:sz w:val="28"/>
          <w:szCs w:val="28"/>
        </w:rPr>
        <w:t>。</w:t>
      </w:r>
    </w:p>
    <w:p w:rsidR="00B52CEE" w:rsidRPr="0034424D" w:rsidRDefault="001F6455" w:rsidP="000A235F">
      <w:pPr>
        <w:pStyle w:val="Default"/>
        <w:spacing w:line="520" w:lineRule="exact"/>
        <w:ind w:left="1400" w:right="200" w:hangingChars="500" w:hanging="1400"/>
        <w:rPr>
          <w:rFonts w:hAnsi="標楷體"/>
          <w:color w:val="auto"/>
          <w:sz w:val="28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</w:t>
      </w:r>
      <w:r w:rsidR="00456441" w:rsidRPr="0034424D">
        <w:rPr>
          <w:rFonts w:hAnsi="標楷體" w:hint="eastAsia"/>
          <w:color w:val="auto"/>
          <w:sz w:val="28"/>
          <w:szCs w:val="28"/>
        </w:rPr>
        <w:t>步驟三：本縣</w:t>
      </w:r>
      <w:r w:rsidR="00681735" w:rsidRPr="0034424D">
        <w:rPr>
          <w:rFonts w:hAnsi="標楷體" w:hint="eastAsia"/>
          <w:color w:val="auto"/>
          <w:sz w:val="28"/>
          <w:szCs w:val="28"/>
        </w:rPr>
        <w:t>社會處受理申請案件後，將先行審核書面申請文件，並發文會同</w:t>
      </w:r>
      <w:r w:rsidR="00B52CEE" w:rsidRPr="0034424D">
        <w:rPr>
          <w:rFonts w:hAnsi="標楷體" w:hint="eastAsia"/>
          <w:color w:val="auto"/>
          <w:sz w:val="28"/>
          <w:szCs w:val="28"/>
        </w:rPr>
        <w:t>建設處、消防局、</w:t>
      </w:r>
      <w:r w:rsidR="00681735" w:rsidRPr="0034424D">
        <w:rPr>
          <w:rFonts w:hAnsi="標楷體" w:hint="eastAsia"/>
          <w:color w:val="auto"/>
          <w:sz w:val="28"/>
          <w:szCs w:val="28"/>
        </w:rPr>
        <w:t>衛生局衛生稽查人員就申請設立之機構實地訪視。</w:t>
      </w:r>
    </w:p>
    <w:p w:rsidR="00456441" w:rsidRPr="0034424D" w:rsidRDefault="001F6455" w:rsidP="000A235F">
      <w:pPr>
        <w:pStyle w:val="Default"/>
        <w:spacing w:line="520" w:lineRule="exact"/>
        <w:ind w:left="1400" w:right="200" w:hangingChars="500" w:hanging="1400"/>
        <w:rPr>
          <w:rFonts w:hAnsi="標楷體"/>
          <w:color w:val="auto"/>
          <w:sz w:val="28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</w:t>
      </w:r>
      <w:r w:rsidR="001E61B7" w:rsidRPr="0034424D">
        <w:rPr>
          <w:rFonts w:hAnsi="標楷體" w:hint="eastAsia"/>
          <w:color w:val="auto"/>
          <w:sz w:val="28"/>
          <w:szCs w:val="28"/>
        </w:rPr>
        <w:t>步驟四：經審查通過，合於立案規定且無行政處分罰鍰紀錄(或</w:t>
      </w:r>
      <w:r w:rsidR="00681735" w:rsidRPr="0034424D">
        <w:rPr>
          <w:rFonts w:hAnsi="標楷體" w:hint="eastAsia"/>
          <w:color w:val="auto"/>
          <w:sz w:val="28"/>
          <w:szCs w:val="28"/>
        </w:rPr>
        <w:t>罰鍰已繳清），</w:t>
      </w:r>
    </w:p>
    <w:p w:rsidR="00681735" w:rsidRPr="0034424D" w:rsidRDefault="00456441" w:rsidP="000A235F">
      <w:pPr>
        <w:pStyle w:val="Default"/>
        <w:spacing w:line="520" w:lineRule="exact"/>
        <w:ind w:left="1400" w:right="200" w:hangingChars="500" w:hanging="1400"/>
        <w:rPr>
          <w:rFonts w:hAnsi="標楷體"/>
          <w:color w:val="auto"/>
          <w:sz w:val="28"/>
          <w:szCs w:val="28"/>
        </w:rPr>
      </w:pPr>
      <w:r w:rsidRPr="0034424D">
        <w:rPr>
          <w:rFonts w:hAnsi="標楷體" w:hint="eastAsia"/>
          <w:color w:val="auto"/>
          <w:sz w:val="28"/>
          <w:szCs w:val="28"/>
        </w:rPr>
        <w:t xml:space="preserve">         </w:t>
      </w:r>
      <w:r w:rsidR="00681735" w:rsidRPr="0034424D">
        <w:rPr>
          <w:rFonts w:hAnsi="標楷體" w:hint="eastAsia"/>
          <w:color w:val="auto"/>
          <w:sz w:val="28"/>
          <w:szCs w:val="28"/>
        </w:rPr>
        <w:t>將准予立案，並發予核准公文乙份及立案證書乙紙。</w:t>
      </w:r>
    </w:p>
    <w:p w:rsidR="000A235F" w:rsidRPr="0034424D" w:rsidRDefault="000A235F" w:rsidP="000A235F">
      <w:pPr>
        <w:pStyle w:val="Default"/>
        <w:ind w:left="1400" w:right="200" w:hangingChars="500" w:hanging="1400"/>
        <w:rPr>
          <w:rFonts w:hAnsi="Times New Roman"/>
          <w:color w:val="auto"/>
          <w:sz w:val="28"/>
          <w:szCs w:val="28"/>
        </w:rPr>
      </w:pPr>
      <w:r w:rsidRPr="0034424D">
        <w:rPr>
          <w:rFonts w:hAnsi="Times New Roman" w:hint="eastAsia"/>
          <w:color w:val="auto"/>
          <w:sz w:val="28"/>
          <w:szCs w:val="28"/>
        </w:rPr>
        <w:t xml:space="preserve">  備註:</w:t>
      </w:r>
      <w:r w:rsidRPr="0034424D">
        <w:rPr>
          <w:rFonts w:hint="eastAsia"/>
          <w:color w:val="auto"/>
        </w:rPr>
        <w:t xml:space="preserve"> </w:t>
      </w:r>
      <w:r w:rsidRPr="0034424D">
        <w:rPr>
          <w:rFonts w:hAnsi="Times New Roman" w:hint="eastAsia"/>
          <w:color w:val="auto"/>
          <w:sz w:val="28"/>
          <w:szCs w:val="28"/>
        </w:rPr>
        <w:t>申請案件經本府相關單位聯合書面審查或現場會勘不符立案規定者，</w:t>
      </w:r>
    </w:p>
    <w:p w:rsidR="000A235F" w:rsidRPr="0034424D" w:rsidRDefault="000A235F" w:rsidP="000A235F">
      <w:pPr>
        <w:pStyle w:val="Default"/>
        <w:ind w:left="1400" w:right="200" w:hangingChars="500" w:hanging="1400"/>
        <w:rPr>
          <w:rFonts w:hAnsi="Times New Roman"/>
          <w:color w:val="auto"/>
          <w:sz w:val="28"/>
          <w:szCs w:val="28"/>
        </w:rPr>
      </w:pPr>
      <w:r w:rsidRPr="0034424D">
        <w:rPr>
          <w:rFonts w:hAnsi="Times New Roman" w:hint="eastAsia"/>
          <w:color w:val="auto"/>
          <w:sz w:val="28"/>
          <w:szCs w:val="28"/>
        </w:rPr>
        <w:t xml:space="preserve">        將於送件日起算30個工作日內敘明不許可立案之理由，並以掛號郵件</w:t>
      </w:r>
    </w:p>
    <w:p w:rsidR="00E12ECC" w:rsidRPr="0034424D" w:rsidRDefault="000A235F" w:rsidP="000A235F">
      <w:pPr>
        <w:pStyle w:val="Default"/>
        <w:ind w:left="1400" w:right="200" w:hangingChars="500" w:hanging="1400"/>
        <w:rPr>
          <w:rFonts w:hAnsi="Times New Roman"/>
          <w:color w:val="auto"/>
          <w:sz w:val="28"/>
          <w:szCs w:val="28"/>
        </w:rPr>
      </w:pPr>
      <w:r w:rsidRPr="0034424D">
        <w:rPr>
          <w:rFonts w:hAnsi="Times New Roman" w:hint="eastAsia"/>
          <w:color w:val="auto"/>
          <w:sz w:val="28"/>
          <w:szCs w:val="28"/>
        </w:rPr>
        <w:t xml:space="preserve">        退還申請文件。</w:t>
      </w:r>
    </w:p>
    <w:p w:rsidR="003C4909" w:rsidRPr="0034424D" w:rsidRDefault="003C4909" w:rsidP="000A235F">
      <w:pPr>
        <w:pStyle w:val="Default"/>
        <w:ind w:left="1400" w:right="200" w:hangingChars="500" w:hanging="1400"/>
        <w:rPr>
          <w:rFonts w:hAnsi="Times New Roman"/>
          <w:color w:val="auto"/>
          <w:sz w:val="28"/>
          <w:szCs w:val="28"/>
        </w:rPr>
      </w:pPr>
    </w:p>
    <w:p w:rsidR="003C4909" w:rsidRPr="0034424D" w:rsidRDefault="003C4909" w:rsidP="000A235F">
      <w:pPr>
        <w:pStyle w:val="Default"/>
        <w:ind w:left="1400" w:right="200" w:hangingChars="500" w:hanging="1400"/>
        <w:rPr>
          <w:rFonts w:hAnsi="Times New Roman"/>
          <w:color w:val="auto"/>
          <w:sz w:val="28"/>
          <w:szCs w:val="28"/>
        </w:rPr>
      </w:pPr>
    </w:p>
    <w:p w:rsidR="00456441" w:rsidRPr="0034424D" w:rsidRDefault="00456441" w:rsidP="00456441">
      <w:pPr>
        <w:rPr>
          <w:rFonts w:ascii="標楷體" w:eastAsia="標楷體" w:hAnsi="標楷體"/>
          <w:sz w:val="28"/>
          <w:szCs w:val="28"/>
        </w:rPr>
      </w:pPr>
    </w:p>
    <w:sectPr w:rsidR="00456441" w:rsidRPr="0034424D" w:rsidSect="006817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96" w:rsidRDefault="00084596" w:rsidP="00B52CEE">
      <w:r>
        <w:separator/>
      </w:r>
    </w:p>
  </w:endnote>
  <w:endnote w:type="continuationSeparator" w:id="0">
    <w:p w:rsidR="00084596" w:rsidRDefault="00084596" w:rsidP="00B5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96" w:rsidRDefault="00084596" w:rsidP="00B52CEE">
      <w:r>
        <w:separator/>
      </w:r>
    </w:p>
  </w:footnote>
  <w:footnote w:type="continuationSeparator" w:id="0">
    <w:p w:rsidR="00084596" w:rsidRDefault="00084596" w:rsidP="00B5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5E4"/>
    <w:multiLevelType w:val="hybridMultilevel"/>
    <w:tmpl w:val="A3D474B6"/>
    <w:lvl w:ilvl="0" w:tplc="A858C622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A974ACD"/>
    <w:multiLevelType w:val="hybridMultilevel"/>
    <w:tmpl w:val="D702F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8B53A1"/>
    <w:multiLevelType w:val="hybridMultilevel"/>
    <w:tmpl w:val="254E8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AB1370"/>
    <w:multiLevelType w:val="multilevel"/>
    <w:tmpl w:val="E5C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5"/>
    <w:rsid w:val="00016EF7"/>
    <w:rsid w:val="00076AFF"/>
    <w:rsid w:val="000815CC"/>
    <w:rsid w:val="00084596"/>
    <w:rsid w:val="000A1BF8"/>
    <w:rsid w:val="000A235F"/>
    <w:rsid w:val="000B789E"/>
    <w:rsid w:val="000F69E8"/>
    <w:rsid w:val="00150A92"/>
    <w:rsid w:val="001516B6"/>
    <w:rsid w:val="001A6135"/>
    <w:rsid w:val="001A6EAD"/>
    <w:rsid w:val="001D2E60"/>
    <w:rsid w:val="001E5636"/>
    <w:rsid w:val="001E61B7"/>
    <w:rsid w:val="001F6455"/>
    <w:rsid w:val="001F7542"/>
    <w:rsid w:val="00203856"/>
    <w:rsid w:val="0027636B"/>
    <w:rsid w:val="002C720B"/>
    <w:rsid w:val="00310B99"/>
    <w:rsid w:val="0034424D"/>
    <w:rsid w:val="0034455C"/>
    <w:rsid w:val="003614CB"/>
    <w:rsid w:val="00371AA6"/>
    <w:rsid w:val="003C4909"/>
    <w:rsid w:val="00400F48"/>
    <w:rsid w:val="004251AF"/>
    <w:rsid w:val="004553C8"/>
    <w:rsid w:val="00456441"/>
    <w:rsid w:val="004D0594"/>
    <w:rsid w:val="004E6A20"/>
    <w:rsid w:val="004F7D1B"/>
    <w:rsid w:val="00594E4C"/>
    <w:rsid w:val="005A763A"/>
    <w:rsid w:val="005C59F1"/>
    <w:rsid w:val="00610F8E"/>
    <w:rsid w:val="006267BE"/>
    <w:rsid w:val="00642EEB"/>
    <w:rsid w:val="00680C45"/>
    <w:rsid w:val="00681735"/>
    <w:rsid w:val="00694447"/>
    <w:rsid w:val="006A199E"/>
    <w:rsid w:val="00744E70"/>
    <w:rsid w:val="007457F2"/>
    <w:rsid w:val="007A60C8"/>
    <w:rsid w:val="00814AC0"/>
    <w:rsid w:val="00822CF4"/>
    <w:rsid w:val="008645EB"/>
    <w:rsid w:val="008824BD"/>
    <w:rsid w:val="008838B0"/>
    <w:rsid w:val="008A6035"/>
    <w:rsid w:val="008B17F5"/>
    <w:rsid w:val="008F282E"/>
    <w:rsid w:val="0091309A"/>
    <w:rsid w:val="00934CCF"/>
    <w:rsid w:val="00977EF0"/>
    <w:rsid w:val="009B3794"/>
    <w:rsid w:val="009C6BD9"/>
    <w:rsid w:val="009E5CBD"/>
    <w:rsid w:val="00A36DAC"/>
    <w:rsid w:val="00A6094C"/>
    <w:rsid w:val="00A810EB"/>
    <w:rsid w:val="00AF7FAC"/>
    <w:rsid w:val="00B52CEE"/>
    <w:rsid w:val="00B72D81"/>
    <w:rsid w:val="00B8167D"/>
    <w:rsid w:val="00B81D97"/>
    <w:rsid w:val="00C41B1A"/>
    <w:rsid w:val="00C64ADF"/>
    <w:rsid w:val="00C77303"/>
    <w:rsid w:val="00C95625"/>
    <w:rsid w:val="00CB3C8C"/>
    <w:rsid w:val="00CC2F82"/>
    <w:rsid w:val="00CD3291"/>
    <w:rsid w:val="00D076A0"/>
    <w:rsid w:val="00D307B5"/>
    <w:rsid w:val="00D3159A"/>
    <w:rsid w:val="00D47A6D"/>
    <w:rsid w:val="00D6388C"/>
    <w:rsid w:val="00D93A13"/>
    <w:rsid w:val="00D948F5"/>
    <w:rsid w:val="00E12ECC"/>
    <w:rsid w:val="00E51A86"/>
    <w:rsid w:val="00E61655"/>
    <w:rsid w:val="00E76674"/>
    <w:rsid w:val="00E8427D"/>
    <w:rsid w:val="00E87EAA"/>
    <w:rsid w:val="00EB4FAE"/>
    <w:rsid w:val="00ED1F16"/>
    <w:rsid w:val="00F16E6A"/>
    <w:rsid w:val="00F262BB"/>
    <w:rsid w:val="00F64B2E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7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F64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B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17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C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C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7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F64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B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17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C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C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林惠婷</dc:creator>
  <cp:lastModifiedBy>余雅雯</cp:lastModifiedBy>
  <cp:revision>54</cp:revision>
  <cp:lastPrinted>2020-09-15T01:58:00Z</cp:lastPrinted>
  <dcterms:created xsi:type="dcterms:W3CDTF">2020-07-10T09:05:00Z</dcterms:created>
  <dcterms:modified xsi:type="dcterms:W3CDTF">2020-09-26T07:53:00Z</dcterms:modified>
</cp:coreProperties>
</file>