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C" w:rsidRPr="006C2441" w:rsidRDefault="0067015C" w:rsidP="0067015C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proofErr w:type="gramStart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10</w:t>
      </w:r>
      <w:r w:rsidR="007754D7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9</w:t>
      </w:r>
      <w:proofErr w:type="gramEnd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proofErr w:type="gramStart"/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僱人員暨約用</w:t>
      </w:r>
      <w:proofErr w:type="gramEnd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社會工作</w:t>
      </w:r>
      <w:r w:rsidR="008709B6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人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6C2441" w:rsidRDefault="0067015C" w:rsidP="0067015C">
      <w:pPr>
        <w:numPr>
          <w:ilvl w:val="0"/>
          <w:numId w:val="1"/>
        </w:numPr>
        <w:adjustRightInd w:val="0"/>
        <w:snapToGrid w:val="0"/>
        <w:spacing w:line="520" w:lineRule="exact"/>
        <w:ind w:leftChars="19" w:left="726" w:hanging="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363C6E" w:rsidRPr="006C2441" w:rsidRDefault="000B78C1" w:rsidP="004F75A0">
      <w:pPr>
        <w:pStyle w:val="a3"/>
        <w:wordWrap/>
        <w:spacing w:line="700" w:lineRule="exact"/>
        <w:ind w:left="285" w:firstLineChars="0" w:firstLine="0"/>
        <w:jc w:val="both"/>
        <w:rPr>
          <w:rFonts w:hAnsi="標楷體"/>
          <w:color w:val="000000" w:themeColor="text1"/>
          <w:kern w:val="0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一、</w:t>
      </w:r>
      <w:r w:rsidR="0005272E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家庭暴力暨性侵害防治中心</w:t>
      </w:r>
      <w:r w:rsidR="00363C6E" w:rsidRPr="006C2441">
        <w:rPr>
          <w:rFonts w:hAnsi="標楷體" w:hint="eastAsia"/>
          <w:color w:val="000000" w:themeColor="text1"/>
          <w:kern w:val="0"/>
          <w:sz w:val="28"/>
          <w:szCs w:val="28"/>
          <w:lang w:eastAsia="zh-HK"/>
        </w:rPr>
        <w:t>約用社會工作人員正取1名，備取2名。</w:t>
      </w:r>
    </w:p>
    <w:p w:rsidR="0067015C" w:rsidRPr="006C2441" w:rsidRDefault="00E131D5" w:rsidP="00363C6E">
      <w:pPr>
        <w:pStyle w:val="a3"/>
        <w:wordWrap/>
        <w:spacing w:line="288" w:lineRule="auto"/>
        <w:ind w:leftChars="100" w:left="240" w:firstLineChars="0" w:firstLine="0"/>
        <w:jc w:val="both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hAnsi="標楷體" w:hint="eastAsia"/>
          <w:color w:val="000000" w:themeColor="text1"/>
          <w:kern w:val="0"/>
          <w:sz w:val="28"/>
          <w:szCs w:val="28"/>
          <w:lang w:eastAsia="zh-HK"/>
        </w:rPr>
        <w:t>二</w:t>
      </w:r>
      <w:r w:rsidR="00363C6E" w:rsidRPr="006C2441">
        <w:rPr>
          <w:rFonts w:hAnsi="標楷體" w:hint="eastAsia"/>
          <w:color w:val="000000" w:themeColor="text1"/>
          <w:kern w:val="0"/>
          <w:sz w:val="28"/>
          <w:szCs w:val="28"/>
          <w:lang w:eastAsia="zh-HK"/>
        </w:rPr>
        <w:t>、</w:t>
      </w:r>
      <w:r w:rsidR="0005272E" w:rsidRPr="006C2441">
        <w:rPr>
          <w:rFonts w:hAnsi="標楷體" w:cs="標楷體" w:hint="eastAsia"/>
          <w:color w:val="000000" w:themeColor="text1"/>
          <w:sz w:val="28"/>
          <w:szCs w:val="28"/>
        </w:rPr>
        <w:t>家庭暴力暨性侵害防治工作計畫</w:t>
      </w:r>
      <w:r w:rsidR="0005272E" w:rsidRPr="006C2441">
        <w:rPr>
          <w:rFonts w:hAnsi="標楷體" w:hint="eastAsia"/>
          <w:color w:val="000000" w:themeColor="text1"/>
          <w:kern w:val="0"/>
          <w:sz w:val="28"/>
          <w:szCs w:val="28"/>
          <w:lang w:eastAsia="zh-HK"/>
        </w:rPr>
        <w:t>約用社會工作人員</w:t>
      </w:r>
      <w:r w:rsidR="001C51BD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正取1名，備取2名。</w:t>
      </w:r>
    </w:p>
    <w:p w:rsidR="00DC17CF" w:rsidRPr="006C2441" w:rsidRDefault="000B78C1" w:rsidP="000B78C1">
      <w:pPr>
        <w:pStyle w:val="a3"/>
        <w:wordWrap/>
        <w:spacing w:line="288" w:lineRule="auto"/>
        <w:ind w:firstLineChars="0"/>
        <w:jc w:val="both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 xml:space="preserve">　</w:t>
      </w:r>
      <w:r w:rsidR="00E131D5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三</w:t>
      </w: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、</w:t>
      </w:r>
      <w:r w:rsidR="001C51BD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家庭暴力相對人關懷輔導服務</w:t>
      </w:r>
      <w:r w:rsidR="0005272E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計畫</w:t>
      </w:r>
      <w:r w:rsidR="001C51BD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約用社會工作人員正取1名，備取2名。</w:t>
      </w:r>
    </w:p>
    <w:p w:rsidR="00C666AD" w:rsidRPr="006C2441" w:rsidRDefault="00573D5B" w:rsidP="000B48B5">
      <w:pPr>
        <w:widowControl/>
        <w:spacing w:line="3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</w:t>
      </w:r>
      <w:r w:rsidR="00E131D5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四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、</w:t>
      </w:r>
      <w:r w:rsidR="000B48B5" w:rsidRPr="006C244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家庭暴力社區初級預防推廣工作</w:t>
      </w:r>
      <w:r w:rsidR="000B48B5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約用社會工作人員</w:t>
      </w:r>
      <w:r w:rsidR="00C666AD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正取1名，備取2名。</w:t>
      </w:r>
    </w:p>
    <w:p w:rsidR="006E4A56" w:rsidRPr="006C2441" w:rsidRDefault="00C666AD" w:rsidP="00B5585A">
      <w:pPr>
        <w:pStyle w:val="a3"/>
        <w:wordWrap/>
        <w:spacing w:line="288" w:lineRule="auto"/>
        <w:ind w:firstLineChars="0"/>
        <w:jc w:val="both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hAnsi="標楷體" w:hint="eastAsia"/>
          <w:color w:val="000000" w:themeColor="text1"/>
          <w:kern w:val="0"/>
          <w:sz w:val="28"/>
          <w:szCs w:val="28"/>
        </w:rPr>
        <w:t xml:space="preserve">  </w:t>
      </w:r>
      <w:r w:rsidR="00E131D5" w:rsidRPr="006C2441">
        <w:rPr>
          <w:rFonts w:hAnsi="標楷體" w:hint="eastAsia"/>
          <w:color w:val="000000" w:themeColor="text1"/>
          <w:kern w:val="0"/>
          <w:sz w:val="28"/>
          <w:szCs w:val="28"/>
          <w:lang w:eastAsia="zh-HK"/>
        </w:rPr>
        <w:t>五</w:t>
      </w:r>
      <w:r w:rsidRPr="006C2441">
        <w:rPr>
          <w:rFonts w:hAnsi="標楷體" w:hint="eastAsia"/>
          <w:color w:val="000000" w:themeColor="text1"/>
          <w:kern w:val="0"/>
          <w:sz w:val="28"/>
          <w:szCs w:val="28"/>
        </w:rPr>
        <w:t>、</w:t>
      </w:r>
      <w:r w:rsidR="000B48B5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家庭暴力暨性侵害防治業務</w:t>
      </w:r>
      <w:r w:rsidR="006E4A56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約</w:t>
      </w:r>
      <w:proofErr w:type="gramStart"/>
      <w:r w:rsidR="006E4A56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僱</w:t>
      </w:r>
      <w:proofErr w:type="gramEnd"/>
      <w:r w:rsidR="006E4A56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職務代理人員正取1名，</w:t>
      </w:r>
      <w:r w:rsidR="006E4A56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備取2名。</w:t>
      </w:r>
    </w:p>
    <w:p w:rsidR="00624BCF" w:rsidRPr="006C2441" w:rsidRDefault="00B5585A" w:rsidP="007754D7">
      <w:pPr>
        <w:widowControl/>
        <w:spacing w:line="300" w:lineRule="exact"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六</w:t>
      </w:r>
      <w:r w:rsidR="00624BCF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、</w:t>
      </w:r>
      <w:r w:rsidR="00624BCF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脆弱家庭兒少社區支持服務計畫</w:t>
      </w:r>
      <w:r w:rsidR="00624BCF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約用社會工作人員正取</w:t>
      </w:r>
      <w:r w:rsidR="00547261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624BCF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名，備取2名。</w:t>
      </w:r>
    </w:p>
    <w:p w:rsidR="00B5585A" w:rsidRPr="006C2441" w:rsidRDefault="00B5585A" w:rsidP="007754D7">
      <w:pPr>
        <w:widowControl/>
        <w:spacing w:line="300" w:lineRule="exact"/>
        <w:ind w:firstLineChars="100" w:firstLine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5819AB" w:rsidRPr="006C2441" w:rsidRDefault="005819AB" w:rsidP="007754D7">
      <w:pPr>
        <w:widowControl/>
        <w:spacing w:line="300" w:lineRule="exact"/>
        <w:ind w:firstLineChars="100" w:firstLine="32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貳、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3427"/>
        <w:gridCol w:w="1984"/>
        <w:gridCol w:w="1418"/>
      </w:tblGrid>
      <w:tr w:rsidR="006C2441" w:rsidRPr="006C2441" w:rsidTr="00865A6B">
        <w:tc>
          <w:tcPr>
            <w:tcW w:w="1672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672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427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6C2441" w:rsidRPr="006C2441" w:rsidTr="00865A6B">
        <w:tc>
          <w:tcPr>
            <w:tcW w:w="1672" w:type="dxa"/>
            <w:vAlign w:val="center"/>
          </w:tcPr>
          <w:p w:rsidR="00C666AD" w:rsidRPr="006C2441" w:rsidRDefault="0005272E" w:rsidP="00881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家庭暴力暨性侵害防治中心</w:t>
            </w:r>
            <w:r w:rsidR="00C666AD"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約用社會工作人員</w:t>
            </w:r>
          </w:p>
        </w:tc>
        <w:tc>
          <w:tcPr>
            <w:tcW w:w="1672" w:type="dxa"/>
            <w:vAlign w:val="center"/>
          </w:tcPr>
          <w:p w:rsidR="00C666AD" w:rsidRPr="006C2441" w:rsidRDefault="00C666AD" w:rsidP="006563B3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33,597元/月X13.5（含勞退準備金、勞保、健保）</w:t>
            </w:r>
          </w:p>
        </w:tc>
        <w:tc>
          <w:tcPr>
            <w:tcW w:w="3427" w:type="dxa"/>
          </w:tcPr>
          <w:p w:rsidR="00DC06B2" w:rsidRPr="006C2441" w:rsidRDefault="00DC06B2" w:rsidP="00DC06B2">
            <w:pPr>
              <w:adjustRightInd w:val="0"/>
              <w:spacing w:line="300" w:lineRule="exact"/>
              <w:ind w:left="300" w:hangingChars="125" w:hanging="30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依保護性社工人員資格要件及</w:t>
            </w:r>
          </w:p>
          <w:p w:rsidR="00DC06B2" w:rsidRPr="006C2441" w:rsidRDefault="00DC06B2" w:rsidP="00DC06B2">
            <w:pPr>
              <w:adjustRightInd w:val="0"/>
              <w:spacing w:line="300" w:lineRule="exact"/>
              <w:ind w:left="300" w:hangingChars="125" w:hanging="30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職務範疇認定基準辦理，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需符</w:t>
            </w:r>
          </w:p>
          <w:p w:rsidR="00DC06B2" w:rsidRPr="006C2441" w:rsidRDefault="00DC06B2" w:rsidP="00DC06B2">
            <w:pPr>
              <w:adjustRightInd w:val="0"/>
              <w:spacing w:line="300" w:lineRule="exact"/>
              <w:ind w:left="300" w:hangingChars="125" w:hanging="30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合下列資格之</w:t>
            </w:r>
            <w:proofErr w:type="gramStart"/>
            <w:r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一</w:t>
            </w:r>
            <w:proofErr w:type="gramEnd"/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:rsidR="00DC06B2" w:rsidRPr="006C2441" w:rsidRDefault="00DC06B2" w:rsidP="00DC06B2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1.社會工作相關系所學士以上學歷，且具備社工師應考資格。</w:t>
            </w:r>
          </w:p>
          <w:p w:rsidR="00C666AD" w:rsidRPr="006C2441" w:rsidRDefault="00DC06B2" w:rsidP="00DC06B2">
            <w:pPr>
              <w:tabs>
                <w:tab w:val="left" w:pos="351"/>
                <w:tab w:val="left" w:pos="916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C244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2.領有社會工作師證照。</w:t>
            </w:r>
          </w:p>
        </w:tc>
        <w:tc>
          <w:tcPr>
            <w:tcW w:w="1984" w:type="dxa"/>
          </w:tcPr>
          <w:p w:rsidR="00C666AD" w:rsidRPr="006C2441" w:rsidRDefault="00C666AD" w:rsidP="006563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Pr="006C2441">
              <w:rPr>
                <w:rFonts w:ascii="標楷體" w:eastAsia="標楷體" w:hAnsi="標楷體" w:cs="Arial"/>
                <w:color w:val="000000" w:themeColor="text1"/>
              </w:rPr>
              <w:t>家庭暴力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及性侵害</w:t>
            </w:r>
            <w:r w:rsidRPr="006C2441">
              <w:rPr>
                <w:rFonts w:ascii="標楷體" w:eastAsia="標楷體" w:hAnsi="標楷體" w:cs="Arial"/>
                <w:color w:val="000000" w:themeColor="text1"/>
              </w:rPr>
              <w:t>事件之個案直接服務工作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:rsidR="00C666AD" w:rsidRPr="006C2441" w:rsidRDefault="00C666AD" w:rsidP="006563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2.家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庭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暴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力</w:t>
            </w:r>
            <w:r w:rsidR="00B00496" w:rsidRPr="006C2441">
              <w:rPr>
                <w:rFonts w:ascii="標楷體" w:eastAsia="標楷體" w:hAnsi="標楷體" w:cs="Arial" w:hint="eastAsia"/>
                <w:color w:val="000000" w:themeColor="text1"/>
              </w:rPr>
              <w:t>暨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性侵害</w:t>
            </w:r>
            <w:r w:rsidR="00B00496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防治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中心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相關行政工作。</w:t>
            </w:r>
          </w:p>
          <w:p w:rsidR="00C666AD" w:rsidRPr="006C2441" w:rsidRDefault="00C666AD" w:rsidP="006563B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3.臨時交辦事項。</w:t>
            </w:r>
          </w:p>
        </w:tc>
        <w:tc>
          <w:tcPr>
            <w:tcW w:w="1418" w:type="dxa"/>
            <w:vMerge w:val="restart"/>
          </w:tcPr>
          <w:p w:rsidR="00C666AD" w:rsidRPr="006C2441" w:rsidRDefault="00C666AD" w:rsidP="006563B3">
            <w:pPr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自簽約日起先予試用三個月，試用期滿經業務單位考核成績合格者，並經簽請機關首長核定後予以正式進用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="008C0C21"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10</w:t>
            </w:r>
            <w:r w:rsidR="008C0C21"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年12月31日止。</w:t>
            </w:r>
          </w:p>
        </w:tc>
      </w:tr>
      <w:tr w:rsidR="006C2441" w:rsidRPr="006C2441" w:rsidTr="00865A6B">
        <w:tc>
          <w:tcPr>
            <w:tcW w:w="1672" w:type="dxa"/>
            <w:vAlign w:val="center"/>
          </w:tcPr>
          <w:p w:rsidR="00C666AD" w:rsidRPr="006C2441" w:rsidRDefault="0005272E" w:rsidP="00881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標楷體" w:hint="eastAsia"/>
                <w:color w:val="000000" w:themeColor="text1"/>
              </w:rPr>
              <w:t>離島地區家庭暴力暨性侵害防治工作計畫</w:t>
            </w:r>
            <w:r w:rsidR="00C666AD"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約用社工員</w:t>
            </w:r>
          </w:p>
        </w:tc>
        <w:tc>
          <w:tcPr>
            <w:tcW w:w="1672" w:type="dxa"/>
            <w:vAlign w:val="center"/>
          </w:tcPr>
          <w:p w:rsidR="00C666AD" w:rsidRPr="006C2441" w:rsidRDefault="00C666AD" w:rsidP="00ED4FA1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3</w:t>
            </w:r>
            <w:r w:rsidR="00ED4FA1"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6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,</w:t>
            </w:r>
            <w:r w:rsidR="00ED4FA1"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911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元/月X13.5(含自提之勞退金、勞保、健保)。</w:t>
            </w:r>
          </w:p>
        </w:tc>
        <w:tc>
          <w:tcPr>
            <w:tcW w:w="3427" w:type="dxa"/>
          </w:tcPr>
          <w:p w:rsidR="00DC06B2" w:rsidRPr="006C2441" w:rsidRDefault="00DC06B2" w:rsidP="00DC06B2">
            <w:pPr>
              <w:adjustRightInd w:val="0"/>
              <w:spacing w:line="300" w:lineRule="exact"/>
              <w:ind w:left="300" w:hangingChars="125" w:hanging="30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依保護性社工人員資格要件及</w:t>
            </w:r>
          </w:p>
          <w:p w:rsidR="00DC06B2" w:rsidRPr="006C2441" w:rsidRDefault="00DC06B2" w:rsidP="00DC06B2">
            <w:pPr>
              <w:adjustRightInd w:val="0"/>
              <w:spacing w:line="300" w:lineRule="exact"/>
              <w:ind w:left="300" w:hangingChars="125" w:hanging="30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職務範疇認定基準辦理，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需符</w:t>
            </w:r>
          </w:p>
          <w:p w:rsidR="00DC06B2" w:rsidRPr="006C2441" w:rsidRDefault="00DC06B2" w:rsidP="00DC06B2">
            <w:pPr>
              <w:adjustRightInd w:val="0"/>
              <w:spacing w:line="300" w:lineRule="exact"/>
              <w:ind w:left="300" w:hangingChars="125" w:hanging="30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合下列資格之</w:t>
            </w:r>
            <w:proofErr w:type="gramStart"/>
            <w:r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一</w:t>
            </w:r>
            <w:proofErr w:type="gramEnd"/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:rsidR="00DC06B2" w:rsidRPr="006C2441" w:rsidRDefault="00DC06B2" w:rsidP="00DC06B2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1.社會工作相關系所學士以上學歷，且具備社工師應考資格。</w:t>
            </w:r>
          </w:p>
          <w:p w:rsidR="00C666AD" w:rsidRPr="006C2441" w:rsidRDefault="00DC06B2" w:rsidP="00DC06B2">
            <w:pPr>
              <w:tabs>
                <w:tab w:val="left" w:pos="351"/>
                <w:tab w:val="left" w:pos="916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C244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2.領有社會工作師證照。</w:t>
            </w:r>
          </w:p>
        </w:tc>
        <w:tc>
          <w:tcPr>
            <w:tcW w:w="1984" w:type="dxa"/>
          </w:tcPr>
          <w:p w:rsidR="00C666AD" w:rsidRPr="006C2441" w:rsidRDefault="00C666AD" w:rsidP="00C666A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Pr="006C2441">
              <w:rPr>
                <w:rFonts w:ascii="標楷體" w:eastAsia="標楷體" w:hAnsi="標楷體" w:cs="Arial"/>
                <w:color w:val="000000" w:themeColor="text1"/>
              </w:rPr>
              <w:t>家庭暴力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及性侵害</w:t>
            </w:r>
            <w:r w:rsidRPr="006C2441">
              <w:rPr>
                <w:rFonts w:ascii="標楷體" w:eastAsia="標楷體" w:hAnsi="標楷體" w:cs="Arial"/>
                <w:color w:val="000000" w:themeColor="text1"/>
              </w:rPr>
              <w:t>事件之個案直接服務工作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:rsidR="00C666AD" w:rsidRPr="006C2441" w:rsidRDefault="00C666AD" w:rsidP="00C666A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</w:rPr>
              <w:t xml:space="preserve"> 家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庭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</w:rPr>
              <w:t>暴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力</w:t>
            </w:r>
            <w:r w:rsidR="00B00496" w:rsidRPr="006C2441">
              <w:rPr>
                <w:rFonts w:ascii="標楷體" w:eastAsia="標楷體" w:hAnsi="標楷體" w:cs="Arial" w:hint="eastAsia"/>
                <w:color w:val="000000" w:themeColor="text1"/>
              </w:rPr>
              <w:t>暨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</w:rPr>
              <w:t>性侵害</w:t>
            </w:r>
            <w:r w:rsidR="00B00496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防治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中心</w:t>
            </w: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相關行政工作。</w:t>
            </w:r>
          </w:p>
          <w:p w:rsidR="00C666AD" w:rsidRPr="006C2441" w:rsidRDefault="00C666AD" w:rsidP="00C666AD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3.臨時交辦事項。</w:t>
            </w:r>
          </w:p>
        </w:tc>
        <w:tc>
          <w:tcPr>
            <w:tcW w:w="1418" w:type="dxa"/>
            <w:vMerge/>
          </w:tcPr>
          <w:p w:rsidR="00C666AD" w:rsidRPr="006C2441" w:rsidRDefault="00C666AD" w:rsidP="00C666AD">
            <w:pPr>
              <w:rPr>
                <w:color w:val="000000" w:themeColor="text1"/>
              </w:rPr>
            </w:pPr>
          </w:p>
        </w:tc>
      </w:tr>
      <w:tr w:rsidR="006C2441" w:rsidRPr="006C2441" w:rsidTr="00865A6B">
        <w:tc>
          <w:tcPr>
            <w:tcW w:w="1672" w:type="dxa"/>
            <w:vAlign w:val="center"/>
          </w:tcPr>
          <w:p w:rsidR="00C666AD" w:rsidRPr="006C2441" w:rsidRDefault="0005272E" w:rsidP="00881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家庭暴力相對人關懷輔導服務計畫</w:t>
            </w:r>
            <w:r w:rsidR="00C666AD"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約用社工員</w:t>
            </w:r>
          </w:p>
        </w:tc>
        <w:tc>
          <w:tcPr>
            <w:tcW w:w="1672" w:type="dxa"/>
            <w:vAlign w:val="center"/>
          </w:tcPr>
          <w:p w:rsidR="00865A6B" w:rsidRPr="006C2441" w:rsidRDefault="00865A6B" w:rsidP="00865A6B">
            <w:pPr>
              <w:widowControl/>
              <w:spacing w:line="300" w:lineRule="exact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cs="標楷體" w:hint="eastAsia"/>
                <w:color w:val="000000" w:themeColor="text1"/>
                <w:kern w:val="0"/>
              </w:rPr>
              <w:t>34,916元/月X13.5(含自提之勞退金、勞保、健保)。</w:t>
            </w:r>
          </w:p>
          <w:p w:rsidR="00C666AD" w:rsidRPr="006C2441" w:rsidRDefault="00865A6B" w:rsidP="00865A6B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cs="標楷體" w:hint="eastAsia"/>
                <w:color w:val="000000" w:themeColor="text1"/>
                <w:kern w:val="0"/>
              </w:rPr>
              <w:t>另具碩士學歷、證照、執業執照者，最高42,896元/月X13.5(含自提之勞退金、勞保、健保)。</w:t>
            </w:r>
          </w:p>
        </w:tc>
        <w:tc>
          <w:tcPr>
            <w:tcW w:w="3427" w:type="dxa"/>
          </w:tcPr>
          <w:p w:rsidR="006D140E" w:rsidRPr="006C2441" w:rsidRDefault="006D140E" w:rsidP="006D140E">
            <w:pPr>
              <w:pStyle w:val="a3"/>
              <w:spacing w:line="300" w:lineRule="exact"/>
              <w:ind w:left="408" w:hanging="408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依公益彩券回饋金專業服務費</w:t>
            </w:r>
          </w:p>
          <w:p w:rsidR="006D140E" w:rsidRPr="006C2441" w:rsidRDefault="006D140E" w:rsidP="006D140E">
            <w:pPr>
              <w:pStyle w:val="a3"/>
              <w:spacing w:line="300" w:lineRule="exact"/>
              <w:ind w:left="408" w:hanging="408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補助基準辦理，需符合下列資</w:t>
            </w:r>
          </w:p>
          <w:p w:rsidR="006D140E" w:rsidRPr="006C2441" w:rsidRDefault="006D140E" w:rsidP="006D140E">
            <w:pPr>
              <w:pStyle w:val="a3"/>
              <w:spacing w:line="300" w:lineRule="exact"/>
              <w:ind w:left="408" w:hanging="408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格之</w:t>
            </w:r>
            <w:proofErr w:type="gramStart"/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6D140E" w:rsidRPr="006C2441" w:rsidRDefault="006D140E" w:rsidP="006D140E">
            <w:pPr>
              <w:pStyle w:val="a3"/>
              <w:numPr>
                <w:ilvl w:val="0"/>
                <w:numId w:val="31"/>
              </w:numPr>
              <w:spacing w:line="300" w:lineRule="exact"/>
              <w:ind w:firstLineChars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社會工作相關系所學士以上學歷且具備社工師應考資格。</w:t>
            </w:r>
          </w:p>
          <w:p w:rsidR="006D140E" w:rsidRPr="006C2441" w:rsidRDefault="006D140E" w:rsidP="006D140E">
            <w:pPr>
              <w:pStyle w:val="a3"/>
              <w:spacing w:line="300" w:lineRule="exact"/>
              <w:ind w:left="408" w:hanging="408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2.心理相關系所學士以上學歷且具備心理師應考資格。</w:t>
            </w:r>
          </w:p>
          <w:p w:rsidR="00E160BB" w:rsidRPr="006C2441" w:rsidRDefault="006D140E" w:rsidP="006D140E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6C2441">
              <w:rPr>
                <w:rFonts w:hAnsi="標楷體" w:hint="eastAsia"/>
                <w:color w:val="000000" w:themeColor="text1"/>
              </w:rPr>
              <w:t>3.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領有社會工作師或心理師證照。</w:t>
            </w:r>
          </w:p>
        </w:tc>
        <w:tc>
          <w:tcPr>
            <w:tcW w:w="1984" w:type="dxa"/>
          </w:tcPr>
          <w:p w:rsidR="00C666AD" w:rsidRPr="006C2441" w:rsidRDefault="00C666AD" w:rsidP="00C666AD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/>
                <w:color w:val="000000" w:themeColor="text1"/>
                <w:kern w:val="0"/>
              </w:rPr>
              <w:t>1.</w:t>
            </w:r>
            <w:r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家庭暴力相對人關懷輔導。</w:t>
            </w:r>
          </w:p>
          <w:p w:rsidR="00C666AD" w:rsidRPr="006C2441" w:rsidRDefault="00C666AD" w:rsidP="00C666AD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</w:rPr>
              <w:t xml:space="preserve"> 家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庭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</w:rPr>
              <w:t>暴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力</w:t>
            </w:r>
            <w:r w:rsidR="00B00496" w:rsidRPr="006C2441">
              <w:rPr>
                <w:rFonts w:ascii="標楷體" w:eastAsia="標楷體" w:hAnsi="標楷體" w:cs="Arial" w:hint="eastAsia"/>
                <w:color w:val="000000" w:themeColor="text1"/>
              </w:rPr>
              <w:t>暨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</w:rPr>
              <w:t>性侵害</w:t>
            </w:r>
            <w:r w:rsidR="00571274" w:rsidRPr="006C2441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防治中心</w:t>
            </w:r>
            <w:r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相關行政工作。</w:t>
            </w:r>
          </w:p>
          <w:p w:rsidR="00C666AD" w:rsidRPr="006C2441" w:rsidRDefault="00C666AD" w:rsidP="00C666AD">
            <w:pPr>
              <w:widowControl/>
              <w:spacing w:line="300" w:lineRule="exact"/>
              <w:ind w:left="240" w:hangingChars="100" w:hanging="240"/>
              <w:jc w:val="both"/>
              <w:rPr>
                <w:rFonts w:hAnsi="標楷體"/>
                <w:b/>
                <w:color w:val="000000" w:themeColor="text1"/>
              </w:rPr>
            </w:pPr>
            <w:r w:rsidRPr="006C2441">
              <w:rPr>
                <w:rFonts w:ascii="標楷體" w:eastAsia="標楷體" w:hAnsi="標楷體" w:cs="Arial" w:hint="eastAsia"/>
                <w:color w:val="000000" w:themeColor="text1"/>
              </w:rPr>
              <w:t>3.臨時交辦事項。</w:t>
            </w:r>
          </w:p>
        </w:tc>
        <w:tc>
          <w:tcPr>
            <w:tcW w:w="1418" w:type="dxa"/>
            <w:vMerge/>
          </w:tcPr>
          <w:p w:rsidR="00C666AD" w:rsidRPr="006C2441" w:rsidRDefault="00C666AD" w:rsidP="00C666AD">
            <w:pPr>
              <w:rPr>
                <w:color w:val="000000" w:themeColor="text1"/>
              </w:rPr>
            </w:pPr>
          </w:p>
        </w:tc>
      </w:tr>
      <w:tr w:rsidR="006C2441" w:rsidRPr="006C2441" w:rsidTr="00865A6B">
        <w:tc>
          <w:tcPr>
            <w:tcW w:w="1672" w:type="dxa"/>
            <w:vAlign w:val="center"/>
          </w:tcPr>
          <w:p w:rsidR="000B48B5" w:rsidRPr="006C2441" w:rsidRDefault="000B48B5" w:rsidP="0088191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</w:rPr>
              <w:t>家庭暴力社區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</w:rPr>
              <w:lastRenderedPageBreak/>
              <w:t>初級預防推廣工作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約用社會工作人員</w:t>
            </w:r>
          </w:p>
        </w:tc>
        <w:tc>
          <w:tcPr>
            <w:tcW w:w="1672" w:type="dxa"/>
            <w:vAlign w:val="center"/>
          </w:tcPr>
          <w:p w:rsidR="000B48B5" w:rsidRPr="006C2441" w:rsidRDefault="000B48B5" w:rsidP="00C666A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33,597元/月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X13.5（含勞退準備金、勞保、健保）</w:t>
            </w:r>
          </w:p>
        </w:tc>
        <w:tc>
          <w:tcPr>
            <w:tcW w:w="3427" w:type="dxa"/>
          </w:tcPr>
          <w:p w:rsidR="00B5585A" w:rsidRPr="006C2441" w:rsidRDefault="00B5585A" w:rsidP="00B5585A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lastRenderedPageBreak/>
              <w:t>需符合下列資格之</w:t>
            </w:r>
            <w:proofErr w:type="gramStart"/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B5585A" w:rsidRPr="006C2441" w:rsidRDefault="00B5585A" w:rsidP="00B5585A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 w:cs="標楷體-WinCharSetFFFF-H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hint="eastAsia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  <w:r w:rsidRPr="006C2441">
              <w:rPr>
                <w:rFonts w:hAnsi="標楷體" w:cs="標楷體-WinCharSetFFFF-H" w:hint="eastAsia"/>
                <w:color w:val="000000" w:themeColor="text1"/>
                <w:kern w:val="0"/>
                <w:sz w:val="24"/>
                <w:szCs w:val="24"/>
              </w:rPr>
              <w:t>社會工作相關系所學士以上</w:t>
            </w:r>
          </w:p>
          <w:p w:rsidR="00B5585A" w:rsidRPr="006C2441" w:rsidRDefault="00B5585A" w:rsidP="00B5585A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 w:cs="標楷體-WinCharSetFFFF-H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標楷體-WinCharSetFFFF-H" w:hint="eastAsia"/>
                <w:color w:val="000000" w:themeColor="text1"/>
                <w:kern w:val="0"/>
                <w:sz w:val="24"/>
                <w:szCs w:val="24"/>
              </w:rPr>
              <w:t xml:space="preserve">  學歷，或符合專門職業及技</w:t>
            </w:r>
          </w:p>
          <w:p w:rsidR="00B5585A" w:rsidRPr="006C2441" w:rsidRDefault="00B5585A" w:rsidP="00B5585A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 w:cs="標楷體-WinCharSetFFFF-H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標楷體-WinCharSetFFFF-H" w:hint="eastAsia"/>
                <w:color w:val="000000" w:themeColor="text1"/>
                <w:kern w:val="0"/>
                <w:sz w:val="24"/>
                <w:szCs w:val="24"/>
              </w:rPr>
              <w:t xml:space="preserve">  術人員高等考試社會工作師</w:t>
            </w:r>
          </w:p>
          <w:p w:rsidR="00B5585A" w:rsidRPr="006C2441" w:rsidRDefault="00B5585A" w:rsidP="00B5585A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 w:cs="標楷體-WinCharSetFFFF-H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標楷體-WinCharSetFFFF-H" w:hint="eastAsia"/>
                <w:color w:val="000000" w:themeColor="text1"/>
                <w:kern w:val="0"/>
                <w:sz w:val="24"/>
                <w:szCs w:val="24"/>
              </w:rPr>
              <w:t xml:space="preserve">  考試規則第五條應考資格所</w:t>
            </w:r>
          </w:p>
          <w:p w:rsidR="00B5585A" w:rsidRPr="006C2441" w:rsidRDefault="00B5585A" w:rsidP="00B5585A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 w:cs="標楷體-WinCharSetFFFF-H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標楷體-WinCharSetFFFF-H" w:hint="eastAsia"/>
                <w:color w:val="000000" w:themeColor="text1"/>
                <w:kern w:val="0"/>
                <w:sz w:val="24"/>
                <w:szCs w:val="24"/>
              </w:rPr>
              <w:t xml:space="preserve">  定學科及學分規定者。</w:t>
            </w:r>
          </w:p>
          <w:p w:rsidR="000B48B5" w:rsidRPr="006C2441" w:rsidRDefault="00B5585A" w:rsidP="00B5585A">
            <w:pPr>
              <w:spacing w:line="300" w:lineRule="exact"/>
              <w:jc w:val="both"/>
              <w:rPr>
                <w:rFonts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2.領有社會工作師證照。</w:t>
            </w:r>
          </w:p>
        </w:tc>
        <w:tc>
          <w:tcPr>
            <w:tcW w:w="1984" w:type="dxa"/>
          </w:tcPr>
          <w:p w:rsidR="00571274" w:rsidRPr="006C2441" w:rsidRDefault="000B48B5" w:rsidP="00C4602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</w:rPr>
              <w:lastRenderedPageBreak/>
              <w:t>1.辦理家庭暴力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</w:rPr>
              <w:lastRenderedPageBreak/>
              <w:t>社區初級預防推廣工作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0B48B5" w:rsidRPr="006C2441" w:rsidRDefault="000B48B5" w:rsidP="00C4602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</w:rPr>
              <w:t>2.社區治安會報</w:t>
            </w:r>
          </w:p>
          <w:p w:rsidR="000B48B5" w:rsidRPr="006C2441" w:rsidRDefault="000B48B5" w:rsidP="00C4602A">
            <w:pPr>
              <w:pStyle w:val="a3"/>
              <w:wordWrap/>
              <w:spacing w:line="300" w:lineRule="exact"/>
              <w:ind w:firstLineChars="0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  <w:t>3.</w:t>
            </w:r>
            <w:r w:rsidR="00B00496" w:rsidRPr="006C2441"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  <w:t>家庭暴力暨</w:t>
            </w:r>
            <w:r w:rsidRPr="006C2441"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  <w:t>性</w:t>
            </w:r>
          </w:p>
          <w:p w:rsidR="00571274" w:rsidRPr="006C2441" w:rsidRDefault="000B48B5" w:rsidP="00C4602A">
            <w:pPr>
              <w:pStyle w:val="a3"/>
              <w:wordWrap/>
              <w:spacing w:line="300" w:lineRule="exact"/>
              <w:ind w:firstLineChars="0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  <w:t>侵害</w:t>
            </w:r>
            <w:r w:rsidR="00571274" w:rsidRPr="006C2441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  <w:lang w:eastAsia="zh-HK"/>
              </w:rPr>
              <w:t>防治中心</w:t>
            </w:r>
            <w:r w:rsidRPr="006C2441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相</w:t>
            </w:r>
          </w:p>
          <w:p w:rsidR="000B48B5" w:rsidRPr="006C2441" w:rsidRDefault="000B48B5" w:rsidP="00C4602A">
            <w:pPr>
              <w:pStyle w:val="a3"/>
              <w:wordWrap/>
              <w:spacing w:line="300" w:lineRule="exact"/>
              <w:ind w:firstLineChars="0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關行政工作。</w:t>
            </w:r>
          </w:p>
          <w:p w:rsidR="000B48B5" w:rsidRPr="006C2441" w:rsidRDefault="000B48B5" w:rsidP="00C666AD">
            <w:pPr>
              <w:pStyle w:val="a3"/>
              <w:wordWrap/>
              <w:spacing w:line="300" w:lineRule="exact"/>
              <w:ind w:leftChars="-1" w:left="406" w:hanging="408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4.</w:t>
            </w:r>
            <w:r w:rsidRPr="006C2441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臨時交辦事</w:t>
            </w:r>
          </w:p>
          <w:p w:rsidR="000B48B5" w:rsidRPr="006C2441" w:rsidRDefault="000B48B5" w:rsidP="008C0C21">
            <w:pPr>
              <w:pStyle w:val="a3"/>
              <w:wordWrap/>
              <w:spacing w:line="300" w:lineRule="exact"/>
              <w:ind w:leftChars="24" w:left="602" w:firstLineChars="0"/>
              <w:jc w:val="both"/>
              <w:rPr>
                <w:rFonts w:hAnsi="標楷體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項。</w:t>
            </w:r>
          </w:p>
        </w:tc>
        <w:tc>
          <w:tcPr>
            <w:tcW w:w="1418" w:type="dxa"/>
            <w:tcBorders>
              <w:top w:val="nil"/>
            </w:tcBorders>
          </w:tcPr>
          <w:p w:rsidR="000B48B5" w:rsidRPr="006C2441" w:rsidRDefault="00A00FFB" w:rsidP="008C0C21">
            <w:pPr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lastRenderedPageBreak/>
              <w:t>自簽約日</w:t>
            </w: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lastRenderedPageBreak/>
              <w:t>起先予試用三個月，試用期滿經業務單位考核成績合格者，並經簽請機關首長核定後予以正式進用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10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9年12月31日止。</w:t>
            </w:r>
          </w:p>
        </w:tc>
      </w:tr>
      <w:tr w:rsidR="006C2441" w:rsidRPr="006C2441" w:rsidTr="00865A6B">
        <w:trPr>
          <w:trHeight w:val="610"/>
        </w:trPr>
        <w:tc>
          <w:tcPr>
            <w:tcW w:w="1672" w:type="dxa"/>
            <w:vAlign w:val="center"/>
          </w:tcPr>
          <w:p w:rsidR="000B48B5" w:rsidRPr="006C2441" w:rsidRDefault="00AC656B" w:rsidP="0099302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lastRenderedPageBreak/>
              <w:t>家庭暴力暨性侵害防治業務約</w:t>
            </w:r>
            <w:proofErr w:type="gramStart"/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僱</w:t>
            </w:r>
            <w:proofErr w:type="gramEnd"/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職務代理人員</w:t>
            </w:r>
          </w:p>
        </w:tc>
        <w:tc>
          <w:tcPr>
            <w:tcW w:w="1672" w:type="dxa"/>
            <w:vAlign w:val="center"/>
          </w:tcPr>
          <w:p w:rsidR="000B48B5" w:rsidRPr="006C2441" w:rsidRDefault="000B48B5" w:rsidP="000B48B5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三等約</w:t>
            </w:r>
            <w:proofErr w:type="gramStart"/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僱</w:t>
            </w:r>
            <w:proofErr w:type="gramEnd"/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人員220薪點(新臺幣37,224元)，另享有</w:t>
            </w:r>
            <w:proofErr w:type="gramStart"/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勞</w:t>
            </w:r>
            <w:proofErr w:type="gramEnd"/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（健）保及</w:t>
            </w:r>
            <w:proofErr w:type="gramStart"/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提撥</w:t>
            </w:r>
            <w:proofErr w:type="gramEnd"/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勞工退休金。</w:t>
            </w:r>
          </w:p>
        </w:tc>
        <w:tc>
          <w:tcPr>
            <w:tcW w:w="3427" w:type="dxa"/>
          </w:tcPr>
          <w:p w:rsidR="0093029E" w:rsidRPr="006C2441" w:rsidRDefault="0093029E" w:rsidP="0093029E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需符合下列資格之</w:t>
            </w:r>
            <w:proofErr w:type="gramStart"/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  <w:p w:rsidR="0093029E" w:rsidRPr="006C2441" w:rsidRDefault="0093029E" w:rsidP="0093029E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bCs/>
                <w:color w:val="000000" w:themeColor="text1"/>
                <w:sz w:val="24"/>
                <w:szCs w:val="24"/>
              </w:rPr>
              <w:t>1.領有專科社會工作師證書。</w:t>
            </w:r>
          </w:p>
          <w:p w:rsidR="0093029E" w:rsidRPr="006C2441" w:rsidRDefault="0093029E" w:rsidP="0093029E">
            <w:pPr>
              <w:pStyle w:val="a3"/>
              <w:wordWrap/>
              <w:spacing w:line="300" w:lineRule="exact"/>
              <w:ind w:firstLineChars="0"/>
              <w:jc w:val="both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hint="eastAsia"/>
                <w:bCs/>
                <w:color w:val="000000" w:themeColor="text1"/>
                <w:sz w:val="24"/>
                <w:szCs w:val="24"/>
              </w:rPr>
              <w:t>2.領有社會工作師證照。</w:t>
            </w:r>
          </w:p>
          <w:p w:rsidR="000B48B5" w:rsidRPr="006C2441" w:rsidRDefault="000B48B5" w:rsidP="00646FDE">
            <w:pPr>
              <w:pStyle w:val="a3"/>
              <w:wordWrap/>
              <w:spacing w:line="300" w:lineRule="exact"/>
              <w:ind w:left="480" w:hangingChars="200" w:hanging="480"/>
              <w:jc w:val="both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48B5" w:rsidRPr="006C2441" w:rsidRDefault="000B48B5" w:rsidP="000B48B5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1.家庭暴力暨性侵害防治中心業</w:t>
            </w:r>
            <w:r w:rsidR="007141A8"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務</w:t>
            </w:r>
          </w:p>
          <w:p w:rsidR="000B48B5" w:rsidRPr="006C2441" w:rsidRDefault="000B48B5" w:rsidP="000B48B5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2.</w:t>
            </w:r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其他臨時交辦事項。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B48B5" w:rsidRPr="006C2441" w:rsidRDefault="000B48B5" w:rsidP="00B835B7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僱用至109年</w:t>
            </w:r>
            <w:r w:rsidR="00B835B7"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公務人員高等</w:t>
            </w:r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考試</w:t>
            </w:r>
            <w:r w:rsidR="00B835B7"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三級考試</w:t>
            </w:r>
            <w:r w:rsidRPr="006C244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錄取分發人員報到前1日為止。</w:t>
            </w:r>
          </w:p>
        </w:tc>
      </w:tr>
      <w:tr w:rsidR="007754D7" w:rsidRPr="006C2441" w:rsidTr="00865A6B">
        <w:trPr>
          <w:trHeight w:val="610"/>
        </w:trPr>
        <w:tc>
          <w:tcPr>
            <w:tcW w:w="1672" w:type="dxa"/>
            <w:vAlign w:val="center"/>
          </w:tcPr>
          <w:p w:rsidR="007754D7" w:rsidRPr="006C2441" w:rsidRDefault="007754D7" w:rsidP="008819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脆弱家庭兒少社區支持服務約用社會工作人員</w:t>
            </w:r>
          </w:p>
        </w:tc>
        <w:tc>
          <w:tcPr>
            <w:tcW w:w="1672" w:type="dxa"/>
            <w:vAlign w:val="center"/>
          </w:tcPr>
          <w:p w:rsidR="007754D7" w:rsidRPr="006C2441" w:rsidRDefault="007754D7" w:rsidP="00B515E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34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,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916元/月X13.5(含自提之勞退金、勞保、健保)(領有社工師證書或具社工相關系所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碩士以上學歷者以36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</w:rPr>
              <w:t>,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911元支薪，同時具有以上兩項資格或具社工師執業執照者以38,906元支薪，同時具有以上三項資格者以40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</w:rPr>
              <w:t>,90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1元支薪。</w:t>
            </w:r>
          </w:p>
        </w:tc>
        <w:tc>
          <w:tcPr>
            <w:tcW w:w="3427" w:type="dxa"/>
          </w:tcPr>
          <w:p w:rsidR="007754D7" w:rsidRPr="006C2441" w:rsidRDefault="007754D7" w:rsidP="007754D7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需符合下列資格之</w:t>
            </w:r>
            <w:proofErr w:type="gramStart"/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</w:p>
          <w:p w:rsidR="007754D7" w:rsidRPr="006C2441" w:rsidRDefault="007754D7" w:rsidP="00B31B81">
            <w:pPr>
              <w:pStyle w:val="a3"/>
              <w:numPr>
                <w:ilvl w:val="0"/>
                <w:numId w:val="30"/>
              </w:numPr>
              <w:spacing w:line="320" w:lineRule="exact"/>
              <w:ind w:firstLineChars="0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符合專門職業及高等考試社會工作師考試規則(以下簡稱考試規則)第五條應考資格規定者。</w:t>
            </w:r>
          </w:p>
          <w:p w:rsidR="007754D7" w:rsidRPr="006C2441" w:rsidRDefault="007754D7" w:rsidP="00B31B81">
            <w:pPr>
              <w:pStyle w:val="a3"/>
              <w:numPr>
                <w:ilvl w:val="0"/>
                <w:numId w:val="30"/>
              </w:numPr>
              <w:wordWrap/>
              <w:spacing w:line="300" w:lineRule="exact"/>
              <w:ind w:firstLineChars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符合考試規則第五條應考資格規定社會工作相關系所碩士以上學歷，或領有社會工作師證照者。</w:t>
            </w:r>
          </w:p>
        </w:tc>
        <w:tc>
          <w:tcPr>
            <w:tcW w:w="1984" w:type="dxa"/>
          </w:tcPr>
          <w:p w:rsidR="007754D7" w:rsidRPr="006C2441" w:rsidRDefault="007754D7" w:rsidP="007754D7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="00B3337C"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規劃</w:t>
            </w:r>
            <w:r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並執行本縣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脆弱家庭兒少社區支持服務計畫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7754D7" w:rsidRPr="006C2441" w:rsidRDefault="007754D7" w:rsidP="007754D7">
            <w:pPr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</w:rPr>
              <w:t>2.計畫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管理與服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品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質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提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昇、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相關業務、會議及活動執行。</w:t>
            </w:r>
          </w:p>
          <w:p w:rsidR="007754D7" w:rsidRPr="006C2441" w:rsidRDefault="007754D7" w:rsidP="007754D7">
            <w:pPr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</w:rPr>
              <w:t>3.其他臨時交辦</w:t>
            </w:r>
          </w:p>
          <w:p w:rsidR="007754D7" w:rsidRPr="006C2441" w:rsidRDefault="007754D7" w:rsidP="00B31B81">
            <w:pPr>
              <w:pStyle w:val="a3"/>
              <w:wordWrap/>
              <w:spacing w:line="300" w:lineRule="exact"/>
              <w:ind w:leftChars="100" w:left="240" w:firstLineChars="0" w:firstLine="0"/>
              <w:rPr>
                <w:rFonts w:hAnsi="標楷體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hint="eastAsia"/>
                <w:color w:val="000000" w:themeColor="text1"/>
                <w:sz w:val="24"/>
                <w:szCs w:val="24"/>
              </w:rPr>
              <w:t>事項。</w:t>
            </w:r>
          </w:p>
        </w:tc>
        <w:tc>
          <w:tcPr>
            <w:tcW w:w="1418" w:type="dxa"/>
            <w:tcBorders>
              <w:top w:val="nil"/>
            </w:tcBorders>
          </w:tcPr>
          <w:p w:rsidR="007754D7" w:rsidRPr="006C2441" w:rsidRDefault="001C2E88" w:rsidP="00B515EF">
            <w:pPr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自簽約日起先予試用三個月，試用期滿經業務單位考核成績合格者，並經簽請機關首長核定後予以正式進用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10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9年12月31日止。</w:t>
            </w:r>
          </w:p>
        </w:tc>
      </w:tr>
    </w:tbl>
    <w:p w:rsidR="00E72955" w:rsidRPr="006C2441" w:rsidRDefault="00E72955">
      <w:pPr>
        <w:rPr>
          <w:color w:val="000000" w:themeColor="text1"/>
        </w:rPr>
      </w:pP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參、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起至10</w:t>
      </w:r>
      <w:r w:rsidR="004F75A0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709B6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709B6" w:rsidRPr="006C2441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分止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  <w:r w:rsidR="00B957B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間計)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報名地點：送達「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縣政府社會處」（請註明聯絡電話、手機、通信地址及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32C25" w:rsidRPr="006C2441" w:rsidRDefault="005819AB" w:rsidP="00032C25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肆、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5819AB" w:rsidRPr="006C2441" w:rsidRDefault="005819AB" w:rsidP="00032C25">
      <w:pPr>
        <w:adjustRightInd w:val="0"/>
        <w:snapToGrid w:val="0"/>
        <w:spacing w:line="460" w:lineRule="exact"/>
        <w:ind w:leftChars="295" w:left="708" w:firstLine="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張、國民身分證影本（正、反面）1份。</w:t>
      </w: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伍、</w:t>
      </w: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5819AB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學歷： 2</w:t>
      </w:r>
      <w:r w:rsidR="00865A6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865A6B" w:rsidRPr="006C2441" w:rsidRDefault="005819AB" w:rsidP="00022B92">
      <w:pPr>
        <w:adjustRightInd w:val="0"/>
        <w:snapToGrid w:val="0"/>
        <w:spacing w:line="460" w:lineRule="exact"/>
        <w:ind w:left="186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.</w:t>
      </w:r>
      <w:r w:rsidR="00865A6B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大專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1</w:t>
      </w:r>
      <w:r w:rsidR="00865A6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5分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5819AB" w:rsidRPr="006C2441" w:rsidRDefault="00865A6B" w:rsidP="00022B92">
      <w:pPr>
        <w:adjustRightInd w:val="0"/>
        <w:snapToGrid w:val="0"/>
        <w:spacing w:line="460" w:lineRule="exact"/>
        <w:ind w:left="1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2.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大學：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5819AB" w:rsidRPr="006C2441" w:rsidRDefault="00865A6B" w:rsidP="00022B92">
      <w:pPr>
        <w:adjustRightInd w:val="0"/>
        <w:snapToGrid w:val="0"/>
        <w:spacing w:line="460" w:lineRule="exact"/>
        <w:ind w:left="1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5819AB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.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022B92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F016D1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分，</w:t>
      </w:r>
      <w:r w:rsidR="00353601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社工人員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工作年資應實際從事社會工作</w:t>
      </w:r>
      <w:r w:rsidR="00353601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</w:t>
      </w:r>
      <w:r w:rsidR="004F75A0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約</w:t>
      </w:r>
      <w:proofErr w:type="gramStart"/>
      <w:r w:rsidR="004F75A0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僱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人員應從事社會行政或社會工作</w:t>
      </w:r>
      <w:r w:rsidR="00353601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計；每滿一年計算</w:t>
      </w:r>
      <w:r w:rsidR="00865A6B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分；年資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</w:t>
      </w:r>
      <w:r w:rsidR="00F016D1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20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分為限（需檢附服務年資證明）。</w:t>
      </w:r>
    </w:p>
    <w:p w:rsidR="005819AB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具專技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高考證照：</w:t>
      </w:r>
      <w:r w:rsidR="00865A6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</w:p>
    <w:p w:rsidR="005819AB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F016D1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0%。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  <w:bookmarkStart w:id="1" w:name="_GoBack"/>
      <w:bookmarkEnd w:id="1"/>
    </w:p>
    <w:p w:rsidR="005819AB" w:rsidRPr="006C2441" w:rsidRDefault="005819AB" w:rsidP="00022B92">
      <w:pPr>
        <w:numPr>
          <w:ilvl w:val="0"/>
          <w:numId w:val="12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5819AB" w:rsidRPr="006C2441" w:rsidRDefault="005819AB" w:rsidP="00022B92">
      <w:pPr>
        <w:numPr>
          <w:ilvl w:val="0"/>
          <w:numId w:val="12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口試日期：10</w:t>
      </w:r>
      <w:r w:rsidR="004F75A0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709B6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C2441" w:rsidRPr="006C2441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日(暫定)。 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5819AB" w:rsidRPr="006C2441" w:rsidRDefault="005819AB" w:rsidP="00022B92">
      <w:pPr>
        <w:adjustRightInd w:val="0"/>
        <w:snapToGrid w:val="0"/>
        <w:spacing w:line="46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取員額錄用，備取人員自成績通知次日起保留候用資格。</w:t>
      </w:r>
    </w:p>
    <w:p w:rsidR="00D3608F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二)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本府得視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需要調整錄、備取人員進用職缺。</w:t>
      </w:r>
    </w:p>
    <w:p w:rsidR="00D3608F" w:rsidRPr="006C2441" w:rsidRDefault="00D3608F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三)本府如遇同樣應試資格之職缺，得自候用人員名單依序遞補。</w:t>
      </w:r>
    </w:p>
    <w:p w:rsidR="005819AB" w:rsidRPr="006C2441" w:rsidRDefault="00D3608F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 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七、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錄取人員應自通知到職日起10日內報到，逾期者喪失錄取資格。</w:t>
      </w: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陸</w:t>
      </w:r>
      <w:r w:rsidRPr="006C2441">
        <w:rPr>
          <w:rFonts w:ascii="標楷體" w:eastAsia="標楷體" w:hAnsi="標楷體" w:hint="eastAsia"/>
          <w:color w:val="000000" w:themeColor="text1"/>
          <w:sz w:val="32"/>
          <w:szCs w:val="28"/>
        </w:rPr>
        <w:t>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6C2441" w:rsidSect="006701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A1" w:rsidRDefault="000378A1" w:rsidP="00944797">
      <w:r>
        <w:separator/>
      </w:r>
    </w:p>
  </w:endnote>
  <w:endnote w:type="continuationSeparator" w:id="0">
    <w:p w:rsidR="000378A1" w:rsidRDefault="000378A1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A1" w:rsidRDefault="000378A1" w:rsidP="00944797">
      <w:r>
        <w:separator/>
      </w:r>
    </w:p>
  </w:footnote>
  <w:footnote w:type="continuationSeparator" w:id="0">
    <w:p w:rsidR="000378A1" w:rsidRDefault="000378A1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8750C"/>
    <w:multiLevelType w:val="hybridMultilevel"/>
    <w:tmpl w:val="81566040"/>
    <w:lvl w:ilvl="0" w:tplc="0A60489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3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7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6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7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0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0D4A5E"/>
    <w:multiLevelType w:val="hybridMultilevel"/>
    <w:tmpl w:val="D4428CD4"/>
    <w:lvl w:ilvl="0" w:tplc="6B004A56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"/>
  </w:num>
  <w:num w:numId="6">
    <w:abstractNumId w:val="18"/>
  </w:num>
  <w:num w:numId="7">
    <w:abstractNumId w:val="24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14"/>
  </w:num>
  <w:num w:numId="14">
    <w:abstractNumId w:val="30"/>
  </w:num>
  <w:num w:numId="15">
    <w:abstractNumId w:val="15"/>
  </w:num>
  <w:num w:numId="16">
    <w:abstractNumId w:val="3"/>
  </w:num>
  <w:num w:numId="17">
    <w:abstractNumId w:val="9"/>
  </w:num>
  <w:num w:numId="18">
    <w:abstractNumId w:val="23"/>
  </w:num>
  <w:num w:numId="19">
    <w:abstractNumId w:val="21"/>
  </w:num>
  <w:num w:numId="20">
    <w:abstractNumId w:val="5"/>
  </w:num>
  <w:num w:numId="21">
    <w:abstractNumId w:val="29"/>
  </w:num>
  <w:num w:numId="22">
    <w:abstractNumId w:val="7"/>
  </w:num>
  <w:num w:numId="23">
    <w:abstractNumId w:val="26"/>
  </w:num>
  <w:num w:numId="24">
    <w:abstractNumId w:val="17"/>
  </w:num>
  <w:num w:numId="25">
    <w:abstractNumId w:val="4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5BED"/>
    <w:rsid w:val="00095453"/>
    <w:rsid w:val="000960C3"/>
    <w:rsid w:val="000B2E94"/>
    <w:rsid w:val="000B48B5"/>
    <w:rsid w:val="000B493E"/>
    <w:rsid w:val="000B78C1"/>
    <w:rsid w:val="000F5EA3"/>
    <w:rsid w:val="00110F84"/>
    <w:rsid w:val="00113005"/>
    <w:rsid w:val="00141D81"/>
    <w:rsid w:val="00143616"/>
    <w:rsid w:val="00152D40"/>
    <w:rsid w:val="00153722"/>
    <w:rsid w:val="001C1F71"/>
    <w:rsid w:val="001C2E88"/>
    <w:rsid w:val="001C51BD"/>
    <w:rsid w:val="0024135B"/>
    <w:rsid w:val="002437BE"/>
    <w:rsid w:val="00262801"/>
    <w:rsid w:val="002813C1"/>
    <w:rsid w:val="002948F8"/>
    <w:rsid w:val="00296E51"/>
    <w:rsid w:val="002C7332"/>
    <w:rsid w:val="002D04DA"/>
    <w:rsid w:val="00353601"/>
    <w:rsid w:val="003578B2"/>
    <w:rsid w:val="00363C6E"/>
    <w:rsid w:val="003C26E0"/>
    <w:rsid w:val="003C51A3"/>
    <w:rsid w:val="003C63EA"/>
    <w:rsid w:val="003F04E2"/>
    <w:rsid w:val="004205AF"/>
    <w:rsid w:val="00453CD1"/>
    <w:rsid w:val="004B13E5"/>
    <w:rsid w:val="004C5428"/>
    <w:rsid w:val="004D150E"/>
    <w:rsid w:val="004F75A0"/>
    <w:rsid w:val="00516530"/>
    <w:rsid w:val="00534BDF"/>
    <w:rsid w:val="00541172"/>
    <w:rsid w:val="00547261"/>
    <w:rsid w:val="00571274"/>
    <w:rsid w:val="00573D5B"/>
    <w:rsid w:val="00574D3F"/>
    <w:rsid w:val="005819AB"/>
    <w:rsid w:val="00597A59"/>
    <w:rsid w:val="005A4106"/>
    <w:rsid w:val="005A5A02"/>
    <w:rsid w:val="005D1B11"/>
    <w:rsid w:val="005E23BE"/>
    <w:rsid w:val="005F7064"/>
    <w:rsid w:val="005F7065"/>
    <w:rsid w:val="0061494A"/>
    <w:rsid w:val="00624BCF"/>
    <w:rsid w:val="0064104D"/>
    <w:rsid w:val="00642408"/>
    <w:rsid w:val="00646FDE"/>
    <w:rsid w:val="006563B3"/>
    <w:rsid w:val="0067015C"/>
    <w:rsid w:val="006921B5"/>
    <w:rsid w:val="006C2441"/>
    <w:rsid w:val="006D140E"/>
    <w:rsid w:val="006D15E4"/>
    <w:rsid w:val="006E4A56"/>
    <w:rsid w:val="00707436"/>
    <w:rsid w:val="007141A8"/>
    <w:rsid w:val="00770322"/>
    <w:rsid w:val="007744E7"/>
    <w:rsid w:val="007754D7"/>
    <w:rsid w:val="007D61AB"/>
    <w:rsid w:val="008112A5"/>
    <w:rsid w:val="00834989"/>
    <w:rsid w:val="00844814"/>
    <w:rsid w:val="00851578"/>
    <w:rsid w:val="00857F6E"/>
    <w:rsid w:val="00865A6B"/>
    <w:rsid w:val="008709B6"/>
    <w:rsid w:val="00881917"/>
    <w:rsid w:val="008B6EA4"/>
    <w:rsid w:val="008C0C21"/>
    <w:rsid w:val="008D4EA3"/>
    <w:rsid w:val="008E0FDF"/>
    <w:rsid w:val="00905961"/>
    <w:rsid w:val="0093029E"/>
    <w:rsid w:val="00944797"/>
    <w:rsid w:val="0097584B"/>
    <w:rsid w:val="00993029"/>
    <w:rsid w:val="009B5D78"/>
    <w:rsid w:val="009F015C"/>
    <w:rsid w:val="00A00FFB"/>
    <w:rsid w:val="00A06AE0"/>
    <w:rsid w:val="00A0757A"/>
    <w:rsid w:val="00A31975"/>
    <w:rsid w:val="00A37DBD"/>
    <w:rsid w:val="00A5092C"/>
    <w:rsid w:val="00A6137A"/>
    <w:rsid w:val="00A64290"/>
    <w:rsid w:val="00A91499"/>
    <w:rsid w:val="00AA5869"/>
    <w:rsid w:val="00AB5454"/>
    <w:rsid w:val="00AC656B"/>
    <w:rsid w:val="00AF3272"/>
    <w:rsid w:val="00AF5DBC"/>
    <w:rsid w:val="00B00496"/>
    <w:rsid w:val="00B31B81"/>
    <w:rsid w:val="00B3337C"/>
    <w:rsid w:val="00B5585A"/>
    <w:rsid w:val="00B835B7"/>
    <w:rsid w:val="00B957B1"/>
    <w:rsid w:val="00BC5748"/>
    <w:rsid w:val="00BE6F85"/>
    <w:rsid w:val="00BE7CBD"/>
    <w:rsid w:val="00BF32EA"/>
    <w:rsid w:val="00BF4E76"/>
    <w:rsid w:val="00C238EF"/>
    <w:rsid w:val="00C30186"/>
    <w:rsid w:val="00C33F44"/>
    <w:rsid w:val="00C41663"/>
    <w:rsid w:val="00C4602A"/>
    <w:rsid w:val="00C666AD"/>
    <w:rsid w:val="00C83499"/>
    <w:rsid w:val="00CB1DB4"/>
    <w:rsid w:val="00CB4323"/>
    <w:rsid w:val="00CB6417"/>
    <w:rsid w:val="00CD63CF"/>
    <w:rsid w:val="00D018B1"/>
    <w:rsid w:val="00D31024"/>
    <w:rsid w:val="00D3608F"/>
    <w:rsid w:val="00D50C3A"/>
    <w:rsid w:val="00D5416A"/>
    <w:rsid w:val="00D54524"/>
    <w:rsid w:val="00D67E41"/>
    <w:rsid w:val="00D754FE"/>
    <w:rsid w:val="00D85A28"/>
    <w:rsid w:val="00D85F1C"/>
    <w:rsid w:val="00DB5C30"/>
    <w:rsid w:val="00DC06B2"/>
    <w:rsid w:val="00DC17CF"/>
    <w:rsid w:val="00DC6148"/>
    <w:rsid w:val="00E131D5"/>
    <w:rsid w:val="00E1416D"/>
    <w:rsid w:val="00E160BB"/>
    <w:rsid w:val="00E23849"/>
    <w:rsid w:val="00E42B9E"/>
    <w:rsid w:val="00E53C85"/>
    <w:rsid w:val="00E72955"/>
    <w:rsid w:val="00E756CF"/>
    <w:rsid w:val="00E858DC"/>
    <w:rsid w:val="00ED4FA1"/>
    <w:rsid w:val="00ED725F"/>
    <w:rsid w:val="00EF49F4"/>
    <w:rsid w:val="00F016D1"/>
    <w:rsid w:val="00F44A7C"/>
    <w:rsid w:val="00F54D6E"/>
    <w:rsid w:val="00F55C60"/>
    <w:rsid w:val="00F949AB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2BD5-7424-43C6-BC4C-9A9084A5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翁玉瓊</cp:lastModifiedBy>
  <cp:revision>6</cp:revision>
  <cp:lastPrinted>2020-05-20T08:12:00Z</cp:lastPrinted>
  <dcterms:created xsi:type="dcterms:W3CDTF">2020-05-20T09:58:00Z</dcterms:created>
  <dcterms:modified xsi:type="dcterms:W3CDTF">2020-06-05T06:48:00Z</dcterms:modified>
</cp:coreProperties>
</file>