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F" w:rsidRPr="00352E64" w:rsidRDefault="00821006" w:rsidP="00F72F4F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352E64">
        <w:rPr>
          <w:rFonts w:ascii="標楷體" w:eastAsia="標楷體" w:hAnsi="標楷體" w:hint="eastAsia"/>
          <w:b/>
          <w:sz w:val="32"/>
          <w:szCs w:val="28"/>
        </w:rPr>
        <w:t>109</w:t>
      </w:r>
      <w:r w:rsidR="00657E77" w:rsidRPr="00352E64">
        <w:rPr>
          <w:rFonts w:ascii="標楷體" w:eastAsia="標楷體" w:hAnsi="標楷體" w:hint="eastAsia"/>
          <w:b/>
          <w:sz w:val="32"/>
          <w:szCs w:val="28"/>
        </w:rPr>
        <w:t>年</w:t>
      </w:r>
      <w:r w:rsidR="00F72F4F" w:rsidRPr="00352E64">
        <w:rPr>
          <w:rFonts w:ascii="標楷體" w:eastAsia="標楷體" w:hAnsi="標楷體" w:hint="eastAsia"/>
          <w:b/>
          <w:sz w:val="32"/>
          <w:szCs w:val="28"/>
        </w:rPr>
        <w:t>金門縣公益彩券盈餘分配基金收支</w:t>
      </w:r>
      <w:r w:rsidR="004A24F9" w:rsidRPr="00352E64">
        <w:rPr>
          <w:rFonts w:ascii="標楷體" w:eastAsia="標楷體" w:hAnsi="標楷體" w:hint="eastAsia"/>
          <w:b/>
          <w:sz w:val="32"/>
          <w:szCs w:val="28"/>
        </w:rPr>
        <w:t>保管</w:t>
      </w:r>
      <w:r w:rsidR="00F72F4F" w:rsidRPr="00352E64">
        <w:rPr>
          <w:rFonts w:ascii="標楷體" w:eastAsia="標楷體" w:hAnsi="標楷體" w:hint="eastAsia"/>
          <w:b/>
          <w:sz w:val="32"/>
          <w:szCs w:val="28"/>
        </w:rPr>
        <w:t>及運用管理委員會委員名單</w:t>
      </w: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2603"/>
        <w:gridCol w:w="5870"/>
        <w:gridCol w:w="1417"/>
      </w:tblGrid>
      <w:tr w:rsidR="00352E64" w:rsidRPr="00352E64" w:rsidTr="00352E64">
        <w:trPr>
          <w:trHeight w:val="580"/>
          <w:jc w:val="center"/>
        </w:trPr>
        <w:tc>
          <w:tcPr>
            <w:tcW w:w="2603" w:type="dxa"/>
            <w:vAlign w:val="center"/>
          </w:tcPr>
          <w:bookmarkEnd w:id="0"/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兼職職稱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本職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52E64" w:rsidRPr="00352E64" w:rsidTr="00352E64">
        <w:trPr>
          <w:trHeight w:val="580"/>
          <w:jc w:val="center"/>
        </w:trPr>
        <w:tc>
          <w:tcPr>
            <w:tcW w:w="2603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楊鎮浯</w:t>
            </w:r>
          </w:p>
        </w:tc>
      </w:tr>
      <w:tr w:rsidR="00352E64" w:rsidRPr="00352E64" w:rsidTr="00352E64">
        <w:trPr>
          <w:trHeight w:val="429"/>
          <w:jc w:val="center"/>
        </w:trPr>
        <w:tc>
          <w:tcPr>
            <w:tcW w:w="2603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陳朝金</w:t>
            </w:r>
          </w:p>
        </w:tc>
      </w:tr>
      <w:tr w:rsidR="00352E64" w:rsidRPr="00352E64" w:rsidTr="00352E64">
        <w:trPr>
          <w:trHeight w:val="580"/>
          <w:jc w:val="center"/>
        </w:trPr>
        <w:tc>
          <w:tcPr>
            <w:tcW w:w="2603" w:type="dxa"/>
            <w:vMerge w:val="restart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本府相關處室主管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社會處處長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董燊</w:t>
            </w:r>
          </w:p>
        </w:tc>
      </w:tr>
      <w:tr w:rsidR="00352E64" w:rsidRPr="00352E64" w:rsidTr="00352E64">
        <w:trPr>
          <w:trHeight w:val="618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主計處處長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王崑龍</w:t>
            </w:r>
          </w:p>
        </w:tc>
      </w:tr>
      <w:tr w:rsidR="00352E64" w:rsidRPr="00352E64" w:rsidTr="00352E64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財政處處長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孫國智</w:t>
            </w:r>
          </w:p>
        </w:tc>
      </w:tr>
      <w:tr w:rsidR="00352E64" w:rsidRPr="00352E64" w:rsidTr="00352E64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民政處處長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蔡西湖</w:t>
            </w:r>
          </w:p>
        </w:tc>
      </w:tr>
      <w:tr w:rsidR="00352E64" w:rsidRPr="00352E64" w:rsidTr="00352E64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衛生局局長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8A23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李錫鑫</w:t>
            </w:r>
          </w:p>
        </w:tc>
      </w:tr>
      <w:tr w:rsidR="00352E64" w:rsidRPr="00352E64" w:rsidTr="00352E64">
        <w:trPr>
          <w:trHeight w:val="846"/>
          <w:jc w:val="center"/>
        </w:trPr>
        <w:tc>
          <w:tcPr>
            <w:tcW w:w="2603" w:type="dxa"/>
            <w:vMerge w:val="restart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社會福利機構代表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財團法人台灣暨家庭扶助基金會金門分事務所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80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李桂平</w:t>
            </w:r>
          </w:p>
        </w:tc>
      </w:tr>
      <w:tr w:rsidR="00352E64" w:rsidRPr="00352E64" w:rsidTr="00352E64">
        <w:trPr>
          <w:trHeight w:val="806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蘭湖日間照顧服務中心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881E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施美珠</w:t>
            </w:r>
          </w:p>
        </w:tc>
      </w:tr>
      <w:tr w:rsidR="00352E64" w:rsidRPr="00352E64" w:rsidTr="00352E64">
        <w:trPr>
          <w:trHeight w:val="806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金門縣福田家園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D86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陳長源</w:t>
            </w:r>
          </w:p>
        </w:tc>
      </w:tr>
      <w:tr w:rsidR="00352E64" w:rsidRPr="00352E64" w:rsidTr="00352E64">
        <w:trPr>
          <w:trHeight w:val="836"/>
          <w:jc w:val="center"/>
        </w:trPr>
        <w:tc>
          <w:tcPr>
            <w:tcW w:w="2603" w:type="dxa"/>
            <w:vMerge w:val="restart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社會福利團體代表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金門縣輔具資源中心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6030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許淑華</w:t>
            </w:r>
          </w:p>
        </w:tc>
      </w:tr>
      <w:tr w:rsidR="00352E64" w:rsidRPr="00352E64" w:rsidTr="00352E64">
        <w:trPr>
          <w:trHeight w:val="782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金門縣瑪麗亞社會福利基金會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5B3D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張雅雯</w:t>
            </w:r>
          </w:p>
        </w:tc>
      </w:tr>
      <w:tr w:rsidR="00352E64" w:rsidRPr="00352E64" w:rsidTr="00352E64">
        <w:trPr>
          <w:trHeight w:val="782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紅十字會金門分會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呂忠飛</w:t>
            </w:r>
          </w:p>
        </w:tc>
      </w:tr>
      <w:tr w:rsidR="00352E64" w:rsidRPr="00352E64" w:rsidTr="00352E64">
        <w:trPr>
          <w:trHeight w:val="1057"/>
          <w:jc w:val="center"/>
        </w:trPr>
        <w:tc>
          <w:tcPr>
            <w:tcW w:w="2603" w:type="dxa"/>
            <w:vMerge w:val="restart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社會福利學者專家</w:t>
            </w:r>
          </w:p>
        </w:tc>
        <w:tc>
          <w:tcPr>
            <w:tcW w:w="5870" w:type="dxa"/>
            <w:vAlign w:val="center"/>
          </w:tcPr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金門大學企管系教授兼任國際長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顏郁芳</w:t>
            </w:r>
          </w:p>
        </w:tc>
      </w:tr>
      <w:tr w:rsidR="00352E64" w:rsidRPr="00352E64" w:rsidTr="00352E64">
        <w:trPr>
          <w:trHeight w:val="1057"/>
          <w:jc w:val="center"/>
        </w:trPr>
        <w:tc>
          <w:tcPr>
            <w:tcW w:w="2603" w:type="dxa"/>
            <w:vMerge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0" w:type="dxa"/>
            <w:vAlign w:val="center"/>
          </w:tcPr>
          <w:p w:rsid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國立臺南護理專科學校</w:t>
            </w:r>
          </w:p>
          <w:p w:rsidR="00352E64" w:rsidRPr="00352E64" w:rsidRDefault="00352E64" w:rsidP="00352E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老人服務事業科專任講師</w:t>
            </w:r>
          </w:p>
        </w:tc>
        <w:tc>
          <w:tcPr>
            <w:tcW w:w="1417" w:type="dxa"/>
            <w:vAlign w:val="center"/>
          </w:tcPr>
          <w:p w:rsidR="00352E64" w:rsidRPr="00352E64" w:rsidRDefault="00352E64" w:rsidP="00F72F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龍紀萱</w:t>
            </w:r>
          </w:p>
        </w:tc>
      </w:tr>
    </w:tbl>
    <w:p w:rsidR="00D3082E" w:rsidRPr="006A1E5B" w:rsidRDefault="00D3082E">
      <w:pPr>
        <w:rPr>
          <w:rFonts w:ascii="標楷體" w:eastAsia="標楷體" w:hAnsi="標楷體"/>
        </w:rPr>
      </w:pPr>
    </w:p>
    <w:sectPr w:rsidR="00D3082E" w:rsidRPr="006A1E5B" w:rsidSect="00352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9B" w:rsidRDefault="008C229B" w:rsidP="002C10A7">
      <w:r>
        <w:separator/>
      </w:r>
    </w:p>
  </w:endnote>
  <w:endnote w:type="continuationSeparator" w:id="0">
    <w:p w:rsidR="008C229B" w:rsidRDefault="008C229B" w:rsidP="002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9B" w:rsidRDefault="008C229B" w:rsidP="002C10A7">
      <w:r>
        <w:separator/>
      </w:r>
    </w:p>
  </w:footnote>
  <w:footnote w:type="continuationSeparator" w:id="0">
    <w:p w:rsidR="008C229B" w:rsidRDefault="008C229B" w:rsidP="002C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C6CE8"/>
    <w:rsid w:val="000E38E1"/>
    <w:rsid w:val="000F3D6B"/>
    <w:rsid w:val="00145FA7"/>
    <w:rsid w:val="0014700C"/>
    <w:rsid w:val="00197487"/>
    <w:rsid w:val="002931D9"/>
    <w:rsid w:val="002C10A7"/>
    <w:rsid w:val="003007AD"/>
    <w:rsid w:val="00342C24"/>
    <w:rsid w:val="00352E64"/>
    <w:rsid w:val="003556EF"/>
    <w:rsid w:val="003F024D"/>
    <w:rsid w:val="00422CB0"/>
    <w:rsid w:val="00475E1B"/>
    <w:rsid w:val="004A24F9"/>
    <w:rsid w:val="005372D3"/>
    <w:rsid w:val="00562AA8"/>
    <w:rsid w:val="00572339"/>
    <w:rsid w:val="00646CA8"/>
    <w:rsid w:val="00657E77"/>
    <w:rsid w:val="006A1E5B"/>
    <w:rsid w:val="007348D0"/>
    <w:rsid w:val="007366A3"/>
    <w:rsid w:val="007C32FD"/>
    <w:rsid w:val="007E2F60"/>
    <w:rsid w:val="00821006"/>
    <w:rsid w:val="008A4C97"/>
    <w:rsid w:val="008C229B"/>
    <w:rsid w:val="008F3C59"/>
    <w:rsid w:val="00923690"/>
    <w:rsid w:val="00980BCF"/>
    <w:rsid w:val="009F12EF"/>
    <w:rsid w:val="00A658C2"/>
    <w:rsid w:val="00AB588C"/>
    <w:rsid w:val="00AF5BCA"/>
    <w:rsid w:val="00BD3D6C"/>
    <w:rsid w:val="00C14E68"/>
    <w:rsid w:val="00C700CD"/>
    <w:rsid w:val="00D3082E"/>
    <w:rsid w:val="00D51813"/>
    <w:rsid w:val="00D83153"/>
    <w:rsid w:val="00E91F17"/>
    <w:rsid w:val="00EF6680"/>
    <w:rsid w:val="00F20D92"/>
    <w:rsid w:val="00F72F4F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06CCE"/>
  <w15:docId w15:val="{882F502F-9873-41E6-92D3-5080C56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0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2020-11-04T01:25:00Z</cp:lastPrinted>
  <dcterms:created xsi:type="dcterms:W3CDTF">2021-01-27T03:35:00Z</dcterms:created>
  <dcterms:modified xsi:type="dcterms:W3CDTF">2021-01-27T03:35:00Z</dcterms:modified>
</cp:coreProperties>
</file>