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30A" w:rsidRDefault="005A7531" w:rsidP="005A7531">
      <w:pPr>
        <w:jc w:val="center"/>
        <w:rPr>
          <w:rFonts w:ascii="標楷體" w:eastAsia="標楷體" w:hAnsi="標楷體"/>
          <w:b/>
          <w:sz w:val="28"/>
        </w:rPr>
      </w:pPr>
      <w:r w:rsidRPr="005A7531">
        <w:rPr>
          <w:rFonts w:ascii="標楷體" w:eastAsia="標楷體" w:hAnsi="標楷體" w:hint="eastAsia"/>
          <w:b/>
          <w:sz w:val="28"/>
        </w:rPr>
        <w:t>金門縣</w:t>
      </w:r>
      <w:r w:rsidR="00857464" w:rsidRPr="005A7531">
        <w:rPr>
          <w:rFonts w:ascii="標楷體" w:eastAsia="標楷體" w:hAnsi="標楷體" w:hint="eastAsia"/>
          <w:b/>
          <w:sz w:val="28"/>
        </w:rPr>
        <w:t>性別影響評估作業流程圖</w:t>
      </w:r>
    </w:p>
    <w:p w:rsidR="00F43A7D" w:rsidRPr="00F43A7D" w:rsidRDefault="00F43A7D" w:rsidP="00F43A7D">
      <w:pPr>
        <w:jc w:val="right"/>
        <w:rPr>
          <w:rFonts w:ascii="標楷體" w:eastAsia="標楷體" w:hAnsi="標楷體"/>
          <w:sz w:val="20"/>
        </w:rPr>
      </w:pPr>
      <w:r w:rsidRPr="00F43A7D">
        <w:rPr>
          <w:rFonts w:ascii="標楷體" w:eastAsia="標楷體" w:hAnsi="標楷體" w:hint="eastAsia"/>
          <w:sz w:val="20"/>
        </w:rPr>
        <w:t>108.4.10版</w:t>
      </w:r>
    </w:p>
    <w:tbl>
      <w:tblPr>
        <w:tblpPr w:leftFromText="180" w:rightFromText="180" w:vertAnchor="text" w:horzAnchor="margin" w:tblpXSpec="center" w:tblpY="41"/>
        <w:tblOverlap w:val="neve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90"/>
        <w:gridCol w:w="1275"/>
        <w:gridCol w:w="5227"/>
      </w:tblGrid>
      <w:tr w:rsidR="005A7531" w:rsidTr="00F43A7D">
        <w:trPr>
          <w:trHeight w:val="383"/>
        </w:trPr>
        <w:tc>
          <w:tcPr>
            <w:tcW w:w="4390" w:type="dxa"/>
            <w:tcBorders>
              <w:right w:val="single" w:sz="4" w:space="0" w:color="auto"/>
            </w:tcBorders>
            <w:shd w:val="clear" w:color="auto" w:fill="auto"/>
            <w:vAlign w:val="center"/>
          </w:tcPr>
          <w:p w:rsidR="005A7531" w:rsidRPr="000A49E5" w:rsidRDefault="005A7531" w:rsidP="00F43A7D">
            <w:pPr>
              <w:spacing w:line="400" w:lineRule="exact"/>
              <w:ind w:left="-30"/>
              <w:jc w:val="center"/>
              <w:rPr>
                <w:rFonts w:eastAsia="標楷體"/>
                <w:b/>
                <w:sz w:val="28"/>
                <w:szCs w:val="28"/>
              </w:rPr>
            </w:pPr>
            <w:r w:rsidRPr="000A49E5">
              <w:rPr>
                <w:rFonts w:eastAsia="標楷體" w:hint="eastAsia"/>
                <w:b/>
                <w:sz w:val="28"/>
                <w:szCs w:val="28"/>
              </w:rPr>
              <w:t>作</w:t>
            </w:r>
            <w:r w:rsidRPr="000A49E5">
              <w:rPr>
                <w:rFonts w:eastAsia="標楷體" w:hint="eastAsia"/>
                <w:b/>
                <w:sz w:val="28"/>
                <w:szCs w:val="28"/>
              </w:rPr>
              <w:t xml:space="preserve"> </w:t>
            </w:r>
            <w:r w:rsidRPr="000A49E5">
              <w:rPr>
                <w:rFonts w:eastAsia="標楷體" w:hint="eastAsia"/>
                <w:b/>
                <w:sz w:val="28"/>
                <w:szCs w:val="28"/>
              </w:rPr>
              <w:t>業</w:t>
            </w:r>
            <w:r w:rsidRPr="000A49E5">
              <w:rPr>
                <w:rFonts w:eastAsia="標楷體" w:hint="eastAsia"/>
                <w:b/>
                <w:sz w:val="28"/>
                <w:szCs w:val="28"/>
              </w:rPr>
              <w:t xml:space="preserve"> </w:t>
            </w:r>
            <w:r w:rsidRPr="000A49E5">
              <w:rPr>
                <w:rFonts w:eastAsia="標楷體" w:hint="eastAsia"/>
                <w:b/>
                <w:sz w:val="28"/>
                <w:szCs w:val="28"/>
              </w:rPr>
              <w:t>流</w:t>
            </w:r>
            <w:r w:rsidRPr="000A49E5">
              <w:rPr>
                <w:rFonts w:eastAsia="標楷體" w:hint="eastAsia"/>
                <w:b/>
                <w:sz w:val="28"/>
                <w:szCs w:val="28"/>
              </w:rPr>
              <w:t xml:space="preserve"> </w:t>
            </w:r>
            <w:r w:rsidRPr="000A49E5">
              <w:rPr>
                <w:rFonts w:eastAsia="標楷體" w:hint="eastAsia"/>
                <w:b/>
                <w:sz w:val="28"/>
                <w:szCs w:val="28"/>
              </w:rPr>
              <w:t>程</w:t>
            </w:r>
          </w:p>
        </w:tc>
        <w:tc>
          <w:tcPr>
            <w:tcW w:w="1275" w:type="dxa"/>
            <w:tcBorders>
              <w:left w:val="single" w:sz="4" w:space="0" w:color="auto"/>
            </w:tcBorders>
            <w:shd w:val="clear" w:color="auto" w:fill="auto"/>
            <w:vAlign w:val="center"/>
          </w:tcPr>
          <w:p w:rsidR="005A7531" w:rsidRPr="000A49E5" w:rsidRDefault="005A7531" w:rsidP="00F43A7D">
            <w:pPr>
              <w:spacing w:line="400" w:lineRule="exact"/>
              <w:jc w:val="center"/>
              <w:rPr>
                <w:rFonts w:eastAsia="標楷體"/>
                <w:b/>
                <w:sz w:val="28"/>
                <w:szCs w:val="28"/>
              </w:rPr>
            </w:pPr>
            <w:r w:rsidRPr="000A49E5">
              <w:rPr>
                <w:rFonts w:eastAsia="標楷體" w:hint="eastAsia"/>
                <w:b/>
                <w:sz w:val="28"/>
                <w:szCs w:val="28"/>
              </w:rPr>
              <w:t>權責</w:t>
            </w:r>
            <w:r>
              <w:rPr>
                <w:rFonts w:eastAsia="標楷體" w:hint="eastAsia"/>
                <w:b/>
                <w:sz w:val="28"/>
                <w:szCs w:val="28"/>
              </w:rPr>
              <w:t>歸屬</w:t>
            </w:r>
          </w:p>
        </w:tc>
        <w:tc>
          <w:tcPr>
            <w:tcW w:w="5227" w:type="dxa"/>
            <w:tcBorders>
              <w:left w:val="single" w:sz="4" w:space="0" w:color="auto"/>
            </w:tcBorders>
          </w:tcPr>
          <w:p w:rsidR="005A7531" w:rsidRPr="000A49E5" w:rsidRDefault="00F43A7D" w:rsidP="00F43A7D">
            <w:pPr>
              <w:spacing w:line="400" w:lineRule="exact"/>
              <w:jc w:val="center"/>
              <w:rPr>
                <w:rFonts w:eastAsia="標楷體"/>
                <w:b/>
                <w:sz w:val="28"/>
                <w:szCs w:val="28"/>
              </w:rPr>
            </w:pPr>
            <w:r>
              <w:rPr>
                <w:rFonts w:eastAsia="標楷體" w:hint="eastAsia"/>
                <w:b/>
                <w:sz w:val="28"/>
                <w:szCs w:val="28"/>
              </w:rPr>
              <w:t>說明</w:t>
            </w:r>
          </w:p>
        </w:tc>
      </w:tr>
      <w:tr w:rsidR="00F43A7D" w:rsidTr="00F43A7D">
        <w:trPr>
          <w:trHeight w:val="1709"/>
        </w:trPr>
        <w:tc>
          <w:tcPr>
            <w:tcW w:w="4390" w:type="dxa"/>
            <w:vMerge w:val="restart"/>
          </w:tcPr>
          <w:p w:rsidR="00F43A7D" w:rsidRDefault="00F43A7D" w:rsidP="00F43A7D">
            <w:pPr>
              <w:spacing w:line="400" w:lineRule="exact"/>
              <w:rPr>
                <w:rFonts w:eastAsia="標楷體"/>
                <w:sz w:val="28"/>
                <w:szCs w:val="28"/>
              </w:rPr>
            </w:pPr>
          </w:p>
          <w:p w:rsidR="00F43A7D" w:rsidRDefault="00F43A7D" w:rsidP="00F43A7D">
            <w:pPr>
              <w:spacing w:line="400" w:lineRule="exact"/>
              <w:ind w:left="-30"/>
              <w:rPr>
                <w:rFonts w:eastAsia="標楷體"/>
                <w:sz w:val="28"/>
                <w:szCs w:val="28"/>
              </w:rPr>
            </w:pPr>
            <w:r>
              <w:rPr>
                <w:rFonts w:eastAsia="標楷體"/>
                <w:noProof/>
                <w:sz w:val="28"/>
                <w:szCs w:val="28"/>
              </w:rPr>
              <mc:AlternateContent>
                <mc:Choice Requires="wps">
                  <w:drawing>
                    <wp:anchor distT="0" distB="0" distL="114300" distR="114300" simplePos="0" relativeHeight="251845632" behindDoc="0" locked="0" layoutInCell="1" allowOverlap="1" wp14:anchorId="20C75EFA" wp14:editId="1B935099">
                      <wp:simplePos x="0" y="0"/>
                      <wp:positionH relativeFrom="column">
                        <wp:posOffset>169545</wp:posOffset>
                      </wp:positionH>
                      <wp:positionV relativeFrom="paragraph">
                        <wp:posOffset>194945</wp:posOffset>
                      </wp:positionV>
                      <wp:extent cx="358140" cy="0"/>
                      <wp:effectExtent l="11430" t="55880" r="20955" b="5842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55094" id="Line 3"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15.35pt" to="41.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DzKA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">
                      <v:stroke endarrow="block"/>
                    </v:line>
                  </w:pict>
                </mc:Fallback>
              </mc:AlternateContent>
            </w:r>
            <w:r>
              <w:rPr>
                <w:rFonts w:eastAsia="標楷體"/>
                <w:noProof/>
                <w:sz w:val="28"/>
                <w:szCs w:val="28"/>
              </w:rPr>
              <mc:AlternateContent>
                <mc:Choice Requires="wps">
                  <w:drawing>
                    <wp:anchor distT="0" distB="0" distL="114300" distR="114300" simplePos="0" relativeHeight="251846656" behindDoc="0" locked="0" layoutInCell="1" allowOverlap="1" wp14:anchorId="7D87C4C3" wp14:editId="5C945C1B">
                      <wp:simplePos x="0" y="0"/>
                      <wp:positionH relativeFrom="column">
                        <wp:posOffset>169545</wp:posOffset>
                      </wp:positionH>
                      <wp:positionV relativeFrom="paragraph">
                        <wp:posOffset>194945</wp:posOffset>
                      </wp:positionV>
                      <wp:extent cx="0" cy="3248025"/>
                      <wp:effectExtent l="11430" t="8255" r="7620" b="10795"/>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248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7B543" id="Line 4" o:spid="_x0000_s1026" style="position:absolute;flip:x 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15.35pt" to="13.35pt,2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"/>
                  </w:pict>
                </mc:Fallback>
              </mc:AlternateContent>
            </w:r>
          </w:p>
          <w:p w:rsidR="00F43A7D" w:rsidRDefault="00F43A7D" w:rsidP="00F43A7D">
            <w:pPr>
              <w:spacing w:line="400" w:lineRule="exact"/>
              <w:ind w:left="-30"/>
              <w:rPr>
                <w:rFonts w:eastAsia="標楷體"/>
                <w:sz w:val="28"/>
                <w:szCs w:val="28"/>
              </w:rPr>
            </w:pPr>
          </w:p>
          <w:p w:rsidR="00F43A7D" w:rsidRDefault="00F43A7D" w:rsidP="00F43A7D">
            <w:pPr>
              <w:spacing w:line="400" w:lineRule="exact"/>
              <w:ind w:left="-30"/>
              <w:rPr>
                <w:rFonts w:eastAsia="標楷體"/>
                <w:sz w:val="28"/>
                <w:szCs w:val="28"/>
              </w:rPr>
            </w:pPr>
          </w:p>
          <w:p w:rsidR="00F43A7D" w:rsidRDefault="00F43A7D" w:rsidP="00F43A7D">
            <w:pPr>
              <w:spacing w:line="400" w:lineRule="exact"/>
              <w:ind w:left="-30"/>
              <w:rPr>
                <w:rFonts w:eastAsia="標楷體"/>
                <w:sz w:val="28"/>
                <w:szCs w:val="28"/>
              </w:rPr>
            </w:pPr>
            <w:r>
              <w:rPr>
                <w:rFonts w:eastAsia="標楷體"/>
                <w:noProof/>
                <w:sz w:val="28"/>
                <w:szCs w:val="28"/>
              </w:rPr>
              <mc:AlternateContent>
                <mc:Choice Requires="wps">
                  <w:drawing>
                    <wp:anchor distT="0" distB="0" distL="114300" distR="114300" simplePos="0" relativeHeight="251844608" behindDoc="1" locked="0" layoutInCell="1" allowOverlap="1" wp14:anchorId="429E6DF8" wp14:editId="52EDAE17">
                      <wp:simplePos x="0" y="0"/>
                      <wp:positionH relativeFrom="column">
                        <wp:posOffset>548005</wp:posOffset>
                      </wp:positionH>
                      <wp:positionV relativeFrom="paragraph">
                        <wp:posOffset>-843280</wp:posOffset>
                      </wp:positionV>
                      <wp:extent cx="1948815" cy="714375"/>
                      <wp:effectExtent l="8890" t="8255" r="13970" b="10795"/>
                      <wp:wrapTight wrapText="bothSides">
                        <wp:wrapPolygon edited="0">
                          <wp:start x="493" y="0"/>
                          <wp:lineTo x="0" y="1805"/>
                          <wp:lineTo x="-162" y="3149"/>
                          <wp:lineTo x="-162" y="18451"/>
                          <wp:lineTo x="0" y="21600"/>
                          <wp:lineTo x="324" y="21600"/>
                          <wp:lineTo x="21276" y="21600"/>
                          <wp:lineTo x="21600" y="21600"/>
                          <wp:lineTo x="21762" y="18451"/>
                          <wp:lineTo x="21762" y="1805"/>
                          <wp:lineTo x="21107" y="0"/>
                          <wp:lineTo x="493" y="0"/>
                        </wp:wrapPolygon>
                      </wp:wrapTight>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714375"/>
                              </a:xfrm>
                              <a:prstGeom prst="flowChartAlternateProcess">
                                <a:avLst/>
                              </a:prstGeom>
                              <a:solidFill>
                                <a:srgbClr val="FFFFFF"/>
                              </a:solidFill>
                              <a:ln w="9525">
                                <a:solidFill>
                                  <a:srgbClr val="000000"/>
                                </a:solidFill>
                                <a:miter lim="800000"/>
                                <a:headEnd/>
                                <a:tailEnd/>
                              </a:ln>
                            </wps:spPr>
                            <wps:txbx>
                              <w:txbxContent>
                                <w:p w:rsidR="00F43A7D" w:rsidRPr="009A0BC6" w:rsidRDefault="00F43A7D" w:rsidP="00F43A7D">
                                  <w:pPr>
                                    <w:spacing w:line="300" w:lineRule="exact"/>
                                    <w:jc w:val="both"/>
                                    <w:rPr>
                                      <w:rFonts w:eastAsia="標楷體"/>
                                      <w:szCs w:val="28"/>
                                    </w:rPr>
                                  </w:pPr>
                                  <w:r w:rsidRPr="00BF223E">
                                    <w:rPr>
                                      <w:rFonts w:eastAsia="標楷體" w:hint="eastAsia"/>
                                      <w:color w:val="000000" w:themeColor="text1"/>
                                      <w:szCs w:val="28"/>
                                    </w:rPr>
                                    <w:t>擬訂</w:t>
                                  </w:r>
                                  <w:r w:rsidRPr="00BF223E">
                                    <w:rPr>
                                      <w:rFonts w:ascii="標楷體" w:eastAsia="標楷體" w:hAnsi="標楷體" w:hint="eastAsia"/>
                                      <w:color w:val="000000" w:themeColor="text1"/>
                                      <w:szCs w:val="28"/>
                                    </w:rPr>
                                    <w:t>重要施政計畫及制定或修正自治條例</w:t>
                                  </w:r>
                                  <w:r w:rsidRPr="00BF223E">
                                    <w:rPr>
                                      <w:rFonts w:eastAsia="標楷體" w:hint="eastAsia"/>
                                      <w:color w:val="000000" w:themeColor="text1"/>
                                      <w:szCs w:val="28"/>
                                    </w:rPr>
                                    <w:t>時納入性別觀點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E6DF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3.15pt;margin-top:-66.4pt;width:153.45pt;height:56.2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">
                      <v:textbox>
                        <w:txbxContent>
                          <w:p w:rsidR="00F43A7D" w:rsidRPr="009A0BC6" w:rsidRDefault="00F43A7D" w:rsidP="00F43A7D">
                            <w:pPr>
                              <w:spacing w:line="300" w:lineRule="exact"/>
                              <w:jc w:val="both"/>
                              <w:rPr>
                                <w:rFonts w:eastAsia="標楷體"/>
                                <w:szCs w:val="28"/>
                              </w:rPr>
                            </w:pPr>
                            <w:r w:rsidRPr="00BF223E">
                              <w:rPr>
                                <w:rFonts w:eastAsia="標楷體" w:hint="eastAsia"/>
                                <w:color w:val="000000" w:themeColor="text1"/>
                                <w:szCs w:val="28"/>
                              </w:rPr>
                              <w:t>擬訂</w:t>
                            </w:r>
                            <w:r w:rsidRPr="00BF223E">
                              <w:rPr>
                                <w:rFonts w:ascii="標楷體" w:eastAsia="標楷體" w:hAnsi="標楷體" w:hint="eastAsia"/>
                                <w:color w:val="000000" w:themeColor="text1"/>
                                <w:szCs w:val="28"/>
                              </w:rPr>
                              <w:t>重要施政計畫及制定或修正自治條例</w:t>
                            </w:r>
                            <w:r w:rsidRPr="00BF223E">
                              <w:rPr>
                                <w:rFonts w:eastAsia="標楷體" w:hint="eastAsia"/>
                                <w:color w:val="000000" w:themeColor="text1"/>
                                <w:szCs w:val="28"/>
                              </w:rPr>
                              <w:t>時納入性別觀點</w:t>
                            </w:r>
                          </w:p>
                        </w:txbxContent>
                      </v:textbox>
                      <w10:wrap type="tight"/>
                    </v:shape>
                  </w:pict>
                </mc:Fallback>
              </mc:AlternateContent>
            </w:r>
            <w:r>
              <w:rPr>
                <w:rFonts w:eastAsia="標楷體"/>
                <w:noProof/>
                <w:sz w:val="28"/>
                <w:szCs w:val="28"/>
              </w:rPr>
              <mc:AlternateContent>
                <mc:Choice Requires="wps">
                  <w:drawing>
                    <wp:anchor distT="0" distB="0" distL="114300" distR="114300" simplePos="0" relativeHeight="251847680" behindDoc="0" locked="0" layoutInCell="1" allowOverlap="1" wp14:anchorId="033C90E2" wp14:editId="458EF07D">
                      <wp:simplePos x="0" y="0"/>
                      <wp:positionH relativeFrom="column">
                        <wp:posOffset>1578610</wp:posOffset>
                      </wp:positionH>
                      <wp:positionV relativeFrom="paragraph">
                        <wp:posOffset>-128905</wp:posOffset>
                      </wp:positionV>
                      <wp:extent cx="0" cy="476250"/>
                      <wp:effectExtent l="58420" t="8255" r="55880" b="2032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88B52" id="Line 5"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pt,-10.15pt" to="124.3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75Z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">
                      <v:stroke endarrow="block"/>
                    </v:line>
                  </w:pict>
                </mc:Fallback>
              </mc:AlternateContent>
            </w:r>
          </w:p>
          <w:p w:rsidR="00F43A7D" w:rsidRDefault="00F43A7D" w:rsidP="00F43A7D">
            <w:pPr>
              <w:spacing w:line="400" w:lineRule="exact"/>
              <w:ind w:left="-30"/>
              <w:rPr>
                <w:rFonts w:eastAsia="標楷體"/>
                <w:sz w:val="28"/>
                <w:szCs w:val="28"/>
              </w:rPr>
            </w:pPr>
            <w:r>
              <w:rPr>
                <w:rFonts w:eastAsia="標楷體"/>
                <w:noProof/>
                <w:sz w:val="28"/>
                <w:szCs w:val="28"/>
              </w:rPr>
              <mc:AlternateContent>
                <mc:Choice Requires="wps">
                  <w:drawing>
                    <wp:anchor distT="0" distB="0" distL="114300" distR="114300" simplePos="0" relativeHeight="251848704" behindDoc="0" locked="0" layoutInCell="1" allowOverlap="1" wp14:anchorId="17ACC2B5" wp14:editId="59B65552">
                      <wp:simplePos x="0" y="0"/>
                      <wp:positionH relativeFrom="column">
                        <wp:posOffset>475615</wp:posOffset>
                      </wp:positionH>
                      <wp:positionV relativeFrom="paragraph">
                        <wp:posOffset>93345</wp:posOffset>
                      </wp:positionV>
                      <wp:extent cx="2021205" cy="474980"/>
                      <wp:effectExtent l="12700" t="8255" r="13970" b="1206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474980"/>
                              </a:xfrm>
                              <a:prstGeom prst="flowChartProcess">
                                <a:avLst/>
                              </a:prstGeom>
                              <a:solidFill>
                                <a:srgbClr val="FFFFFF"/>
                              </a:solidFill>
                              <a:ln w="9525">
                                <a:solidFill>
                                  <a:srgbClr val="000000"/>
                                </a:solidFill>
                                <a:miter lim="800000"/>
                                <a:headEnd/>
                                <a:tailEnd/>
                              </a:ln>
                            </wps:spPr>
                            <wps:txbx>
                              <w:txbxContent>
                                <w:p w:rsidR="00F43A7D" w:rsidRPr="009A0BC6" w:rsidRDefault="00F43A7D" w:rsidP="00857464">
                                  <w:pPr>
                                    <w:spacing w:line="300" w:lineRule="exact"/>
                                    <w:ind w:left="360" w:hangingChars="150" w:hanging="360"/>
                                    <w:rPr>
                                      <w:rFonts w:eastAsia="標楷體"/>
                                      <w:szCs w:val="28"/>
                                    </w:rPr>
                                  </w:pPr>
                                  <w:r w:rsidRPr="00BF223E">
                                    <w:rPr>
                                      <w:rFonts w:eastAsia="標楷體" w:hint="eastAsia"/>
                                      <w:color w:val="000000" w:themeColor="text1"/>
                                      <w:szCs w:val="28"/>
                                    </w:rPr>
                                    <w:t>填列「性別影響評估檢視表」</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CC2B5" id="_x0000_t109" coordsize="21600,21600" o:spt="109" path="m,l,21600r21600,l21600,xe">
                      <v:stroke joinstyle="miter"/>
                      <v:path gradientshapeok="t" o:connecttype="rect"/>
                    </v:shapetype>
                    <v:shape id="AutoShape 6" o:spid="_x0000_s1027" type="#_x0000_t109" style="position:absolute;left:0;text-align:left;margin-left:37.45pt;margin-top:7.35pt;width:159.15pt;height:37.4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">
                      <v:textbox inset="0,,0">
                        <w:txbxContent>
                          <w:p w:rsidR="00F43A7D" w:rsidRPr="009A0BC6" w:rsidRDefault="00F43A7D" w:rsidP="00857464">
                            <w:pPr>
                              <w:spacing w:line="300" w:lineRule="exact"/>
                              <w:ind w:left="360" w:hangingChars="150" w:hanging="360"/>
                              <w:rPr>
                                <w:rFonts w:eastAsia="標楷體"/>
                                <w:szCs w:val="28"/>
                              </w:rPr>
                            </w:pPr>
                            <w:r w:rsidRPr="00BF223E">
                              <w:rPr>
                                <w:rFonts w:eastAsia="標楷體" w:hint="eastAsia"/>
                                <w:color w:val="000000" w:themeColor="text1"/>
                                <w:szCs w:val="28"/>
                              </w:rPr>
                              <w:t>填列「性別影響評估檢視表」</w:t>
                            </w:r>
                          </w:p>
                        </w:txbxContent>
                      </v:textbox>
                    </v:shape>
                  </w:pict>
                </mc:Fallback>
              </mc:AlternateContent>
            </w:r>
          </w:p>
          <w:p w:rsidR="00F43A7D" w:rsidRDefault="00F43A7D" w:rsidP="00F43A7D">
            <w:pPr>
              <w:spacing w:line="400" w:lineRule="exact"/>
              <w:ind w:left="-30"/>
              <w:rPr>
                <w:rFonts w:eastAsia="標楷體"/>
                <w:sz w:val="28"/>
                <w:szCs w:val="28"/>
              </w:rPr>
            </w:pPr>
          </w:p>
          <w:p w:rsidR="00F43A7D" w:rsidRDefault="00F43A7D" w:rsidP="00F43A7D">
            <w:pPr>
              <w:spacing w:line="400" w:lineRule="exact"/>
              <w:ind w:left="-30"/>
              <w:rPr>
                <w:rFonts w:eastAsia="標楷體"/>
                <w:sz w:val="28"/>
                <w:szCs w:val="28"/>
              </w:rPr>
            </w:pPr>
            <w:r>
              <w:rPr>
                <w:rFonts w:eastAsia="標楷體"/>
                <w:noProof/>
                <w:sz w:val="28"/>
                <w:szCs w:val="28"/>
              </w:rPr>
              <mc:AlternateContent>
                <mc:Choice Requires="wps">
                  <w:drawing>
                    <wp:anchor distT="0" distB="0" distL="114300" distR="114300" simplePos="0" relativeHeight="251849728" behindDoc="0" locked="0" layoutInCell="1" allowOverlap="1" wp14:anchorId="42F41423" wp14:editId="28B56B64">
                      <wp:simplePos x="0" y="0"/>
                      <wp:positionH relativeFrom="column">
                        <wp:posOffset>1578610</wp:posOffset>
                      </wp:positionH>
                      <wp:positionV relativeFrom="paragraph">
                        <wp:posOffset>60325</wp:posOffset>
                      </wp:positionV>
                      <wp:extent cx="0" cy="365760"/>
                      <wp:effectExtent l="58420" t="6985" r="55880" b="1778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1D1E8" id="Line 7"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pt,4.75pt" to="124.3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9K5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">
                      <v:stroke endarrow="block"/>
                    </v:line>
                  </w:pict>
                </mc:Fallback>
              </mc:AlternateContent>
            </w:r>
          </w:p>
          <w:p w:rsidR="00F43A7D" w:rsidRDefault="00F43A7D" w:rsidP="00F43A7D">
            <w:pPr>
              <w:spacing w:line="400" w:lineRule="exact"/>
              <w:ind w:left="-30"/>
              <w:rPr>
                <w:rFonts w:eastAsia="標楷體"/>
                <w:sz w:val="28"/>
                <w:szCs w:val="28"/>
              </w:rPr>
            </w:pPr>
            <w:r>
              <w:rPr>
                <w:rFonts w:eastAsia="標楷體"/>
                <w:noProof/>
                <w:sz w:val="28"/>
                <w:szCs w:val="28"/>
              </w:rPr>
              <mc:AlternateContent>
                <mc:Choice Requires="wps">
                  <w:drawing>
                    <wp:anchor distT="0" distB="0" distL="114300" distR="114300" simplePos="0" relativeHeight="251850752" behindDoc="0" locked="0" layoutInCell="1" allowOverlap="1" wp14:anchorId="52E5ABA7" wp14:editId="4FF6F4B7">
                      <wp:simplePos x="0" y="0"/>
                      <wp:positionH relativeFrom="column">
                        <wp:posOffset>353060</wp:posOffset>
                      </wp:positionH>
                      <wp:positionV relativeFrom="paragraph">
                        <wp:posOffset>172085</wp:posOffset>
                      </wp:positionV>
                      <wp:extent cx="2211705" cy="1085850"/>
                      <wp:effectExtent l="13970" t="10795" r="12700" b="82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1085850"/>
                              </a:xfrm>
                              <a:prstGeom prst="flowChartProcess">
                                <a:avLst/>
                              </a:prstGeom>
                              <a:solidFill>
                                <a:srgbClr val="FFFFFF"/>
                              </a:solidFill>
                              <a:ln w="9525">
                                <a:solidFill>
                                  <a:srgbClr val="000000"/>
                                </a:solidFill>
                                <a:miter lim="800000"/>
                                <a:headEnd/>
                                <a:tailEnd/>
                              </a:ln>
                            </wps:spPr>
                            <wps:txbx>
                              <w:txbxContent>
                                <w:p w:rsidR="00F43A7D" w:rsidRPr="00F43A7D" w:rsidRDefault="00F43A7D" w:rsidP="00F43A7D">
                                  <w:pPr>
                                    <w:spacing w:line="300" w:lineRule="exact"/>
                                    <w:jc w:val="both"/>
                                    <w:rPr>
                                      <w:rFonts w:ascii="標楷體" w:eastAsia="標楷體" w:hAnsi="標楷體"/>
                                      <w:color w:val="000000" w:themeColor="text1"/>
                                      <w:szCs w:val="28"/>
                                    </w:rPr>
                                  </w:pPr>
                                  <w:r w:rsidRPr="00BF223E">
                                    <w:rPr>
                                      <w:rFonts w:ascii="標楷體" w:eastAsia="標楷體" w:hAnsi="標楷體" w:hint="eastAsia"/>
                                      <w:color w:val="000000" w:themeColor="text1"/>
                                      <w:szCs w:val="28"/>
                                    </w:rPr>
                                    <w:t>請本縣婦女權益促進委員會</w:t>
                                  </w:r>
                                  <w:r>
                                    <w:rPr>
                                      <w:rFonts w:ascii="標楷體" w:eastAsia="標楷體" w:hAnsi="標楷體" w:hint="eastAsia"/>
                                      <w:color w:val="000000" w:themeColor="text1"/>
                                      <w:szCs w:val="28"/>
                                    </w:rPr>
                                    <w:t>委員及專家學者</w:t>
                                  </w:r>
                                  <w:r w:rsidRPr="00BF223E">
                                    <w:rPr>
                                      <w:rFonts w:ascii="標楷體" w:eastAsia="標楷體" w:hAnsi="標楷體" w:hint="eastAsia"/>
                                      <w:color w:val="000000" w:themeColor="text1"/>
                                      <w:szCs w:val="28"/>
                                    </w:rPr>
                                    <w:t>填列「性別影響評估檢視表【第二部分－程序參與】」，俾提供意見。</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5ABA7" id="AutoShape 8" o:spid="_x0000_s1028" type="#_x0000_t109" style="position:absolute;left:0;text-align:left;margin-left:27.8pt;margin-top:13.55pt;width:174.15pt;height:85.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">
                      <v:textbox inset="0,,0">
                        <w:txbxContent>
                          <w:p w:rsidR="00F43A7D" w:rsidRPr="00F43A7D" w:rsidRDefault="00F43A7D" w:rsidP="00F43A7D">
                            <w:pPr>
                              <w:spacing w:line="300" w:lineRule="exact"/>
                              <w:jc w:val="both"/>
                              <w:rPr>
                                <w:rFonts w:ascii="標楷體" w:eastAsia="標楷體" w:hAnsi="標楷體" w:hint="eastAsia"/>
                                <w:color w:val="000000" w:themeColor="text1"/>
                                <w:szCs w:val="28"/>
                              </w:rPr>
                            </w:pPr>
                            <w:r w:rsidRPr="00BF223E">
                              <w:rPr>
                                <w:rFonts w:ascii="標楷體" w:eastAsia="標楷體" w:hAnsi="標楷體" w:hint="eastAsia"/>
                                <w:color w:val="000000" w:themeColor="text1"/>
                                <w:szCs w:val="28"/>
                              </w:rPr>
                              <w:t>請本縣婦女權益促進委員會</w:t>
                            </w:r>
                            <w:r>
                              <w:rPr>
                                <w:rFonts w:ascii="標楷體" w:eastAsia="標楷體" w:hAnsi="標楷體" w:hint="eastAsia"/>
                                <w:color w:val="000000" w:themeColor="text1"/>
                                <w:szCs w:val="28"/>
                              </w:rPr>
                              <w:t>委員及專家學者</w:t>
                            </w:r>
                            <w:r w:rsidRPr="00BF223E">
                              <w:rPr>
                                <w:rFonts w:ascii="標楷體" w:eastAsia="標楷體" w:hAnsi="標楷體" w:hint="eastAsia"/>
                                <w:color w:val="000000" w:themeColor="text1"/>
                                <w:szCs w:val="28"/>
                              </w:rPr>
                              <w:t>填列「性別影響評估檢視表【第二部分－程序參與】」，俾提供意見。</w:t>
                            </w:r>
                          </w:p>
                        </w:txbxContent>
                      </v:textbox>
                    </v:shape>
                  </w:pict>
                </mc:Fallback>
              </mc:AlternateContent>
            </w:r>
          </w:p>
          <w:p w:rsidR="00F43A7D" w:rsidRDefault="00F43A7D" w:rsidP="00F43A7D">
            <w:pPr>
              <w:spacing w:line="400" w:lineRule="exact"/>
              <w:ind w:left="-30"/>
              <w:rPr>
                <w:rFonts w:eastAsia="標楷體"/>
                <w:sz w:val="28"/>
                <w:szCs w:val="28"/>
              </w:rPr>
            </w:pPr>
          </w:p>
          <w:p w:rsidR="00F43A7D" w:rsidRDefault="00F43A7D" w:rsidP="00F43A7D">
            <w:pPr>
              <w:spacing w:line="400" w:lineRule="exact"/>
              <w:ind w:left="-30"/>
              <w:rPr>
                <w:rFonts w:eastAsia="標楷體"/>
                <w:sz w:val="28"/>
                <w:szCs w:val="28"/>
              </w:rPr>
            </w:pPr>
          </w:p>
          <w:p w:rsidR="00F43A7D" w:rsidRDefault="00F43A7D" w:rsidP="00F43A7D">
            <w:pPr>
              <w:spacing w:line="400" w:lineRule="exact"/>
              <w:ind w:left="-30"/>
              <w:rPr>
                <w:rFonts w:eastAsia="標楷體"/>
                <w:sz w:val="28"/>
                <w:szCs w:val="28"/>
              </w:rPr>
            </w:pPr>
          </w:p>
          <w:p w:rsidR="00F43A7D" w:rsidRDefault="00F43A7D" w:rsidP="00F43A7D">
            <w:pPr>
              <w:spacing w:line="400" w:lineRule="exact"/>
              <w:ind w:left="-30"/>
              <w:rPr>
                <w:rFonts w:eastAsia="標楷體"/>
                <w:sz w:val="28"/>
                <w:szCs w:val="28"/>
              </w:rPr>
            </w:pPr>
            <w:r>
              <w:rPr>
                <w:rFonts w:eastAsia="標楷體"/>
                <w:noProof/>
                <w:sz w:val="28"/>
                <w:szCs w:val="28"/>
              </w:rPr>
              <mc:AlternateContent>
                <mc:Choice Requires="wps">
                  <w:drawing>
                    <wp:anchor distT="0" distB="0" distL="114300" distR="114300" simplePos="0" relativeHeight="251851776" behindDoc="0" locked="0" layoutInCell="1" allowOverlap="1" wp14:anchorId="50170285" wp14:editId="1DC893B1">
                      <wp:simplePos x="0" y="0"/>
                      <wp:positionH relativeFrom="column">
                        <wp:posOffset>1578610</wp:posOffset>
                      </wp:positionH>
                      <wp:positionV relativeFrom="paragraph">
                        <wp:posOffset>237490</wp:posOffset>
                      </wp:positionV>
                      <wp:extent cx="0" cy="356235"/>
                      <wp:effectExtent l="58420" t="6350" r="55880" b="1841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9C0C2" id="Line 9" o:spid="_x0000_s1026" style="position:absolute;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pt,18.7pt" to="124.3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">
                      <v:stroke endarrow="block"/>
                    </v:line>
                  </w:pict>
                </mc:Fallback>
              </mc:AlternateContent>
            </w:r>
          </w:p>
          <w:p w:rsidR="00F43A7D" w:rsidRDefault="00F43A7D" w:rsidP="00F43A7D">
            <w:pPr>
              <w:spacing w:line="400" w:lineRule="exact"/>
              <w:ind w:left="-30"/>
              <w:rPr>
                <w:rFonts w:eastAsia="標楷體"/>
                <w:sz w:val="28"/>
                <w:szCs w:val="28"/>
              </w:rPr>
            </w:pPr>
          </w:p>
          <w:p w:rsidR="00F43A7D" w:rsidRDefault="00F43A7D" w:rsidP="00F43A7D">
            <w:pPr>
              <w:spacing w:line="400" w:lineRule="exact"/>
              <w:rPr>
                <w:rFonts w:eastAsia="標楷體"/>
                <w:sz w:val="28"/>
                <w:szCs w:val="28"/>
              </w:rPr>
            </w:pPr>
            <w:r>
              <w:rPr>
                <w:rFonts w:eastAsia="標楷體"/>
                <w:noProof/>
                <w:sz w:val="28"/>
                <w:szCs w:val="28"/>
              </w:rPr>
              <mc:AlternateContent>
                <mc:Choice Requires="wps">
                  <w:drawing>
                    <wp:anchor distT="0" distB="0" distL="114300" distR="114300" simplePos="0" relativeHeight="251853824" behindDoc="0" locked="0" layoutInCell="1" allowOverlap="1" wp14:anchorId="32D6ABF1" wp14:editId="708F10B1">
                      <wp:simplePos x="0" y="0"/>
                      <wp:positionH relativeFrom="column">
                        <wp:posOffset>169545</wp:posOffset>
                      </wp:positionH>
                      <wp:positionV relativeFrom="paragraph">
                        <wp:posOffset>144780</wp:posOffset>
                      </wp:positionV>
                      <wp:extent cx="306070" cy="0"/>
                      <wp:effectExtent l="11430" t="12065" r="6350" b="698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127EC" id="_x0000_t32" coordsize="21600,21600" o:spt="32" o:oned="t" path="m,l21600,21600e" filled="f">
                      <v:path arrowok="t" fillok="f" o:connecttype="none"/>
                      <o:lock v:ext="edit" shapetype="t"/>
                    </v:shapetype>
                    <v:shape id="AutoShape 11" o:spid="_x0000_s1026" type="#_x0000_t32" style="position:absolute;margin-left:13.35pt;margin-top:11.4pt;width:24.1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EWHw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"/>
                  </w:pict>
                </mc:Fallback>
              </mc:AlternateContent>
            </w:r>
            <w:r>
              <w:rPr>
                <w:rFonts w:eastAsia="標楷體"/>
                <w:noProof/>
                <w:sz w:val="28"/>
                <w:szCs w:val="28"/>
              </w:rPr>
              <mc:AlternateContent>
                <mc:Choice Requires="wps">
                  <w:drawing>
                    <wp:anchor distT="0" distB="0" distL="114300" distR="114300" simplePos="0" relativeHeight="251852800" behindDoc="0" locked="0" layoutInCell="1" allowOverlap="1" wp14:anchorId="3B8055D4" wp14:editId="456985D9">
                      <wp:simplePos x="0" y="0"/>
                      <wp:positionH relativeFrom="column">
                        <wp:posOffset>478155</wp:posOffset>
                      </wp:positionH>
                      <wp:positionV relativeFrom="paragraph">
                        <wp:posOffset>85725</wp:posOffset>
                      </wp:positionV>
                      <wp:extent cx="2086610" cy="272415"/>
                      <wp:effectExtent l="5715" t="10160" r="12700" b="1270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6610" cy="272415"/>
                              </a:xfrm>
                              <a:prstGeom prst="flowChartProcess">
                                <a:avLst/>
                              </a:prstGeom>
                              <a:solidFill>
                                <a:srgbClr val="FFFFFF"/>
                              </a:solidFill>
                              <a:ln w="9525">
                                <a:solidFill>
                                  <a:srgbClr val="000000"/>
                                </a:solidFill>
                                <a:miter lim="800000"/>
                                <a:headEnd/>
                                <a:tailEnd/>
                              </a:ln>
                            </wps:spPr>
                            <wps:txbx>
                              <w:txbxContent>
                                <w:p w:rsidR="00F43A7D" w:rsidRPr="00D6130A" w:rsidRDefault="00F43A7D" w:rsidP="00857464">
                                  <w:pPr>
                                    <w:spacing w:line="300" w:lineRule="exact"/>
                                    <w:rPr>
                                      <w:rFonts w:ascii="標楷體" w:eastAsia="標楷體" w:hAnsi="標楷體"/>
                                      <w:szCs w:val="28"/>
                                    </w:rPr>
                                  </w:pPr>
                                  <w:r w:rsidRPr="00D6130A">
                                    <w:rPr>
                                      <w:rFonts w:ascii="標楷體" w:eastAsia="標楷體" w:hAnsi="標楷體" w:hint="eastAsia"/>
                                      <w:szCs w:val="28"/>
                                    </w:rPr>
                                    <w:t>參酌意見重新檢視</w:t>
                                  </w:r>
                                  <w:r w:rsidR="008826B4">
                                    <w:rPr>
                                      <w:rFonts w:ascii="標楷體" w:eastAsia="標楷體" w:hAnsi="標楷體" w:hint="eastAsia"/>
                                      <w:szCs w:val="28"/>
                                    </w:rPr>
                                    <w:t>及修改</w:t>
                                  </w:r>
                                  <w:r w:rsidRPr="00D6130A">
                                    <w:rPr>
                                      <w:rFonts w:ascii="標楷體" w:eastAsia="標楷體" w:hAnsi="標楷體" w:hint="eastAsia"/>
                                      <w:szCs w:val="28"/>
                                    </w:rPr>
                                    <w:t>計畫內容</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055D4" id="AutoShape 10" o:spid="_x0000_s1029" type="#_x0000_t109" style="position:absolute;margin-left:37.65pt;margin-top:6.75pt;width:164.3pt;height:21.4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">
                      <v:textbox inset="0,,0">
                        <w:txbxContent>
                          <w:p w:rsidR="00F43A7D" w:rsidRPr="00D6130A" w:rsidRDefault="00F43A7D" w:rsidP="00857464">
                            <w:pPr>
                              <w:spacing w:line="300" w:lineRule="exact"/>
                              <w:rPr>
                                <w:rFonts w:ascii="標楷體" w:eastAsia="標楷體" w:hAnsi="標楷體"/>
                                <w:szCs w:val="28"/>
                              </w:rPr>
                            </w:pPr>
                            <w:r w:rsidRPr="00D6130A">
                              <w:rPr>
                                <w:rFonts w:ascii="標楷體" w:eastAsia="標楷體" w:hAnsi="標楷體" w:hint="eastAsia"/>
                                <w:szCs w:val="28"/>
                              </w:rPr>
                              <w:t>參酌意見重新檢視</w:t>
                            </w:r>
                            <w:r w:rsidR="008826B4">
                              <w:rPr>
                                <w:rFonts w:ascii="標楷體" w:eastAsia="標楷體" w:hAnsi="標楷體" w:hint="eastAsia"/>
                                <w:szCs w:val="28"/>
                              </w:rPr>
                              <w:t>及修改</w:t>
                            </w:r>
                            <w:r w:rsidRPr="00D6130A">
                              <w:rPr>
                                <w:rFonts w:ascii="標楷體" w:eastAsia="標楷體" w:hAnsi="標楷體" w:hint="eastAsia"/>
                                <w:szCs w:val="28"/>
                              </w:rPr>
                              <w:t>計畫內容</w:t>
                            </w:r>
                          </w:p>
                        </w:txbxContent>
                      </v:textbox>
                    </v:shape>
                  </w:pict>
                </mc:Fallback>
              </mc:AlternateContent>
            </w:r>
          </w:p>
          <w:p w:rsidR="00F43A7D" w:rsidRDefault="00F43A7D" w:rsidP="00F43A7D">
            <w:pPr>
              <w:spacing w:line="400" w:lineRule="exact"/>
              <w:rPr>
                <w:rFonts w:eastAsia="標楷體"/>
                <w:sz w:val="28"/>
                <w:szCs w:val="28"/>
              </w:rPr>
            </w:pPr>
            <w:r>
              <w:rPr>
                <w:rFonts w:eastAsia="標楷體"/>
                <w:noProof/>
                <w:sz w:val="28"/>
                <w:szCs w:val="28"/>
              </w:rPr>
              <mc:AlternateContent>
                <mc:Choice Requires="wps">
                  <w:drawing>
                    <wp:anchor distT="0" distB="0" distL="114300" distR="114300" simplePos="0" relativeHeight="251854848" behindDoc="0" locked="0" layoutInCell="1" allowOverlap="1" wp14:anchorId="7C40BBE2" wp14:editId="5A74B613">
                      <wp:simplePos x="0" y="0"/>
                      <wp:positionH relativeFrom="column">
                        <wp:posOffset>1565275</wp:posOffset>
                      </wp:positionH>
                      <wp:positionV relativeFrom="paragraph">
                        <wp:posOffset>107315</wp:posOffset>
                      </wp:positionV>
                      <wp:extent cx="0" cy="542925"/>
                      <wp:effectExtent l="76200" t="0" r="57150" b="4762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2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BA378" id="Line 12" o:spid="_x0000_s1026" style="position:absolute;flip:x;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25pt,8.45pt" to="123.2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">
                      <v:stroke endarrow="block"/>
                    </v:line>
                  </w:pict>
                </mc:Fallback>
              </mc:AlternateContent>
            </w:r>
            <w:r>
              <w:rPr>
                <w:rFonts w:eastAsia="標楷體" w:hint="eastAsia"/>
                <w:sz w:val="28"/>
                <w:szCs w:val="28"/>
              </w:rPr>
              <w:t>修正</w:t>
            </w:r>
          </w:p>
          <w:p w:rsidR="00F43A7D" w:rsidRDefault="00F43A7D" w:rsidP="00F43A7D">
            <w:pPr>
              <w:spacing w:line="400" w:lineRule="exact"/>
              <w:rPr>
                <w:rFonts w:eastAsia="標楷體"/>
                <w:sz w:val="28"/>
                <w:szCs w:val="28"/>
              </w:rPr>
            </w:pPr>
            <w:r>
              <w:rPr>
                <w:rFonts w:eastAsia="標楷體"/>
                <w:noProof/>
                <w:sz w:val="28"/>
                <w:szCs w:val="28"/>
              </w:rPr>
              <mc:AlternateContent>
                <mc:Choice Requires="wps">
                  <w:drawing>
                    <wp:anchor distT="0" distB="0" distL="114300" distR="114300" simplePos="0" relativeHeight="251857920" behindDoc="0" locked="0" layoutInCell="1" allowOverlap="1" wp14:anchorId="16132097" wp14:editId="76D607E2">
                      <wp:simplePos x="0" y="0"/>
                      <wp:positionH relativeFrom="column">
                        <wp:posOffset>1578610</wp:posOffset>
                      </wp:positionH>
                      <wp:positionV relativeFrom="paragraph">
                        <wp:posOffset>7214870</wp:posOffset>
                      </wp:positionV>
                      <wp:extent cx="914400" cy="593725"/>
                      <wp:effectExtent l="10795" t="5080" r="8255" b="1079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93725"/>
                              </a:xfrm>
                              <a:prstGeom prst="rect">
                                <a:avLst/>
                              </a:prstGeom>
                              <a:solidFill>
                                <a:srgbClr val="FFFFFF"/>
                              </a:solidFill>
                              <a:ln w="9525">
                                <a:solidFill>
                                  <a:srgbClr val="000000"/>
                                </a:solidFill>
                                <a:miter lim="800000"/>
                                <a:headEnd/>
                                <a:tailEnd/>
                              </a:ln>
                            </wps:spPr>
                            <wps:txbx>
                              <w:txbxContent>
                                <w:p w:rsidR="00F43A7D" w:rsidRDefault="00F43A7D" w:rsidP="00857464">
                                  <w:pPr>
                                    <w:jc w:val="center"/>
                                  </w:pPr>
                                  <w:r>
                                    <w:rPr>
                                      <w:rFonts w:hint="eastAsia"/>
                                    </w:rPr>
                                    <w:t>８</w:t>
                                  </w:r>
                                  <w:r w:rsidRPr="00980169">
                                    <w:rPr>
                                      <w:rFonts w:ascii="標楷體" w:eastAsia="標楷體" w:hAnsi="標楷體" w:hint="eastAsia"/>
                                    </w:rPr>
                                    <w:t>支票</w:t>
                                  </w:r>
                                  <w:r>
                                    <w:rPr>
                                      <w:rFonts w:ascii="標楷體" w:eastAsia="標楷體" w:hAnsi="標楷體" w:hint="eastAsia"/>
                                    </w:rPr>
                                    <w:t>郵寄申請人</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32097" id="Rectangle 15" o:spid="_x0000_s1030" style="position:absolute;margin-left:124.3pt;margin-top:568.1pt;width:1in;height:46.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">
                      <v:textbox inset="0,,0,0">
                        <w:txbxContent>
                          <w:p w:rsidR="00F43A7D" w:rsidRDefault="00F43A7D" w:rsidP="00857464">
                            <w:pPr>
                              <w:jc w:val="center"/>
                            </w:pPr>
                            <w:r>
                              <w:rPr>
                                <w:rFonts w:hint="eastAsia"/>
                              </w:rPr>
                              <w:t>８</w:t>
                            </w:r>
                            <w:r w:rsidRPr="00980169">
                              <w:rPr>
                                <w:rFonts w:ascii="標楷體" w:eastAsia="標楷體" w:hAnsi="標楷體" w:hint="eastAsia"/>
                              </w:rPr>
                              <w:t>支票</w:t>
                            </w:r>
                            <w:r>
                              <w:rPr>
                                <w:rFonts w:ascii="標楷體" w:eastAsia="標楷體" w:hAnsi="標楷體" w:hint="eastAsia"/>
                              </w:rPr>
                              <w:t>郵寄申請人</w:t>
                            </w:r>
                          </w:p>
                        </w:txbxContent>
                      </v:textbox>
                    </v:rect>
                  </w:pict>
                </mc:Fallback>
              </mc:AlternateContent>
            </w:r>
            <w:r>
              <w:rPr>
                <w:rFonts w:eastAsia="標楷體"/>
                <w:noProof/>
                <w:sz w:val="28"/>
                <w:szCs w:val="28"/>
              </w:rPr>
              <mc:AlternateContent>
                <mc:Choice Requires="wps">
                  <w:drawing>
                    <wp:anchor distT="0" distB="0" distL="114300" distR="114300" simplePos="0" relativeHeight="251858944" behindDoc="0" locked="0" layoutInCell="1" allowOverlap="1" wp14:anchorId="0BF970CD" wp14:editId="7B691A26">
                      <wp:simplePos x="0" y="0"/>
                      <wp:positionH relativeFrom="column">
                        <wp:posOffset>2035810</wp:posOffset>
                      </wp:positionH>
                      <wp:positionV relativeFrom="paragraph">
                        <wp:posOffset>6529070</wp:posOffset>
                      </wp:positionV>
                      <wp:extent cx="0" cy="685800"/>
                      <wp:effectExtent l="58420" t="5080" r="55880" b="2349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7D5AE" id="Line 16"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3pt,514.1pt" to="160.3pt,5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92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">
                      <v:stroke endarrow="block"/>
                    </v:line>
                  </w:pict>
                </mc:Fallback>
              </mc:AlternateContent>
            </w:r>
            <w:r>
              <w:rPr>
                <w:rFonts w:eastAsia="標楷體"/>
                <w:noProof/>
                <w:sz w:val="28"/>
                <w:szCs w:val="28"/>
              </w:rPr>
              <mc:AlternateContent>
                <mc:Choice Requires="wps">
                  <w:drawing>
                    <wp:anchor distT="0" distB="0" distL="114300" distR="114300" simplePos="0" relativeHeight="251859968" behindDoc="0" locked="0" layoutInCell="1" allowOverlap="1" wp14:anchorId="0A1D0E0E" wp14:editId="17B0F872">
                      <wp:simplePos x="0" y="0"/>
                      <wp:positionH relativeFrom="column">
                        <wp:posOffset>2496820</wp:posOffset>
                      </wp:positionH>
                      <wp:positionV relativeFrom="paragraph">
                        <wp:posOffset>7675245</wp:posOffset>
                      </wp:positionV>
                      <wp:extent cx="914400" cy="0"/>
                      <wp:effectExtent l="5080" t="8255" r="13970" b="1079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38E7E" id="Line 17"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pt,604.35pt" to="268.6pt,6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O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"/>
                  </w:pict>
                </mc:Fallback>
              </mc:AlternateContent>
            </w:r>
          </w:p>
          <w:p w:rsidR="00F43A7D" w:rsidRDefault="00F43A7D" w:rsidP="00F43A7D">
            <w:pPr>
              <w:spacing w:line="400" w:lineRule="exact"/>
              <w:rPr>
                <w:rFonts w:eastAsia="標楷體"/>
                <w:sz w:val="28"/>
                <w:szCs w:val="28"/>
              </w:rPr>
            </w:pPr>
            <w:r>
              <w:rPr>
                <w:rFonts w:eastAsia="標楷體"/>
                <w:noProof/>
                <w:sz w:val="28"/>
                <w:szCs w:val="28"/>
              </w:rPr>
              <mc:AlternateContent>
                <mc:Choice Requires="wps">
                  <w:drawing>
                    <wp:anchor distT="0" distB="0" distL="114300" distR="114300" simplePos="0" relativeHeight="251860992" behindDoc="0" locked="0" layoutInCell="1" allowOverlap="1" wp14:anchorId="7B37DA38" wp14:editId="28BB8803">
                      <wp:simplePos x="0" y="0"/>
                      <wp:positionH relativeFrom="column">
                        <wp:posOffset>311150</wp:posOffset>
                      </wp:positionH>
                      <wp:positionV relativeFrom="paragraph">
                        <wp:posOffset>149225</wp:posOffset>
                      </wp:positionV>
                      <wp:extent cx="2253615" cy="875030"/>
                      <wp:effectExtent l="10160" t="13335" r="12700" b="698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615" cy="875030"/>
                              </a:xfrm>
                              <a:prstGeom prst="flowChartProcess">
                                <a:avLst/>
                              </a:prstGeom>
                              <a:solidFill>
                                <a:srgbClr val="FFFFFF"/>
                              </a:solidFill>
                              <a:ln w="9525">
                                <a:solidFill>
                                  <a:srgbClr val="000000"/>
                                </a:solidFill>
                                <a:miter lim="800000"/>
                                <a:headEnd/>
                                <a:tailEnd/>
                              </a:ln>
                            </wps:spPr>
                            <wps:txbx>
                              <w:txbxContent>
                                <w:p w:rsidR="00F43A7D" w:rsidRPr="00F43A7D" w:rsidRDefault="004B7E1C" w:rsidP="00857464">
                                  <w:pPr>
                                    <w:spacing w:line="300" w:lineRule="exact"/>
                                    <w:rPr>
                                      <w:rFonts w:eastAsia="標楷體"/>
                                      <w:color w:val="000000" w:themeColor="text1"/>
                                      <w:szCs w:val="28"/>
                                    </w:rPr>
                                  </w:pPr>
                                  <w:r>
                                    <w:rPr>
                                      <w:rFonts w:eastAsia="標楷體" w:hint="eastAsia"/>
                                      <w:color w:val="000000" w:themeColor="text1"/>
                                      <w:szCs w:val="28"/>
                                    </w:rPr>
                                    <w:t>「性別影響評估檢視表」併同計畫書送本府社會處、行政處</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7DA38" id="_x0000_t109" coordsize="21600,21600" o:spt="109" path="m,l,21600r21600,l21600,xe">
                      <v:stroke joinstyle="miter"/>
                      <v:path gradientshapeok="t" o:connecttype="rect"/>
                    </v:shapetype>
                    <v:shape id="AutoShape 18" o:spid="_x0000_s1031" type="#_x0000_t109" style="position:absolute;margin-left:24.5pt;margin-top:11.75pt;width:177.45pt;height:68.9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">
                      <v:textbox inset="0,,0">
                        <w:txbxContent>
                          <w:p w:rsidR="00F43A7D" w:rsidRPr="00F43A7D" w:rsidRDefault="004B7E1C" w:rsidP="00857464">
                            <w:pPr>
                              <w:spacing w:line="300" w:lineRule="exact"/>
                              <w:rPr>
                                <w:rFonts w:eastAsia="標楷體"/>
                                <w:color w:val="000000" w:themeColor="text1"/>
                                <w:szCs w:val="28"/>
                              </w:rPr>
                            </w:pPr>
                            <w:r>
                              <w:rPr>
                                <w:rFonts w:eastAsia="標楷體" w:hint="eastAsia"/>
                                <w:color w:val="000000" w:themeColor="text1"/>
                                <w:szCs w:val="28"/>
                              </w:rPr>
                              <w:t>「性別影響評估檢視表」併同計畫書送本府社會處、行政處</w:t>
                            </w:r>
                          </w:p>
                        </w:txbxContent>
                      </v:textbox>
                    </v:shape>
                  </w:pict>
                </mc:Fallback>
              </mc:AlternateContent>
            </w:r>
            <w:r>
              <w:rPr>
                <w:rFonts w:eastAsia="標楷體" w:hint="eastAsia"/>
                <w:sz w:val="28"/>
                <w:szCs w:val="28"/>
              </w:rPr>
              <w:t xml:space="preserve">　　　　　　　　　　　　　　　　　　　　　　　</w:t>
            </w:r>
          </w:p>
          <w:p w:rsidR="00F43A7D" w:rsidRDefault="00F43A7D" w:rsidP="00F43A7D">
            <w:pPr>
              <w:spacing w:line="400" w:lineRule="exact"/>
              <w:rPr>
                <w:rFonts w:eastAsia="標楷體"/>
                <w:sz w:val="28"/>
                <w:szCs w:val="28"/>
              </w:rPr>
            </w:pPr>
            <w:r>
              <w:rPr>
                <w:rFonts w:eastAsia="標楷體" w:hint="eastAsia"/>
                <w:sz w:val="28"/>
                <w:szCs w:val="28"/>
              </w:rPr>
              <w:t xml:space="preserve">　　</w:t>
            </w:r>
          </w:p>
          <w:p w:rsidR="00F43A7D" w:rsidRDefault="00F43A7D" w:rsidP="00F43A7D">
            <w:pPr>
              <w:spacing w:line="400" w:lineRule="exact"/>
              <w:rPr>
                <w:rFonts w:eastAsia="標楷體"/>
                <w:sz w:val="28"/>
                <w:szCs w:val="28"/>
              </w:rPr>
            </w:pPr>
            <w:r>
              <w:rPr>
                <w:rFonts w:eastAsia="標楷體" w:hint="eastAsia"/>
                <w:sz w:val="28"/>
                <w:szCs w:val="28"/>
              </w:rPr>
              <w:t xml:space="preserve">　　　　　　　　　　　　</w:t>
            </w:r>
          </w:p>
          <w:p w:rsidR="00F43A7D" w:rsidRDefault="00F43A7D" w:rsidP="00F43A7D">
            <w:pPr>
              <w:spacing w:line="400" w:lineRule="exact"/>
              <w:rPr>
                <w:rFonts w:eastAsia="標楷體"/>
                <w:sz w:val="28"/>
                <w:szCs w:val="28"/>
              </w:rPr>
            </w:pPr>
            <w:r>
              <w:rPr>
                <w:rFonts w:eastAsia="標楷體" w:hint="eastAsia"/>
                <w:sz w:val="28"/>
                <w:szCs w:val="28"/>
              </w:rPr>
              <w:t xml:space="preserve">　　　　　　　　　　　　　</w:t>
            </w:r>
          </w:p>
          <w:p w:rsidR="00F43A7D" w:rsidRDefault="00F43A7D" w:rsidP="00F43A7D">
            <w:pPr>
              <w:spacing w:line="400" w:lineRule="exact"/>
              <w:rPr>
                <w:rFonts w:eastAsia="標楷體"/>
                <w:sz w:val="28"/>
                <w:szCs w:val="28"/>
              </w:rPr>
            </w:pPr>
            <w:r>
              <w:rPr>
                <w:rFonts w:eastAsia="標楷體"/>
                <w:noProof/>
                <w:sz w:val="28"/>
                <w:szCs w:val="28"/>
              </w:rPr>
              <mc:AlternateContent>
                <mc:Choice Requires="wps">
                  <w:drawing>
                    <wp:anchor distT="0" distB="0" distL="114300" distR="114300" simplePos="0" relativeHeight="251862016" behindDoc="0" locked="0" layoutInCell="1" allowOverlap="1" wp14:anchorId="3D5DA3B2" wp14:editId="4C5DBDE1">
                      <wp:simplePos x="0" y="0"/>
                      <wp:positionH relativeFrom="column">
                        <wp:posOffset>1578610</wp:posOffset>
                      </wp:positionH>
                      <wp:positionV relativeFrom="paragraph">
                        <wp:posOffset>8255</wp:posOffset>
                      </wp:positionV>
                      <wp:extent cx="0" cy="356235"/>
                      <wp:effectExtent l="58420" t="12065" r="55880" b="2222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1361F" id="Line 19" o:spid="_x0000_s1026" style="position:absolute;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pt,.65pt" to="124.3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">
                      <v:stroke endarrow="block"/>
                    </v:line>
                  </w:pict>
                </mc:Fallback>
              </mc:AlternateContent>
            </w:r>
            <w:r>
              <w:rPr>
                <w:rFonts w:eastAsia="標楷體"/>
                <w:noProof/>
                <w:sz w:val="28"/>
                <w:szCs w:val="28"/>
              </w:rPr>
              <mc:AlternateContent>
                <mc:Choice Requires="wps">
                  <w:drawing>
                    <wp:anchor distT="0" distB="0" distL="114300" distR="114300" simplePos="0" relativeHeight="251863040" behindDoc="1" locked="0" layoutInCell="1" allowOverlap="1" wp14:anchorId="434A2EE3" wp14:editId="0FF5A59E">
                      <wp:simplePos x="0" y="0"/>
                      <wp:positionH relativeFrom="column">
                        <wp:posOffset>327025</wp:posOffset>
                      </wp:positionH>
                      <wp:positionV relativeFrom="paragraph">
                        <wp:posOffset>364490</wp:posOffset>
                      </wp:positionV>
                      <wp:extent cx="2237740" cy="788035"/>
                      <wp:effectExtent l="6985" t="6350" r="12700" b="5715"/>
                      <wp:wrapTight wrapText="bothSides">
                        <wp:wrapPolygon edited="0">
                          <wp:start x="490" y="0"/>
                          <wp:lineTo x="0" y="1793"/>
                          <wp:lineTo x="-165" y="3150"/>
                          <wp:lineTo x="-165" y="18450"/>
                          <wp:lineTo x="0" y="21600"/>
                          <wp:lineTo x="325" y="21600"/>
                          <wp:lineTo x="21275" y="21600"/>
                          <wp:lineTo x="21600" y="21600"/>
                          <wp:lineTo x="21765" y="18450"/>
                          <wp:lineTo x="21765" y="1793"/>
                          <wp:lineTo x="21110" y="0"/>
                          <wp:lineTo x="490" y="0"/>
                        </wp:wrapPolygon>
                      </wp:wrapTight>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740" cy="788035"/>
                              </a:xfrm>
                              <a:prstGeom prst="flowChartAlternateProcess">
                                <a:avLst/>
                              </a:prstGeom>
                              <a:solidFill>
                                <a:srgbClr val="FFFFFF"/>
                              </a:solidFill>
                              <a:ln w="9525">
                                <a:solidFill>
                                  <a:srgbClr val="000000"/>
                                </a:solidFill>
                                <a:miter lim="800000"/>
                                <a:headEnd/>
                                <a:tailEnd/>
                              </a:ln>
                            </wps:spPr>
                            <wps:txbx>
                              <w:txbxContent>
                                <w:p w:rsidR="00F43A7D" w:rsidRPr="00BF223E" w:rsidRDefault="00CF41A0" w:rsidP="00857464">
                                  <w:pPr>
                                    <w:spacing w:line="300" w:lineRule="exact"/>
                                    <w:rPr>
                                      <w:rFonts w:eastAsia="標楷體"/>
                                      <w:color w:val="000000" w:themeColor="text1"/>
                                      <w:szCs w:val="28"/>
                                    </w:rPr>
                                  </w:pPr>
                                  <w:r>
                                    <w:rPr>
                                      <w:rFonts w:eastAsia="標楷體" w:hint="eastAsia"/>
                                      <w:color w:val="000000" w:themeColor="text1"/>
                                      <w:szCs w:val="28"/>
                                    </w:rPr>
                                    <w:t>彙整「性別影響評估檢視</w:t>
                                  </w:r>
                                  <w:r w:rsidR="00F43A7D" w:rsidRPr="00BF223E">
                                    <w:rPr>
                                      <w:rFonts w:eastAsia="標楷體" w:hint="eastAsia"/>
                                      <w:color w:val="000000" w:themeColor="text1"/>
                                      <w:szCs w:val="28"/>
                                    </w:rPr>
                                    <w:t>表」送本縣婦女權益促進委員會備查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A2EE3" id="AutoShape 20" o:spid="_x0000_s1032" type="#_x0000_t176" style="position:absolute;margin-left:25.75pt;margin-top:28.7pt;width:176.2pt;height:62.05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">
                      <v:textbox>
                        <w:txbxContent>
                          <w:p w:rsidR="00F43A7D" w:rsidRPr="00BF223E" w:rsidRDefault="00CF41A0" w:rsidP="00857464">
                            <w:pPr>
                              <w:spacing w:line="300" w:lineRule="exact"/>
                              <w:rPr>
                                <w:rFonts w:eastAsia="標楷體"/>
                                <w:color w:val="000000" w:themeColor="text1"/>
                                <w:szCs w:val="28"/>
                              </w:rPr>
                            </w:pPr>
                            <w:r>
                              <w:rPr>
                                <w:rFonts w:eastAsia="標楷體" w:hint="eastAsia"/>
                                <w:color w:val="000000" w:themeColor="text1"/>
                                <w:szCs w:val="28"/>
                              </w:rPr>
                              <w:t>彙整「性別影響評估檢視</w:t>
                            </w:r>
                            <w:r w:rsidR="00F43A7D" w:rsidRPr="00BF223E">
                              <w:rPr>
                                <w:rFonts w:eastAsia="標楷體" w:hint="eastAsia"/>
                                <w:color w:val="000000" w:themeColor="text1"/>
                                <w:szCs w:val="28"/>
                              </w:rPr>
                              <w:t>表」送本縣婦女權益促進委員會備查</w:t>
                            </w:r>
                          </w:p>
                        </w:txbxContent>
                      </v:textbox>
                      <w10:wrap type="tight"/>
                    </v:shape>
                  </w:pict>
                </mc:Fallback>
              </mc:AlternateContent>
            </w:r>
            <w:r>
              <w:rPr>
                <w:rFonts w:eastAsia="標楷體" w:hint="eastAsia"/>
                <w:sz w:val="28"/>
                <w:szCs w:val="28"/>
              </w:rPr>
              <w:t xml:space="preserve">　　　　　　　　　　　　　</w:t>
            </w:r>
          </w:p>
          <w:p w:rsidR="00F43A7D" w:rsidRDefault="00F43A7D" w:rsidP="00F43A7D">
            <w:pPr>
              <w:spacing w:line="400" w:lineRule="exact"/>
              <w:rPr>
                <w:rFonts w:eastAsia="標楷體"/>
                <w:sz w:val="28"/>
                <w:szCs w:val="28"/>
              </w:rPr>
            </w:pPr>
            <w:r>
              <w:rPr>
                <w:rFonts w:eastAsia="標楷體" w:hint="eastAsia"/>
                <w:sz w:val="28"/>
                <w:szCs w:val="28"/>
              </w:rPr>
              <w:t xml:space="preserve">　　　　　　　　　　　　　　</w:t>
            </w:r>
          </w:p>
          <w:p w:rsidR="00F43A7D" w:rsidRDefault="00F43A7D" w:rsidP="00F43A7D">
            <w:pPr>
              <w:spacing w:line="400" w:lineRule="exact"/>
              <w:rPr>
                <w:rFonts w:eastAsia="標楷體"/>
                <w:sz w:val="28"/>
                <w:szCs w:val="28"/>
              </w:rPr>
            </w:pPr>
            <w:r>
              <w:rPr>
                <w:rFonts w:eastAsia="標楷體" w:hint="eastAsia"/>
                <w:sz w:val="28"/>
                <w:szCs w:val="28"/>
              </w:rPr>
              <w:t xml:space="preserve">　　　　　　　　　　　　　</w:t>
            </w:r>
            <w:r>
              <w:rPr>
                <w:rFonts w:eastAsia="標楷體" w:hint="eastAsia"/>
                <w:sz w:val="28"/>
                <w:szCs w:val="28"/>
              </w:rPr>
              <w:t xml:space="preserve"> </w:t>
            </w:r>
          </w:p>
          <w:p w:rsidR="00F43A7D" w:rsidRDefault="00F43A7D" w:rsidP="00F43A7D">
            <w:pPr>
              <w:spacing w:line="400" w:lineRule="exact"/>
              <w:rPr>
                <w:rFonts w:eastAsia="標楷體"/>
                <w:sz w:val="28"/>
                <w:szCs w:val="28"/>
              </w:rPr>
            </w:pPr>
          </w:p>
          <w:p w:rsidR="00F43A7D" w:rsidRDefault="00F43A7D" w:rsidP="00F43A7D">
            <w:pPr>
              <w:spacing w:line="400" w:lineRule="exact"/>
              <w:rPr>
                <w:rFonts w:eastAsia="標楷體"/>
                <w:sz w:val="28"/>
                <w:szCs w:val="28"/>
              </w:rPr>
            </w:pPr>
          </w:p>
        </w:tc>
        <w:tc>
          <w:tcPr>
            <w:tcW w:w="1275" w:type="dxa"/>
          </w:tcPr>
          <w:p w:rsidR="00F43A7D" w:rsidRPr="00F43A7D" w:rsidRDefault="00F43A7D" w:rsidP="00F43A7D">
            <w:pPr>
              <w:spacing w:line="420" w:lineRule="exact"/>
              <w:rPr>
                <w:rFonts w:ascii="標楷體" w:eastAsia="標楷體" w:hAnsi="標楷體"/>
                <w:szCs w:val="24"/>
              </w:rPr>
            </w:pPr>
            <w:r w:rsidRPr="005A7531">
              <w:rPr>
                <w:rFonts w:ascii="標楷體" w:eastAsia="標楷體" w:hAnsi="標楷體" w:hint="eastAsia"/>
                <w:color w:val="000000" w:themeColor="text1"/>
                <w:szCs w:val="24"/>
              </w:rPr>
              <w:t>本府各局處及所屬一級機關</w:t>
            </w:r>
          </w:p>
        </w:tc>
        <w:tc>
          <w:tcPr>
            <w:tcW w:w="5227" w:type="dxa"/>
          </w:tcPr>
          <w:p w:rsidR="00F43A7D" w:rsidRPr="00F43A7D" w:rsidRDefault="00F43A7D" w:rsidP="00F43A7D">
            <w:pPr>
              <w:spacing w:line="340" w:lineRule="exact"/>
              <w:ind w:left="-29"/>
              <w:jc w:val="both"/>
              <w:rPr>
                <w:rFonts w:ascii="標楷體" w:eastAsia="標楷體" w:hAnsi="標楷體"/>
                <w:color w:val="000000" w:themeColor="text1"/>
                <w:szCs w:val="24"/>
              </w:rPr>
            </w:pPr>
            <w:r w:rsidRPr="00F43A7D">
              <w:rPr>
                <w:rFonts w:ascii="標楷體" w:eastAsia="標楷體" w:hAnsi="標楷體" w:hint="eastAsia"/>
                <w:szCs w:val="24"/>
              </w:rPr>
              <w:t>各局處及所屬一級機關</w:t>
            </w:r>
            <w:r w:rsidRPr="00F43A7D">
              <w:rPr>
                <w:rFonts w:ascii="標楷體" w:eastAsia="標楷體" w:hAnsi="標楷體" w:hint="eastAsia"/>
                <w:color w:val="000000" w:themeColor="text1"/>
                <w:szCs w:val="24"/>
              </w:rPr>
              <w:t>擬定重要施政計畫及制定或修正自治條例時納入性別觀點並將性別考量觀點敘明於計畫內容。</w:t>
            </w:r>
          </w:p>
        </w:tc>
      </w:tr>
      <w:tr w:rsidR="00F43A7D" w:rsidTr="00F43A7D">
        <w:trPr>
          <w:trHeight w:val="1412"/>
        </w:trPr>
        <w:tc>
          <w:tcPr>
            <w:tcW w:w="4390" w:type="dxa"/>
            <w:vMerge/>
          </w:tcPr>
          <w:p w:rsidR="00F43A7D" w:rsidRDefault="00F43A7D" w:rsidP="00F43A7D">
            <w:pPr>
              <w:spacing w:line="400" w:lineRule="exact"/>
              <w:rPr>
                <w:rFonts w:eastAsia="標楷體"/>
                <w:sz w:val="28"/>
                <w:szCs w:val="28"/>
              </w:rPr>
            </w:pPr>
          </w:p>
        </w:tc>
        <w:tc>
          <w:tcPr>
            <w:tcW w:w="1275" w:type="dxa"/>
          </w:tcPr>
          <w:p w:rsidR="00F43A7D" w:rsidRPr="00F43A7D" w:rsidRDefault="00F43A7D" w:rsidP="00F43A7D">
            <w:pPr>
              <w:spacing w:line="420" w:lineRule="exact"/>
              <w:rPr>
                <w:rFonts w:ascii="標楷體" w:eastAsia="標楷體" w:hAnsi="標楷體"/>
                <w:szCs w:val="24"/>
              </w:rPr>
            </w:pPr>
            <w:r w:rsidRPr="005A7531">
              <w:rPr>
                <w:rFonts w:ascii="標楷體" w:eastAsia="標楷體" w:hAnsi="標楷體" w:hint="eastAsia"/>
                <w:szCs w:val="24"/>
              </w:rPr>
              <w:t>本府各局處及所屬一級機關</w:t>
            </w:r>
          </w:p>
        </w:tc>
        <w:tc>
          <w:tcPr>
            <w:tcW w:w="5227" w:type="dxa"/>
          </w:tcPr>
          <w:p w:rsidR="00F43A7D" w:rsidRPr="00F43A7D" w:rsidRDefault="00F43A7D" w:rsidP="00F43A7D">
            <w:pPr>
              <w:spacing w:line="340" w:lineRule="exact"/>
              <w:jc w:val="both"/>
              <w:rPr>
                <w:rFonts w:ascii="標楷體" w:eastAsia="標楷體" w:hAnsi="標楷體"/>
                <w:color w:val="000000" w:themeColor="text1"/>
                <w:szCs w:val="24"/>
              </w:rPr>
            </w:pPr>
            <w:r w:rsidRPr="00F43A7D">
              <w:rPr>
                <w:rFonts w:ascii="標楷體" w:eastAsia="標楷體" w:hAnsi="標楷體" w:hint="eastAsia"/>
                <w:szCs w:val="24"/>
              </w:rPr>
              <w:t>各局處及所屬一級機關</w:t>
            </w:r>
            <w:r w:rsidRPr="00F43A7D">
              <w:rPr>
                <w:rFonts w:ascii="標楷體" w:eastAsia="標楷體" w:hAnsi="標楷體" w:hint="eastAsia"/>
                <w:color w:val="000000" w:themeColor="text1"/>
                <w:szCs w:val="24"/>
              </w:rPr>
              <w:t>依已納入性別觀點後之重要施政計畫及制定或修正自治條例內容填列「性別影響評估檢視表【第一部分】」。</w:t>
            </w:r>
          </w:p>
        </w:tc>
      </w:tr>
      <w:tr w:rsidR="00F43A7D" w:rsidTr="00F43A7D">
        <w:trPr>
          <w:trHeight w:val="2532"/>
        </w:trPr>
        <w:tc>
          <w:tcPr>
            <w:tcW w:w="4390" w:type="dxa"/>
            <w:vMerge/>
          </w:tcPr>
          <w:p w:rsidR="00F43A7D" w:rsidRDefault="00F43A7D" w:rsidP="00F43A7D">
            <w:pPr>
              <w:spacing w:line="400" w:lineRule="exact"/>
              <w:rPr>
                <w:rFonts w:eastAsia="標楷體"/>
                <w:sz w:val="28"/>
                <w:szCs w:val="28"/>
              </w:rPr>
            </w:pPr>
          </w:p>
        </w:tc>
        <w:tc>
          <w:tcPr>
            <w:tcW w:w="1275" w:type="dxa"/>
          </w:tcPr>
          <w:p w:rsidR="00F43A7D" w:rsidRPr="005A7531" w:rsidRDefault="00F43A7D" w:rsidP="00F43A7D">
            <w:pPr>
              <w:spacing w:line="420" w:lineRule="exact"/>
              <w:rPr>
                <w:rFonts w:ascii="標楷體" w:eastAsia="標楷體" w:hAnsi="標楷體"/>
                <w:szCs w:val="24"/>
              </w:rPr>
            </w:pPr>
            <w:r w:rsidRPr="005A7531">
              <w:rPr>
                <w:rFonts w:ascii="標楷體" w:eastAsia="標楷體" w:hAnsi="標楷體" w:hint="eastAsia"/>
                <w:szCs w:val="24"/>
              </w:rPr>
              <w:t>本府各局處及所屬一級機關</w:t>
            </w:r>
          </w:p>
        </w:tc>
        <w:tc>
          <w:tcPr>
            <w:tcW w:w="5227" w:type="dxa"/>
          </w:tcPr>
          <w:p w:rsidR="00F43A7D" w:rsidRPr="00F43A7D" w:rsidRDefault="00F43A7D" w:rsidP="00F43A7D">
            <w:pPr>
              <w:spacing w:line="340" w:lineRule="exact"/>
              <w:jc w:val="both"/>
              <w:rPr>
                <w:rFonts w:ascii="標楷體" w:eastAsia="標楷體" w:hAnsi="標楷體"/>
                <w:color w:val="000000" w:themeColor="text1"/>
                <w:szCs w:val="24"/>
              </w:rPr>
            </w:pPr>
            <w:r w:rsidRPr="00F43A7D">
              <w:rPr>
                <w:rFonts w:ascii="標楷體" w:eastAsia="標楷體" w:hAnsi="標楷體" w:hint="eastAsia"/>
                <w:szCs w:val="24"/>
              </w:rPr>
              <w:t>各局處及所屬一級機關</w:t>
            </w:r>
            <w:r w:rsidRPr="00F43A7D">
              <w:rPr>
                <w:rFonts w:ascii="標楷體" w:eastAsia="標楷體" w:hAnsi="標楷體" w:hint="eastAsia"/>
                <w:color w:val="000000" w:themeColor="text1"/>
                <w:szCs w:val="24"/>
              </w:rPr>
              <w:t>將「性別影響評估檢視表」等相關資料，以傳真</w:t>
            </w:r>
            <w:r w:rsidRPr="00F43A7D">
              <w:rPr>
                <w:rFonts w:ascii="標楷體" w:eastAsia="標楷體" w:hAnsi="標楷體"/>
                <w:color w:val="000000" w:themeColor="text1"/>
                <w:szCs w:val="24"/>
              </w:rPr>
              <w:t>、電郵、書面等方式</w:t>
            </w:r>
            <w:r>
              <w:rPr>
                <w:rFonts w:ascii="標楷體" w:eastAsia="標楷體" w:hAnsi="標楷體" w:hint="eastAsia"/>
                <w:color w:val="000000" w:themeColor="text1"/>
                <w:szCs w:val="24"/>
              </w:rPr>
              <w:t>交至本府社會處，社會處將</w:t>
            </w:r>
            <w:r w:rsidRPr="00F43A7D">
              <w:rPr>
                <w:rFonts w:ascii="標楷體" w:eastAsia="標楷體" w:hAnsi="標楷體"/>
                <w:color w:val="000000" w:themeColor="text1"/>
                <w:szCs w:val="24"/>
              </w:rPr>
              <w:t>諮詢</w:t>
            </w:r>
            <w:r w:rsidRPr="00F43A7D">
              <w:rPr>
                <w:rFonts w:ascii="標楷體" w:eastAsia="標楷體" w:hAnsi="標楷體" w:hint="eastAsia"/>
                <w:color w:val="000000" w:themeColor="text1"/>
                <w:szCs w:val="24"/>
              </w:rPr>
              <w:t>「金門縣婦女權益促進委員會」</w:t>
            </w:r>
            <w:r w:rsidRPr="00F43A7D">
              <w:rPr>
                <w:rFonts w:ascii="標楷體" w:eastAsia="標楷體" w:hAnsi="標楷體"/>
                <w:color w:val="000000" w:themeColor="text1"/>
                <w:szCs w:val="24"/>
              </w:rPr>
              <w:t>委員、專家學者意見</w:t>
            </w:r>
            <w:r w:rsidRPr="00F43A7D">
              <w:rPr>
                <w:rFonts w:ascii="標楷體" w:eastAsia="標楷體" w:hAnsi="標楷體" w:hint="eastAsia"/>
                <w:color w:val="000000" w:themeColor="text1"/>
                <w:szCs w:val="24"/>
              </w:rPr>
              <w:t>。</w:t>
            </w:r>
          </w:p>
        </w:tc>
      </w:tr>
      <w:tr w:rsidR="00F43A7D" w:rsidTr="00F43A7D">
        <w:trPr>
          <w:trHeight w:val="990"/>
        </w:trPr>
        <w:tc>
          <w:tcPr>
            <w:tcW w:w="4390" w:type="dxa"/>
            <w:vMerge/>
          </w:tcPr>
          <w:p w:rsidR="00F43A7D" w:rsidRDefault="00F43A7D" w:rsidP="00F43A7D">
            <w:pPr>
              <w:spacing w:line="400" w:lineRule="exact"/>
              <w:rPr>
                <w:rFonts w:eastAsia="標楷體"/>
                <w:sz w:val="28"/>
                <w:szCs w:val="28"/>
              </w:rPr>
            </w:pPr>
          </w:p>
        </w:tc>
        <w:tc>
          <w:tcPr>
            <w:tcW w:w="1275" w:type="dxa"/>
          </w:tcPr>
          <w:p w:rsidR="00F43A7D" w:rsidRPr="00F43A7D" w:rsidRDefault="00F43A7D" w:rsidP="00F43A7D">
            <w:pPr>
              <w:spacing w:line="420" w:lineRule="exact"/>
              <w:rPr>
                <w:rFonts w:ascii="標楷體" w:eastAsia="標楷體" w:hAnsi="標楷體"/>
                <w:szCs w:val="24"/>
              </w:rPr>
            </w:pPr>
            <w:r w:rsidRPr="00F43A7D">
              <w:rPr>
                <w:rFonts w:ascii="標楷體" w:eastAsia="標楷體" w:hAnsi="標楷體" w:hint="eastAsia"/>
                <w:szCs w:val="24"/>
              </w:rPr>
              <w:t>本府各局處及所屬一級機關</w:t>
            </w:r>
          </w:p>
        </w:tc>
        <w:tc>
          <w:tcPr>
            <w:tcW w:w="5227" w:type="dxa"/>
          </w:tcPr>
          <w:p w:rsidR="00F43A7D" w:rsidRPr="00F43A7D" w:rsidRDefault="00F43A7D" w:rsidP="00F43A7D">
            <w:pPr>
              <w:spacing w:line="34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請</w:t>
            </w:r>
            <w:r w:rsidRPr="00F43A7D">
              <w:rPr>
                <w:rFonts w:ascii="標楷體" w:eastAsia="標楷體" w:hAnsi="標楷體" w:hint="eastAsia"/>
                <w:szCs w:val="24"/>
              </w:rPr>
              <w:t>各局處及所屬一級機關</w:t>
            </w:r>
            <w:r w:rsidRPr="00F43A7D">
              <w:rPr>
                <w:rFonts w:ascii="標楷體" w:eastAsia="標楷體" w:hAnsi="標楷體" w:hint="eastAsia"/>
                <w:color w:val="000000" w:themeColor="text1"/>
                <w:szCs w:val="24"/>
              </w:rPr>
              <w:t>參酌諮詢意見重新檢視</w:t>
            </w:r>
            <w:r w:rsidR="008826B4">
              <w:rPr>
                <w:rFonts w:ascii="標楷體" w:eastAsia="標楷體" w:hAnsi="標楷體" w:hint="eastAsia"/>
                <w:color w:val="000000" w:themeColor="text1"/>
                <w:szCs w:val="24"/>
              </w:rPr>
              <w:t>及修改</w:t>
            </w:r>
            <w:r w:rsidRPr="00F43A7D">
              <w:rPr>
                <w:rFonts w:ascii="標楷體" w:eastAsia="標楷體" w:hAnsi="標楷體" w:hint="eastAsia"/>
                <w:color w:val="000000" w:themeColor="text1"/>
                <w:szCs w:val="24"/>
              </w:rPr>
              <w:t>施政計畫內容，以確保計畫已納入性別平等觀點。</w:t>
            </w:r>
          </w:p>
        </w:tc>
      </w:tr>
      <w:tr w:rsidR="00F43A7D" w:rsidTr="00F43A7D">
        <w:trPr>
          <w:trHeight w:val="2119"/>
        </w:trPr>
        <w:tc>
          <w:tcPr>
            <w:tcW w:w="4390" w:type="dxa"/>
            <w:vMerge/>
          </w:tcPr>
          <w:p w:rsidR="00F43A7D" w:rsidRDefault="00F43A7D" w:rsidP="00F43A7D">
            <w:pPr>
              <w:spacing w:line="400" w:lineRule="exact"/>
              <w:rPr>
                <w:rFonts w:eastAsia="標楷體"/>
                <w:sz w:val="28"/>
                <w:szCs w:val="28"/>
              </w:rPr>
            </w:pPr>
          </w:p>
        </w:tc>
        <w:tc>
          <w:tcPr>
            <w:tcW w:w="1275" w:type="dxa"/>
          </w:tcPr>
          <w:p w:rsidR="00F43A7D" w:rsidRPr="00F43A7D" w:rsidRDefault="00F43A7D" w:rsidP="00F43A7D">
            <w:pPr>
              <w:spacing w:line="420" w:lineRule="exact"/>
              <w:rPr>
                <w:rFonts w:ascii="標楷體" w:eastAsia="標楷體" w:hAnsi="標楷體"/>
                <w:color w:val="000000" w:themeColor="text1"/>
                <w:szCs w:val="24"/>
              </w:rPr>
            </w:pPr>
            <w:r w:rsidRPr="005A7531">
              <w:rPr>
                <w:rFonts w:ascii="標楷體" w:eastAsia="標楷體" w:hAnsi="標楷體" w:hint="eastAsia"/>
                <w:color w:val="000000" w:themeColor="text1"/>
                <w:szCs w:val="24"/>
              </w:rPr>
              <w:t>本府社會處、本府行政處</w:t>
            </w:r>
          </w:p>
        </w:tc>
        <w:tc>
          <w:tcPr>
            <w:tcW w:w="5227" w:type="dxa"/>
          </w:tcPr>
          <w:p w:rsidR="00F43A7D" w:rsidRPr="00F43A7D" w:rsidRDefault="00F43A7D" w:rsidP="00F43A7D">
            <w:pPr>
              <w:spacing w:line="340" w:lineRule="exact"/>
              <w:jc w:val="both"/>
              <w:rPr>
                <w:rFonts w:ascii="標楷體" w:eastAsia="標楷體" w:hAnsi="標楷體"/>
                <w:color w:val="000000" w:themeColor="text1"/>
                <w:szCs w:val="28"/>
              </w:rPr>
            </w:pPr>
            <w:r w:rsidRPr="00F43A7D">
              <w:rPr>
                <w:rFonts w:ascii="標楷體" w:eastAsia="標楷體" w:hAnsi="標楷體" w:hint="eastAsia"/>
                <w:color w:val="000000" w:themeColor="text1"/>
                <w:szCs w:val="28"/>
              </w:rPr>
              <w:t>本府</w:t>
            </w:r>
            <w:r>
              <w:rPr>
                <w:rFonts w:ascii="標楷體" w:eastAsia="標楷體" w:hAnsi="標楷體" w:hint="eastAsia"/>
                <w:color w:val="000000" w:themeColor="text1"/>
                <w:szCs w:val="28"/>
              </w:rPr>
              <w:t>社會</w:t>
            </w:r>
            <w:r w:rsidRPr="00F43A7D">
              <w:rPr>
                <w:rFonts w:ascii="標楷體" w:eastAsia="標楷體" w:hAnsi="標楷體" w:hint="eastAsia"/>
                <w:color w:val="000000" w:themeColor="text1"/>
                <w:szCs w:val="28"/>
              </w:rPr>
              <w:t>處、行政處彙整各單位暨所屬機關提報之施政計畫、自治條例，併同檢視是否已完成「性別影響評估檢視表」。</w:t>
            </w:r>
          </w:p>
        </w:tc>
      </w:tr>
      <w:tr w:rsidR="00F43A7D" w:rsidTr="00F43A7D">
        <w:trPr>
          <w:trHeight w:val="1680"/>
        </w:trPr>
        <w:tc>
          <w:tcPr>
            <w:tcW w:w="4390" w:type="dxa"/>
            <w:vMerge/>
          </w:tcPr>
          <w:p w:rsidR="00F43A7D" w:rsidRDefault="00F43A7D" w:rsidP="00F43A7D">
            <w:pPr>
              <w:spacing w:line="400" w:lineRule="exact"/>
              <w:rPr>
                <w:rFonts w:eastAsia="標楷體"/>
                <w:sz w:val="28"/>
                <w:szCs w:val="28"/>
              </w:rPr>
            </w:pPr>
          </w:p>
        </w:tc>
        <w:tc>
          <w:tcPr>
            <w:tcW w:w="1275" w:type="dxa"/>
          </w:tcPr>
          <w:p w:rsidR="00F43A7D" w:rsidRPr="005A7531" w:rsidRDefault="00F43A7D" w:rsidP="00F43A7D">
            <w:pPr>
              <w:spacing w:line="420" w:lineRule="exact"/>
              <w:rPr>
                <w:rFonts w:ascii="標楷體" w:eastAsia="標楷體" w:hAnsi="標楷體"/>
                <w:szCs w:val="24"/>
              </w:rPr>
            </w:pPr>
            <w:r w:rsidRPr="005A7531">
              <w:rPr>
                <w:rFonts w:ascii="標楷體" w:eastAsia="標楷體" w:hAnsi="標楷體" w:hint="eastAsia"/>
                <w:color w:val="000000" w:themeColor="text1"/>
                <w:szCs w:val="24"/>
              </w:rPr>
              <w:t>本府社會處、本府行政處</w:t>
            </w:r>
            <w:bookmarkStart w:id="0" w:name="_GoBack"/>
            <w:bookmarkEnd w:id="0"/>
          </w:p>
        </w:tc>
        <w:tc>
          <w:tcPr>
            <w:tcW w:w="5227" w:type="dxa"/>
          </w:tcPr>
          <w:p w:rsidR="00F43A7D" w:rsidRPr="00F43A7D" w:rsidRDefault="00F43A7D" w:rsidP="00F43A7D">
            <w:pPr>
              <w:spacing w:line="340" w:lineRule="exact"/>
              <w:rPr>
                <w:rFonts w:ascii="標楷體" w:eastAsia="標楷體" w:hAnsi="標楷體"/>
                <w:color w:val="000000" w:themeColor="text1"/>
                <w:szCs w:val="28"/>
              </w:rPr>
            </w:pPr>
            <w:r w:rsidRPr="00F43A7D">
              <w:rPr>
                <w:rFonts w:ascii="標楷體" w:eastAsia="標楷體" w:hAnsi="標楷體" w:hint="eastAsia"/>
                <w:color w:val="000000" w:themeColor="text1"/>
                <w:szCs w:val="28"/>
              </w:rPr>
              <w:t>本府</w:t>
            </w:r>
            <w:r>
              <w:rPr>
                <w:rFonts w:ascii="標楷體" w:eastAsia="標楷體" w:hAnsi="標楷體" w:hint="eastAsia"/>
                <w:color w:val="000000" w:themeColor="text1"/>
                <w:szCs w:val="28"/>
              </w:rPr>
              <w:t>社會處</w:t>
            </w:r>
            <w:r w:rsidRPr="00F43A7D">
              <w:rPr>
                <w:rFonts w:ascii="標楷體" w:eastAsia="標楷體" w:hAnsi="標楷體" w:hint="eastAsia"/>
                <w:color w:val="000000" w:themeColor="text1"/>
                <w:szCs w:val="28"/>
              </w:rPr>
              <w:t>、行政處彙整「性別影響評估檢視表」送本縣婦女權益促進委員會備查。</w:t>
            </w:r>
          </w:p>
        </w:tc>
      </w:tr>
    </w:tbl>
    <w:p w:rsidR="00857464" w:rsidRDefault="00857464"/>
    <w:sectPr w:rsidR="00857464" w:rsidSect="0085746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88E" w:rsidRDefault="00F0588E" w:rsidP="005A7531">
      <w:r>
        <w:separator/>
      </w:r>
    </w:p>
  </w:endnote>
  <w:endnote w:type="continuationSeparator" w:id="0">
    <w:p w:rsidR="00F0588E" w:rsidRDefault="00F0588E" w:rsidP="005A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88E" w:rsidRDefault="00F0588E" w:rsidP="005A7531">
      <w:r>
        <w:separator/>
      </w:r>
    </w:p>
  </w:footnote>
  <w:footnote w:type="continuationSeparator" w:id="0">
    <w:p w:rsidR="00F0588E" w:rsidRDefault="00F0588E" w:rsidP="005A7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3444"/>
    <w:multiLevelType w:val="hybridMultilevel"/>
    <w:tmpl w:val="C6486A48"/>
    <w:lvl w:ilvl="0" w:tplc="6D84DBB2">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F9159AA"/>
    <w:multiLevelType w:val="hybridMultilevel"/>
    <w:tmpl w:val="198C6912"/>
    <w:lvl w:ilvl="0" w:tplc="0409000F">
      <w:start w:val="1"/>
      <w:numFmt w:val="decimal"/>
      <w:lvlText w:val="%1."/>
      <w:lvlJc w:val="left"/>
      <w:pPr>
        <w:tabs>
          <w:tab w:val="num" w:pos="360"/>
        </w:tabs>
        <w:ind w:left="360" w:hanging="360"/>
      </w:pPr>
      <w:rPr>
        <w:rFonts w:hint="default"/>
        <w:b w:val="0"/>
        <w:color w:val="000000" w:themeColor="text1"/>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64"/>
    <w:rsid w:val="00015A3C"/>
    <w:rsid w:val="000914EF"/>
    <w:rsid w:val="00112DE9"/>
    <w:rsid w:val="0019430A"/>
    <w:rsid w:val="002358C0"/>
    <w:rsid w:val="00265631"/>
    <w:rsid w:val="00313AFF"/>
    <w:rsid w:val="00365EC4"/>
    <w:rsid w:val="003A109A"/>
    <w:rsid w:val="00413158"/>
    <w:rsid w:val="0047115B"/>
    <w:rsid w:val="004A077C"/>
    <w:rsid w:val="004B7E1C"/>
    <w:rsid w:val="004C229E"/>
    <w:rsid w:val="004C74DE"/>
    <w:rsid w:val="004F4A3D"/>
    <w:rsid w:val="00545BC7"/>
    <w:rsid w:val="00587D69"/>
    <w:rsid w:val="005A7531"/>
    <w:rsid w:val="005C1535"/>
    <w:rsid w:val="006169E0"/>
    <w:rsid w:val="00631349"/>
    <w:rsid w:val="0067338F"/>
    <w:rsid w:val="007D2B0A"/>
    <w:rsid w:val="008304AD"/>
    <w:rsid w:val="00857464"/>
    <w:rsid w:val="008826B4"/>
    <w:rsid w:val="008976EB"/>
    <w:rsid w:val="008D2212"/>
    <w:rsid w:val="008F523A"/>
    <w:rsid w:val="00911284"/>
    <w:rsid w:val="00916688"/>
    <w:rsid w:val="00947DB1"/>
    <w:rsid w:val="009B5BC3"/>
    <w:rsid w:val="00B00643"/>
    <w:rsid w:val="00BF223E"/>
    <w:rsid w:val="00CF41A0"/>
    <w:rsid w:val="00D14B95"/>
    <w:rsid w:val="00D57F04"/>
    <w:rsid w:val="00D668C1"/>
    <w:rsid w:val="00E46784"/>
    <w:rsid w:val="00EB27ED"/>
    <w:rsid w:val="00ED10CA"/>
    <w:rsid w:val="00ED61B7"/>
    <w:rsid w:val="00F0588E"/>
    <w:rsid w:val="00F43A7D"/>
    <w:rsid w:val="00F56CA8"/>
    <w:rsid w:val="00F774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54EE20-80F9-439F-A41D-7A645056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30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531"/>
    <w:pPr>
      <w:tabs>
        <w:tab w:val="center" w:pos="4153"/>
        <w:tab w:val="right" w:pos="8306"/>
      </w:tabs>
      <w:snapToGrid w:val="0"/>
    </w:pPr>
    <w:rPr>
      <w:sz w:val="20"/>
      <w:szCs w:val="20"/>
    </w:rPr>
  </w:style>
  <w:style w:type="character" w:customStyle="1" w:styleId="a4">
    <w:name w:val="頁首 字元"/>
    <w:basedOn w:val="a0"/>
    <w:link w:val="a3"/>
    <w:uiPriority w:val="99"/>
    <w:rsid w:val="005A7531"/>
    <w:rPr>
      <w:sz w:val="20"/>
      <w:szCs w:val="20"/>
    </w:rPr>
  </w:style>
  <w:style w:type="paragraph" w:styleId="a5">
    <w:name w:val="footer"/>
    <w:basedOn w:val="a"/>
    <w:link w:val="a6"/>
    <w:uiPriority w:val="99"/>
    <w:unhideWhenUsed/>
    <w:rsid w:val="005A7531"/>
    <w:pPr>
      <w:tabs>
        <w:tab w:val="center" w:pos="4153"/>
        <w:tab w:val="right" w:pos="8306"/>
      </w:tabs>
      <w:snapToGrid w:val="0"/>
    </w:pPr>
    <w:rPr>
      <w:sz w:val="20"/>
      <w:szCs w:val="20"/>
    </w:rPr>
  </w:style>
  <w:style w:type="character" w:customStyle="1" w:styleId="a6">
    <w:name w:val="頁尾 字元"/>
    <w:basedOn w:val="a0"/>
    <w:link w:val="a5"/>
    <w:uiPriority w:val="99"/>
    <w:rsid w:val="005A7531"/>
    <w:rPr>
      <w:sz w:val="20"/>
      <w:szCs w:val="20"/>
    </w:rPr>
  </w:style>
  <w:style w:type="character" w:styleId="a7">
    <w:name w:val="Hyperlink"/>
    <w:rsid w:val="00F43A7D"/>
    <w:rPr>
      <w:color w:val="0000FF"/>
      <w:u w:val="single"/>
    </w:rPr>
  </w:style>
  <w:style w:type="paragraph" w:styleId="a8">
    <w:name w:val="Balloon Text"/>
    <w:basedOn w:val="a"/>
    <w:link w:val="a9"/>
    <w:uiPriority w:val="99"/>
    <w:semiHidden/>
    <w:unhideWhenUsed/>
    <w:rsid w:val="00CF41A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F41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許雅涵</cp:lastModifiedBy>
  <cp:revision>6</cp:revision>
  <cp:lastPrinted>2019-04-09T10:50:00Z</cp:lastPrinted>
  <dcterms:created xsi:type="dcterms:W3CDTF">2019-04-09T10:48:00Z</dcterms:created>
  <dcterms:modified xsi:type="dcterms:W3CDTF">2019-04-12T00:49:00Z</dcterms:modified>
</cp:coreProperties>
</file>