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BF" w:rsidRDefault="00D970E0" w:rsidP="000C5B5F">
      <w:pPr>
        <w:jc w:val="center"/>
        <w:rPr>
          <w:rFonts w:ascii="標楷體" w:eastAsia="標楷體" w:hAnsi="標楷體"/>
          <w:sz w:val="40"/>
          <w:szCs w:val="40"/>
        </w:rPr>
      </w:pPr>
      <w:r w:rsidRPr="006B52B5">
        <w:rPr>
          <w:rFonts w:ascii="標楷體" w:eastAsia="標楷體" w:hAnsi="標楷體" w:hint="eastAsia"/>
          <w:sz w:val="40"/>
          <w:szCs w:val="40"/>
        </w:rPr>
        <w:t>金門縣身心障礙者復康巴士使用要點</w:t>
      </w:r>
    </w:p>
    <w:p w:rsidR="002569DF" w:rsidRPr="006B52B5" w:rsidRDefault="002569DF" w:rsidP="002569DF">
      <w:pPr>
        <w:numPr>
          <w:ilvl w:val="0"/>
          <w:numId w:val="4"/>
        </w:numPr>
        <w:snapToGrid w:val="0"/>
        <w:spacing w:before="180" w:line="500" w:lineRule="exact"/>
        <w:rPr>
          <w:rFonts w:ascii="標楷體" w:eastAsia="標楷體" w:hAnsi="標楷體"/>
          <w:sz w:val="28"/>
          <w:szCs w:val="28"/>
        </w:rPr>
      </w:pPr>
      <w:r w:rsidRPr="006B52B5">
        <w:rPr>
          <w:rFonts w:ascii="標楷體" w:eastAsia="標楷體" w:hAnsi="標楷體" w:hint="eastAsia"/>
          <w:sz w:val="28"/>
          <w:szCs w:val="28"/>
        </w:rPr>
        <w:t>目的</w:t>
      </w:r>
      <w:r w:rsidR="00FF1036" w:rsidRPr="00ED6A2D">
        <w:rPr>
          <w:rFonts w:ascii="標楷體" w:eastAsia="標楷體" w:hAnsi="標楷體" w:hint="eastAsia"/>
          <w:sz w:val="28"/>
          <w:szCs w:val="28"/>
        </w:rPr>
        <w:t>：</w:t>
      </w:r>
    </w:p>
    <w:p w:rsidR="002569DF" w:rsidRDefault="002569DF" w:rsidP="000C5B5F">
      <w:pPr>
        <w:snapToGrid w:val="0"/>
        <w:spacing w:before="240" w:line="240" w:lineRule="atLeast"/>
        <w:ind w:left="56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52B5">
        <w:rPr>
          <w:rFonts w:ascii="標楷體" w:eastAsia="標楷體" w:hAnsi="標楷體" w:hint="eastAsia"/>
          <w:sz w:val="28"/>
          <w:szCs w:val="28"/>
        </w:rPr>
        <w:t>金門縣政府為紓解本縣身心障礙者，搭乘一般交通運輸工具之困</w:t>
      </w:r>
    </w:p>
    <w:p w:rsidR="002569DF" w:rsidRDefault="002569DF" w:rsidP="000C5B5F">
      <w:pPr>
        <w:snapToGrid w:val="0"/>
        <w:spacing w:before="240" w:line="240" w:lineRule="atLeast"/>
        <w:ind w:left="56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52B5">
        <w:rPr>
          <w:rFonts w:ascii="標楷體" w:eastAsia="標楷體" w:hAnsi="標楷體" w:hint="eastAsia"/>
          <w:sz w:val="28"/>
          <w:szCs w:val="28"/>
        </w:rPr>
        <w:t>難，維護其行的權益，特訂定本要點。</w:t>
      </w:r>
    </w:p>
    <w:p w:rsidR="00D970E0" w:rsidRPr="00ED6A2D" w:rsidRDefault="00ED6A2D" w:rsidP="00ED6A2D">
      <w:pPr>
        <w:snapToGrid w:val="0"/>
        <w:spacing w:before="240" w:line="240" w:lineRule="atLeas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服務對象</w:t>
      </w:r>
      <w:r w:rsidR="00FF1036" w:rsidRPr="00ED6A2D">
        <w:rPr>
          <w:rFonts w:ascii="標楷體" w:eastAsia="標楷體" w:hAnsi="標楷體" w:hint="eastAsia"/>
          <w:sz w:val="28"/>
          <w:szCs w:val="28"/>
        </w:rPr>
        <w:t>：</w:t>
      </w:r>
    </w:p>
    <w:p w:rsidR="00D970E0" w:rsidRPr="001E3DA1" w:rsidRDefault="00D970E0" w:rsidP="00ED6A2D">
      <w:pPr>
        <w:numPr>
          <w:ilvl w:val="1"/>
          <w:numId w:val="1"/>
        </w:numPr>
        <w:snapToGrid w:val="0"/>
        <w:spacing w:before="240"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6B52B5">
        <w:rPr>
          <w:rFonts w:ascii="標楷體" w:eastAsia="標楷體" w:hAnsi="標楷體" w:hint="eastAsia"/>
          <w:sz w:val="28"/>
          <w:szCs w:val="28"/>
        </w:rPr>
        <w:t>領有金門縣身心障礙者</w:t>
      </w:r>
      <w:r w:rsidRPr="002569DF">
        <w:rPr>
          <w:rFonts w:ascii="標楷體" w:eastAsia="標楷體" w:hAnsi="標楷體" w:hint="eastAsia"/>
          <w:sz w:val="28"/>
          <w:szCs w:val="28"/>
        </w:rPr>
        <w:t>證明</w:t>
      </w:r>
      <w:r w:rsidRPr="006B52B5">
        <w:rPr>
          <w:rFonts w:ascii="標楷體" w:eastAsia="標楷體" w:hAnsi="標楷體" w:hint="eastAsia"/>
          <w:sz w:val="28"/>
          <w:szCs w:val="28"/>
        </w:rPr>
        <w:t>且實際居住金門縣者為優先</w:t>
      </w:r>
      <w:r w:rsidRPr="006B52B5">
        <w:rPr>
          <w:rFonts w:ascii="標楷體" w:eastAsia="標楷體" w:hAnsi="標楷體" w:hint="eastAsia"/>
          <w:sz w:val="32"/>
          <w:szCs w:val="32"/>
        </w:rPr>
        <w:t>。</w:t>
      </w:r>
    </w:p>
    <w:p w:rsidR="00D970E0" w:rsidRPr="006B52B5" w:rsidRDefault="00D970E0" w:rsidP="00ED6A2D">
      <w:pPr>
        <w:numPr>
          <w:ilvl w:val="1"/>
          <w:numId w:val="1"/>
        </w:numPr>
        <w:snapToGrid w:val="0"/>
        <w:spacing w:before="240"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6B52B5">
        <w:rPr>
          <w:rFonts w:ascii="標楷體" w:eastAsia="標楷體" w:hAnsi="標楷體" w:hint="eastAsia"/>
          <w:sz w:val="28"/>
          <w:szCs w:val="28"/>
        </w:rPr>
        <w:t>非設籍於本縣領有身心障礙</w:t>
      </w:r>
      <w:r w:rsidRPr="002569DF">
        <w:rPr>
          <w:rFonts w:ascii="標楷體" w:eastAsia="標楷體" w:hAnsi="標楷體" w:hint="eastAsia"/>
          <w:sz w:val="28"/>
          <w:szCs w:val="28"/>
        </w:rPr>
        <w:t>證明</w:t>
      </w:r>
      <w:r w:rsidRPr="006B52B5">
        <w:rPr>
          <w:rFonts w:ascii="標楷體" w:eastAsia="標楷體" w:hAnsi="標楷體" w:hint="eastAsia"/>
          <w:sz w:val="28"/>
          <w:szCs w:val="28"/>
        </w:rPr>
        <w:t>者，經提出申請確有需要者。</w:t>
      </w:r>
    </w:p>
    <w:p w:rsidR="00D970E0" w:rsidRDefault="00D970E0" w:rsidP="00ED6A2D">
      <w:pPr>
        <w:numPr>
          <w:ilvl w:val="1"/>
          <w:numId w:val="1"/>
        </w:numPr>
        <w:snapToGrid w:val="0"/>
        <w:spacing w:before="240"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服務對象</w:t>
      </w:r>
      <w:r w:rsidRPr="006B52B5">
        <w:rPr>
          <w:rFonts w:ascii="標楷體" w:eastAsia="標楷體" w:hAnsi="標楷體" w:hint="eastAsia"/>
          <w:sz w:val="28"/>
          <w:szCs w:val="28"/>
        </w:rPr>
        <w:t>優先順序，以身心障礙</w:t>
      </w:r>
      <w:r w:rsidRPr="002569DF">
        <w:rPr>
          <w:rFonts w:ascii="標楷體" w:eastAsia="標楷體" w:hAnsi="標楷體" w:hint="eastAsia"/>
          <w:sz w:val="28"/>
          <w:szCs w:val="28"/>
        </w:rPr>
        <w:t>證明</w:t>
      </w:r>
      <w:r w:rsidRPr="006B52B5">
        <w:rPr>
          <w:rFonts w:ascii="標楷體" w:eastAsia="標楷體" w:hAnsi="標楷體" w:hint="eastAsia"/>
          <w:sz w:val="28"/>
          <w:szCs w:val="28"/>
        </w:rPr>
        <w:t>為認定基礎：</w:t>
      </w:r>
    </w:p>
    <w:p w:rsidR="00FF1036" w:rsidRDefault="00FF1036" w:rsidP="00ED6A2D">
      <w:pPr>
        <w:snapToGrid w:val="0"/>
        <w:spacing w:before="24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第一順位</w:t>
      </w:r>
      <w:r w:rsidR="00D970E0" w:rsidRPr="00EA7960">
        <w:rPr>
          <w:rFonts w:ascii="標楷體" w:eastAsia="標楷體" w:hAnsi="標楷體" w:hint="eastAsia"/>
          <w:sz w:val="28"/>
          <w:szCs w:val="28"/>
        </w:rPr>
        <w:t>(A級)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：</w:t>
      </w:r>
      <w:r w:rsidR="00D970E0">
        <w:rPr>
          <w:rFonts w:ascii="標楷體" w:eastAsia="標楷體" w:hAnsi="標楷體" w:hint="eastAsia"/>
          <w:sz w:val="28"/>
          <w:szCs w:val="28"/>
        </w:rPr>
        <w:t>持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有身心障礙者</w:t>
      </w:r>
      <w:r w:rsidR="00D970E0" w:rsidRPr="002569DF">
        <w:rPr>
          <w:rFonts w:ascii="標楷體" w:eastAsia="標楷體" w:hAnsi="標楷體" w:hint="eastAsia"/>
          <w:sz w:val="28"/>
          <w:szCs w:val="28"/>
        </w:rPr>
        <w:t>證明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且搭乘輪椅者，用途</w:t>
      </w:r>
    </w:p>
    <w:p w:rsidR="00D970E0" w:rsidRPr="00EA7960" w:rsidRDefault="00FF1036" w:rsidP="00ED6A2D">
      <w:pPr>
        <w:snapToGrid w:val="0"/>
        <w:spacing w:before="24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>
        <w:rPr>
          <w:rFonts w:ascii="標楷體" w:eastAsia="標楷體" w:hAnsi="標楷體" w:hint="eastAsia"/>
          <w:sz w:val="28"/>
          <w:szCs w:val="28"/>
        </w:rPr>
        <w:t>為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就醫</w:t>
      </w:r>
      <w:r w:rsidR="00D970E0">
        <w:rPr>
          <w:rFonts w:ascii="標楷體" w:eastAsia="標楷體" w:hAnsi="標楷體" w:hint="eastAsia"/>
          <w:sz w:val="28"/>
          <w:szCs w:val="28"/>
        </w:rPr>
        <w:t>。</w:t>
      </w:r>
    </w:p>
    <w:p w:rsidR="00D970E0" w:rsidRPr="00EA7960" w:rsidRDefault="00FF1036" w:rsidP="00ED6A2D">
      <w:pPr>
        <w:snapToGrid w:val="0"/>
        <w:spacing w:before="18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970E0">
        <w:rPr>
          <w:rFonts w:ascii="標楷體" w:eastAsia="標楷體" w:hAnsi="標楷體" w:hint="eastAsia"/>
          <w:sz w:val="28"/>
          <w:szCs w:val="28"/>
        </w:rPr>
        <w:t>第二順位</w:t>
      </w:r>
      <w:r w:rsidR="00D970E0" w:rsidRPr="00EA7960">
        <w:rPr>
          <w:rFonts w:ascii="標楷體" w:eastAsia="標楷體" w:hAnsi="標楷體" w:hint="eastAsia"/>
          <w:sz w:val="28"/>
          <w:szCs w:val="28"/>
        </w:rPr>
        <w:t>（B級）</w:t>
      </w:r>
      <w:r w:rsidR="00D970E0">
        <w:rPr>
          <w:rFonts w:ascii="標楷體" w:eastAsia="標楷體" w:hAnsi="標楷體" w:hint="eastAsia"/>
          <w:sz w:val="28"/>
          <w:szCs w:val="28"/>
        </w:rPr>
        <w:t>：持有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身心障礙</w:t>
      </w:r>
      <w:r w:rsidR="00D970E0" w:rsidRPr="00A70C57">
        <w:rPr>
          <w:rFonts w:ascii="標楷體" w:eastAsia="標楷體" w:hAnsi="標楷體" w:hint="eastAsia"/>
          <w:sz w:val="28"/>
          <w:szCs w:val="28"/>
        </w:rPr>
        <w:t>證明者。</w:t>
      </w:r>
    </w:p>
    <w:p w:rsidR="00FF1036" w:rsidRDefault="00FF1036" w:rsidP="00ED6A2D">
      <w:pPr>
        <w:snapToGrid w:val="0"/>
        <w:spacing w:before="18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970E0">
        <w:rPr>
          <w:rFonts w:ascii="標楷體" w:eastAsia="標楷體" w:hAnsi="標楷體" w:hint="eastAsia"/>
          <w:sz w:val="28"/>
          <w:szCs w:val="28"/>
        </w:rPr>
        <w:t>第三順位</w:t>
      </w:r>
      <w:r w:rsidR="00D970E0" w:rsidRPr="00150AE0">
        <w:rPr>
          <w:rFonts w:ascii="標楷體" w:eastAsia="標楷體" w:hAnsi="標楷體" w:hint="eastAsia"/>
          <w:sz w:val="28"/>
          <w:szCs w:val="28"/>
        </w:rPr>
        <w:t>（C級）</w:t>
      </w:r>
      <w:r w:rsidR="00D970E0">
        <w:rPr>
          <w:rFonts w:ascii="標楷體" w:eastAsia="標楷體" w:hAnsi="標楷體" w:hint="eastAsia"/>
          <w:sz w:val="28"/>
          <w:szCs w:val="28"/>
        </w:rPr>
        <w:t>：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外籍及外縣市身心障礙者，</w:t>
      </w:r>
      <w:r w:rsidR="00D970E0" w:rsidRPr="00150AE0">
        <w:rPr>
          <w:rFonts w:ascii="標楷體" w:eastAsia="標楷體" w:hAnsi="標楷體" w:hint="eastAsia"/>
          <w:sz w:val="28"/>
          <w:szCs w:val="28"/>
        </w:rPr>
        <w:t>或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經相關團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F1036" w:rsidRDefault="00FF1036" w:rsidP="00ED6A2D">
      <w:pPr>
        <w:snapToGrid w:val="0"/>
        <w:spacing w:before="18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體邀請至金門縣進行公益性活動或參加身心障礙相關競賽等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F1036" w:rsidRDefault="00FF1036" w:rsidP="00ED6A2D">
      <w:pPr>
        <w:snapToGrid w:val="0"/>
        <w:spacing w:before="18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確有需要</w:t>
      </w:r>
      <w:r w:rsidR="00D970E0" w:rsidRPr="00150AE0">
        <w:rPr>
          <w:rFonts w:ascii="標楷體" w:eastAsia="標楷體" w:hAnsi="標楷體" w:hint="eastAsia"/>
          <w:sz w:val="28"/>
          <w:szCs w:val="28"/>
        </w:rPr>
        <w:t>者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，及特殊情況經本府業務主管機關核定符合搭乘</w:t>
      </w:r>
    </w:p>
    <w:p w:rsidR="00D970E0" w:rsidRPr="00EA7960" w:rsidRDefault="00FF1036" w:rsidP="00ED6A2D">
      <w:pPr>
        <w:snapToGrid w:val="0"/>
        <w:spacing w:before="180" w:line="240" w:lineRule="atLeast"/>
        <w:ind w:leftChars="300" w:left="7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6B52B5">
        <w:rPr>
          <w:rFonts w:ascii="標楷體" w:eastAsia="標楷體" w:hAnsi="標楷體" w:hint="eastAsia"/>
          <w:sz w:val="28"/>
          <w:szCs w:val="28"/>
        </w:rPr>
        <w:t>者</w:t>
      </w:r>
      <w:r w:rsidR="00D970E0" w:rsidRPr="00EA7960">
        <w:rPr>
          <w:rFonts w:ascii="標楷體" w:eastAsia="標楷體" w:hAnsi="標楷體" w:hint="eastAsia"/>
          <w:sz w:val="28"/>
          <w:szCs w:val="28"/>
        </w:rPr>
        <w:t>。</w:t>
      </w:r>
    </w:p>
    <w:p w:rsidR="00ED6A2D" w:rsidRPr="00ED6A2D" w:rsidRDefault="00D970E0" w:rsidP="00ED6A2D">
      <w:pPr>
        <w:pStyle w:val="a3"/>
        <w:numPr>
          <w:ilvl w:val="1"/>
          <w:numId w:val="1"/>
        </w:numPr>
        <w:snapToGrid w:val="0"/>
        <w:spacing w:line="240" w:lineRule="atLeas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預約優先以順位排序，同順位者，以乘車用途為就醫為優先</w:t>
      </w:r>
    </w:p>
    <w:p w:rsidR="00D970E0" w:rsidRPr="00ED6A2D" w:rsidRDefault="00D970E0" w:rsidP="00ED6A2D">
      <w:pPr>
        <w:pStyle w:val="a3"/>
        <w:snapToGrid w:val="0"/>
        <w:spacing w:line="240" w:lineRule="atLeast"/>
        <w:ind w:leftChars="0" w:left="763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，乘車用途相同者，以預約時間先後排序。</w:t>
      </w:r>
    </w:p>
    <w:p w:rsidR="00D970E0" w:rsidRPr="00ED6A2D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三、服務時間：</w:t>
      </w:r>
    </w:p>
    <w:p w:rsid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(一)</w:t>
      </w:r>
      <w:r w:rsidR="00FF1036">
        <w:rPr>
          <w:rFonts w:ascii="標楷體" w:eastAsia="標楷體" w:hAnsi="標楷體" w:hint="eastAsia"/>
          <w:sz w:val="28"/>
          <w:szCs w:val="28"/>
        </w:rPr>
        <w:t>週一至週六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上午八時至下午五時三十分，下午六時至九時，</w:t>
      </w:r>
    </w:p>
    <w:p w:rsidR="00D970E0" w:rsidRP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1036">
        <w:rPr>
          <w:rFonts w:ascii="標楷體" w:eastAsia="標楷體" w:hAnsi="標楷體" w:hint="eastAsia"/>
          <w:sz w:val="28"/>
          <w:szCs w:val="28"/>
        </w:rPr>
        <w:t>其他時間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視預約狀況，排定服務時間。</w:t>
      </w:r>
    </w:p>
    <w:p w:rsidR="00D970E0" w:rsidRPr="00ED6A2D" w:rsidRDefault="00ED6A2D" w:rsidP="00056B19">
      <w:pPr>
        <w:snapToGrid w:val="0"/>
        <w:spacing w:line="240" w:lineRule="atLeas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(二)</w:t>
      </w:r>
      <w:r w:rsidR="00B20D2E">
        <w:rPr>
          <w:rFonts w:ascii="標楷體" w:eastAsia="標楷體" w:hAnsi="標楷體" w:hint="eastAsia"/>
          <w:sz w:val="28"/>
          <w:szCs w:val="28"/>
        </w:rPr>
        <w:t>服務路線係採彈性</w:t>
      </w:r>
      <w:r w:rsidR="003A031C">
        <w:rPr>
          <w:rFonts w:ascii="標楷體" w:eastAsia="標楷體" w:hAnsi="標楷體" w:hint="eastAsia"/>
          <w:sz w:val="28"/>
          <w:szCs w:val="28"/>
        </w:rPr>
        <w:t>規劃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，</w:t>
      </w:r>
      <w:r w:rsidR="00C51A17">
        <w:rPr>
          <w:rFonts w:ascii="標楷體" w:eastAsia="標楷體" w:hAnsi="標楷體" w:hint="eastAsia"/>
          <w:sz w:val="28"/>
          <w:szCs w:val="28"/>
        </w:rPr>
        <w:t>即俟預約情形排定服務行程，使用本項服務者，於預約後務必準時至指定地點搭乘，申請人若未規定無故辦理服務變更、取消造成其他民眾乘車權益之損失，則依本要點第八點「搭乘違規扣點方式」辦理。</w:t>
      </w:r>
    </w:p>
    <w:p w:rsidR="00D970E0" w:rsidRPr="00ED6A2D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四、服務範圍：</w:t>
      </w:r>
    </w:p>
    <w:p w:rsid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(一)以金門縣轄內五鄉鎮（金城鎮、金湖鎮、金沙鎮、金寧鄉及</w:t>
      </w:r>
    </w:p>
    <w:p w:rsidR="00D970E0" w:rsidRP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烈嶼鄉）為服務範圍。</w:t>
      </w:r>
    </w:p>
    <w:p w:rsid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(二)服務範圍以就醫為優先，社會參與次之，採彈性服務路線，</w:t>
      </w:r>
    </w:p>
    <w:p w:rsid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需要使用者先行電話預約，再行安排時間繞行預約服務中心</w:t>
      </w:r>
    </w:p>
    <w:p w:rsidR="00D970E0" w:rsidRP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指定地點接送。</w:t>
      </w:r>
    </w:p>
    <w:p w:rsidR="00D970E0" w:rsidRPr="00ED6A2D" w:rsidRDefault="00ED6A2D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(三)烏坵鄉：因無配置復康巴士，尚無提供服務。</w:t>
      </w:r>
    </w:p>
    <w:p w:rsidR="00195799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五、服務費用：</w:t>
      </w:r>
    </w:p>
    <w:p w:rsidR="00723205" w:rsidRDefault="00195799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其收費非屬營利收益，為服務車輛之維護、人力等必要費用之補</w:t>
      </w:r>
      <w:r w:rsidR="0072320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970E0" w:rsidRPr="00ED6A2D" w:rsidRDefault="00723205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D970E0" w:rsidRPr="00ED6A2D">
        <w:rPr>
          <w:rFonts w:ascii="標楷體" w:eastAsia="標楷體" w:hAnsi="標楷體" w:hint="eastAsia"/>
          <w:sz w:val="28"/>
          <w:szCs w:val="28"/>
        </w:rPr>
        <w:t>貼。</w:t>
      </w:r>
    </w:p>
    <w:p w:rsidR="00D36CE4" w:rsidRPr="00D36CE4" w:rsidRDefault="00D970E0" w:rsidP="00D36CE4">
      <w:pPr>
        <w:pStyle w:val="a3"/>
        <w:numPr>
          <w:ilvl w:val="0"/>
          <w:numId w:val="3"/>
        </w:numPr>
        <w:snapToGrid w:val="0"/>
        <w:spacing w:line="240" w:lineRule="atLeas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36CE4">
        <w:rPr>
          <w:rFonts w:ascii="標楷體" w:eastAsia="標楷體" w:hAnsi="標楷體" w:hint="eastAsia"/>
          <w:sz w:val="28"/>
          <w:szCs w:val="28"/>
        </w:rPr>
        <w:t>設籍於本縣之身心障礙者，服務費用由本府按年度編列預算</w:t>
      </w:r>
    </w:p>
    <w:p w:rsidR="00D970E0" w:rsidRPr="00D36CE4" w:rsidRDefault="00D36CE4" w:rsidP="00D36CE4">
      <w:pPr>
        <w:snapToGrid w:val="0"/>
        <w:spacing w:line="240" w:lineRule="atLeast"/>
        <w:ind w:left="28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D36CE4">
        <w:rPr>
          <w:rFonts w:ascii="標楷體" w:eastAsia="標楷體" w:hAnsi="標楷體" w:hint="eastAsia"/>
          <w:sz w:val="28"/>
          <w:szCs w:val="28"/>
        </w:rPr>
        <w:t>支應。</w:t>
      </w:r>
    </w:p>
    <w:p w:rsidR="00D36CE4" w:rsidRPr="00D36CE4" w:rsidRDefault="00D970E0" w:rsidP="00D36CE4">
      <w:pPr>
        <w:pStyle w:val="a3"/>
        <w:numPr>
          <w:ilvl w:val="0"/>
          <w:numId w:val="3"/>
        </w:numPr>
        <w:snapToGrid w:val="0"/>
        <w:spacing w:line="240" w:lineRule="atLeas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36CE4">
        <w:rPr>
          <w:rFonts w:ascii="標楷體" w:eastAsia="標楷體" w:hAnsi="標楷體" w:hint="eastAsia"/>
          <w:sz w:val="28"/>
          <w:szCs w:val="28"/>
        </w:rPr>
        <w:lastRenderedPageBreak/>
        <w:t>非設籍於本縣之身心障礙者（含外勞、外籍人士），依本縣衛</w:t>
      </w:r>
    </w:p>
    <w:p w:rsidR="00195799" w:rsidRDefault="00D36CE4" w:rsidP="00423806">
      <w:pPr>
        <w:snapToGrid w:val="0"/>
        <w:spacing w:line="240" w:lineRule="atLeas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579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D36CE4">
        <w:rPr>
          <w:rFonts w:ascii="標楷體" w:eastAsia="標楷體" w:hAnsi="標楷體" w:hint="eastAsia"/>
          <w:sz w:val="28"/>
          <w:szCs w:val="28"/>
        </w:rPr>
        <w:t>生局委託交通接送服務每人每次費用收費，每趟次</w:t>
      </w:r>
      <w:r w:rsidR="00770CF5">
        <w:rPr>
          <w:rFonts w:ascii="標楷體" w:eastAsia="標楷體" w:hAnsi="標楷體" w:hint="eastAsia"/>
          <w:sz w:val="28"/>
          <w:szCs w:val="28"/>
        </w:rPr>
        <w:t>新臺幣一</w:t>
      </w:r>
      <w:r w:rsidR="00056E0B">
        <w:rPr>
          <w:rFonts w:ascii="標楷體" w:eastAsia="標楷體" w:hAnsi="標楷體" w:hint="eastAsia"/>
          <w:sz w:val="28"/>
          <w:szCs w:val="28"/>
        </w:rPr>
        <w:t>百</w:t>
      </w:r>
      <w:r w:rsidR="0019579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970E0" w:rsidRPr="00D36CE4" w:rsidRDefault="00195799" w:rsidP="00423806">
      <w:pPr>
        <w:snapToGrid w:val="0"/>
        <w:spacing w:line="240" w:lineRule="atLeas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D36CE4">
        <w:rPr>
          <w:rFonts w:ascii="標楷體" w:eastAsia="標楷體" w:hAnsi="標楷體" w:hint="eastAsia"/>
          <w:sz w:val="28"/>
          <w:szCs w:val="28"/>
        </w:rPr>
        <w:t>元。</w:t>
      </w:r>
    </w:p>
    <w:p w:rsidR="00D36CE4" w:rsidRPr="00D36CE4" w:rsidRDefault="00D970E0" w:rsidP="00D36CE4">
      <w:pPr>
        <w:pStyle w:val="a3"/>
        <w:numPr>
          <w:ilvl w:val="0"/>
          <w:numId w:val="3"/>
        </w:numPr>
        <w:snapToGrid w:val="0"/>
        <w:spacing w:line="240" w:lineRule="atLeas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D36CE4">
        <w:rPr>
          <w:rFonts w:ascii="標楷體" w:eastAsia="標楷體" w:hAnsi="標楷體" w:hint="eastAsia"/>
          <w:sz w:val="28"/>
          <w:szCs w:val="28"/>
        </w:rPr>
        <w:t>領有外縣市身心障礙證明者，經相關團體邀請至金門縣進行</w:t>
      </w:r>
    </w:p>
    <w:p w:rsidR="00D36CE4" w:rsidRDefault="00D36CE4" w:rsidP="00D36CE4">
      <w:pPr>
        <w:snapToGrid w:val="0"/>
        <w:spacing w:line="240" w:lineRule="atLeast"/>
        <w:ind w:left="28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D36CE4">
        <w:rPr>
          <w:rFonts w:ascii="標楷體" w:eastAsia="標楷體" w:hAnsi="標楷體" w:hint="eastAsia"/>
          <w:sz w:val="28"/>
          <w:szCs w:val="28"/>
        </w:rPr>
        <w:t>公益性活動或特殊情況經本府業務主管機關核定符合搭乘者</w:t>
      </w:r>
    </w:p>
    <w:p w:rsidR="00D970E0" w:rsidRPr="00D36CE4" w:rsidRDefault="00D36CE4" w:rsidP="00D36CE4">
      <w:pPr>
        <w:snapToGrid w:val="0"/>
        <w:spacing w:line="240" w:lineRule="atLeast"/>
        <w:ind w:left="28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D36CE4">
        <w:rPr>
          <w:rFonts w:ascii="標楷體" w:eastAsia="標楷體" w:hAnsi="標楷體" w:hint="eastAsia"/>
          <w:sz w:val="28"/>
          <w:szCs w:val="28"/>
        </w:rPr>
        <w:t>，服務費用由本府按年度編列預算支應。</w:t>
      </w:r>
    </w:p>
    <w:p w:rsidR="00D970E0" w:rsidRPr="00ED6A2D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六、服務方式：</w:t>
      </w:r>
    </w:p>
    <w:p w:rsidR="00D36CE4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 xml:space="preserve">    秉持公平、公正及公開之原則接受民眾預約申請用車，並將服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務對象依本要點第二點規定之優先使用順序安排服務。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(一)預約訂車方式：</w:t>
      </w:r>
    </w:p>
    <w:p w:rsidR="00D36CE4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1.以電洽服務中心專線預約為主，或得親至中心洽詢辦理；聽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覺或語言障礙者得以傳真辦理預約。</w:t>
      </w:r>
    </w:p>
    <w:p w:rsidR="00D36CE4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首次訂車者應檢具下列文件親送或傳真至服務中心提出申請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，完成建檔後，申請人於次日起始得預約訂車：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(1)申請表。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(2)</w:t>
      </w:r>
      <w:r w:rsidR="00020C5B">
        <w:rPr>
          <w:rFonts w:ascii="標楷體" w:eastAsia="標楷體" w:hAnsi="標楷體" w:hint="eastAsia"/>
          <w:sz w:val="28"/>
          <w:szCs w:val="28"/>
        </w:rPr>
        <w:t>國民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(3)領有身心障礙證明者應檢具其正反面影本。</w:t>
      </w:r>
    </w:p>
    <w:p w:rsidR="00D970E0" w:rsidRPr="00ED6A2D" w:rsidRDefault="00EE4319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(二)預約期限：</w:t>
      </w:r>
    </w:p>
    <w:p w:rsidR="00D970E0" w:rsidRPr="00ED6A2D" w:rsidRDefault="00D970E0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6A2D">
        <w:rPr>
          <w:rFonts w:ascii="標楷體" w:eastAsia="標楷體" w:hAnsi="標楷體" w:hint="eastAsia"/>
          <w:sz w:val="28"/>
          <w:szCs w:val="28"/>
        </w:rPr>
        <w:t xml:space="preserve"> 請於用車日前三日起至前一日中午十二時止完成預約申請。</w:t>
      </w:r>
    </w:p>
    <w:p w:rsidR="00D970E0" w:rsidRPr="00ED6A2D" w:rsidRDefault="00EE4319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36CE4"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(三)預約訂車流程：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請告知搭乘者身分證號碼、聯絡電話等需要之基本資料。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2.確認預訂乘車日期。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3.確認預訂出發地點、抵達地點。</w:t>
      </w:r>
    </w:p>
    <w:p w:rsidR="00D36CE4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4.確認有無必要陪伴者、確認是否有輪椅及輪椅型態（必要陪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伴者以</w:t>
      </w:r>
      <w:r w:rsidR="00020C5B">
        <w:rPr>
          <w:rFonts w:ascii="標楷體" w:eastAsia="標楷體" w:hAnsi="標楷體" w:hint="eastAsia"/>
          <w:sz w:val="28"/>
          <w:szCs w:val="28"/>
        </w:rPr>
        <w:t>一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人為原則）。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5.確認並複誦上述內容。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6.完成訂車。</w:t>
      </w:r>
    </w:p>
    <w:p w:rsidR="00D970E0" w:rsidRPr="00ED6A2D" w:rsidRDefault="00EE4319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36CE4"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(四)注意事項：</w:t>
      </w:r>
    </w:p>
    <w:p w:rsidR="00D36CE4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1.預約服務時間、地點更改或取消服務預約後須向服務中心提</w:t>
      </w:r>
    </w:p>
    <w:p w:rsidR="00D970E0" w:rsidRPr="00ED6A2D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出取消或更改申請。</w:t>
      </w:r>
    </w:p>
    <w:p w:rsidR="00D36CE4" w:rsidRDefault="00D36CE4" w:rsidP="00ED6A2D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2.共乘服務：為合理有效配置共享之公共資源，本服務以共乘</w:t>
      </w:r>
    </w:p>
    <w:p w:rsidR="004A6D94" w:rsidRDefault="00D36CE4" w:rsidP="004A6D94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服務為排訂原則。</w:t>
      </w:r>
    </w:p>
    <w:p w:rsidR="004A6D94" w:rsidRDefault="004A6D94" w:rsidP="004A6D94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6B52B5">
        <w:rPr>
          <w:rFonts w:ascii="標楷體" w:eastAsia="標楷體" w:hAnsi="標楷體" w:hint="eastAsia"/>
          <w:sz w:val="28"/>
          <w:szCs w:val="28"/>
        </w:rPr>
        <w:t>乘車等候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A6D94" w:rsidRPr="006B52B5" w:rsidRDefault="00EE4319" w:rsidP="004A6D94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6D94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請申請人準時於預訂之乘車時間至乘車地點等候。</w:t>
      </w:r>
    </w:p>
    <w:p w:rsidR="00EE4319" w:rsidRDefault="004A6D94" w:rsidP="004A6D94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20C5B">
        <w:rPr>
          <w:rFonts w:ascii="標楷體" w:eastAsia="標楷體" w:hAnsi="標楷體" w:hint="eastAsia"/>
          <w:sz w:val="28"/>
          <w:szCs w:val="28"/>
        </w:rPr>
        <w:t>(二)</w:t>
      </w:r>
      <w:r w:rsidRPr="006B52B5">
        <w:rPr>
          <w:rFonts w:ascii="標楷體" w:eastAsia="標楷體" w:hAnsi="標楷體" w:hint="eastAsia"/>
          <w:sz w:val="28"/>
          <w:szCs w:val="28"/>
        </w:rPr>
        <w:t>派遣車輛抵達申請人預訂之乘車地點，申請人仍未抵達乘車</w:t>
      </w:r>
    </w:p>
    <w:p w:rsidR="00020C5B" w:rsidRDefault="00EE4319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地點，</w:t>
      </w:r>
      <w:r w:rsidR="004A6D94" w:rsidRPr="006B52B5">
        <w:rPr>
          <w:rFonts w:ascii="標楷體" w:eastAsia="標楷體" w:hAnsi="標楷體"/>
          <w:sz w:val="28"/>
          <w:szCs w:val="28"/>
        </w:rPr>
        <w:t>則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依</w:t>
      </w:r>
      <w:r w:rsidR="00020C5B">
        <w:rPr>
          <w:rFonts w:ascii="標楷體" w:eastAsia="標楷體" w:hAnsi="標楷體" w:hint="eastAsia"/>
          <w:sz w:val="28"/>
          <w:szCs w:val="28"/>
        </w:rPr>
        <w:t>第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八</w:t>
      </w:r>
      <w:r w:rsidR="00EB6A26">
        <w:rPr>
          <w:rFonts w:ascii="標楷體" w:eastAsia="標楷體" w:hAnsi="標楷體" w:hint="eastAsia"/>
          <w:sz w:val="28"/>
          <w:szCs w:val="28"/>
        </w:rPr>
        <w:t>點第一款第三目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辦理扣點</w:t>
      </w:r>
      <w:r w:rsidR="00020C5B">
        <w:rPr>
          <w:rFonts w:ascii="標楷體" w:eastAsia="標楷體" w:hAnsi="標楷體" w:hint="eastAsia"/>
          <w:sz w:val="28"/>
          <w:szCs w:val="28"/>
        </w:rPr>
        <w:t>二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點，並視同放棄</w:t>
      </w:r>
    </w:p>
    <w:p w:rsidR="00732FC6" w:rsidRDefault="00020C5B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A6D94" w:rsidRPr="006B52B5">
        <w:rPr>
          <w:rFonts w:ascii="標楷體" w:eastAsia="標楷體" w:hAnsi="標楷體" w:hint="eastAsia"/>
          <w:sz w:val="28"/>
          <w:szCs w:val="28"/>
        </w:rPr>
        <w:t>當日服務。</w:t>
      </w:r>
    </w:p>
    <w:p w:rsidR="00525830" w:rsidRPr="006B52B5" w:rsidRDefault="00732FC6" w:rsidP="0019579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525830" w:rsidRPr="006B52B5">
        <w:rPr>
          <w:rFonts w:ascii="標楷體" w:eastAsia="標楷體" w:hAnsi="標楷體" w:hint="eastAsia"/>
          <w:sz w:val="28"/>
          <w:szCs w:val="28"/>
        </w:rPr>
        <w:lastRenderedPageBreak/>
        <w:t>八、搭乘違規扣點方式</w:t>
      </w:r>
      <w:r w:rsidR="000966B3">
        <w:rPr>
          <w:rFonts w:ascii="標楷體" w:eastAsia="標楷體" w:hAnsi="標楷體" w:hint="eastAsia"/>
          <w:sz w:val="28"/>
          <w:szCs w:val="28"/>
        </w:rPr>
        <w:t>：</w:t>
      </w:r>
    </w:p>
    <w:p w:rsidR="00525830" w:rsidRDefault="00525830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B52B5">
        <w:rPr>
          <w:rFonts w:ascii="標楷體" w:eastAsia="標楷體" w:hAnsi="標楷體" w:hint="eastAsia"/>
          <w:sz w:val="28"/>
          <w:szCs w:val="28"/>
        </w:rPr>
        <w:t>為提升服務效率及服務品質，申請人未依規定無故辦理服務變</w:t>
      </w:r>
    </w:p>
    <w:p w:rsidR="00BE1EE6" w:rsidRDefault="00525830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B52B5">
        <w:rPr>
          <w:rFonts w:ascii="標楷體" w:eastAsia="標楷體" w:hAnsi="標楷體" w:hint="eastAsia"/>
          <w:sz w:val="28"/>
          <w:szCs w:val="28"/>
        </w:rPr>
        <w:t>更、取消造成其他民眾乘車權益之損失，採扣點方式辦理。若</w:t>
      </w:r>
      <w:r w:rsidR="00BE1EE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E1EE6" w:rsidRDefault="00BE1EE6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830" w:rsidRPr="006B52B5">
        <w:rPr>
          <w:rFonts w:ascii="標楷體" w:eastAsia="標楷體" w:hAnsi="標楷體" w:hint="eastAsia"/>
          <w:sz w:val="28"/>
          <w:szCs w:val="28"/>
        </w:rPr>
        <w:t>違反本乘客服務規定遭扣點達停止服務時，將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由服務受託單位郵</w:t>
      </w:r>
    </w:p>
    <w:p w:rsidR="00BE1EE6" w:rsidRDefault="00BE1EE6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寄「扣點通知書」通知申請人，申請人如有疑義，可逕向服務受</w:t>
      </w:r>
    </w:p>
    <w:p w:rsidR="00BE1EE6" w:rsidRDefault="00BE1EE6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託單位提出書面申復。</w:t>
      </w:r>
      <w:r w:rsidR="00655B3A">
        <w:rPr>
          <w:rFonts w:ascii="標楷體" w:eastAsia="標楷體" w:hAnsi="標楷體" w:hint="eastAsia"/>
          <w:sz w:val="28"/>
          <w:szCs w:val="28"/>
        </w:rPr>
        <w:t>但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申請人確因不可抗力等因素取消趟次</w:t>
      </w:r>
    </w:p>
    <w:p w:rsidR="00525830" w:rsidRDefault="00BE1EE6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並提出資料證明者，則不予扣點</w:t>
      </w:r>
      <w:r w:rsidR="00A70C57">
        <w:rPr>
          <w:rFonts w:ascii="標楷體" w:eastAsia="標楷體" w:hAnsi="標楷體" w:hint="eastAsia"/>
          <w:sz w:val="28"/>
          <w:szCs w:val="28"/>
        </w:rPr>
        <w:t>。</w:t>
      </w:r>
    </w:p>
    <w:p w:rsidR="00525830" w:rsidRPr="00525830" w:rsidRDefault="00EE4319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5830">
        <w:rPr>
          <w:rFonts w:ascii="標楷體" w:eastAsia="標楷體" w:hAnsi="標楷體" w:hint="eastAsia"/>
          <w:sz w:val="28"/>
          <w:szCs w:val="28"/>
        </w:rPr>
        <w:t>(一)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扣點方式：</w:t>
      </w:r>
    </w:p>
    <w:p w:rsidR="00525830" w:rsidRPr="00525830" w:rsidRDefault="00EE4319" w:rsidP="00525830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5830">
        <w:rPr>
          <w:rFonts w:ascii="標楷體" w:eastAsia="標楷體" w:hAnsi="標楷體" w:hint="eastAsia"/>
          <w:sz w:val="28"/>
          <w:szCs w:val="28"/>
        </w:rPr>
        <w:t>1.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於乘車日前申請更改或取消服務者，累計</w:t>
      </w:r>
      <w:r w:rsidR="00655B3A">
        <w:rPr>
          <w:rFonts w:ascii="標楷體" w:eastAsia="標楷體" w:hAnsi="標楷體" w:hint="eastAsia"/>
          <w:sz w:val="28"/>
          <w:szCs w:val="28"/>
        </w:rPr>
        <w:t>五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次，扣點</w:t>
      </w:r>
      <w:r w:rsidR="00655B3A">
        <w:rPr>
          <w:rFonts w:ascii="標楷體" w:eastAsia="標楷體" w:hAnsi="標楷體" w:hint="eastAsia"/>
          <w:sz w:val="28"/>
          <w:szCs w:val="28"/>
        </w:rPr>
        <w:t>一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點。</w:t>
      </w:r>
    </w:p>
    <w:p w:rsidR="00525830" w:rsidRPr="00525830" w:rsidRDefault="00EE4319" w:rsidP="00525830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5830">
        <w:rPr>
          <w:rFonts w:ascii="標楷體" w:eastAsia="標楷體" w:hAnsi="標楷體" w:hint="eastAsia"/>
          <w:sz w:val="28"/>
          <w:szCs w:val="28"/>
        </w:rPr>
        <w:t>2.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於乘車當日用車前申請更改或取消服務者，扣點</w:t>
      </w:r>
      <w:r w:rsidR="00655B3A">
        <w:rPr>
          <w:rFonts w:ascii="標楷體" w:eastAsia="標楷體" w:hAnsi="標楷體" w:hint="eastAsia"/>
          <w:sz w:val="28"/>
          <w:szCs w:val="28"/>
        </w:rPr>
        <w:t>一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點。</w:t>
      </w:r>
    </w:p>
    <w:p w:rsidR="00525830" w:rsidRDefault="00EE4319" w:rsidP="00525830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5830">
        <w:rPr>
          <w:rFonts w:ascii="標楷體" w:eastAsia="標楷體" w:hAnsi="標楷體" w:hint="eastAsia"/>
          <w:sz w:val="28"/>
          <w:szCs w:val="28"/>
        </w:rPr>
        <w:t>3.</w:t>
      </w:r>
      <w:r w:rsidR="00655B3A">
        <w:rPr>
          <w:rFonts w:ascii="標楷體" w:eastAsia="標楷體" w:hAnsi="標楷體" w:hint="eastAsia"/>
          <w:sz w:val="28"/>
          <w:szCs w:val="28"/>
        </w:rPr>
        <w:t>車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輛抵達預訂乘車地點，則</w:t>
      </w:r>
      <w:r w:rsidR="00655B3A">
        <w:rPr>
          <w:rFonts w:ascii="標楷體" w:eastAsia="標楷體" w:hAnsi="標楷體" w:hint="eastAsia"/>
          <w:sz w:val="28"/>
          <w:szCs w:val="28"/>
        </w:rPr>
        <w:t>視同</w:t>
      </w:r>
      <w:r w:rsidR="00525830" w:rsidRPr="00525830">
        <w:rPr>
          <w:rFonts w:ascii="標楷體" w:eastAsia="標楷體" w:hAnsi="標楷體" w:hint="eastAsia"/>
          <w:b/>
          <w:sz w:val="28"/>
          <w:szCs w:val="28"/>
        </w:rPr>
        <w:t>爽約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處理，扣點</w:t>
      </w:r>
      <w:r w:rsidR="00655B3A">
        <w:rPr>
          <w:rFonts w:ascii="標楷體" w:eastAsia="標楷體" w:hAnsi="標楷體" w:hint="eastAsia"/>
          <w:sz w:val="28"/>
          <w:szCs w:val="28"/>
        </w:rPr>
        <w:t>二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點。</w:t>
      </w:r>
    </w:p>
    <w:p w:rsidR="00525830" w:rsidRDefault="00EE4319" w:rsidP="00FC7DF3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25830">
        <w:rPr>
          <w:rFonts w:ascii="標楷體" w:eastAsia="標楷體" w:hAnsi="標楷體" w:hint="eastAsia"/>
          <w:sz w:val="28"/>
          <w:szCs w:val="28"/>
        </w:rPr>
        <w:t>(二)</w:t>
      </w:r>
      <w:r w:rsidR="00525830" w:rsidRPr="00525830">
        <w:rPr>
          <w:rFonts w:ascii="標楷體" w:eastAsia="標楷體" w:hAnsi="標楷體" w:hint="eastAsia"/>
          <w:sz w:val="28"/>
          <w:szCs w:val="28"/>
        </w:rPr>
        <w:t>懲處方式：</w:t>
      </w:r>
    </w:p>
    <w:p w:rsidR="00FC7DF3" w:rsidRDefault="00EE4319" w:rsidP="00FC7DF3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7DF3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="00FC7DF3" w:rsidRPr="00FC7DF3">
        <w:rPr>
          <w:rFonts w:ascii="標楷體" w:eastAsia="標楷體" w:hAnsi="標楷體" w:hint="eastAsia"/>
          <w:sz w:val="28"/>
          <w:szCs w:val="28"/>
        </w:rPr>
        <w:t>累計違規扣點數達</w:t>
      </w:r>
      <w:r w:rsidR="00655B3A">
        <w:rPr>
          <w:rFonts w:ascii="標楷體" w:eastAsia="標楷體" w:hAnsi="標楷體" w:hint="eastAsia"/>
          <w:sz w:val="28"/>
          <w:szCs w:val="28"/>
        </w:rPr>
        <w:t>五</w:t>
      </w:r>
      <w:r w:rsidR="00FC7DF3" w:rsidRPr="00FC7DF3">
        <w:rPr>
          <w:rFonts w:ascii="標楷體" w:eastAsia="標楷體" w:hAnsi="標楷體" w:hint="eastAsia"/>
          <w:sz w:val="28"/>
          <w:szCs w:val="28"/>
        </w:rPr>
        <w:t>點者，停止服務</w:t>
      </w:r>
      <w:r w:rsidR="00655B3A">
        <w:rPr>
          <w:rFonts w:ascii="標楷體" w:eastAsia="標楷體" w:hAnsi="標楷體" w:hint="eastAsia"/>
          <w:sz w:val="28"/>
          <w:szCs w:val="28"/>
        </w:rPr>
        <w:t>一</w:t>
      </w:r>
      <w:r w:rsidR="00FC7DF3" w:rsidRPr="00FC7DF3">
        <w:rPr>
          <w:rFonts w:ascii="標楷體" w:eastAsia="標楷體" w:hAnsi="標楷體" w:hint="eastAsia"/>
          <w:sz w:val="28"/>
          <w:szCs w:val="28"/>
        </w:rPr>
        <w:t>個月。</w:t>
      </w:r>
    </w:p>
    <w:p w:rsidR="00FC7DF3" w:rsidRDefault="00EE4319" w:rsidP="00FC7DF3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2.因累計違規扣點數達</w:t>
      </w:r>
      <w:r w:rsidR="00655B3A">
        <w:rPr>
          <w:rFonts w:ascii="標楷體" w:eastAsia="標楷體" w:hAnsi="標楷體" w:hint="eastAsia"/>
          <w:sz w:val="28"/>
          <w:szCs w:val="28"/>
        </w:rPr>
        <w:t>十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點者，停止服務</w:t>
      </w:r>
      <w:r w:rsidR="00655B3A">
        <w:rPr>
          <w:rFonts w:ascii="標楷體" w:eastAsia="標楷體" w:hAnsi="標楷體" w:hint="eastAsia"/>
          <w:sz w:val="28"/>
          <w:szCs w:val="28"/>
        </w:rPr>
        <w:t>二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個月。</w:t>
      </w:r>
    </w:p>
    <w:p w:rsidR="00FD236A" w:rsidRDefault="00EE4319" w:rsidP="00FC7DF3">
      <w:pPr>
        <w:snapToGrid w:val="0"/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3.因累計違規扣點數達</w:t>
      </w:r>
      <w:r w:rsidR="00655B3A">
        <w:rPr>
          <w:rFonts w:ascii="標楷體" w:eastAsia="標楷體" w:hAnsi="標楷體" w:hint="eastAsia"/>
          <w:sz w:val="28"/>
          <w:szCs w:val="28"/>
        </w:rPr>
        <w:t>十五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點者，停止服務</w:t>
      </w:r>
      <w:r w:rsidR="00655B3A">
        <w:rPr>
          <w:rFonts w:ascii="標楷體" w:eastAsia="標楷體" w:hAnsi="標楷體" w:hint="eastAsia"/>
          <w:sz w:val="28"/>
          <w:szCs w:val="28"/>
        </w:rPr>
        <w:t>三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個月。</w:t>
      </w:r>
    </w:p>
    <w:p w:rsidR="004042E7" w:rsidRDefault="00E44A51" w:rsidP="004042E7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43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4.累計違規點數自每次違規計點日起算半年後，得重新計算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4042E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44A51" w:rsidRDefault="004042E7" w:rsidP="004042E7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610B">
        <w:rPr>
          <w:rFonts w:ascii="標楷體" w:eastAsia="標楷體" w:hAnsi="標楷體" w:hint="eastAsia"/>
          <w:sz w:val="28"/>
          <w:szCs w:val="28"/>
        </w:rPr>
        <w:t xml:space="preserve"> </w:t>
      </w:r>
      <w:r w:rsidR="00E44A51">
        <w:rPr>
          <w:rFonts w:ascii="標楷體" w:eastAsia="標楷體" w:hAnsi="標楷體" w:hint="eastAsia"/>
          <w:sz w:val="28"/>
          <w:szCs w:val="28"/>
        </w:rPr>
        <w:t>數</w:t>
      </w:r>
      <w:r w:rsidR="00FD236A" w:rsidRPr="00FD236A">
        <w:rPr>
          <w:rFonts w:ascii="標楷體" w:eastAsia="標楷體" w:hAnsi="標楷體" w:hint="eastAsia"/>
          <w:sz w:val="28"/>
          <w:szCs w:val="28"/>
        </w:rPr>
        <w:t>。</w:t>
      </w:r>
    </w:p>
    <w:p w:rsidR="00E44A51" w:rsidRDefault="00E44A51" w:rsidP="00E44A51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6B52B5">
        <w:rPr>
          <w:rFonts w:ascii="標楷體" w:eastAsia="標楷體" w:hAnsi="標楷體" w:hint="eastAsia"/>
          <w:sz w:val="28"/>
          <w:szCs w:val="28"/>
        </w:rPr>
        <w:t>其他服務（申訴及考核）</w:t>
      </w:r>
      <w:r w:rsidR="00637339">
        <w:rPr>
          <w:rFonts w:ascii="標楷體" w:eastAsia="標楷體" w:hAnsi="標楷體" w:hint="eastAsia"/>
          <w:sz w:val="28"/>
          <w:szCs w:val="28"/>
        </w:rPr>
        <w:t>：</w:t>
      </w:r>
    </w:p>
    <w:p w:rsidR="00447E2F" w:rsidRDefault="00EE4319" w:rsidP="00E44A51">
      <w:pPr>
        <w:snapToGrid w:val="0"/>
        <w:spacing w:line="240" w:lineRule="atLeast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4691">
        <w:rPr>
          <w:rFonts w:ascii="標楷體" w:eastAsia="標楷體" w:hAnsi="標楷體" w:hint="eastAsia"/>
          <w:sz w:val="28"/>
          <w:szCs w:val="28"/>
        </w:rPr>
        <w:t>(一)</w:t>
      </w:r>
      <w:r w:rsidR="00E44A51" w:rsidRPr="006B52B5">
        <w:rPr>
          <w:rFonts w:ascii="標楷體" w:eastAsia="標楷體" w:hAnsi="標楷體" w:hint="eastAsia"/>
          <w:sz w:val="28"/>
          <w:szCs w:val="28"/>
        </w:rPr>
        <w:t>服務受託單位</w:t>
      </w:r>
      <w:r w:rsidR="00E44A51" w:rsidRPr="006B52B5">
        <w:rPr>
          <w:rFonts w:ascii="標楷體" w:eastAsia="標楷體" w:hAnsi="標楷體" w:cs="新細明體"/>
          <w:kern w:val="0"/>
          <w:sz w:val="28"/>
          <w:szCs w:val="28"/>
        </w:rPr>
        <w:t>應設置申訴管道，提供乘客表達建議、表揚或</w:t>
      </w:r>
    </w:p>
    <w:p w:rsidR="00E44A51" w:rsidRDefault="00447E2F" w:rsidP="00E44A51">
      <w:pPr>
        <w:snapToGrid w:val="0"/>
        <w:spacing w:line="240" w:lineRule="atLeast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E44A51" w:rsidRPr="006B52B5">
        <w:rPr>
          <w:rFonts w:ascii="標楷體" w:eastAsia="標楷體" w:hAnsi="標楷體" w:cs="新細明體" w:hint="eastAsia"/>
          <w:kern w:val="0"/>
          <w:sz w:val="28"/>
          <w:szCs w:val="28"/>
        </w:rPr>
        <w:t>申訴</w:t>
      </w:r>
      <w:r w:rsidR="00E44A51" w:rsidRPr="006B52B5">
        <w:rPr>
          <w:rFonts w:ascii="標楷體" w:eastAsia="標楷體" w:hAnsi="標楷體" w:cs="新細明體"/>
          <w:kern w:val="0"/>
          <w:sz w:val="28"/>
          <w:szCs w:val="28"/>
        </w:rPr>
        <w:t>意見，逐案書面記錄、定期檢討，並送本府核備。</w:t>
      </w:r>
    </w:p>
    <w:p w:rsidR="00447E2F" w:rsidRPr="006B52B5" w:rsidRDefault="00EE4319" w:rsidP="00E44A51">
      <w:pPr>
        <w:snapToGrid w:val="0"/>
        <w:spacing w:line="240" w:lineRule="atLeast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D4691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447E2F" w:rsidRPr="00447E2F">
        <w:rPr>
          <w:rFonts w:ascii="標楷體" w:eastAsia="標楷體" w:hAnsi="標楷體" w:cs="新細明體" w:hint="eastAsia"/>
          <w:kern w:val="0"/>
          <w:sz w:val="28"/>
          <w:szCs w:val="28"/>
        </w:rPr>
        <w:t>為提升服務效率及服務品質，應辦理督導及考核。</w:t>
      </w:r>
    </w:p>
    <w:p w:rsidR="00D970E0" w:rsidRDefault="00D970E0" w:rsidP="00525830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ED6A2D">
        <w:rPr>
          <w:rFonts w:ascii="標楷體" w:eastAsia="標楷體" w:hAnsi="標楷體" w:hint="eastAsia"/>
          <w:sz w:val="28"/>
          <w:szCs w:val="28"/>
        </w:rPr>
        <w:t>十、保險</w:t>
      </w:r>
      <w:r w:rsidR="00637339">
        <w:rPr>
          <w:rFonts w:ascii="標楷體" w:eastAsia="標楷體" w:hAnsi="標楷體" w:hint="eastAsia"/>
          <w:sz w:val="28"/>
          <w:szCs w:val="28"/>
        </w:rPr>
        <w:t>：</w:t>
      </w:r>
    </w:p>
    <w:p w:rsidR="006656F2" w:rsidRDefault="00D36CE4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凡搭乘期間因發生交通事故，服務受託單位應依強制汽車責任</w:t>
      </w:r>
    </w:p>
    <w:p w:rsidR="006656F2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保險法等相關規定辦理投保，每一人之受傷醫療費用為新</w:t>
      </w:r>
      <w:r w:rsidR="002F51D8">
        <w:rPr>
          <w:rFonts w:ascii="標楷體" w:eastAsia="標楷體" w:hAnsi="標楷體" w:hint="eastAsia"/>
          <w:sz w:val="28"/>
          <w:szCs w:val="28"/>
        </w:rPr>
        <w:t>臺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幣</w:t>
      </w:r>
    </w:p>
    <w:p w:rsidR="006656F2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二十萬元，死亡保險金額新</w:t>
      </w:r>
      <w:r w:rsidR="002F51D8">
        <w:rPr>
          <w:rFonts w:ascii="標楷體" w:eastAsia="標楷體" w:hAnsi="標楷體" w:hint="eastAsia"/>
          <w:sz w:val="28"/>
          <w:szCs w:val="28"/>
        </w:rPr>
        <w:t>臺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幣一百五十萬元，每一意外事故</w:t>
      </w:r>
    </w:p>
    <w:p w:rsidR="006656F2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每一個人死亡或致障保險金額給付最高上限新</w:t>
      </w:r>
      <w:r w:rsidR="002F51D8">
        <w:rPr>
          <w:rFonts w:ascii="標楷體" w:eastAsia="標楷體" w:hAnsi="標楷體" w:hint="eastAsia"/>
          <w:sz w:val="28"/>
          <w:szCs w:val="28"/>
        </w:rPr>
        <w:t>臺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幣五百萬元，</w:t>
      </w:r>
    </w:p>
    <w:p w:rsidR="006656F2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受害人若因之而殘廢，則依致障等級給付保險金。(依當時法令</w:t>
      </w:r>
    </w:p>
    <w:p w:rsidR="00BE1EE6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70E0" w:rsidRPr="00ED6A2D">
        <w:rPr>
          <w:rFonts w:ascii="標楷體" w:eastAsia="標楷體" w:hAnsi="標楷體" w:hint="eastAsia"/>
          <w:sz w:val="28"/>
          <w:szCs w:val="28"/>
        </w:rPr>
        <w:t>規定加保金額辦理)</w:t>
      </w:r>
      <w:r w:rsidR="00A70C57" w:rsidRPr="00447E2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E1EE6" w:rsidRPr="006B52B5" w:rsidRDefault="00BE1EE6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 w:rsidRPr="006B52B5">
        <w:rPr>
          <w:rFonts w:ascii="標楷體" w:eastAsia="標楷體" w:hAnsi="標楷體" w:hint="eastAsia"/>
          <w:sz w:val="28"/>
          <w:szCs w:val="28"/>
        </w:rPr>
        <w:t>十一、配合政府重大災害救援：</w:t>
      </w:r>
    </w:p>
    <w:p w:rsidR="006656F2" w:rsidRDefault="00BE1EE6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E1EE6">
        <w:rPr>
          <w:rFonts w:ascii="標楷體" w:eastAsia="標楷體" w:hAnsi="標楷體"/>
          <w:sz w:val="28"/>
          <w:szCs w:val="28"/>
        </w:rPr>
        <w:t>於國家發生重大災害時，將優先配合政府救災政策，提供人車</w:t>
      </w:r>
    </w:p>
    <w:p w:rsidR="006656F2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1EE6" w:rsidRPr="00BE1EE6">
        <w:rPr>
          <w:rFonts w:ascii="標楷體" w:eastAsia="標楷體" w:hAnsi="標楷體"/>
          <w:sz w:val="28"/>
          <w:szCs w:val="28"/>
        </w:rPr>
        <w:t>協助災區之身心障礙縣民疏運至安全地區或緊急送醫。（依重大</w:t>
      </w:r>
    </w:p>
    <w:p w:rsidR="00D970E0" w:rsidRDefault="006656F2" w:rsidP="00BE1EE6">
      <w:pPr>
        <w:snapToGrid w:val="0"/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1EE6" w:rsidRPr="00BE1EE6">
        <w:rPr>
          <w:rFonts w:ascii="標楷體" w:eastAsia="標楷體" w:hAnsi="標楷體"/>
          <w:sz w:val="28"/>
          <w:szCs w:val="28"/>
        </w:rPr>
        <w:t>災害預防及應變措施辦理）</w:t>
      </w:r>
      <w:r w:rsidR="00A70C57" w:rsidRPr="00447E2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E1EE6" w:rsidRPr="00BE1EE6" w:rsidRDefault="00BE1EE6" w:rsidP="00BE1EE6">
      <w:pPr>
        <w:snapToGrid w:val="0"/>
        <w:spacing w:line="240" w:lineRule="atLeast"/>
        <w:contextualSpacing/>
        <w:rPr>
          <w:rFonts w:ascii="標楷體" w:eastAsia="標楷體" w:hAnsi="標楷體"/>
        </w:rPr>
      </w:pPr>
    </w:p>
    <w:sectPr w:rsidR="00BE1EE6" w:rsidRPr="00BE1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8" w:rsidRDefault="005C1DA8" w:rsidP="002E39D1">
      <w:r>
        <w:separator/>
      </w:r>
    </w:p>
  </w:endnote>
  <w:endnote w:type="continuationSeparator" w:id="0">
    <w:p w:rsidR="005C1DA8" w:rsidRDefault="005C1DA8" w:rsidP="002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8" w:rsidRDefault="005C1DA8" w:rsidP="002E39D1">
      <w:r>
        <w:separator/>
      </w:r>
    </w:p>
  </w:footnote>
  <w:footnote w:type="continuationSeparator" w:id="0">
    <w:p w:rsidR="005C1DA8" w:rsidRDefault="005C1DA8" w:rsidP="002E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7EA"/>
    <w:multiLevelType w:val="hybridMultilevel"/>
    <w:tmpl w:val="60CAB2C6"/>
    <w:lvl w:ilvl="0" w:tplc="4CD4C6E0">
      <w:start w:val="7"/>
      <w:numFmt w:val="taiwaneseCountingThousand"/>
      <w:suff w:val="nothing"/>
      <w:lvlText w:val="%1、"/>
      <w:lvlJc w:val="left"/>
      <w:pPr>
        <w:ind w:left="535" w:hanging="480"/>
      </w:pPr>
      <w:rPr>
        <w:rFonts w:hint="default"/>
      </w:rPr>
    </w:lvl>
    <w:lvl w:ilvl="1" w:tplc="6910F18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81270D"/>
    <w:multiLevelType w:val="hybridMultilevel"/>
    <w:tmpl w:val="E4AAE622"/>
    <w:lvl w:ilvl="0" w:tplc="CF2EAEB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EBC88A8">
      <w:start w:val="1"/>
      <w:numFmt w:val="taiwaneseCountingThousand"/>
      <w:suff w:val="nothing"/>
      <w:lvlText w:val="(%2)"/>
      <w:lvlJc w:val="left"/>
      <w:pPr>
        <w:ind w:left="62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2" w15:restartNumberingAfterBreak="0">
    <w:nsid w:val="3F7C2CCF"/>
    <w:multiLevelType w:val="hybridMultilevel"/>
    <w:tmpl w:val="4D2AD8EE"/>
    <w:lvl w:ilvl="0" w:tplc="BAE6906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5466173C"/>
    <w:multiLevelType w:val="hybridMultilevel"/>
    <w:tmpl w:val="C88416E8"/>
    <w:lvl w:ilvl="0" w:tplc="A5982B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E506554">
      <w:start w:val="1"/>
      <w:numFmt w:val="taiwaneseCountingThousand"/>
      <w:suff w:val="nothing"/>
      <w:lvlText w:val="(%2)"/>
      <w:lvlJc w:val="left"/>
      <w:pPr>
        <w:ind w:left="763" w:hanging="480"/>
      </w:pPr>
      <w:rPr>
        <w:rFonts w:hint="eastAsia"/>
        <w:color w:val="000000"/>
      </w:rPr>
    </w:lvl>
    <w:lvl w:ilvl="2" w:tplc="3D54480E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5F39BF"/>
    <w:multiLevelType w:val="hybridMultilevel"/>
    <w:tmpl w:val="DD140B30"/>
    <w:lvl w:ilvl="0" w:tplc="0EF4F59A">
      <w:start w:val="1"/>
      <w:numFmt w:val="taiwaneseCountingThousand"/>
      <w:suff w:val="nothing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79045714"/>
    <w:multiLevelType w:val="hybridMultilevel"/>
    <w:tmpl w:val="06D463B8"/>
    <w:lvl w:ilvl="0" w:tplc="F52A1044">
      <w:start w:val="1"/>
      <w:numFmt w:val="taiwaneseCountingThousand"/>
      <w:suff w:val="nothing"/>
      <w:lvlText w:val="%1、"/>
      <w:lvlJc w:val="left"/>
      <w:pPr>
        <w:ind w:left="535" w:hanging="480"/>
      </w:pPr>
      <w:rPr>
        <w:rFonts w:hint="default"/>
        <w:lang w:val="en-US"/>
      </w:rPr>
    </w:lvl>
    <w:lvl w:ilvl="1" w:tplc="FFFCF1FE">
      <w:start w:val="1"/>
      <w:numFmt w:val="taiwaneseCountingThousand"/>
      <w:suff w:val="nothing"/>
      <w:lvlText w:val="(%2)"/>
      <w:lvlJc w:val="left"/>
      <w:pPr>
        <w:ind w:left="1015" w:hanging="480"/>
      </w:pPr>
      <w:rPr>
        <w:rFonts w:hint="eastAsia"/>
      </w:rPr>
    </w:lvl>
    <w:lvl w:ilvl="2" w:tplc="ECEC9D48">
      <w:start w:val="1"/>
      <w:numFmt w:val="decimal"/>
      <w:suff w:val="nothing"/>
      <w:lvlText w:val="%3."/>
      <w:lvlJc w:val="left"/>
      <w:pPr>
        <w:ind w:left="1495" w:hanging="480"/>
      </w:pPr>
      <w:rPr>
        <w:rFonts w:hint="eastAsia"/>
      </w:rPr>
    </w:lvl>
    <w:lvl w:ilvl="3" w:tplc="4F28415E">
      <w:start w:val="1"/>
      <w:numFmt w:val="decimal"/>
      <w:lvlText w:val="(%4)"/>
      <w:lvlJc w:val="left"/>
      <w:pPr>
        <w:ind w:left="197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E0"/>
    <w:rsid w:val="00020C5B"/>
    <w:rsid w:val="00056B19"/>
    <w:rsid w:val="00056E0B"/>
    <w:rsid w:val="000966B3"/>
    <w:rsid w:val="000A1133"/>
    <w:rsid w:val="000C5B5F"/>
    <w:rsid w:val="00195799"/>
    <w:rsid w:val="00235C27"/>
    <w:rsid w:val="002569DF"/>
    <w:rsid w:val="002B4F28"/>
    <w:rsid w:val="002D499A"/>
    <w:rsid w:val="002E39D1"/>
    <w:rsid w:val="002F51D8"/>
    <w:rsid w:val="00370F0F"/>
    <w:rsid w:val="003A031C"/>
    <w:rsid w:val="003B54BB"/>
    <w:rsid w:val="004042E7"/>
    <w:rsid w:val="00423806"/>
    <w:rsid w:val="0042660E"/>
    <w:rsid w:val="00447E2F"/>
    <w:rsid w:val="004A6D94"/>
    <w:rsid w:val="004D3B6F"/>
    <w:rsid w:val="00525830"/>
    <w:rsid w:val="00581C0A"/>
    <w:rsid w:val="0059602F"/>
    <w:rsid w:val="005C1DA8"/>
    <w:rsid w:val="00637339"/>
    <w:rsid w:val="00655B3A"/>
    <w:rsid w:val="006656F2"/>
    <w:rsid w:val="006D7C50"/>
    <w:rsid w:val="00723205"/>
    <w:rsid w:val="00730595"/>
    <w:rsid w:val="00732FC6"/>
    <w:rsid w:val="00770CF5"/>
    <w:rsid w:val="008F3494"/>
    <w:rsid w:val="00990635"/>
    <w:rsid w:val="009C16B6"/>
    <w:rsid w:val="00A20D51"/>
    <w:rsid w:val="00A70C57"/>
    <w:rsid w:val="00B20D2E"/>
    <w:rsid w:val="00B24E42"/>
    <w:rsid w:val="00B335AF"/>
    <w:rsid w:val="00BE1EE6"/>
    <w:rsid w:val="00C03848"/>
    <w:rsid w:val="00C51A17"/>
    <w:rsid w:val="00D26AF4"/>
    <w:rsid w:val="00D36CE4"/>
    <w:rsid w:val="00D970E0"/>
    <w:rsid w:val="00DA18B9"/>
    <w:rsid w:val="00E029C8"/>
    <w:rsid w:val="00E44A51"/>
    <w:rsid w:val="00E7610B"/>
    <w:rsid w:val="00EA50BF"/>
    <w:rsid w:val="00EB6A26"/>
    <w:rsid w:val="00ED6A2D"/>
    <w:rsid w:val="00EE4319"/>
    <w:rsid w:val="00EF08E9"/>
    <w:rsid w:val="00FC7DF3"/>
    <w:rsid w:val="00FD236A"/>
    <w:rsid w:val="00FD4691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4F08E8-E84E-4CAB-A631-F94D8F5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D"/>
    <w:pPr>
      <w:ind w:leftChars="200" w:left="480"/>
    </w:pPr>
  </w:style>
  <w:style w:type="paragraph" w:styleId="a4">
    <w:name w:val="header"/>
    <w:basedOn w:val="a"/>
    <w:link w:val="a5"/>
    <w:unhideWhenUsed/>
    <w:rsid w:val="002E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9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9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邱椒閔</dc:creator>
  <cp:keywords/>
  <dc:description/>
  <cp:lastModifiedBy>邱椒閔</cp:lastModifiedBy>
  <cp:revision>31</cp:revision>
  <cp:lastPrinted>2019-10-21T00:25:00Z</cp:lastPrinted>
  <dcterms:created xsi:type="dcterms:W3CDTF">2019-10-18T09:11:00Z</dcterms:created>
  <dcterms:modified xsi:type="dcterms:W3CDTF">2019-10-21T00:29:00Z</dcterms:modified>
</cp:coreProperties>
</file>