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67D" w:rsidRDefault="00BA367D" w:rsidP="00824222">
      <w:pPr>
        <w:jc w:val="center"/>
        <w:rPr>
          <w:rFonts w:ascii="標楷體" w:eastAsia="標楷體" w:hAnsi="標楷體"/>
          <w:b/>
          <w:spacing w:val="16"/>
          <w:sz w:val="28"/>
          <w:szCs w:val="36"/>
        </w:rPr>
      </w:pPr>
      <w:r>
        <w:rPr>
          <w:rFonts w:ascii="標楷體" w:eastAsia="標楷體" w:hAnsi="標楷體" w:hint="eastAsia"/>
          <w:b/>
          <w:sz w:val="28"/>
          <w:szCs w:val="36"/>
        </w:rPr>
        <w:t>金門縣兒童及少年福利促進與權益</w:t>
      </w:r>
      <w:r w:rsidR="00A8573D">
        <w:rPr>
          <w:rFonts w:ascii="標楷體" w:eastAsia="標楷體" w:hAnsi="標楷體" w:hint="eastAsia"/>
          <w:b/>
          <w:sz w:val="28"/>
          <w:szCs w:val="36"/>
        </w:rPr>
        <w:t>保障</w:t>
      </w:r>
      <w:r>
        <w:rPr>
          <w:rFonts w:ascii="標楷體" w:eastAsia="標楷體" w:hAnsi="標楷體" w:hint="eastAsia"/>
          <w:b/>
          <w:sz w:val="28"/>
          <w:szCs w:val="36"/>
        </w:rPr>
        <w:t>委員會</w:t>
      </w:r>
      <w:r w:rsidR="002A78BA">
        <w:rPr>
          <w:rFonts w:ascii="標楷體" w:eastAsia="標楷體" w:hAnsi="標楷體" w:hint="eastAsia"/>
          <w:b/>
          <w:sz w:val="28"/>
          <w:szCs w:val="36"/>
        </w:rPr>
        <w:t>107年度第</w:t>
      </w:r>
      <w:r w:rsidR="0027627E">
        <w:rPr>
          <w:rFonts w:ascii="標楷體" w:eastAsia="標楷體" w:hAnsi="標楷體"/>
          <w:b/>
          <w:sz w:val="28"/>
          <w:szCs w:val="36"/>
        </w:rPr>
        <w:t>2</w:t>
      </w:r>
      <w:r w:rsidR="002A78BA">
        <w:rPr>
          <w:rFonts w:ascii="標楷體" w:eastAsia="標楷體" w:hAnsi="標楷體" w:hint="eastAsia"/>
          <w:b/>
          <w:sz w:val="28"/>
          <w:szCs w:val="36"/>
        </w:rPr>
        <w:t>次會議</w:t>
      </w:r>
      <w:r>
        <w:rPr>
          <w:rFonts w:ascii="標楷體" w:eastAsia="標楷體" w:hAnsi="標楷體" w:hint="eastAsia"/>
          <w:b/>
          <w:spacing w:val="16"/>
          <w:sz w:val="28"/>
          <w:szCs w:val="36"/>
        </w:rPr>
        <w:t>紀錄</w:t>
      </w:r>
    </w:p>
    <w:p w:rsidR="00BA367D" w:rsidRPr="00093127" w:rsidRDefault="00BA367D" w:rsidP="00824222">
      <w:pPr>
        <w:numPr>
          <w:ilvl w:val="0"/>
          <w:numId w:val="1"/>
        </w:numPr>
        <w:ind w:left="596" w:hangingChars="213" w:hanging="596"/>
        <w:jc w:val="both"/>
        <w:rPr>
          <w:rFonts w:ascii="標楷體" w:eastAsia="標楷體" w:hAnsi="標楷體"/>
          <w:sz w:val="28"/>
          <w:szCs w:val="28"/>
        </w:rPr>
      </w:pPr>
      <w:r w:rsidRPr="00093127">
        <w:rPr>
          <w:rFonts w:ascii="標楷體" w:eastAsia="標楷體" w:hAnsi="標楷體" w:hint="eastAsia"/>
          <w:sz w:val="28"/>
          <w:szCs w:val="28"/>
        </w:rPr>
        <w:t>時間：10</w:t>
      </w:r>
      <w:r w:rsidR="002A78BA">
        <w:rPr>
          <w:rFonts w:ascii="標楷體" w:eastAsia="標楷體" w:hAnsi="標楷體" w:hint="eastAsia"/>
          <w:sz w:val="28"/>
          <w:szCs w:val="28"/>
        </w:rPr>
        <w:t>7</w:t>
      </w:r>
      <w:r w:rsidRPr="00093127">
        <w:rPr>
          <w:rFonts w:ascii="標楷體" w:eastAsia="標楷體" w:hAnsi="標楷體" w:hint="eastAsia"/>
          <w:sz w:val="28"/>
          <w:szCs w:val="28"/>
        </w:rPr>
        <w:t>年</w:t>
      </w:r>
      <w:r w:rsidR="0027627E">
        <w:rPr>
          <w:rFonts w:ascii="標楷體" w:eastAsia="標楷體" w:hAnsi="標楷體"/>
          <w:sz w:val="28"/>
          <w:szCs w:val="28"/>
        </w:rPr>
        <w:t>12</w:t>
      </w:r>
      <w:r w:rsidRPr="00093127">
        <w:rPr>
          <w:rFonts w:ascii="標楷體" w:eastAsia="標楷體" w:hAnsi="標楷體" w:hint="eastAsia"/>
          <w:sz w:val="28"/>
          <w:szCs w:val="28"/>
        </w:rPr>
        <w:t>月</w:t>
      </w:r>
      <w:r w:rsidR="0027627E">
        <w:rPr>
          <w:rFonts w:ascii="標楷體" w:eastAsia="標楷體" w:hAnsi="標楷體" w:hint="eastAsia"/>
          <w:sz w:val="28"/>
          <w:szCs w:val="28"/>
        </w:rPr>
        <w:t>13</w:t>
      </w:r>
      <w:r w:rsidRPr="00093127">
        <w:rPr>
          <w:rFonts w:ascii="標楷體" w:eastAsia="標楷體" w:hAnsi="標楷體" w:hint="eastAsia"/>
          <w:sz w:val="28"/>
          <w:szCs w:val="28"/>
        </w:rPr>
        <w:t>日(</w:t>
      </w:r>
      <w:r w:rsidR="00A8573D">
        <w:rPr>
          <w:rFonts w:ascii="標楷體" w:eastAsia="標楷體" w:hAnsi="標楷體" w:hint="eastAsia"/>
          <w:sz w:val="28"/>
          <w:szCs w:val="28"/>
        </w:rPr>
        <w:t>星期</w:t>
      </w:r>
      <w:r w:rsidR="0027627E">
        <w:rPr>
          <w:rFonts w:ascii="標楷體" w:eastAsia="標楷體" w:hAnsi="標楷體" w:hint="eastAsia"/>
          <w:sz w:val="28"/>
          <w:szCs w:val="28"/>
        </w:rPr>
        <w:t>四</w:t>
      </w:r>
      <w:r w:rsidRPr="00093127">
        <w:rPr>
          <w:rFonts w:ascii="標楷體" w:eastAsia="標楷體" w:hAnsi="標楷體" w:hint="eastAsia"/>
          <w:sz w:val="28"/>
          <w:szCs w:val="28"/>
        </w:rPr>
        <w:t>)下午</w:t>
      </w:r>
      <w:r w:rsidR="00A8573D">
        <w:rPr>
          <w:rFonts w:ascii="標楷體" w:eastAsia="標楷體" w:hAnsi="標楷體" w:hint="eastAsia"/>
          <w:sz w:val="28"/>
          <w:szCs w:val="28"/>
        </w:rPr>
        <w:t>3</w:t>
      </w:r>
      <w:r w:rsidRPr="00093127">
        <w:rPr>
          <w:rFonts w:ascii="標楷體" w:eastAsia="標楷體" w:hAnsi="標楷體" w:hint="eastAsia"/>
          <w:sz w:val="28"/>
          <w:szCs w:val="28"/>
        </w:rPr>
        <w:t>時</w:t>
      </w:r>
    </w:p>
    <w:p w:rsidR="00BA367D" w:rsidRPr="00093127" w:rsidRDefault="00BA367D" w:rsidP="00824222">
      <w:pPr>
        <w:numPr>
          <w:ilvl w:val="0"/>
          <w:numId w:val="1"/>
        </w:numPr>
        <w:ind w:left="596" w:hangingChars="213" w:hanging="596"/>
        <w:jc w:val="both"/>
        <w:rPr>
          <w:rFonts w:ascii="標楷體" w:eastAsia="標楷體" w:hAnsi="標楷體"/>
          <w:sz w:val="28"/>
          <w:szCs w:val="28"/>
        </w:rPr>
      </w:pPr>
      <w:r w:rsidRPr="00093127">
        <w:rPr>
          <w:rFonts w:ascii="標楷體" w:eastAsia="標楷體" w:hAnsi="標楷體" w:hint="eastAsia"/>
          <w:sz w:val="28"/>
          <w:szCs w:val="28"/>
        </w:rPr>
        <w:t>地點：</w:t>
      </w:r>
      <w:r w:rsidR="00F33EAF">
        <w:rPr>
          <w:rFonts w:ascii="標楷體" w:eastAsia="標楷體" w:hAnsi="標楷體" w:hint="eastAsia"/>
          <w:sz w:val="28"/>
          <w:szCs w:val="28"/>
        </w:rPr>
        <w:t>本府第一會議室</w:t>
      </w:r>
    </w:p>
    <w:p w:rsidR="00BA367D" w:rsidRPr="00093127" w:rsidRDefault="00BA367D" w:rsidP="00824222">
      <w:pPr>
        <w:numPr>
          <w:ilvl w:val="0"/>
          <w:numId w:val="1"/>
        </w:numPr>
        <w:ind w:left="596" w:hangingChars="213" w:hanging="596"/>
        <w:rPr>
          <w:rFonts w:ascii="標楷體" w:eastAsia="標楷體" w:hAnsi="標楷體"/>
          <w:sz w:val="28"/>
          <w:szCs w:val="28"/>
        </w:rPr>
      </w:pPr>
      <w:r w:rsidRPr="00093127">
        <w:rPr>
          <w:rFonts w:ascii="標楷體" w:eastAsia="標楷體" w:hAnsi="標楷體" w:hint="eastAsia"/>
          <w:sz w:val="28"/>
          <w:szCs w:val="28"/>
        </w:rPr>
        <w:t>主持人：吳副</w:t>
      </w:r>
      <w:r w:rsidR="00F924E8">
        <w:rPr>
          <w:rFonts w:ascii="標楷體" w:eastAsia="標楷體" w:hAnsi="標楷體" w:hint="eastAsia"/>
          <w:sz w:val="28"/>
          <w:szCs w:val="28"/>
        </w:rPr>
        <w:t>主任委員</w:t>
      </w:r>
      <w:r w:rsidRPr="00093127">
        <w:rPr>
          <w:rFonts w:ascii="標楷體" w:eastAsia="標楷體" w:hAnsi="標楷體" w:hint="eastAsia"/>
          <w:sz w:val="28"/>
          <w:szCs w:val="28"/>
        </w:rPr>
        <w:t xml:space="preserve">成典     </w:t>
      </w:r>
      <w:r w:rsidR="00F924E8">
        <w:rPr>
          <w:rFonts w:ascii="標楷體" w:eastAsia="標楷體" w:hAnsi="標楷體" w:hint="eastAsia"/>
          <w:sz w:val="28"/>
          <w:szCs w:val="28"/>
        </w:rPr>
        <w:t xml:space="preserve">                             </w:t>
      </w:r>
      <w:r w:rsidR="006E223B">
        <w:rPr>
          <w:rFonts w:ascii="標楷體" w:eastAsia="標楷體" w:hAnsi="標楷體" w:hint="eastAsia"/>
          <w:sz w:val="28"/>
          <w:szCs w:val="28"/>
        </w:rPr>
        <w:t>紀</w:t>
      </w:r>
      <w:r w:rsidR="00A8573D">
        <w:rPr>
          <w:rFonts w:ascii="標楷體" w:eastAsia="標楷體" w:hAnsi="標楷體" w:hint="eastAsia"/>
          <w:sz w:val="28"/>
          <w:szCs w:val="28"/>
        </w:rPr>
        <w:t>錄：</w:t>
      </w:r>
      <w:r w:rsidR="002A78BA">
        <w:rPr>
          <w:rFonts w:ascii="標楷體" w:eastAsia="標楷體" w:hAnsi="標楷體" w:hint="eastAsia"/>
          <w:sz w:val="28"/>
          <w:szCs w:val="28"/>
        </w:rPr>
        <w:t>林奕汝</w:t>
      </w:r>
    </w:p>
    <w:p w:rsidR="00BA367D" w:rsidRPr="00093127" w:rsidRDefault="00BA367D" w:rsidP="00824222">
      <w:pPr>
        <w:numPr>
          <w:ilvl w:val="0"/>
          <w:numId w:val="1"/>
        </w:numPr>
        <w:ind w:left="596" w:hangingChars="213" w:hanging="596"/>
        <w:jc w:val="both"/>
        <w:rPr>
          <w:rFonts w:ascii="標楷體" w:eastAsia="標楷體" w:hAnsi="標楷體"/>
          <w:sz w:val="28"/>
          <w:szCs w:val="28"/>
        </w:rPr>
      </w:pPr>
      <w:r w:rsidRPr="00093127">
        <w:rPr>
          <w:rFonts w:ascii="標楷體" w:eastAsia="標楷體" w:hAnsi="標楷體" w:hint="eastAsia"/>
          <w:sz w:val="28"/>
          <w:szCs w:val="28"/>
        </w:rPr>
        <w:t>出席人員：詳如簽到表</w:t>
      </w:r>
    </w:p>
    <w:p w:rsidR="007A08DC" w:rsidRPr="007A08DC" w:rsidRDefault="00BA367D" w:rsidP="007A08DC">
      <w:pPr>
        <w:numPr>
          <w:ilvl w:val="0"/>
          <w:numId w:val="1"/>
        </w:numPr>
        <w:ind w:left="596" w:hangingChars="213" w:hanging="596"/>
        <w:jc w:val="both"/>
        <w:rPr>
          <w:rFonts w:ascii="標楷體" w:eastAsia="標楷體" w:hAnsi="標楷體"/>
          <w:sz w:val="28"/>
          <w:szCs w:val="28"/>
        </w:rPr>
      </w:pPr>
      <w:r w:rsidRPr="00093127">
        <w:rPr>
          <w:rFonts w:ascii="標楷體" w:eastAsia="標楷體" w:hAnsi="標楷體" w:hint="eastAsia"/>
          <w:sz w:val="28"/>
          <w:szCs w:val="28"/>
        </w:rPr>
        <w:t>主持人致詞：（略）</w:t>
      </w:r>
    </w:p>
    <w:p w:rsidR="0027627E" w:rsidRDefault="00BA367D" w:rsidP="0027627E">
      <w:pPr>
        <w:numPr>
          <w:ilvl w:val="0"/>
          <w:numId w:val="1"/>
        </w:numPr>
        <w:ind w:left="596" w:hangingChars="213" w:hanging="596"/>
        <w:jc w:val="both"/>
        <w:rPr>
          <w:rFonts w:ascii="標楷體" w:eastAsia="標楷體" w:hAnsi="標楷體"/>
          <w:sz w:val="28"/>
          <w:szCs w:val="28"/>
        </w:rPr>
      </w:pPr>
      <w:r w:rsidRPr="00093127">
        <w:rPr>
          <w:rFonts w:ascii="標楷體" w:eastAsia="標楷體" w:hAnsi="標楷體" w:hint="eastAsia"/>
          <w:sz w:val="28"/>
          <w:szCs w:val="28"/>
        </w:rPr>
        <w:t>上次會議決議事項執行情形：(</w:t>
      </w:r>
      <w:r w:rsidR="00B154E0">
        <w:rPr>
          <w:rFonts w:ascii="標楷體" w:eastAsia="標楷體" w:hAnsi="標楷體" w:hint="eastAsia"/>
          <w:sz w:val="28"/>
          <w:szCs w:val="28"/>
        </w:rPr>
        <w:t>略</w:t>
      </w:r>
      <w:r w:rsidRPr="00093127">
        <w:rPr>
          <w:rFonts w:ascii="標楷體" w:eastAsia="標楷體" w:hAnsi="標楷體" w:hint="eastAsia"/>
          <w:sz w:val="28"/>
          <w:szCs w:val="28"/>
        </w:rPr>
        <w:t>)</w:t>
      </w:r>
    </w:p>
    <w:p w:rsidR="00BA367D" w:rsidRPr="00C623E2" w:rsidRDefault="00BA367D" w:rsidP="00824222">
      <w:pPr>
        <w:jc w:val="both"/>
        <w:rPr>
          <w:rFonts w:ascii="標楷體" w:eastAsia="標楷體" w:hAnsi="標楷體"/>
          <w:sz w:val="28"/>
          <w:szCs w:val="28"/>
        </w:rPr>
      </w:pPr>
      <w:r w:rsidRPr="00093127">
        <w:rPr>
          <w:rFonts w:ascii="標楷體" w:eastAsia="標楷體" w:hAnsi="標楷體" w:hint="eastAsia"/>
          <w:sz w:val="28"/>
          <w:szCs w:val="28"/>
        </w:rPr>
        <w:t>柒、</w:t>
      </w:r>
      <w:r w:rsidRPr="00C623E2">
        <w:rPr>
          <w:rFonts w:ascii="標楷體" w:eastAsia="標楷體" w:hAnsi="標楷體" w:hint="eastAsia"/>
          <w:sz w:val="28"/>
          <w:szCs w:val="28"/>
        </w:rPr>
        <w:t>業務報告</w:t>
      </w:r>
    </w:p>
    <w:p w:rsidR="000E19D8" w:rsidRDefault="006E223B" w:rsidP="000E19D8">
      <w:pPr>
        <w:pStyle w:val="a3"/>
        <w:numPr>
          <w:ilvl w:val="0"/>
          <w:numId w:val="10"/>
        </w:numPr>
        <w:tabs>
          <w:tab w:val="left" w:pos="709"/>
        </w:tabs>
        <w:ind w:leftChars="0" w:left="851" w:hanging="567"/>
        <w:jc w:val="both"/>
        <w:rPr>
          <w:rFonts w:ascii="標楷體" w:eastAsia="標楷體" w:hAnsi="標楷體"/>
          <w:sz w:val="28"/>
          <w:szCs w:val="28"/>
        </w:rPr>
      </w:pPr>
      <w:r w:rsidRPr="00C623E2">
        <w:rPr>
          <w:rFonts w:ascii="標楷體" w:eastAsia="標楷體" w:hAnsi="標楷體" w:hint="eastAsia"/>
          <w:sz w:val="28"/>
          <w:szCs w:val="28"/>
        </w:rPr>
        <w:t>社會處工作</w:t>
      </w:r>
      <w:r w:rsidR="00093127" w:rsidRPr="00C623E2">
        <w:rPr>
          <w:rFonts w:ascii="標楷體" w:eastAsia="標楷體" w:hAnsi="標楷體" w:hint="eastAsia"/>
          <w:sz w:val="28"/>
          <w:szCs w:val="28"/>
        </w:rPr>
        <w:t>報告</w:t>
      </w:r>
      <w:r w:rsidRPr="00C623E2">
        <w:rPr>
          <w:rFonts w:ascii="標楷體" w:eastAsia="標楷體" w:hAnsi="標楷體" w:hint="eastAsia"/>
          <w:sz w:val="28"/>
          <w:szCs w:val="28"/>
        </w:rPr>
        <w:t>(</w:t>
      </w:r>
      <w:r w:rsidR="00093127" w:rsidRPr="00C623E2">
        <w:rPr>
          <w:rFonts w:ascii="標楷體" w:eastAsia="標楷體" w:hAnsi="標楷體" w:hint="eastAsia"/>
          <w:sz w:val="28"/>
          <w:szCs w:val="28"/>
        </w:rPr>
        <w:t>詳如會議資料</w:t>
      </w:r>
      <w:r w:rsidRPr="00C623E2">
        <w:rPr>
          <w:rFonts w:ascii="標楷體" w:eastAsia="標楷體" w:hAnsi="標楷體" w:hint="eastAsia"/>
          <w:sz w:val="28"/>
          <w:szCs w:val="28"/>
        </w:rPr>
        <w:t>)</w:t>
      </w:r>
    </w:p>
    <w:p w:rsidR="0027627E" w:rsidRPr="0027627E" w:rsidRDefault="0027627E" w:rsidP="0027627E">
      <w:pPr>
        <w:tabs>
          <w:tab w:val="left" w:pos="851"/>
          <w:tab w:val="left" w:pos="1276"/>
        </w:tabs>
        <w:ind w:firstLineChars="303" w:firstLine="848"/>
        <w:jc w:val="both"/>
        <w:rPr>
          <w:rFonts w:ascii="標楷體" w:eastAsia="標楷體" w:hAnsi="標楷體"/>
          <w:sz w:val="28"/>
          <w:szCs w:val="28"/>
        </w:rPr>
      </w:pPr>
      <w:r w:rsidRPr="0027627E">
        <w:rPr>
          <w:rFonts w:ascii="標楷體" w:eastAsia="標楷體" w:hAnsi="標楷體" w:hint="eastAsia"/>
          <w:sz w:val="28"/>
          <w:szCs w:val="28"/>
        </w:rPr>
        <w:t>主席裁示：洽悉。</w:t>
      </w:r>
    </w:p>
    <w:p w:rsidR="009B3349" w:rsidRDefault="009B3349" w:rsidP="0027627E">
      <w:pPr>
        <w:pStyle w:val="a3"/>
        <w:numPr>
          <w:ilvl w:val="0"/>
          <w:numId w:val="10"/>
        </w:numPr>
        <w:tabs>
          <w:tab w:val="left" w:pos="709"/>
        </w:tabs>
        <w:ind w:leftChars="0" w:left="851" w:hanging="567"/>
        <w:jc w:val="both"/>
        <w:rPr>
          <w:rFonts w:ascii="標楷體" w:eastAsia="標楷體" w:hAnsi="標楷體"/>
          <w:sz w:val="28"/>
          <w:szCs w:val="28"/>
        </w:rPr>
      </w:pPr>
      <w:r w:rsidRPr="003E720F">
        <w:rPr>
          <w:rFonts w:ascii="標楷體" w:eastAsia="標楷體" w:hAnsi="標楷體" w:hint="eastAsia"/>
          <w:sz w:val="28"/>
          <w:szCs w:val="28"/>
        </w:rPr>
        <w:t>警察局工作報告(詳如會議資料)</w:t>
      </w:r>
    </w:p>
    <w:p w:rsidR="0027627E" w:rsidRDefault="00193039" w:rsidP="0027627E">
      <w:pPr>
        <w:tabs>
          <w:tab w:val="left" w:pos="851"/>
          <w:tab w:val="left" w:pos="1276"/>
        </w:tabs>
        <w:ind w:firstLineChars="303" w:firstLine="84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主席</w:t>
      </w:r>
      <w:r w:rsidR="0027627E" w:rsidRPr="0027627E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警察局與社會處之間的橫向聯繫有無需要協助之部分？</w:t>
      </w:r>
    </w:p>
    <w:p w:rsidR="00193039" w:rsidRDefault="00193039" w:rsidP="0027627E">
      <w:pPr>
        <w:tabs>
          <w:tab w:val="left" w:pos="851"/>
          <w:tab w:val="left" w:pos="1276"/>
        </w:tabs>
        <w:ind w:firstLineChars="303" w:firstLine="84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警察局：執行勤務期間如有</w:t>
      </w:r>
      <w:r w:rsidR="006E2FB1">
        <w:rPr>
          <w:rFonts w:ascii="標楷體" w:eastAsia="標楷體" w:hAnsi="標楷體" w:hint="eastAsia"/>
          <w:sz w:val="28"/>
          <w:szCs w:val="28"/>
        </w:rPr>
        <w:t>知悉</w:t>
      </w:r>
      <w:r>
        <w:rPr>
          <w:rFonts w:ascii="標楷體" w:eastAsia="標楷體" w:hAnsi="標楷體" w:hint="eastAsia"/>
          <w:sz w:val="28"/>
          <w:szCs w:val="28"/>
        </w:rPr>
        <w:t>相關兒少保護事件，皆會依法進行通報社政單</w:t>
      </w:r>
    </w:p>
    <w:p w:rsidR="00193039" w:rsidRPr="0027627E" w:rsidRDefault="00193039" w:rsidP="00193039">
      <w:pPr>
        <w:tabs>
          <w:tab w:val="left" w:pos="851"/>
          <w:tab w:val="left" w:pos="1276"/>
        </w:tabs>
        <w:ind w:firstLineChars="708" w:firstLine="198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位</w:t>
      </w:r>
      <w:r w:rsidR="002F13DA">
        <w:rPr>
          <w:rFonts w:ascii="標楷體" w:eastAsia="標楷體" w:hAnsi="標楷體" w:hint="eastAsia"/>
          <w:sz w:val="28"/>
          <w:szCs w:val="28"/>
        </w:rPr>
        <w:t>，於橫向溝通方面尚無問題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3E720F" w:rsidRDefault="00A46DE9" w:rsidP="0027627E">
      <w:pPr>
        <w:pStyle w:val="a3"/>
        <w:numPr>
          <w:ilvl w:val="0"/>
          <w:numId w:val="10"/>
        </w:numPr>
        <w:tabs>
          <w:tab w:val="left" w:pos="851"/>
          <w:tab w:val="left" w:pos="1276"/>
        </w:tabs>
        <w:ind w:leftChars="0" w:left="709" w:hanging="425"/>
        <w:jc w:val="both"/>
        <w:rPr>
          <w:rFonts w:ascii="標楷體" w:eastAsia="標楷體" w:hAnsi="標楷體"/>
          <w:sz w:val="28"/>
          <w:szCs w:val="28"/>
        </w:rPr>
      </w:pPr>
      <w:r w:rsidRPr="001243F2">
        <w:rPr>
          <w:rFonts w:ascii="標楷體" w:eastAsia="標楷體" w:hAnsi="標楷體" w:hint="eastAsia"/>
          <w:sz w:val="28"/>
          <w:szCs w:val="28"/>
        </w:rPr>
        <w:t>衛生局</w:t>
      </w:r>
      <w:r w:rsidR="00706275" w:rsidRPr="001243F2">
        <w:rPr>
          <w:rFonts w:ascii="標楷體" w:eastAsia="標楷體" w:hAnsi="標楷體" w:hint="eastAsia"/>
          <w:sz w:val="28"/>
          <w:szCs w:val="28"/>
        </w:rPr>
        <w:t>工作</w:t>
      </w:r>
      <w:r w:rsidR="00B0190A" w:rsidRPr="001243F2">
        <w:rPr>
          <w:rFonts w:ascii="標楷體" w:eastAsia="標楷體" w:hAnsi="標楷體" w:hint="eastAsia"/>
          <w:sz w:val="28"/>
          <w:szCs w:val="28"/>
        </w:rPr>
        <w:t>報告</w:t>
      </w:r>
      <w:r w:rsidR="00706275" w:rsidRPr="001243F2">
        <w:rPr>
          <w:rFonts w:ascii="標楷體" w:eastAsia="標楷體" w:hAnsi="標楷體" w:hint="eastAsia"/>
          <w:sz w:val="28"/>
          <w:szCs w:val="28"/>
        </w:rPr>
        <w:t>(</w:t>
      </w:r>
      <w:r w:rsidR="00B0190A" w:rsidRPr="001243F2">
        <w:rPr>
          <w:rFonts w:ascii="標楷體" w:eastAsia="標楷體" w:hAnsi="標楷體" w:hint="eastAsia"/>
          <w:sz w:val="28"/>
          <w:szCs w:val="28"/>
        </w:rPr>
        <w:t>詳如會議資料)</w:t>
      </w:r>
    </w:p>
    <w:p w:rsidR="0027627E" w:rsidRPr="0027627E" w:rsidRDefault="0027627E" w:rsidP="0027627E">
      <w:pPr>
        <w:pStyle w:val="a3"/>
        <w:tabs>
          <w:tab w:val="left" w:pos="851"/>
          <w:tab w:val="left" w:pos="1276"/>
        </w:tabs>
        <w:ind w:leftChars="0" w:left="70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主席</w:t>
      </w:r>
      <w:r w:rsidRPr="004E37CE">
        <w:rPr>
          <w:rFonts w:ascii="標楷體" w:eastAsia="標楷體" w:hAnsi="標楷體" w:hint="eastAsia"/>
          <w:sz w:val="28"/>
          <w:szCs w:val="28"/>
        </w:rPr>
        <w:t>裁示：洽悉。</w:t>
      </w:r>
    </w:p>
    <w:p w:rsidR="000E19D8" w:rsidRPr="004B44B4" w:rsidRDefault="007518AE" w:rsidP="000E19D8">
      <w:pPr>
        <w:pStyle w:val="a3"/>
        <w:numPr>
          <w:ilvl w:val="0"/>
          <w:numId w:val="10"/>
        </w:numPr>
        <w:tabs>
          <w:tab w:val="left" w:pos="851"/>
        </w:tabs>
        <w:ind w:leftChars="0" w:hanging="905"/>
        <w:jc w:val="both"/>
        <w:rPr>
          <w:rFonts w:ascii="標楷體" w:eastAsia="標楷體" w:hAnsi="標楷體"/>
          <w:sz w:val="28"/>
          <w:szCs w:val="28"/>
        </w:rPr>
      </w:pPr>
      <w:r w:rsidRPr="004B44B4">
        <w:rPr>
          <w:rFonts w:ascii="標楷體" w:eastAsia="標楷體" w:hAnsi="標楷體" w:hint="eastAsia"/>
          <w:sz w:val="28"/>
          <w:szCs w:val="28"/>
        </w:rPr>
        <w:t>教育處</w:t>
      </w:r>
      <w:r w:rsidR="00706275" w:rsidRPr="004B44B4">
        <w:rPr>
          <w:rFonts w:ascii="標楷體" w:eastAsia="標楷體" w:hAnsi="標楷體" w:hint="eastAsia"/>
          <w:sz w:val="28"/>
          <w:szCs w:val="28"/>
        </w:rPr>
        <w:t>工作</w:t>
      </w:r>
      <w:r w:rsidR="00B0190A" w:rsidRPr="004B44B4">
        <w:rPr>
          <w:rFonts w:ascii="標楷體" w:eastAsia="標楷體" w:hAnsi="標楷體" w:hint="eastAsia"/>
          <w:sz w:val="28"/>
          <w:szCs w:val="28"/>
        </w:rPr>
        <w:t>報告</w:t>
      </w:r>
      <w:r w:rsidR="00706275" w:rsidRPr="004B44B4">
        <w:rPr>
          <w:rFonts w:ascii="標楷體" w:eastAsia="標楷體" w:hAnsi="標楷體" w:hint="eastAsia"/>
          <w:sz w:val="28"/>
          <w:szCs w:val="28"/>
        </w:rPr>
        <w:t>(</w:t>
      </w:r>
      <w:r w:rsidR="00B0190A" w:rsidRPr="004B44B4">
        <w:rPr>
          <w:rFonts w:ascii="標楷體" w:eastAsia="標楷體" w:hAnsi="標楷體" w:hint="eastAsia"/>
          <w:sz w:val="28"/>
          <w:szCs w:val="28"/>
        </w:rPr>
        <w:t>詳如會議資料)</w:t>
      </w:r>
      <w:r w:rsidR="00B0190A" w:rsidRPr="004B44B4">
        <w:rPr>
          <w:rFonts w:ascii="標楷體" w:eastAsia="標楷體" w:hAnsi="標楷體"/>
          <w:sz w:val="28"/>
          <w:szCs w:val="28"/>
        </w:rPr>
        <w:t xml:space="preserve"> </w:t>
      </w:r>
    </w:p>
    <w:p w:rsidR="00AC1323" w:rsidRPr="004E37CE" w:rsidRDefault="0027627E" w:rsidP="0027627E">
      <w:pPr>
        <w:tabs>
          <w:tab w:val="left" w:pos="851"/>
        </w:tabs>
        <w:ind w:left="851" w:hanging="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主席</w:t>
      </w:r>
      <w:r w:rsidRPr="004E37CE">
        <w:rPr>
          <w:rFonts w:ascii="標楷體" w:eastAsia="標楷體" w:hAnsi="標楷體" w:hint="eastAsia"/>
          <w:sz w:val="28"/>
          <w:szCs w:val="28"/>
        </w:rPr>
        <w:t>裁示：洽悉。</w:t>
      </w:r>
    </w:p>
    <w:p w:rsidR="000E19D8" w:rsidRPr="004E37CE" w:rsidRDefault="00EE2592" w:rsidP="000E19D8">
      <w:pPr>
        <w:pStyle w:val="a3"/>
        <w:numPr>
          <w:ilvl w:val="0"/>
          <w:numId w:val="10"/>
        </w:numPr>
        <w:tabs>
          <w:tab w:val="left" w:pos="851"/>
          <w:tab w:val="left" w:pos="1276"/>
        </w:tabs>
        <w:ind w:leftChars="0" w:hanging="905"/>
        <w:jc w:val="both"/>
        <w:rPr>
          <w:rFonts w:ascii="標楷體" w:eastAsia="標楷體" w:hAnsi="標楷體"/>
          <w:sz w:val="28"/>
          <w:szCs w:val="28"/>
        </w:rPr>
      </w:pPr>
      <w:r w:rsidRPr="004E37CE">
        <w:rPr>
          <w:rFonts w:ascii="標楷體" w:eastAsia="標楷體" w:hAnsi="標楷體" w:hint="eastAsia"/>
          <w:sz w:val="28"/>
          <w:szCs w:val="28"/>
        </w:rPr>
        <w:t>家庭教育中心</w:t>
      </w:r>
      <w:r w:rsidR="00706275" w:rsidRPr="004E37CE">
        <w:rPr>
          <w:rFonts w:ascii="標楷體" w:eastAsia="標楷體" w:hAnsi="標楷體" w:hint="eastAsia"/>
          <w:sz w:val="28"/>
          <w:szCs w:val="28"/>
        </w:rPr>
        <w:t>工作</w:t>
      </w:r>
      <w:r w:rsidR="00B0190A" w:rsidRPr="004E37CE">
        <w:rPr>
          <w:rFonts w:ascii="標楷體" w:eastAsia="標楷體" w:hAnsi="標楷體" w:hint="eastAsia"/>
          <w:sz w:val="28"/>
          <w:szCs w:val="28"/>
        </w:rPr>
        <w:t>報告</w:t>
      </w:r>
      <w:r w:rsidR="00706275" w:rsidRPr="004E37CE">
        <w:rPr>
          <w:rFonts w:ascii="標楷體" w:eastAsia="標楷體" w:hAnsi="標楷體" w:hint="eastAsia"/>
          <w:sz w:val="28"/>
          <w:szCs w:val="28"/>
        </w:rPr>
        <w:t>(</w:t>
      </w:r>
      <w:r w:rsidR="00B0190A" w:rsidRPr="004E37CE">
        <w:rPr>
          <w:rFonts w:ascii="標楷體" w:eastAsia="標楷體" w:hAnsi="標楷體" w:hint="eastAsia"/>
          <w:sz w:val="28"/>
          <w:szCs w:val="28"/>
        </w:rPr>
        <w:t>詳如會議資料)</w:t>
      </w:r>
      <w:r w:rsidR="003814DB" w:rsidRPr="004E37CE">
        <w:rPr>
          <w:rFonts w:ascii="標楷體" w:eastAsia="標楷體" w:hAnsi="標楷體" w:hint="eastAsia"/>
          <w:sz w:val="28"/>
          <w:szCs w:val="28"/>
        </w:rPr>
        <w:t>：</w:t>
      </w:r>
    </w:p>
    <w:p w:rsidR="00193039" w:rsidRPr="00193039" w:rsidRDefault="00193039" w:rsidP="00193039">
      <w:pPr>
        <w:tabs>
          <w:tab w:val="left" w:pos="851"/>
        </w:tabs>
        <w:ind w:left="284" w:firstLineChars="202" w:firstLine="566"/>
        <w:jc w:val="both"/>
        <w:rPr>
          <w:rFonts w:ascii="標楷體" w:eastAsia="標楷體" w:hAnsi="標楷體"/>
          <w:sz w:val="28"/>
          <w:szCs w:val="28"/>
        </w:rPr>
      </w:pPr>
      <w:r w:rsidRPr="00193039">
        <w:rPr>
          <w:rFonts w:ascii="標楷體" w:eastAsia="標楷體" w:hAnsi="標楷體" w:hint="eastAsia"/>
          <w:sz w:val="28"/>
          <w:szCs w:val="28"/>
        </w:rPr>
        <w:t>主席裁示：</w:t>
      </w:r>
      <w:r w:rsidR="002F13DA">
        <w:rPr>
          <w:rFonts w:ascii="標楷體" w:eastAsia="標楷體" w:hAnsi="標楷體" w:hint="eastAsia"/>
          <w:sz w:val="28"/>
          <w:szCs w:val="28"/>
        </w:rPr>
        <w:t>洽悉。</w:t>
      </w:r>
    </w:p>
    <w:p w:rsidR="00824222" w:rsidRPr="004E37CE" w:rsidRDefault="0038689A" w:rsidP="000E19D8">
      <w:pPr>
        <w:pStyle w:val="a3"/>
        <w:numPr>
          <w:ilvl w:val="0"/>
          <w:numId w:val="10"/>
        </w:numPr>
        <w:tabs>
          <w:tab w:val="left" w:pos="851"/>
          <w:tab w:val="left" w:pos="1276"/>
        </w:tabs>
        <w:ind w:leftChars="0" w:hanging="905"/>
        <w:jc w:val="both"/>
        <w:rPr>
          <w:rFonts w:ascii="標楷體" w:eastAsia="標楷體" w:hAnsi="標楷體"/>
          <w:sz w:val="28"/>
          <w:szCs w:val="28"/>
        </w:rPr>
      </w:pPr>
      <w:r w:rsidRPr="004E37CE">
        <w:rPr>
          <w:rFonts w:ascii="標楷體" w:eastAsia="標楷體" w:hAnsi="標楷體" w:hint="eastAsia"/>
          <w:sz w:val="28"/>
          <w:szCs w:val="28"/>
        </w:rPr>
        <w:t>文化局</w:t>
      </w:r>
      <w:r w:rsidR="00706275" w:rsidRPr="004E37CE">
        <w:rPr>
          <w:rFonts w:ascii="標楷體" w:eastAsia="標楷體" w:hAnsi="標楷體" w:hint="eastAsia"/>
          <w:sz w:val="28"/>
          <w:szCs w:val="28"/>
        </w:rPr>
        <w:t>工作</w:t>
      </w:r>
      <w:r w:rsidR="00B0190A" w:rsidRPr="004E37CE">
        <w:rPr>
          <w:rFonts w:ascii="標楷體" w:eastAsia="標楷體" w:hAnsi="標楷體" w:hint="eastAsia"/>
          <w:sz w:val="28"/>
          <w:szCs w:val="28"/>
        </w:rPr>
        <w:t>報告</w:t>
      </w:r>
      <w:r w:rsidR="00706275" w:rsidRPr="004E37CE">
        <w:rPr>
          <w:rFonts w:ascii="標楷體" w:eastAsia="標楷體" w:hAnsi="標楷體" w:hint="eastAsia"/>
          <w:sz w:val="28"/>
          <w:szCs w:val="28"/>
        </w:rPr>
        <w:t>(</w:t>
      </w:r>
      <w:r w:rsidR="00B0190A" w:rsidRPr="004E37CE">
        <w:rPr>
          <w:rFonts w:ascii="標楷體" w:eastAsia="標楷體" w:hAnsi="標楷體" w:hint="eastAsia"/>
          <w:sz w:val="28"/>
          <w:szCs w:val="28"/>
        </w:rPr>
        <w:t>詳如會議資料)</w:t>
      </w:r>
      <w:r w:rsidR="003814DB" w:rsidRPr="004E37CE">
        <w:rPr>
          <w:rFonts w:ascii="標楷體" w:eastAsia="標楷體" w:hAnsi="標楷體" w:hint="eastAsia"/>
          <w:sz w:val="28"/>
          <w:szCs w:val="28"/>
        </w:rPr>
        <w:t>。</w:t>
      </w:r>
    </w:p>
    <w:p w:rsidR="00234757" w:rsidRPr="004E37CE" w:rsidRDefault="004E37CE" w:rsidP="004E37CE">
      <w:pPr>
        <w:tabs>
          <w:tab w:val="left" w:pos="851"/>
        </w:tabs>
        <w:ind w:left="284" w:firstLineChars="202" w:firstLine="566"/>
        <w:jc w:val="both"/>
        <w:rPr>
          <w:rFonts w:ascii="標楷體" w:eastAsia="標楷體" w:hAnsi="標楷體"/>
          <w:sz w:val="28"/>
          <w:szCs w:val="28"/>
        </w:rPr>
      </w:pPr>
      <w:r w:rsidRPr="004E37CE">
        <w:rPr>
          <w:rFonts w:ascii="標楷體" w:eastAsia="標楷體" w:hAnsi="標楷體" w:hint="eastAsia"/>
          <w:sz w:val="28"/>
          <w:szCs w:val="28"/>
        </w:rPr>
        <w:lastRenderedPageBreak/>
        <w:t>主席裁示：洽悉。</w:t>
      </w:r>
    </w:p>
    <w:p w:rsidR="00824222" w:rsidRPr="006A5E5F" w:rsidRDefault="00FF7F18" w:rsidP="00824222">
      <w:pPr>
        <w:jc w:val="both"/>
        <w:rPr>
          <w:rFonts w:ascii="標楷體" w:eastAsia="標楷體" w:hAnsi="標楷體"/>
          <w:sz w:val="28"/>
          <w:szCs w:val="28"/>
        </w:rPr>
      </w:pPr>
      <w:r w:rsidRPr="006A5E5F">
        <w:rPr>
          <w:rFonts w:ascii="標楷體" w:eastAsia="標楷體" w:hAnsi="標楷體" w:hint="eastAsia"/>
          <w:sz w:val="28"/>
          <w:szCs w:val="28"/>
        </w:rPr>
        <w:t>柒</w:t>
      </w:r>
      <w:r w:rsidR="00824222" w:rsidRPr="006A5E5F">
        <w:rPr>
          <w:rFonts w:ascii="標楷體" w:eastAsia="標楷體" w:hAnsi="標楷體" w:hint="eastAsia"/>
          <w:sz w:val="28"/>
          <w:szCs w:val="28"/>
        </w:rPr>
        <w:t>、</w:t>
      </w:r>
      <w:r w:rsidRPr="006A5E5F">
        <w:rPr>
          <w:rFonts w:ascii="標楷體" w:eastAsia="標楷體" w:hAnsi="標楷體" w:hint="eastAsia"/>
          <w:sz w:val="28"/>
          <w:szCs w:val="28"/>
        </w:rPr>
        <w:t>提案討論</w:t>
      </w:r>
      <w:r w:rsidR="00BA367D" w:rsidRPr="006A5E5F">
        <w:rPr>
          <w:rFonts w:ascii="標楷體" w:eastAsia="標楷體" w:hAnsi="標楷體" w:hint="eastAsia"/>
          <w:sz w:val="28"/>
          <w:szCs w:val="28"/>
        </w:rPr>
        <w:t>：</w:t>
      </w:r>
    </w:p>
    <w:p w:rsidR="002A4E1D" w:rsidRDefault="00745080" w:rsidP="0027627E">
      <w:pPr>
        <w:ind w:firstLineChars="101" w:firstLine="283"/>
        <w:jc w:val="both"/>
        <w:rPr>
          <w:rFonts w:ascii="標楷體" w:eastAsia="標楷體" w:hAnsi="標楷體"/>
          <w:sz w:val="28"/>
          <w:szCs w:val="28"/>
        </w:rPr>
      </w:pPr>
      <w:r w:rsidRPr="006A5E5F">
        <w:rPr>
          <w:rFonts w:ascii="標楷體" w:eastAsia="標楷體" w:hAnsi="標楷體" w:hint="eastAsia"/>
          <w:sz w:val="28"/>
          <w:szCs w:val="28"/>
        </w:rPr>
        <w:t>一、</w:t>
      </w:r>
      <w:r w:rsidR="002F13DA">
        <w:rPr>
          <w:rFonts w:ascii="標楷體" w:eastAsia="標楷體" w:hAnsi="標楷體" w:hint="eastAsia"/>
          <w:sz w:val="28"/>
          <w:szCs w:val="28"/>
        </w:rPr>
        <w:t>提案ㄧ：</w:t>
      </w:r>
    </w:p>
    <w:p w:rsidR="00913FAC" w:rsidRDefault="002F13DA" w:rsidP="002F13DA">
      <w:pPr>
        <w:ind w:firstLineChars="303" w:firstLine="84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童委員小珠：</w:t>
      </w:r>
      <w:r w:rsidR="00913FAC">
        <w:rPr>
          <w:rFonts w:ascii="標楷體" w:eastAsia="標楷體" w:hAnsi="標楷體" w:hint="eastAsia"/>
          <w:sz w:val="28"/>
          <w:szCs w:val="28"/>
        </w:rPr>
        <w:t>有關兒權會設置要點規定委員人數專家學者以及民間機關團體代</w:t>
      </w:r>
    </w:p>
    <w:p w:rsidR="00E44564" w:rsidRDefault="00913FAC" w:rsidP="00E44564">
      <w:pPr>
        <w:ind w:firstLineChars="658" w:firstLine="184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表應</w:t>
      </w:r>
      <w:r w:rsidR="00E44564">
        <w:rPr>
          <w:rFonts w:ascii="標楷體" w:eastAsia="標楷體" w:hAnsi="標楷體" w:hint="eastAsia"/>
          <w:sz w:val="28"/>
          <w:szCs w:val="28"/>
        </w:rPr>
        <w:t>過半數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E44564">
        <w:rPr>
          <w:rFonts w:ascii="標楷體" w:eastAsia="標楷體" w:hAnsi="標楷體" w:hint="eastAsia"/>
          <w:sz w:val="28"/>
          <w:szCs w:val="28"/>
        </w:rPr>
        <w:t>目前設置情形民間團體及專家學者人數較少，是否符合</w:t>
      </w:r>
      <w:r w:rsidR="000F648D">
        <w:rPr>
          <w:rFonts w:ascii="標楷體" w:eastAsia="標楷體" w:hAnsi="標楷體" w:hint="eastAsia"/>
          <w:sz w:val="28"/>
          <w:szCs w:val="28"/>
        </w:rPr>
        <w:t>設</w:t>
      </w:r>
    </w:p>
    <w:p w:rsidR="002F13DA" w:rsidRDefault="00E44564" w:rsidP="00E44564">
      <w:pPr>
        <w:ind w:firstLineChars="658" w:firstLine="184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置標準?</w:t>
      </w:r>
    </w:p>
    <w:p w:rsidR="0074408F" w:rsidRDefault="00913FAC" w:rsidP="003C406C">
      <w:pPr>
        <w:ind w:firstLineChars="303" w:firstLine="84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社會處：後續委員會之設置會再檢視設置要點之規定委員人數</w:t>
      </w:r>
      <w:r w:rsidR="0074408F">
        <w:rPr>
          <w:rFonts w:ascii="標楷體" w:eastAsia="標楷體" w:hAnsi="標楷體" w:hint="eastAsia"/>
          <w:sz w:val="28"/>
          <w:szCs w:val="28"/>
        </w:rPr>
        <w:t>是否</w:t>
      </w:r>
      <w:r>
        <w:rPr>
          <w:rFonts w:ascii="標楷體" w:eastAsia="標楷體" w:hAnsi="標楷體" w:hint="eastAsia"/>
          <w:sz w:val="28"/>
          <w:szCs w:val="28"/>
        </w:rPr>
        <w:t>符合開會標</w:t>
      </w:r>
    </w:p>
    <w:p w:rsidR="00913FAC" w:rsidRDefault="00913FAC" w:rsidP="0074408F">
      <w:pPr>
        <w:ind w:firstLineChars="658" w:firstLine="184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準。</w:t>
      </w:r>
    </w:p>
    <w:p w:rsidR="003C406C" w:rsidRDefault="003C406C" w:rsidP="00F131DD">
      <w:pPr>
        <w:ind w:firstLineChars="303" w:firstLine="84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童委員小珠：針對兒少代表之遴選，有無相關遴選機制？</w:t>
      </w:r>
    </w:p>
    <w:p w:rsidR="00C74F72" w:rsidRDefault="006E2FB1" w:rsidP="003C406C">
      <w:pPr>
        <w:ind w:firstLineChars="303" w:firstLine="84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學生</w:t>
      </w:r>
      <w:r w:rsidR="00F131DD">
        <w:rPr>
          <w:rFonts w:ascii="標楷體" w:eastAsia="標楷體" w:hAnsi="標楷體" w:hint="eastAsia"/>
          <w:sz w:val="28"/>
          <w:szCs w:val="28"/>
        </w:rPr>
        <w:t>代表</w:t>
      </w:r>
      <w:r w:rsidR="00C74F72">
        <w:rPr>
          <w:rFonts w:ascii="標楷體" w:eastAsia="標楷體" w:hAnsi="標楷體" w:hint="eastAsia"/>
          <w:sz w:val="28"/>
          <w:szCs w:val="28"/>
        </w:rPr>
        <w:t>蕭悅</w:t>
      </w:r>
      <w:r w:rsidR="00F131DD">
        <w:rPr>
          <w:rFonts w:ascii="標楷體" w:eastAsia="標楷體" w:hAnsi="標楷體" w:hint="eastAsia"/>
          <w:sz w:val="28"/>
          <w:szCs w:val="28"/>
        </w:rPr>
        <w:t>：兒少代表主要是過自願以及學校推薦兩種管道進行初步的篩選，</w:t>
      </w:r>
    </w:p>
    <w:p w:rsidR="00D304B8" w:rsidRDefault="00F131DD" w:rsidP="00C74F72">
      <w:pPr>
        <w:ind w:firstLineChars="658" w:firstLine="184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之後會再進行徵選及面試，進而產生兒少代表。</w:t>
      </w:r>
    </w:p>
    <w:p w:rsidR="00D304B8" w:rsidRDefault="00D304B8" w:rsidP="00D304B8">
      <w:pPr>
        <w:ind w:firstLineChars="303" w:firstLine="84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金門農工：本校學生對於兒少諮詢代表的權利以及</w:t>
      </w:r>
      <w:r w:rsidR="002B6D53">
        <w:rPr>
          <w:rFonts w:ascii="標楷體" w:eastAsia="標楷體" w:hAnsi="標楷體" w:hint="eastAsia"/>
          <w:sz w:val="28"/>
          <w:szCs w:val="28"/>
        </w:rPr>
        <w:t>任</w:t>
      </w:r>
      <w:r>
        <w:rPr>
          <w:rFonts w:ascii="標楷體" w:eastAsia="標楷體" w:hAnsi="標楷體" w:hint="eastAsia"/>
          <w:sz w:val="28"/>
          <w:szCs w:val="28"/>
        </w:rPr>
        <w:t>務較為不熟悉，以至於很少</w:t>
      </w:r>
    </w:p>
    <w:p w:rsidR="00D304B8" w:rsidRDefault="00D304B8" w:rsidP="00D304B8">
      <w:pPr>
        <w:ind w:firstLineChars="658" w:firstLine="184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學生自願報名參與，是否可請承辦單位能夠對兒少多ㄧ些宣傳或寄送相</w:t>
      </w:r>
    </w:p>
    <w:p w:rsidR="003C406C" w:rsidRPr="00D304B8" w:rsidRDefault="00D304B8" w:rsidP="00D304B8">
      <w:pPr>
        <w:ind w:firstLineChars="658" w:firstLine="184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關文宣到學校進行推廣，希望能夠讓這有意義的訊息讓更多學生知道。</w:t>
      </w:r>
    </w:p>
    <w:p w:rsidR="00161178" w:rsidRDefault="00161178" w:rsidP="00161178">
      <w:pPr>
        <w:ind w:firstLineChars="303" w:firstLine="84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童委員小珠：是否能夠嘗試將特殊的少年拉進來共同參加會議進行討論，想</w:t>
      </w:r>
      <w:r w:rsidR="002B6D53">
        <w:rPr>
          <w:rFonts w:ascii="標楷體" w:eastAsia="標楷體" w:hAnsi="標楷體" w:hint="eastAsia"/>
          <w:sz w:val="28"/>
          <w:szCs w:val="28"/>
        </w:rPr>
        <w:t>法及</w:t>
      </w:r>
    </w:p>
    <w:p w:rsidR="00161178" w:rsidRDefault="00161178" w:rsidP="005B406F">
      <w:pPr>
        <w:ind w:firstLineChars="658" w:firstLine="184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價值觀也能較為多元。</w:t>
      </w:r>
      <w:r w:rsidRPr="00161178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340F8B" w:rsidRDefault="00340F8B" w:rsidP="00340F8B">
      <w:pPr>
        <w:ind w:firstLineChars="303" w:firstLine="84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社會處：目前兒少代表培力的部分我們是委託本縣民間團體協助本項業務，兒少</w:t>
      </w:r>
    </w:p>
    <w:p w:rsidR="00340F8B" w:rsidRDefault="00340F8B" w:rsidP="00340F8B">
      <w:pPr>
        <w:ind w:firstLineChars="658" w:firstLine="184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代表之培力皆有</w:t>
      </w:r>
      <w:r w:rsidR="002B6D53">
        <w:rPr>
          <w:rFonts w:ascii="標楷體" w:eastAsia="標楷體" w:hAnsi="標楷體" w:hint="eastAsia"/>
          <w:sz w:val="28"/>
          <w:szCs w:val="28"/>
        </w:rPr>
        <w:t>在</w:t>
      </w:r>
      <w:r>
        <w:rPr>
          <w:rFonts w:ascii="標楷體" w:eastAsia="標楷體" w:hAnsi="標楷體" w:hint="eastAsia"/>
          <w:sz w:val="28"/>
          <w:szCs w:val="28"/>
        </w:rPr>
        <w:t>各學校做公開遴選，目前也都持續在進行，會根據委</w:t>
      </w:r>
    </w:p>
    <w:p w:rsidR="00340F8B" w:rsidRDefault="00340F8B" w:rsidP="00340F8B">
      <w:pPr>
        <w:ind w:firstLineChars="658" w:firstLine="184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員建議來做</w:t>
      </w:r>
      <w:r w:rsidR="00C60B8B">
        <w:rPr>
          <w:rFonts w:ascii="標楷體" w:eastAsia="標楷體" w:hAnsi="標楷體" w:hint="eastAsia"/>
          <w:sz w:val="28"/>
          <w:szCs w:val="28"/>
        </w:rPr>
        <w:t>調整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161178" w:rsidRDefault="00161178" w:rsidP="00340F8B">
      <w:pPr>
        <w:ind w:firstLineChars="303" w:firstLine="84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主席：</w:t>
      </w:r>
      <w:r w:rsidR="00AC0C23">
        <w:rPr>
          <w:rFonts w:ascii="標楷體" w:eastAsia="標楷體" w:hAnsi="標楷體" w:hint="eastAsia"/>
          <w:sz w:val="28"/>
          <w:szCs w:val="28"/>
        </w:rPr>
        <w:t>請社會處</w:t>
      </w:r>
      <w:r w:rsidR="00CE267D">
        <w:rPr>
          <w:rFonts w:ascii="標楷體" w:eastAsia="標楷體" w:hAnsi="標楷體" w:hint="eastAsia"/>
          <w:sz w:val="28"/>
          <w:szCs w:val="28"/>
        </w:rPr>
        <w:t>再行</w:t>
      </w:r>
      <w:r w:rsidR="005B406F">
        <w:rPr>
          <w:rFonts w:ascii="標楷體" w:eastAsia="標楷體" w:hAnsi="標楷體" w:hint="eastAsia"/>
          <w:sz w:val="28"/>
          <w:szCs w:val="28"/>
        </w:rPr>
        <w:t>研議可行性。</w:t>
      </w:r>
    </w:p>
    <w:p w:rsidR="00CF40EC" w:rsidRDefault="00161178" w:rsidP="00783E4E">
      <w:pPr>
        <w:ind w:firstLineChars="303" w:firstLine="84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童委員小珠：許多法規內容因為母法修法，導致本縣許多法規未能即</w:t>
      </w:r>
      <w:r w:rsidR="005B406F">
        <w:rPr>
          <w:rFonts w:ascii="標楷體" w:eastAsia="標楷體" w:hAnsi="標楷體" w:hint="eastAsia"/>
          <w:sz w:val="28"/>
          <w:szCs w:val="28"/>
        </w:rPr>
        <w:t>時修正，提</w:t>
      </w:r>
    </w:p>
    <w:p w:rsidR="00161178" w:rsidRDefault="005B406F" w:rsidP="00CF40EC">
      <w:pPr>
        <w:ind w:firstLineChars="607" w:firstLine="17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供幾點建議供參：</w:t>
      </w:r>
    </w:p>
    <w:p w:rsidR="005B406F" w:rsidRDefault="005B406F" w:rsidP="005B406F">
      <w:pPr>
        <w:ind w:firstLineChars="607" w:firstLine="17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1.金門縣政府辦理發展遲緩兒童療育費用補助實施計畫:法源依據可寫</w:t>
      </w:r>
    </w:p>
    <w:p w:rsidR="005B406F" w:rsidRDefault="005B406F" w:rsidP="005B406F">
      <w:pPr>
        <w:ind w:firstLineChars="708" w:firstLine="198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更詳細較為清楚。</w:t>
      </w:r>
    </w:p>
    <w:p w:rsidR="005B406F" w:rsidRDefault="005B406F" w:rsidP="005B406F">
      <w:pPr>
        <w:ind w:firstLineChars="607" w:firstLine="17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2.金門縣兒童及少年家庭寄養辦法：辦法提及得辦理寄養業務承辦人員</w:t>
      </w:r>
    </w:p>
    <w:p w:rsidR="006656C5" w:rsidRDefault="005B406F" w:rsidP="006656C5">
      <w:pPr>
        <w:ind w:firstLineChars="607" w:firstLine="17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教育訓練，但因本縣承辦人員較少</w:t>
      </w:r>
      <w:r w:rsidR="006656C5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是否較為</w:t>
      </w:r>
      <w:r w:rsidR="006656C5">
        <w:rPr>
          <w:rFonts w:ascii="標楷體" w:eastAsia="標楷體" w:hAnsi="標楷體" w:hint="eastAsia"/>
          <w:sz w:val="28"/>
          <w:szCs w:val="28"/>
        </w:rPr>
        <w:t>耗費成本，可參考有無修</w:t>
      </w:r>
    </w:p>
    <w:p w:rsidR="005B406F" w:rsidRDefault="006656C5" w:rsidP="006656C5">
      <w:pPr>
        <w:ind w:firstLineChars="708" w:firstLine="198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正之必要。 </w:t>
      </w:r>
    </w:p>
    <w:p w:rsidR="006656C5" w:rsidRDefault="005B406F" w:rsidP="006656C5">
      <w:pPr>
        <w:ind w:firstLineChars="607" w:firstLine="17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6656C5">
        <w:rPr>
          <w:rFonts w:ascii="標楷體" w:eastAsia="標楷體" w:hAnsi="標楷體" w:hint="eastAsia"/>
          <w:sz w:val="28"/>
          <w:szCs w:val="28"/>
        </w:rPr>
        <w:t>金門縣兒童保護通報處理辦法：母法法規名稱修正、法條名稱修正。</w:t>
      </w:r>
    </w:p>
    <w:p w:rsidR="006656C5" w:rsidRDefault="006656C5" w:rsidP="006656C5">
      <w:pPr>
        <w:ind w:firstLineChars="607" w:firstLine="17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="00AC0C23">
        <w:rPr>
          <w:rFonts w:ascii="標楷體" w:eastAsia="標楷體" w:hAnsi="標楷體" w:hint="eastAsia"/>
          <w:sz w:val="28"/>
          <w:szCs w:val="28"/>
        </w:rPr>
        <w:t>金門縣政府辦理強制性親職教育裁罰及作業基準：母</w:t>
      </w:r>
      <w:r w:rsidR="00CE267D">
        <w:rPr>
          <w:rFonts w:ascii="標楷體" w:eastAsia="標楷體" w:hAnsi="標楷體" w:hint="eastAsia"/>
          <w:sz w:val="28"/>
          <w:szCs w:val="28"/>
        </w:rPr>
        <w:t>法法規修正</w:t>
      </w:r>
      <w:r w:rsidR="00AC0C23">
        <w:rPr>
          <w:rFonts w:ascii="標楷體" w:eastAsia="標楷體" w:hAnsi="標楷體" w:hint="eastAsia"/>
          <w:sz w:val="28"/>
          <w:szCs w:val="28"/>
        </w:rPr>
        <w:t>。</w:t>
      </w:r>
    </w:p>
    <w:p w:rsidR="00CE267D" w:rsidRPr="00CE267D" w:rsidRDefault="00CE267D" w:rsidP="00CE267D">
      <w:pPr>
        <w:ind w:firstLineChars="607" w:firstLine="17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5.金門縣棄嬰處理要點：母法法規修正、法條名稱修正。</w:t>
      </w:r>
    </w:p>
    <w:p w:rsidR="000A7DAD" w:rsidRDefault="00CE267D" w:rsidP="000A7DAD">
      <w:pPr>
        <w:ind w:firstLineChars="607" w:firstLine="17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6.金門縣少年自立生活經濟扶助實施計畫：扶助對象標準有重疊之處，</w:t>
      </w:r>
    </w:p>
    <w:p w:rsidR="000A7DAD" w:rsidRDefault="00CE267D" w:rsidP="000A7DAD">
      <w:pPr>
        <w:ind w:firstLineChars="708" w:firstLine="198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建議修改；</w:t>
      </w:r>
      <w:r w:rsidR="000A7DAD">
        <w:rPr>
          <w:rFonts w:ascii="標楷體" w:eastAsia="標楷體" w:hAnsi="標楷體" w:hint="eastAsia"/>
          <w:sz w:val="28"/>
          <w:szCs w:val="28"/>
        </w:rPr>
        <w:t>設置在校成績門檻才能領取扶助可再行研議扶助標準；獎</w:t>
      </w:r>
    </w:p>
    <w:p w:rsidR="00AC0C23" w:rsidRDefault="000A7DAD" w:rsidP="000A7DAD">
      <w:pPr>
        <w:ind w:firstLineChars="708" w:firstLine="198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助學金補助門檻可再行研議門檻是否降低。</w:t>
      </w:r>
    </w:p>
    <w:p w:rsidR="000A7DAD" w:rsidRDefault="000A7DAD" w:rsidP="000A7DAD">
      <w:pPr>
        <w:ind w:firstLineChars="607" w:firstLine="17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7.</w:t>
      </w:r>
      <w:r w:rsidR="00783E4E">
        <w:rPr>
          <w:rFonts w:ascii="標楷體" w:eastAsia="標楷體" w:hAnsi="標楷體" w:hint="eastAsia"/>
          <w:sz w:val="28"/>
          <w:szCs w:val="28"/>
        </w:rPr>
        <w:t>兒少性交易防制督導會報：母法法規修正、法條名稱修正。</w:t>
      </w:r>
    </w:p>
    <w:p w:rsidR="00CF40EC" w:rsidRDefault="00CF40EC" w:rsidP="00CF40EC">
      <w:pPr>
        <w:ind w:firstLineChars="607" w:firstLine="17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8.金門縣政府辦理兒童及少年保護個案安置期間會面探視處理原則：處</w:t>
      </w:r>
    </w:p>
    <w:p w:rsidR="00CF40EC" w:rsidRDefault="00CF40EC" w:rsidP="00CF40EC">
      <w:pPr>
        <w:ind w:firstLineChars="708" w:firstLine="198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理原則第三點略以：「應尊重兒少意願，依其心智成熟程度權衡其意</w:t>
      </w:r>
    </w:p>
    <w:p w:rsidR="00CF40EC" w:rsidRDefault="00CF40EC" w:rsidP="00CF40EC">
      <w:pPr>
        <w:ind w:firstLineChars="708" w:firstLine="198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見，以及兒少最佳利益」是否有互相矛盾之處，建議可將應尊重兒少</w:t>
      </w:r>
    </w:p>
    <w:p w:rsidR="00266C2D" w:rsidRPr="00CE267D" w:rsidRDefault="00CF40EC" w:rsidP="00266C2D">
      <w:pPr>
        <w:ind w:firstLineChars="708" w:firstLine="198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意願刪除。</w:t>
      </w:r>
    </w:p>
    <w:p w:rsidR="00266C2D" w:rsidRDefault="002F13DA" w:rsidP="00266C2D">
      <w:pPr>
        <w:ind w:leftChars="200" w:left="480" w:firstLineChars="132" w:firstLine="37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社會處：</w:t>
      </w:r>
      <w:r w:rsidR="000A7DAD">
        <w:rPr>
          <w:rFonts w:ascii="標楷體" w:eastAsia="標楷體" w:hAnsi="標楷體" w:hint="eastAsia"/>
          <w:sz w:val="28"/>
          <w:szCs w:val="28"/>
        </w:rPr>
        <w:t>確實在實務上也有面臨到同樣的問題，有些法規並不適用</w:t>
      </w:r>
      <w:r w:rsidR="00266C2D">
        <w:rPr>
          <w:rFonts w:ascii="標楷體" w:eastAsia="標楷體" w:hAnsi="標楷體" w:hint="eastAsia"/>
          <w:sz w:val="28"/>
          <w:szCs w:val="28"/>
        </w:rPr>
        <w:t>，另於兒童權</w:t>
      </w:r>
    </w:p>
    <w:p w:rsidR="00266C2D" w:rsidRDefault="00266C2D" w:rsidP="00266C2D">
      <w:pPr>
        <w:ind w:leftChars="200" w:left="480" w:firstLineChars="537" w:firstLine="150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利公約中兒少表意權也很重要，之後也會納入委員意見作為修法的參</w:t>
      </w:r>
    </w:p>
    <w:p w:rsidR="00C60B8B" w:rsidRDefault="00266C2D" w:rsidP="00266C2D">
      <w:pPr>
        <w:ind w:leftChars="200" w:left="480" w:firstLineChars="537" w:firstLine="150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考，</w:t>
      </w:r>
      <w:r w:rsidR="00C72A9F">
        <w:rPr>
          <w:rFonts w:ascii="標楷體" w:eastAsia="標楷體" w:hAnsi="標楷體" w:hint="eastAsia"/>
          <w:sz w:val="28"/>
          <w:szCs w:val="28"/>
        </w:rPr>
        <w:t>總整委員</w:t>
      </w:r>
      <w:r w:rsidR="00C60B8B">
        <w:rPr>
          <w:rFonts w:ascii="標楷體" w:eastAsia="標楷體" w:hAnsi="標楷體" w:hint="eastAsia"/>
          <w:sz w:val="28"/>
          <w:szCs w:val="28"/>
        </w:rPr>
        <w:t>所提</w:t>
      </w:r>
      <w:r w:rsidR="00C72A9F">
        <w:rPr>
          <w:rFonts w:ascii="標楷體" w:eastAsia="標楷體" w:hAnsi="標楷體" w:hint="eastAsia"/>
          <w:sz w:val="28"/>
          <w:szCs w:val="28"/>
        </w:rPr>
        <w:t>建議，</w:t>
      </w:r>
      <w:r w:rsidR="00C60B8B">
        <w:rPr>
          <w:rFonts w:ascii="標楷體" w:eastAsia="標楷體" w:hAnsi="標楷體" w:hint="eastAsia"/>
          <w:sz w:val="28"/>
          <w:szCs w:val="28"/>
        </w:rPr>
        <w:t>多是涉及社政法規母法修正，地方政府子法應</w:t>
      </w:r>
    </w:p>
    <w:p w:rsidR="00C60B8B" w:rsidRDefault="00C60B8B" w:rsidP="00266C2D">
      <w:pPr>
        <w:ind w:leftChars="200" w:left="480" w:firstLineChars="537" w:firstLine="150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配合修正之處，而針對牴觸兒童權利公約內涵的部分，經檢視本縣現</w:t>
      </w:r>
    </w:p>
    <w:p w:rsidR="00C60B8B" w:rsidRDefault="00C60B8B" w:rsidP="00C60B8B">
      <w:pPr>
        <w:ind w:leftChars="200" w:left="480" w:firstLineChars="537" w:firstLine="150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有法規無需修正。</w:t>
      </w:r>
    </w:p>
    <w:p w:rsidR="000F648D" w:rsidRPr="00C60B8B" w:rsidRDefault="000F648D" w:rsidP="000F648D">
      <w:pPr>
        <w:ind w:firstLineChars="303" w:firstLine="84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決議：</w:t>
      </w:r>
      <w:r w:rsidR="00890F26">
        <w:rPr>
          <w:rFonts w:ascii="標楷體" w:eastAsia="標楷體" w:hAnsi="標楷體" w:hint="eastAsia"/>
          <w:sz w:val="28"/>
          <w:szCs w:val="28"/>
        </w:rPr>
        <w:t>洽悉。</w:t>
      </w:r>
      <w:bookmarkStart w:id="0" w:name="_GoBack"/>
      <w:bookmarkEnd w:id="0"/>
    </w:p>
    <w:p w:rsidR="000C659E" w:rsidRPr="00D27247" w:rsidRDefault="00D27247" w:rsidP="00824222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捌、臨</w:t>
      </w:r>
      <w:r w:rsidRPr="00824222">
        <w:rPr>
          <w:rFonts w:ascii="標楷體" w:eastAsia="標楷體" w:hAnsi="標楷體" w:hint="eastAsia"/>
          <w:sz w:val="28"/>
          <w:szCs w:val="28"/>
        </w:rPr>
        <w:t>時動議：</w:t>
      </w:r>
    </w:p>
    <w:p w:rsidR="00695642" w:rsidRPr="0057522D" w:rsidRDefault="00695642" w:rsidP="0057522D">
      <w:pPr>
        <w:tabs>
          <w:tab w:val="left" w:pos="851"/>
          <w:tab w:val="left" w:pos="1134"/>
        </w:tabs>
        <w:ind w:firstLineChars="202" w:firstLine="566"/>
        <w:jc w:val="both"/>
        <w:rPr>
          <w:rFonts w:ascii="標楷體" w:eastAsia="標楷體" w:hAnsi="標楷體"/>
          <w:sz w:val="28"/>
          <w:szCs w:val="28"/>
        </w:rPr>
      </w:pPr>
      <w:r w:rsidRPr="0057522D">
        <w:rPr>
          <w:rFonts w:ascii="標楷體" w:eastAsia="標楷體" w:hAnsi="標楷體" w:hint="eastAsia"/>
          <w:sz w:val="28"/>
          <w:szCs w:val="28"/>
        </w:rPr>
        <w:t xml:space="preserve">提案一　　　　　　　　　　　　　　　　　　</w:t>
      </w:r>
      <w:r w:rsidR="0057522D" w:rsidRPr="0057522D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57522D">
        <w:rPr>
          <w:rFonts w:ascii="標楷體" w:eastAsia="標楷體" w:hAnsi="標楷體" w:hint="eastAsia"/>
          <w:sz w:val="28"/>
          <w:szCs w:val="28"/>
        </w:rPr>
        <w:t xml:space="preserve">　　　</w:t>
      </w:r>
      <w:r w:rsidR="00B154E0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57522D">
        <w:rPr>
          <w:rFonts w:ascii="標楷體" w:eastAsia="標楷體" w:hAnsi="標楷體" w:hint="eastAsia"/>
          <w:sz w:val="28"/>
          <w:szCs w:val="28"/>
        </w:rPr>
        <w:t>提案人：</w:t>
      </w:r>
      <w:r w:rsidR="00B154E0">
        <w:rPr>
          <w:rFonts w:ascii="標楷體" w:eastAsia="標楷體" w:hAnsi="標楷體" w:hint="eastAsia"/>
          <w:sz w:val="28"/>
          <w:szCs w:val="28"/>
        </w:rPr>
        <w:t>社會處</w:t>
      </w:r>
    </w:p>
    <w:p w:rsidR="00C73B96" w:rsidRDefault="00257E21" w:rsidP="0057522D">
      <w:pPr>
        <w:pStyle w:val="a3"/>
        <w:tabs>
          <w:tab w:val="left" w:pos="851"/>
          <w:tab w:val="left" w:pos="1134"/>
        </w:tabs>
        <w:ind w:leftChars="-1" w:left="-2" w:firstLineChars="203" w:firstLine="56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案由：</w:t>
      </w:r>
      <w:r w:rsidR="00C73B96">
        <w:rPr>
          <w:rFonts w:ascii="標楷體" w:eastAsia="標楷體" w:hAnsi="標楷體" w:hint="eastAsia"/>
          <w:sz w:val="28"/>
          <w:szCs w:val="28"/>
        </w:rPr>
        <w:t>有關各鄉鎮公所辦理轄管</w:t>
      </w:r>
      <w:r w:rsidR="00890F26">
        <w:rPr>
          <w:rFonts w:ascii="標楷體" w:eastAsia="標楷體" w:hAnsi="標楷體" w:hint="eastAsia"/>
          <w:sz w:val="28"/>
          <w:szCs w:val="28"/>
        </w:rPr>
        <w:t>遊戲場設施</w:t>
      </w:r>
      <w:r w:rsidR="00C73B96">
        <w:rPr>
          <w:rFonts w:ascii="標楷體" w:eastAsia="標楷體" w:hAnsi="標楷體" w:hint="eastAsia"/>
          <w:sz w:val="28"/>
          <w:szCs w:val="28"/>
        </w:rPr>
        <w:t>檢驗及場地公共意外險投保事宜，請本</w:t>
      </w:r>
    </w:p>
    <w:p w:rsidR="000C659E" w:rsidRDefault="00C73B96" w:rsidP="00C73B96">
      <w:pPr>
        <w:pStyle w:val="a3"/>
        <w:tabs>
          <w:tab w:val="left" w:pos="851"/>
          <w:tab w:val="left" w:pos="1134"/>
        </w:tabs>
        <w:ind w:leftChars="-1" w:left="-2" w:firstLineChars="456" w:firstLine="127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府建設處研議補助經費可行性。</w:t>
      </w:r>
    </w:p>
    <w:p w:rsidR="00257E21" w:rsidRPr="004552DA" w:rsidRDefault="00257E21" w:rsidP="0057522D">
      <w:pPr>
        <w:pStyle w:val="a3"/>
        <w:tabs>
          <w:tab w:val="left" w:pos="851"/>
          <w:tab w:val="left" w:pos="1134"/>
        </w:tabs>
        <w:ind w:leftChars="-1" w:left="-2" w:firstLineChars="203" w:firstLine="56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決議：</w:t>
      </w:r>
      <w:r w:rsidR="00890F26">
        <w:rPr>
          <w:rFonts w:ascii="標楷體" w:eastAsia="標楷體" w:hAnsi="標楷體" w:hint="eastAsia"/>
          <w:sz w:val="28"/>
          <w:szCs w:val="28"/>
        </w:rPr>
        <w:t>本案涉及單位廣泛，下次會議再行邀集各單位研議討論可行性。</w:t>
      </w:r>
    </w:p>
    <w:p w:rsidR="00BA367D" w:rsidRPr="00B93B84" w:rsidRDefault="00A8573D" w:rsidP="00B93B84">
      <w:pPr>
        <w:rPr>
          <w:rFonts w:ascii="標楷體" w:eastAsia="標楷體" w:hAnsi="標楷體"/>
          <w:sz w:val="28"/>
          <w:szCs w:val="28"/>
        </w:rPr>
      </w:pPr>
      <w:r w:rsidRPr="00B93B84">
        <w:rPr>
          <w:rFonts w:ascii="標楷體" w:eastAsia="標楷體" w:hAnsi="標楷體" w:hint="eastAsia"/>
          <w:sz w:val="28"/>
          <w:szCs w:val="28"/>
        </w:rPr>
        <w:t>玖</w:t>
      </w:r>
      <w:r w:rsidR="0038689A" w:rsidRPr="00B93B84">
        <w:rPr>
          <w:rFonts w:ascii="標楷體" w:eastAsia="標楷體" w:hAnsi="標楷體" w:hint="eastAsia"/>
          <w:sz w:val="28"/>
          <w:szCs w:val="28"/>
        </w:rPr>
        <w:t>、</w:t>
      </w:r>
      <w:r w:rsidR="00BA367D" w:rsidRPr="00B93B84">
        <w:rPr>
          <w:rFonts w:ascii="標楷體" w:eastAsia="標楷體" w:hAnsi="標楷體" w:hint="eastAsia"/>
          <w:sz w:val="28"/>
          <w:szCs w:val="28"/>
        </w:rPr>
        <w:t>主席結論：（略）</w:t>
      </w:r>
    </w:p>
    <w:p w:rsidR="000A2080" w:rsidRPr="00993160" w:rsidRDefault="0021794A" w:rsidP="00993160">
      <w:pPr>
        <w:jc w:val="both"/>
        <w:rPr>
          <w:rFonts w:ascii="標楷體" w:eastAsia="標楷體" w:hAnsi="標楷體"/>
          <w:sz w:val="32"/>
          <w:szCs w:val="28"/>
        </w:rPr>
      </w:pPr>
      <w:r w:rsidRPr="00093127">
        <w:rPr>
          <w:rFonts w:ascii="標楷體" w:eastAsia="標楷體" w:hAnsi="標楷體" w:hint="eastAsia"/>
          <w:sz w:val="28"/>
          <w:szCs w:val="28"/>
        </w:rPr>
        <w:t>拾、</w:t>
      </w:r>
      <w:r w:rsidR="00AC6DB2" w:rsidRPr="00093127">
        <w:rPr>
          <w:rFonts w:ascii="標楷體" w:eastAsia="標楷體" w:hAnsi="標楷體" w:hint="eastAsia"/>
          <w:sz w:val="28"/>
          <w:szCs w:val="28"/>
        </w:rPr>
        <w:t>散會:下午</w:t>
      </w:r>
      <w:r w:rsidR="00A8573D">
        <w:rPr>
          <w:rFonts w:ascii="標楷體" w:eastAsia="標楷體" w:hAnsi="標楷體" w:hint="eastAsia"/>
          <w:sz w:val="28"/>
          <w:szCs w:val="28"/>
        </w:rPr>
        <w:t>5</w:t>
      </w:r>
      <w:r w:rsidR="00AC6DB2" w:rsidRPr="00093127">
        <w:rPr>
          <w:rFonts w:ascii="標楷體" w:eastAsia="標楷體" w:hAnsi="標楷體" w:hint="eastAsia"/>
          <w:sz w:val="28"/>
          <w:szCs w:val="28"/>
        </w:rPr>
        <w:t>時</w:t>
      </w:r>
    </w:p>
    <w:sectPr w:rsidR="000A2080" w:rsidRPr="00993160" w:rsidSect="00B0190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C95" w:rsidRDefault="00BF6C95" w:rsidP="00F924E8">
      <w:r>
        <w:separator/>
      </w:r>
    </w:p>
  </w:endnote>
  <w:endnote w:type="continuationSeparator" w:id="0">
    <w:p w:rsidR="00BF6C95" w:rsidRDefault="00BF6C95" w:rsidP="00F92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C95" w:rsidRDefault="00BF6C95" w:rsidP="00F924E8">
      <w:r>
        <w:separator/>
      </w:r>
    </w:p>
  </w:footnote>
  <w:footnote w:type="continuationSeparator" w:id="0">
    <w:p w:rsidR="00BF6C95" w:rsidRDefault="00BF6C95" w:rsidP="00F92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D28B1"/>
    <w:multiLevelType w:val="hybridMultilevel"/>
    <w:tmpl w:val="9F749B86"/>
    <w:lvl w:ilvl="0" w:tplc="064E5D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AA1119"/>
    <w:multiLevelType w:val="hybridMultilevel"/>
    <w:tmpl w:val="C5829DF4"/>
    <w:lvl w:ilvl="0" w:tplc="04090015">
      <w:start w:val="1"/>
      <w:numFmt w:val="taiwaneseCountingThousand"/>
      <w:lvlText w:val="%1、"/>
      <w:lvlJc w:val="left"/>
      <w:pPr>
        <w:ind w:left="1076" w:hanging="480"/>
      </w:pPr>
    </w:lvl>
    <w:lvl w:ilvl="1" w:tplc="04090019">
      <w:start w:val="1"/>
      <w:numFmt w:val="ideographTraditional"/>
      <w:lvlText w:val="%2、"/>
      <w:lvlJc w:val="left"/>
      <w:pPr>
        <w:ind w:left="1556" w:hanging="480"/>
      </w:pPr>
    </w:lvl>
    <w:lvl w:ilvl="2" w:tplc="0409001B">
      <w:start w:val="1"/>
      <w:numFmt w:val="lowerRoman"/>
      <w:lvlText w:val="%3."/>
      <w:lvlJc w:val="right"/>
      <w:pPr>
        <w:ind w:left="2036" w:hanging="480"/>
      </w:pPr>
    </w:lvl>
    <w:lvl w:ilvl="3" w:tplc="0409000F">
      <w:start w:val="1"/>
      <w:numFmt w:val="decimal"/>
      <w:lvlText w:val="%4."/>
      <w:lvlJc w:val="left"/>
      <w:pPr>
        <w:ind w:left="2516" w:hanging="480"/>
      </w:pPr>
    </w:lvl>
    <w:lvl w:ilvl="4" w:tplc="04090019">
      <w:start w:val="1"/>
      <w:numFmt w:val="ideographTraditional"/>
      <w:lvlText w:val="%5、"/>
      <w:lvlJc w:val="left"/>
      <w:pPr>
        <w:ind w:left="2996" w:hanging="480"/>
      </w:pPr>
    </w:lvl>
    <w:lvl w:ilvl="5" w:tplc="0409001B">
      <w:start w:val="1"/>
      <w:numFmt w:val="lowerRoman"/>
      <w:lvlText w:val="%6."/>
      <w:lvlJc w:val="right"/>
      <w:pPr>
        <w:ind w:left="3476" w:hanging="480"/>
      </w:pPr>
    </w:lvl>
    <w:lvl w:ilvl="6" w:tplc="0409000F">
      <w:start w:val="1"/>
      <w:numFmt w:val="decimal"/>
      <w:lvlText w:val="%7."/>
      <w:lvlJc w:val="left"/>
      <w:pPr>
        <w:ind w:left="3956" w:hanging="480"/>
      </w:pPr>
    </w:lvl>
    <w:lvl w:ilvl="7" w:tplc="04090019">
      <w:start w:val="1"/>
      <w:numFmt w:val="ideographTraditional"/>
      <w:lvlText w:val="%8、"/>
      <w:lvlJc w:val="left"/>
      <w:pPr>
        <w:ind w:left="4436" w:hanging="480"/>
      </w:pPr>
    </w:lvl>
    <w:lvl w:ilvl="8" w:tplc="0409001B">
      <w:start w:val="1"/>
      <w:numFmt w:val="lowerRoman"/>
      <w:lvlText w:val="%9."/>
      <w:lvlJc w:val="right"/>
      <w:pPr>
        <w:ind w:left="4916" w:hanging="480"/>
      </w:pPr>
    </w:lvl>
  </w:abstractNum>
  <w:abstractNum w:abstractNumId="2">
    <w:nsid w:val="0B4100DE"/>
    <w:multiLevelType w:val="hybridMultilevel"/>
    <w:tmpl w:val="36C216D0"/>
    <w:lvl w:ilvl="0" w:tplc="A8AA1BA2">
      <w:start w:val="1"/>
      <w:numFmt w:val="taiwaneseCountingThousand"/>
      <w:lvlText w:val="%1、"/>
      <w:lvlJc w:val="left"/>
      <w:pPr>
        <w:ind w:left="119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">
    <w:nsid w:val="10A94EEC"/>
    <w:multiLevelType w:val="hybridMultilevel"/>
    <w:tmpl w:val="2FF2A3B4"/>
    <w:lvl w:ilvl="0" w:tplc="7DF21340">
      <w:start w:val="1"/>
      <w:numFmt w:val="taiwaneseCountingThousand"/>
      <w:lvlText w:val="%1、"/>
      <w:lvlJc w:val="left"/>
      <w:pPr>
        <w:ind w:left="1047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556" w:hanging="480"/>
      </w:pPr>
    </w:lvl>
    <w:lvl w:ilvl="2" w:tplc="0409001B">
      <w:start w:val="1"/>
      <w:numFmt w:val="lowerRoman"/>
      <w:lvlText w:val="%3."/>
      <w:lvlJc w:val="right"/>
      <w:pPr>
        <w:ind w:left="2036" w:hanging="480"/>
      </w:pPr>
    </w:lvl>
    <w:lvl w:ilvl="3" w:tplc="0409000F">
      <w:start w:val="1"/>
      <w:numFmt w:val="decimal"/>
      <w:lvlText w:val="%4."/>
      <w:lvlJc w:val="left"/>
      <w:pPr>
        <w:ind w:left="2516" w:hanging="480"/>
      </w:pPr>
    </w:lvl>
    <w:lvl w:ilvl="4" w:tplc="04090019">
      <w:start w:val="1"/>
      <w:numFmt w:val="ideographTraditional"/>
      <w:lvlText w:val="%5、"/>
      <w:lvlJc w:val="left"/>
      <w:pPr>
        <w:ind w:left="2996" w:hanging="480"/>
      </w:pPr>
    </w:lvl>
    <w:lvl w:ilvl="5" w:tplc="0409001B">
      <w:start w:val="1"/>
      <w:numFmt w:val="lowerRoman"/>
      <w:lvlText w:val="%6."/>
      <w:lvlJc w:val="right"/>
      <w:pPr>
        <w:ind w:left="3476" w:hanging="480"/>
      </w:pPr>
    </w:lvl>
    <w:lvl w:ilvl="6" w:tplc="0409000F">
      <w:start w:val="1"/>
      <w:numFmt w:val="decimal"/>
      <w:lvlText w:val="%7."/>
      <w:lvlJc w:val="left"/>
      <w:pPr>
        <w:ind w:left="3956" w:hanging="480"/>
      </w:pPr>
    </w:lvl>
    <w:lvl w:ilvl="7" w:tplc="04090019">
      <w:start w:val="1"/>
      <w:numFmt w:val="ideographTraditional"/>
      <w:lvlText w:val="%8、"/>
      <w:lvlJc w:val="left"/>
      <w:pPr>
        <w:ind w:left="4436" w:hanging="480"/>
      </w:pPr>
    </w:lvl>
    <w:lvl w:ilvl="8" w:tplc="0409001B">
      <w:start w:val="1"/>
      <w:numFmt w:val="lowerRoman"/>
      <w:lvlText w:val="%9."/>
      <w:lvlJc w:val="right"/>
      <w:pPr>
        <w:ind w:left="4916" w:hanging="480"/>
      </w:pPr>
    </w:lvl>
  </w:abstractNum>
  <w:abstractNum w:abstractNumId="4">
    <w:nsid w:val="2D73482B"/>
    <w:multiLevelType w:val="hybridMultilevel"/>
    <w:tmpl w:val="A5B46314"/>
    <w:lvl w:ilvl="0" w:tplc="96221F00">
      <w:start w:val="8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2F46DBA"/>
    <w:multiLevelType w:val="hybridMultilevel"/>
    <w:tmpl w:val="34646B4E"/>
    <w:lvl w:ilvl="0" w:tplc="103ADB04">
      <w:start w:val="1"/>
      <w:numFmt w:val="ideographLegalTraditional"/>
      <w:lvlText w:val="%1、"/>
      <w:lvlJc w:val="left"/>
      <w:pPr>
        <w:ind w:left="480" w:hanging="480"/>
      </w:pPr>
      <w:rPr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CE24BB9"/>
    <w:multiLevelType w:val="hybridMultilevel"/>
    <w:tmpl w:val="7D3CDB54"/>
    <w:lvl w:ilvl="0" w:tplc="064E5D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1664D38"/>
    <w:multiLevelType w:val="hybridMultilevel"/>
    <w:tmpl w:val="DA7A009A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8">
    <w:nsid w:val="662155EE"/>
    <w:multiLevelType w:val="hybridMultilevel"/>
    <w:tmpl w:val="1418481E"/>
    <w:lvl w:ilvl="0" w:tplc="04090017">
      <w:start w:val="8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0887167"/>
    <w:multiLevelType w:val="hybridMultilevel"/>
    <w:tmpl w:val="AA5E5388"/>
    <w:lvl w:ilvl="0" w:tplc="8532613C">
      <w:start w:val="1"/>
      <w:numFmt w:val="taiwaneseCountingThousand"/>
      <w:lvlText w:val="(%1)"/>
      <w:lvlJc w:val="left"/>
      <w:pPr>
        <w:ind w:left="99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1" w:hanging="480"/>
      </w:pPr>
    </w:lvl>
    <w:lvl w:ilvl="2" w:tplc="0409001B" w:tentative="1">
      <w:start w:val="1"/>
      <w:numFmt w:val="lowerRoman"/>
      <w:lvlText w:val="%3."/>
      <w:lvlJc w:val="right"/>
      <w:pPr>
        <w:ind w:left="1951" w:hanging="480"/>
      </w:pPr>
    </w:lvl>
    <w:lvl w:ilvl="3" w:tplc="0409000F" w:tentative="1">
      <w:start w:val="1"/>
      <w:numFmt w:val="decimal"/>
      <w:lvlText w:val="%4."/>
      <w:lvlJc w:val="left"/>
      <w:pPr>
        <w:ind w:left="24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1" w:hanging="480"/>
      </w:pPr>
    </w:lvl>
    <w:lvl w:ilvl="5" w:tplc="0409001B" w:tentative="1">
      <w:start w:val="1"/>
      <w:numFmt w:val="lowerRoman"/>
      <w:lvlText w:val="%6."/>
      <w:lvlJc w:val="right"/>
      <w:pPr>
        <w:ind w:left="3391" w:hanging="480"/>
      </w:pPr>
    </w:lvl>
    <w:lvl w:ilvl="6" w:tplc="0409000F" w:tentative="1">
      <w:start w:val="1"/>
      <w:numFmt w:val="decimal"/>
      <w:lvlText w:val="%7."/>
      <w:lvlJc w:val="left"/>
      <w:pPr>
        <w:ind w:left="38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1" w:hanging="480"/>
      </w:pPr>
    </w:lvl>
    <w:lvl w:ilvl="8" w:tplc="0409001B" w:tentative="1">
      <w:start w:val="1"/>
      <w:numFmt w:val="lowerRoman"/>
      <w:lvlText w:val="%9."/>
      <w:lvlJc w:val="right"/>
      <w:pPr>
        <w:ind w:left="4831" w:hanging="4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E11"/>
    <w:rsid w:val="00021ADF"/>
    <w:rsid w:val="000252B2"/>
    <w:rsid w:val="00062E93"/>
    <w:rsid w:val="00093127"/>
    <w:rsid w:val="000A2080"/>
    <w:rsid w:val="000A2489"/>
    <w:rsid w:val="000A7DAD"/>
    <w:rsid w:val="000B4431"/>
    <w:rsid w:val="000C659E"/>
    <w:rsid w:val="000E19D8"/>
    <w:rsid w:val="000F648D"/>
    <w:rsid w:val="000F6FF9"/>
    <w:rsid w:val="00111F04"/>
    <w:rsid w:val="001243F2"/>
    <w:rsid w:val="00161178"/>
    <w:rsid w:val="00170DA1"/>
    <w:rsid w:val="00174DC2"/>
    <w:rsid w:val="00193039"/>
    <w:rsid w:val="00196EBF"/>
    <w:rsid w:val="001C0865"/>
    <w:rsid w:val="001F7523"/>
    <w:rsid w:val="00217829"/>
    <w:rsid w:val="0021794A"/>
    <w:rsid w:val="00227D2B"/>
    <w:rsid w:val="00234757"/>
    <w:rsid w:val="00246501"/>
    <w:rsid w:val="00246F6B"/>
    <w:rsid w:val="00257E21"/>
    <w:rsid w:val="00266C2D"/>
    <w:rsid w:val="0027627E"/>
    <w:rsid w:val="002A0782"/>
    <w:rsid w:val="002A4E1D"/>
    <w:rsid w:val="002A5126"/>
    <w:rsid w:val="002A78BA"/>
    <w:rsid w:val="002B6D53"/>
    <w:rsid w:val="002D0F89"/>
    <w:rsid w:val="002E7FF6"/>
    <w:rsid w:val="002F13DA"/>
    <w:rsid w:val="002F22EE"/>
    <w:rsid w:val="00301A78"/>
    <w:rsid w:val="00307E44"/>
    <w:rsid w:val="00324375"/>
    <w:rsid w:val="00327A2D"/>
    <w:rsid w:val="003402F5"/>
    <w:rsid w:val="00340F8B"/>
    <w:rsid w:val="00343CA7"/>
    <w:rsid w:val="00347367"/>
    <w:rsid w:val="003814DB"/>
    <w:rsid w:val="0038689A"/>
    <w:rsid w:val="00386C9D"/>
    <w:rsid w:val="00395680"/>
    <w:rsid w:val="0039574A"/>
    <w:rsid w:val="00396A3B"/>
    <w:rsid w:val="003A5A4E"/>
    <w:rsid w:val="003C406C"/>
    <w:rsid w:val="003E720F"/>
    <w:rsid w:val="003F0EF3"/>
    <w:rsid w:val="003F5153"/>
    <w:rsid w:val="00425E59"/>
    <w:rsid w:val="00435284"/>
    <w:rsid w:val="0043613A"/>
    <w:rsid w:val="00451D81"/>
    <w:rsid w:val="004546CA"/>
    <w:rsid w:val="004552DA"/>
    <w:rsid w:val="004737FF"/>
    <w:rsid w:val="00476F11"/>
    <w:rsid w:val="004803CF"/>
    <w:rsid w:val="004875FC"/>
    <w:rsid w:val="004B44B4"/>
    <w:rsid w:val="004B5C9A"/>
    <w:rsid w:val="004D06B8"/>
    <w:rsid w:val="004D7FE6"/>
    <w:rsid w:val="004E37CE"/>
    <w:rsid w:val="005475E0"/>
    <w:rsid w:val="0057522D"/>
    <w:rsid w:val="005767F1"/>
    <w:rsid w:val="00577540"/>
    <w:rsid w:val="005B406F"/>
    <w:rsid w:val="005E307E"/>
    <w:rsid w:val="006059EF"/>
    <w:rsid w:val="00646055"/>
    <w:rsid w:val="006501DA"/>
    <w:rsid w:val="00663B72"/>
    <w:rsid w:val="006656C5"/>
    <w:rsid w:val="0068158C"/>
    <w:rsid w:val="00694E10"/>
    <w:rsid w:val="00695642"/>
    <w:rsid w:val="006A4592"/>
    <w:rsid w:val="006A5E5F"/>
    <w:rsid w:val="006C0C27"/>
    <w:rsid w:val="006E223B"/>
    <w:rsid w:val="006E2FB1"/>
    <w:rsid w:val="00706275"/>
    <w:rsid w:val="00720314"/>
    <w:rsid w:val="0074408F"/>
    <w:rsid w:val="00745080"/>
    <w:rsid w:val="00745BFC"/>
    <w:rsid w:val="007518AE"/>
    <w:rsid w:val="007537D3"/>
    <w:rsid w:val="00757619"/>
    <w:rsid w:val="00766642"/>
    <w:rsid w:val="00783E4E"/>
    <w:rsid w:val="007A08DC"/>
    <w:rsid w:val="007D4F86"/>
    <w:rsid w:val="008070D6"/>
    <w:rsid w:val="00824222"/>
    <w:rsid w:val="008351F8"/>
    <w:rsid w:val="00854803"/>
    <w:rsid w:val="0086514E"/>
    <w:rsid w:val="00886C43"/>
    <w:rsid w:val="00890F26"/>
    <w:rsid w:val="008B6057"/>
    <w:rsid w:val="008D5798"/>
    <w:rsid w:val="008E0033"/>
    <w:rsid w:val="008E3E36"/>
    <w:rsid w:val="0090068D"/>
    <w:rsid w:val="0091056E"/>
    <w:rsid w:val="00913FAC"/>
    <w:rsid w:val="00920856"/>
    <w:rsid w:val="00936B2A"/>
    <w:rsid w:val="00966969"/>
    <w:rsid w:val="00993160"/>
    <w:rsid w:val="00997F6F"/>
    <w:rsid w:val="009A1071"/>
    <w:rsid w:val="009B3349"/>
    <w:rsid w:val="009C2F3B"/>
    <w:rsid w:val="009D715A"/>
    <w:rsid w:val="009E4924"/>
    <w:rsid w:val="00A04F97"/>
    <w:rsid w:val="00A3476E"/>
    <w:rsid w:val="00A41250"/>
    <w:rsid w:val="00A46DE9"/>
    <w:rsid w:val="00A52AE8"/>
    <w:rsid w:val="00A8573D"/>
    <w:rsid w:val="00A94D43"/>
    <w:rsid w:val="00A97FDB"/>
    <w:rsid w:val="00AC0C23"/>
    <w:rsid w:val="00AC1323"/>
    <w:rsid w:val="00AC6DB2"/>
    <w:rsid w:val="00AD1F56"/>
    <w:rsid w:val="00B0190A"/>
    <w:rsid w:val="00B0275D"/>
    <w:rsid w:val="00B07099"/>
    <w:rsid w:val="00B154E0"/>
    <w:rsid w:val="00B5108C"/>
    <w:rsid w:val="00B5352D"/>
    <w:rsid w:val="00B93B84"/>
    <w:rsid w:val="00B9525A"/>
    <w:rsid w:val="00BA2915"/>
    <w:rsid w:val="00BA367D"/>
    <w:rsid w:val="00BB232A"/>
    <w:rsid w:val="00BC5532"/>
    <w:rsid w:val="00BD0E47"/>
    <w:rsid w:val="00BE2EBD"/>
    <w:rsid w:val="00BF1199"/>
    <w:rsid w:val="00BF6C95"/>
    <w:rsid w:val="00C056B4"/>
    <w:rsid w:val="00C2019D"/>
    <w:rsid w:val="00C21E11"/>
    <w:rsid w:val="00C60B8B"/>
    <w:rsid w:val="00C623E2"/>
    <w:rsid w:val="00C72A9F"/>
    <w:rsid w:val="00C73B96"/>
    <w:rsid w:val="00C74199"/>
    <w:rsid w:val="00C74980"/>
    <w:rsid w:val="00C74F72"/>
    <w:rsid w:val="00C925F5"/>
    <w:rsid w:val="00C93ABF"/>
    <w:rsid w:val="00CC3C59"/>
    <w:rsid w:val="00CC4A6D"/>
    <w:rsid w:val="00CD1983"/>
    <w:rsid w:val="00CD776C"/>
    <w:rsid w:val="00CE267D"/>
    <w:rsid w:val="00CF40EC"/>
    <w:rsid w:val="00D200FD"/>
    <w:rsid w:val="00D27247"/>
    <w:rsid w:val="00D304B8"/>
    <w:rsid w:val="00D47A74"/>
    <w:rsid w:val="00D74929"/>
    <w:rsid w:val="00D85BB0"/>
    <w:rsid w:val="00D9223E"/>
    <w:rsid w:val="00DB004B"/>
    <w:rsid w:val="00DB54F0"/>
    <w:rsid w:val="00E11D01"/>
    <w:rsid w:val="00E3249C"/>
    <w:rsid w:val="00E44564"/>
    <w:rsid w:val="00E458B1"/>
    <w:rsid w:val="00E509D2"/>
    <w:rsid w:val="00E5432A"/>
    <w:rsid w:val="00E57750"/>
    <w:rsid w:val="00E63704"/>
    <w:rsid w:val="00E834FB"/>
    <w:rsid w:val="00E869F4"/>
    <w:rsid w:val="00EC6281"/>
    <w:rsid w:val="00ED4717"/>
    <w:rsid w:val="00ED59EE"/>
    <w:rsid w:val="00EE1221"/>
    <w:rsid w:val="00EE2592"/>
    <w:rsid w:val="00F057D2"/>
    <w:rsid w:val="00F06D2F"/>
    <w:rsid w:val="00F131DD"/>
    <w:rsid w:val="00F24ADD"/>
    <w:rsid w:val="00F33EAF"/>
    <w:rsid w:val="00F66975"/>
    <w:rsid w:val="00F7529C"/>
    <w:rsid w:val="00F87A70"/>
    <w:rsid w:val="00F924E8"/>
    <w:rsid w:val="00FA7204"/>
    <w:rsid w:val="00FD6950"/>
    <w:rsid w:val="00FE749B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5FF4A9-FF2F-4A45-8E77-B62772F34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67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67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924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924E8"/>
    <w:rPr>
      <w:kern w:val="2"/>
    </w:rPr>
  </w:style>
  <w:style w:type="paragraph" w:styleId="a6">
    <w:name w:val="footer"/>
    <w:basedOn w:val="a"/>
    <w:link w:val="a7"/>
    <w:uiPriority w:val="99"/>
    <w:unhideWhenUsed/>
    <w:rsid w:val="00F924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924E8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F924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924E8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B93B84"/>
  </w:style>
  <w:style w:type="character" w:styleId="aa">
    <w:name w:val="Emphasis"/>
    <w:basedOn w:val="a0"/>
    <w:uiPriority w:val="20"/>
    <w:qFormat/>
    <w:rsid w:val="00B93B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5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0E632-3CCB-4AFA-87D8-ABE0198FB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4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李芳儀</dc:creator>
  <cp:keywords/>
  <dc:description/>
  <cp:lastModifiedBy>林奕汝</cp:lastModifiedBy>
  <cp:revision>79</cp:revision>
  <cp:lastPrinted>2019-01-03T13:51:00Z</cp:lastPrinted>
  <dcterms:created xsi:type="dcterms:W3CDTF">2018-06-16T12:42:00Z</dcterms:created>
  <dcterms:modified xsi:type="dcterms:W3CDTF">2019-01-09T00:22:00Z</dcterms:modified>
</cp:coreProperties>
</file>