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B3" w:rsidRPr="00091B48" w:rsidRDefault="0038621B" w:rsidP="0038621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91B48">
        <w:rPr>
          <w:rFonts w:ascii="標楷體" w:eastAsia="標楷體" w:hAnsi="標楷體" w:hint="eastAsia"/>
          <w:b/>
          <w:sz w:val="32"/>
          <w:szCs w:val="32"/>
        </w:rPr>
        <w:t>金門縣</w:t>
      </w:r>
      <w:r w:rsidR="00D01289" w:rsidRPr="00091B48">
        <w:rPr>
          <w:rFonts w:ascii="標楷體" w:eastAsia="標楷體" w:hAnsi="標楷體" w:hint="eastAsia"/>
          <w:b/>
          <w:sz w:val="32"/>
          <w:szCs w:val="32"/>
        </w:rPr>
        <w:t>10</w:t>
      </w:r>
      <w:r w:rsidR="00025ED5" w:rsidRPr="00091B48">
        <w:rPr>
          <w:rFonts w:ascii="標楷體" w:eastAsia="標楷體" w:hAnsi="標楷體" w:hint="eastAsia"/>
          <w:b/>
          <w:sz w:val="32"/>
          <w:szCs w:val="32"/>
        </w:rPr>
        <w:t>7</w:t>
      </w:r>
      <w:r w:rsidRPr="00091B48">
        <w:rPr>
          <w:rFonts w:ascii="標楷體" w:eastAsia="標楷體" w:hAnsi="標楷體" w:hint="eastAsia"/>
          <w:b/>
          <w:sz w:val="32"/>
          <w:szCs w:val="32"/>
        </w:rPr>
        <w:t>年度第</w:t>
      </w:r>
      <w:r w:rsidR="00025ED5" w:rsidRPr="00091B48">
        <w:rPr>
          <w:rFonts w:ascii="標楷體" w:eastAsia="標楷體" w:hAnsi="標楷體" w:hint="eastAsia"/>
          <w:b/>
          <w:sz w:val="32"/>
          <w:szCs w:val="32"/>
        </w:rPr>
        <w:t>2</w:t>
      </w:r>
      <w:r w:rsidRPr="00091B48">
        <w:rPr>
          <w:rFonts w:ascii="標楷體" w:eastAsia="標楷體" w:hAnsi="標楷體" w:hint="eastAsia"/>
          <w:b/>
          <w:sz w:val="32"/>
          <w:szCs w:val="32"/>
        </w:rPr>
        <w:t>次老人福利推動小組會議紀錄</w:t>
      </w:r>
    </w:p>
    <w:p w:rsidR="0038621B" w:rsidRPr="00091B48" w:rsidRDefault="0038621B" w:rsidP="0038621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91B48">
        <w:rPr>
          <w:rFonts w:ascii="標楷體" w:eastAsia="標楷體" w:hAnsi="標楷體" w:hint="eastAsia"/>
          <w:b/>
          <w:sz w:val="32"/>
          <w:szCs w:val="32"/>
        </w:rPr>
        <w:t>壹、會議時間：</w:t>
      </w:r>
      <w:r w:rsidR="00D01289" w:rsidRPr="00091B48">
        <w:rPr>
          <w:rFonts w:ascii="標楷體" w:eastAsia="標楷體" w:hAnsi="標楷體" w:hint="eastAsia"/>
          <w:sz w:val="32"/>
          <w:szCs w:val="32"/>
        </w:rPr>
        <w:t>10</w:t>
      </w:r>
      <w:r w:rsidR="00025ED5" w:rsidRPr="00091B48">
        <w:rPr>
          <w:rFonts w:ascii="標楷體" w:eastAsia="標楷體" w:hAnsi="標楷體" w:hint="eastAsia"/>
          <w:sz w:val="32"/>
          <w:szCs w:val="32"/>
        </w:rPr>
        <w:t>7</w:t>
      </w:r>
      <w:r w:rsidRPr="00091B48">
        <w:rPr>
          <w:rFonts w:ascii="標楷體" w:eastAsia="標楷體" w:hAnsi="標楷體" w:hint="eastAsia"/>
          <w:sz w:val="32"/>
          <w:szCs w:val="32"/>
        </w:rPr>
        <w:t>年</w:t>
      </w:r>
      <w:r w:rsidR="00025ED5" w:rsidRPr="00091B48">
        <w:rPr>
          <w:rFonts w:ascii="標楷體" w:eastAsia="標楷體" w:hAnsi="標楷體" w:hint="eastAsia"/>
          <w:sz w:val="32"/>
          <w:szCs w:val="32"/>
        </w:rPr>
        <w:t>12</w:t>
      </w:r>
      <w:r w:rsidRPr="00091B48">
        <w:rPr>
          <w:rFonts w:ascii="標楷體" w:eastAsia="標楷體" w:hAnsi="標楷體" w:hint="eastAsia"/>
          <w:sz w:val="32"/>
          <w:szCs w:val="32"/>
        </w:rPr>
        <w:t>月</w:t>
      </w:r>
      <w:r w:rsidR="00D01289" w:rsidRPr="00091B48">
        <w:rPr>
          <w:rFonts w:ascii="標楷體" w:eastAsia="標楷體" w:hAnsi="標楷體" w:hint="eastAsia"/>
          <w:sz w:val="32"/>
          <w:szCs w:val="32"/>
        </w:rPr>
        <w:t>1</w:t>
      </w:r>
      <w:r w:rsidR="00025ED5" w:rsidRPr="00091B48">
        <w:rPr>
          <w:rFonts w:ascii="標楷體" w:eastAsia="標楷體" w:hAnsi="標楷體" w:hint="eastAsia"/>
          <w:sz w:val="32"/>
          <w:szCs w:val="32"/>
        </w:rPr>
        <w:t>8</w:t>
      </w:r>
      <w:r w:rsidRPr="00091B48">
        <w:rPr>
          <w:rFonts w:ascii="標楷體" w:eastAsia="標楷體" w:hAnsi="標楷體" w:hint="eastAsia"/>
          <w:sz w:val="32"/>
          <w:szCs w:val="32"/>
        </w:rPr>
        <w:t>日(</w:t>
      </w:r>
      <w:r w:rsidR="00D01289" w:rsidRPr="00091B48">
        <w:rPr>
          <w:rFonts w:ascii="標楷體" w:eastAsia="標楷體" w:hAnsi="標楷體" w:hint="eastAsia"/>
          <w:sz w:val="32"/>
          <w:szCs w:val="32"/>
        </w:rPr>
        <w:t>星期二</w:t>
      </w:r>
      <w:r w:rsidRPr="00091B48">
        <w:rPr>
          <w:rFonts w:ascii="標楷體" w:eastAsia="標楷體" w:hAnsi="標楷體" w:hint="eastAsia"/>
          <w:sz w:val="32"/>
          <w:szCs w:val="32"/>
        </w:rPr>
        <w:t>)下午2時30分</w:t>
      </w:r>
    </w:p>
    <w:p w:rsidR="0038621B" w:rsidRPr="00091B48" w:rsidRDefault="0038621B" w:rsidP="0038621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91B48">
        <w:rPr>
          <w:rFonts w:ascii="標楷體" w:eastAsia="標楷體" w:hAnsi="標楷體" w:hint="eastAsia"/>
          <w:b/>
          <w:sz w:val="32"/>
          <w:szCs w:val="32"/>
        </w:rPr>
        <w:t>貳、會議地點：</w:t>
      </w:r>
      <w:r w:rsidRPr="00091B48">
        <w:rPr>
          <w:rFonts w:ascii="標楷體" w:eastAsia="標楷體" w:hAnsi="標楷體" w:hint="eastAsia"/>
          <w:sz w:val="32"/>
          <w:szCs w:val="32"/>
        </w:rPr>
        <w:t>本府第一會議室</w:t>
      </w:r>
    </w:p>
    <w:p w:rsidR="0038621B" w:rsidRPr="00091B48" w:rsidRDefault="0038621B" w:rsidP="0038621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91B48">
        <w:rPr>
          <w:rFonts w:ascii="標楷體" w:eastAsia="標楷體" w:hAnsi="標楷體" w:hint="eastAsia"/>
          <w:b/>
          <w:sz w:val="32"/>
          <w:szCs w:val="32"/>
        </w:rPr>
        <w:t>叁、主持人：</w:t>
      </w:r>
      <w:r w:rsidR="00025ED5" w:rsidRPr="00091B48">
        <w:rPr>
          <w:rFonts w:ascii="標楷體" w:eastAsia="標楷體" w:hAnsi="標楷體" w:hint="eastAsia"/>
          <w:sz w:val="32"/>
          <w:szCs w:val="32"/>
        </w:rPr>
        <w:t>翁參議自保</w:t>
      </w:r>
      <w:r w:rsidR="00930C64" w:rsidRPr="00091B4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91B48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C90663" w:rsidRPr="00091B48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91B48">
        <w:rPr>
          <w:rFonts w:ascii="標楷體" w:eastAsia="標楷體" w:hAnsi="標楷體" w:hint="eastAsia"/>
          <w:sz w:val="32"/>
          <w:szCs w:val="32"/>
        </w:rPr>
        <w:t xml:space="preserve"> 紀錄：</w:t>
      </w:r>
      <w:r w:rsidR="00025ED5" w:rsidRPr="00091B48">
        <w:rPr>
          <w:rFonts w:ascii="標楷體" w:eastAsia="標楷體" w:hAnsi="標楷體" w:hint="eastAsia"/>
          <w:sz w:val="32"/>
          <w:szCs w:val="32"/>
        </w:rPr>
        <w:t>呂美玲</w:t>
      </w:r>
    </w:p>
    <w:p w:rsidR="0038621B" w:rsidRPr="00091B48" w:rsidRDefault="0038621B" w:rsidP="0038621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91B48">
        <w:rPr>
          <w:rFonts w:ascii="標楷體" w:eastAsia="標楷體" w:hAnsi="標楷體" w:hint="eastAsia"/>
          <w:b/>
          <w:sz w:val="32"/>
          <w:szCs w:val="32"/>
        </w:rPr>
        <w:t>肆、出席人員：</w:t>
      </w:r>
      <w:r w:rsidRPr="00091B48">
        <w:rPr>
          <w:rFonts w:ascii="標楷體" w:eastAsia="標楷體" w:hAnsi="標楷體" w:hint="eastAsia"/>
          <w:sz w:val="32"/>
          <w:szCs w:val="32"/>
        </w:rPr>
        <w:t>如簽到表</w:t>
      </w:r>
    </w:p>
    <w:p w:rsidR="0038621B" w:rsidRPr="00091B48" w:rsidRDefault="0038621B" w:rsidP="0038621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91B48">
        <w:rPr>
          <w:rFonts w:ascii="標楷體" w:eastAsia="標楷體" w:hAnsi="標楷體" w:hint="eastAsia"/>
          <w:b/>
          <w:sz w:val="32"/>
          <w:szCs w:val="32"/>
        </w:rPr>
        <w:t>伍、主席致詞：</w:t>
      </w:r>
      <w:r w:rsidRPr="00091B48">
        <w:rPr>
          <w:rFonts w:ascii="標楷體" w:eastAsia="標楷體" w:hAnsi="標楷體" w:hint="eastAsia"/>
          <w:sz w:val="32"/>
          <w:szCs w:val="32"/>
        </w:rPr>
        <w:t>(略)</w:t>
      </w:r>
    </w:p>
    <w:p w:rsidR="0038621B" w:rsidRPr="00091B48" w:rsidRDefault="00FA166B" w:rsidP="0038621B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091B48">
        <w:rPr>
          <w:rFonts w:ascii="標楷體" w:eastAsia="標楷體" w:hAnsi="標楷體" w:hint="eastAsia"/>
          <w:b/>
          <w:sz w:val="32"/>
          <w:szCs w:val="32"/>
        </w:rPr>
        <w:t>陸、上次會議決議事項執行情形</w:t>
      </w:r>
      <w:r w:rsidR="0038621B" w:rsidRPr="00091B48">
        <w:rPr>
          <w:rFonts w:ascii="標楷體" w:eastAsia="標楷體" w:hAnsi="標楷體" w:hint="eastAsia"/>
          <w:b/>
          <w:sz w:val="32"/>
          <w:szCs w:val="32"/>
        </w:rPr>
        <w:t>：</w:t>
      </w:r>
      <w:r w:rsidR="00D01289" w:rsidRPr="00091B48">
        <w:rPr>
          <w:rFonts w:ascii="標楷體" w:eastAsia="標楷體" w:hAnsi="標楷體" w:hint="eastAsia"/>
          <w:b/>
          <w:sz w:val="32"/>
          <w:szCs w:val="32"/>
        </w:rPr>
        <w:t>上次無提案事項</w:t>
      </w:r>
    </w:p>
    <w:p w:rsidR="0038621B" w:rsidRPr="00091B48" w:rsidRDefault="00F8268C" w:rsidP="0038621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91B48">
        <w:rPr>
          <w:rFonts w:ascii="標楷體" w:eastAsia="標楷體" w:hAnsi="標楷體" w:hint="eastAsia"/>
          <w:b/>
          <w:sz w:val="32"/>
          <w:szCs w:val="32"/>
        </w:rPr>
        <w:t>柒、業務報告：</w:t>
      </w:r>
      <w:r w:rsidRPr="00091B48">
        <w:rPr>
          <w:rFonts w:ascii="標楷體" w:eastAsia="標楷體" w:hAnsi="標楷體" w:hint="eastAsia"/>
          <w:sz w:val="32"/>
          <w:szCs w:val="32"/>
        </w:rPr>
        <w:t>(委員審查意見)</w:t>
      </w:r>
    </w:p>
    <w:p w:rsidR="005529F9" w:rsidRPr="00091B48" w:rsidRDefault="00F8268C" w:rsidP="005C5C75">
      <w:pPr>
        <w:spacing w:line="0" w:lineRule="atLeast"/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091B48">
        <w:rPr>
          <w:rFonts w:ascii="標楷體" w:eastAsia="標楷體" w:hAnsi="標楷體" w:hint="eastAsia"/>
          <w:b/>
          <w:sz w:val="32"/>
          <w:szCs w:val="32"/>
        </w:rPr>
        <w:t>一、社會處業務報告：</w:t>
      </w:r>
      <w:r w:rsidR="00BD3FDD">
        <w:rPr>
          <w:rFonts w:ascii="標楷體" w:eastAsia="標楷體" w:hAnsi="標楷體" w:hint="eastAsia"/>
          <w:b/>
          <w:sz w:val="32"/>
          <w:szCs w:val="32"/>
        </w:rPr>
        <w:t>(略)</w:t>
      </w:r>
    </w:p>
    <w:p w:rsidR="00EA1931" w:rsidRPr="00091B48" w:rsidRDefault="00EA1931" w:rsidP="005C5C75">
      <w:pPr>
        <w:spacing w:line="0" w:lineRule="atLeast"/>
        <w:ind w:leftChars="295" w:left="708"/>
        <w:rPr>
          <w:rFonts w:ascii="標楷體" w:eastAsia="標楷體" w:hAnsi="標楷體"/>
          <w:b/>
          <w:sz w:val="32"/>
          <w:szCs w:val="32"/>
        </w:rPr>
      </w:pPr>
      <w:r w:rsidRPr="00091B48">
        <w:rPr>
          <w:rFonts w:ascii="標楷體" w:eastAsia="標楷體" w:hAnsi="標楷體" w:hint="eastAsia"/>
          <w:sz w:val="28"/>
          <w:szCs w:val="28"/>
        </w:rPr>
        <w:t>(</w:t>
      </w:r>
      <w:r w:rsidR="006245E6" w:rsidRPr="00091B48">
        <w:rPr>
          <w:rFonts w:ascii="標楷體" w:eastAsia="標楷體" w:hAnsi="標楷體" w:hint="eastAsia"/>
          <w:sz w:val="28"/>
          <w:szCs w:val="28"/>
        </w:rPr>
        <w:t>一</w:t>
      </w:r>
      <w:r w:rsidRPr="00091B48">
        <w:rPr>
          <w:rFonts w:ascii="標楷體" w:eastAsia="標楷體" w:hAnsi="標楷體" w:hint="eastAsia"/>
          <w:sz w:val="28"/>
          <w:szCs w:val="28"/>
        </w:rPr>
        <w:t>)</w:t>
      </w:r>
      <w:r w:rsidR="001A47ED" w:rsidRPr="00091B48">
        <w:rPr>
          <w:rFonts w:ascii="標楷體" w:eastAsia="標楷體" w:hAnsi="標楷體" w:hint="eastAsia"/>
          <w:sz w:val="28"/>
          <w:szCs w:val="28"/>
        </w:rPr>
        <w:t xml:space="preserve"> </w:t>
      </w:r>
      <w:r w:rsidR="00025ED5" w:rsidRPr="00091B48">
        <w:rPr>
          <w:rFonts w:ascii="標楷體" w:eastAsia="標楷體" w:hAnsi="標楷體" w:hint="eastAsia"/>
          <w:sz w:val="28"/>
          <w:szCs w:val="28"/>
        </w:rPr>
        <w:t>翁委員明堆</w:t>
      </w:r>
      <w:r w:rsidR="00BD3FDD">
        <w:rPr>
          <w:rFonts w:ascii="標楷體" w:eastAsia="標楷體" w:hAnsi="標楷體" w:hint="eastAsia"/>
          <w:sz w:val="28"/>
          <w:szCs w:val="28"/>
        </w:rPr>
        <w:t>提議</w:t>
      </w:r>
      <w:r w:rsidRPr="00091B48">
        <w:rPr>
          <w:rFonts w:ascii="標楷體" w:eastAsia="標楷體" w:hAnsi="標楷體" w:hint="eastAsia"/>
          <w:sz w:val="28"/>
          <w:szCs w:val="28"/>
        </w:rPr>
        <w:t>：</w:t>
      </w:r>
    </w:p>
    <w:p w:rsidR="00666666" w:rsidRPr="00091B48" w:rsidRDefault="00CC204C" w:rsidP="005C5C75">
      <w:pPr>
        <w:spacing w:line="0" w:lineRule="atLeast"/>
        <w:ind w:leftChars="590" w:left="1416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目前社區共餐人力補助是由行政費用支付，是不是可以將人力補助跟行政費用分割，人力的部分由縣府聘請臨時人員支援，行政費用另外獨立出來，這樣社區會比較好運作</w:t>
      </w:r>
      <w:r w:rsidR="00666666" w:rsidRPr="00091B48">
        <w:rPr>
          <w:rFonts w:ascii="標楷體" w:eastAsia="標楷體" w:hAnsi="標楷體" w:hint="eastAsia"/>
          <w:sz w:val="28"/>
          <w:szCs w:val="28"/>
        </w:rPr>
        <w:t>。</w:t>
      </w:r>
    </w:p>
    <w:p w:rsidR="002E6375" w:rsidRPr="00091B48" w:rsidRDefault="002E6375" w:rsidP="001C1F72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(二)</w:t>
      </w:r>
      <w:r w:rsidR="001A47ED" w:rsidRPr="00091B48">
        <w:rPr>
          <w:rFonts w:ascii="標楷體" w:eastAsia="標楷體" w:hAnsi="標楷體" w:hint="eastAsia"/>
          <w:sz w:val="28"/>
          <w:szCs w:val="28"/>
        </w:rPr>
        <w:t xml:space="preserve"> </w:t>
      </w:r>
      <w:r w:rsidR="00A07A16" w:rsidRPr="00091B48">
        <w:rPr>
          <w:rFonts w:ascii="標楷體" w:eastAsia="標楷體" w:hAnsi="標楷體" w:hint="eastAsia"/>
          <w:sz w:val="28"/>
          <w:szCs w:val="28"/>
        </w:rPr>
        <w:t>社會處</w:t>
      </w:r>
      <w:r w:rsidR="00666666" w:rsidRPr="00091B48">
        <w:rPr>
          <w:rFonts w:ascii="標楷體" w:eastAsia="標楷體" w:hAnsi="標楷體" w:hint="eastAsia"/>
          <w:sz w:val="28"/>
          <w:szCs w:val="28"/>
        </w:rPr>
        <w:t>陳</w:t>
      </w:r>
      <w:r w:rsidRPr="00091B48">
        <w:rPr>
          <w:rFonts w:ascii="標楷體" w:eastAsia="標楷體" w:hAnsi="標楷體" w:hint="eastAsia"/>
          <w:sz w:val="28"/>
          <w:szCs w:val="28"/>
        </w:rPr>
        <w:t>委員</w:t>
      </w:r>
      <w:r w:rsidR="00666666" w:rsidRPr="00091B48">
        <w:rPr>
          <w:rFonts w:ascii="標楷體" w:eastAsia="標楷體" w:hAnsi="標楷體" w:hint="eastAsia"/>
          <w:sz w:val="28"/>
          <w:szCs w:val="28"/>
        </w:rPr>
        <w:t>世保</w:t>
      </w:r>
      <w:r w:rsidR="00A07A16" w:rsidRPr="00091B48">
        <w:rPr>
          <w:rFonts w:ascii="標楷體" w:eastAsia="標楷體" w:hAnsi="標楷體" w:hint="eastAsia"/>
          <w:sz w:val="28"/>
          <w:szCs w:val="28"/>
        </w:rPr>
        <w:t>回應</w:t>
      </w:r>
      <w:r w:rsidRPr="00091B48">
        <w:rPr>
          <w:rFonts w:ascii="標楷體" w:eastAsia="標楷體" w:hAnsi="標楷體" w:hint="eastAsia"/>
          <w:sz w:val="28"/>
          <w:szCs w:val="28"/>
        </w:rPr>
        <w:t>：</w:t>
      </w:r>
    </w:p>
    <w:p w:rsidR="00935D0C" w:rsidRPr="00091B48" w:rsidRDefault="00CC1D24" w:rsidP="001C1F72">
      <w:pPr>
        <w:spacing w:line="0" w:lineRule="atLeast"/>
        <w:ind w:leftChars="590" w:left="1416" w:firstLine="1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以行政費補助的方式</w:t>
      </w:r>
      <w:r w:rsidR="00666666" w:rsidRPr="00091B48">
        <w:rPr>
          <w:rFonts w:ascii="標楷體" w:eastAsia="標楷體" w:hAnsi="標楷體" w:hint="eastAsia"/>
          <w:sz w:val="28"/>
          <w:szCs w:val="28"/>
        </w:rPr>
        <w:t>是應各社區的需求</w:t>
      </w:r>
      <w:r w:rsidRPr="00091B48">
        <w:rPr>
          <w:rFonts w:ascii="標楷體" w:eastAsia="標楷體" w:hAnsi="標楷體" w:hint="eastAsia"/>
          <w:sz w:val="28"/>
          <w:szCs w:val="28"/>
        </w:rPr>
        <w:t>，</w:t>
      </w:r>
      <w:r w:rsidR="005A60DB" w:rsidRPr="00091B48">
        <w:rPr>
          <w:rFonts w:ascii="標楷體" w:eastAsia="標楷體" w:hAnsi="標楷體" w:hint="eastAsia"/>
          <w:sz w:val="28"/>
          <w:szCs w:val="28"/>
        </w:rPr>
        <w:t>當初在聘請的時候很多社區反映</w:t>
      </w:r>
      <w:r w:rsidR="00EE7A19" w:rsidRPr="00091B48">
        <w:rPr>
          <w:rFonts w:ascii="標楷體" w:eastAsia="標楷體" w:hAnsi="標楷體" w:hint="eastAsia"/>
          <w:sz w:val="28"/>
          <w:szCs w:val="28"/>
        </w:rPr>
        <w:t>聘用</w:t>
      </w:r>
      <w:r w:rsidR="005A60DB" w:rsidRPr="00091B48">
        <w:rPr>
          <w:rFonts w:ascii="標楷體" w:eastAsia="標楷體" w:hAnsi="標楷體" w:hint="eastAsia"/>
          <w:sz w:val="28"/>
          <w:szCs w:val="28"/>
        </w:rPr>
        <w:t>臨時人員</w:t>
      </w:r>
      <w:r w:rsidR="00EE7A19" w:rsidRPr="00091B48">
        <w:rPr>
          <w:rFonts w:ascii="標楷體" w:eastAsia="標楷體" w:hAnsi="標楷體" w:hint="eastAsia"/>
          <w:sz w:val="28"/>
          <w:szCs w:val="28"/>
        </w:rPr>
        <w:t>對社區的幫助</w:t>
      </w:r>
      <w:r w:rsidR="005A60DB" w:rsidRPr="00091B48">
        <w:rPr>
          <w:rFonts w:ascii="標楷體" w:eastAsia="標楷體" w:hAnsi="標楷體" w:hint="eastAsia"/>
          <w:sz w:val="28"/>
          <w:szCs w:val="28"/>
        </w:rPr>
        <w:t>不大</w:t>
      </w:r>
      <w:r w:rsidR="00EE7A19" w:rsidRPr="00091B48">
        <w:rPr>
          <w:rFonts w:ascii="標楷體" w:eastAsia="標楷體" w:hAnsi="標楷體" w:hint="eastAsia"/>
          <w:sz w:val="28"/>
          <w:szCs w:val="28"/>
        </w:rPr>
        <w:t>，</w:t>
      </w:r>
      <w:r w:rsidR="005A60DB" w:rsidRPr="00091B48">
        <w:rPr>
          <w:rFonts w:ascii="標楷體" w:eastAsia="標楷體" w:hAnsi="標楷體" w:hint="eastAsia"/>
          <w:sz w:val="28"/>
          <w:szCs w:val="28"/>
        </w:rPr>
        <w:t>因為社區幾乎都是志工在煮</w:t>
      </w:r>
      <w:r w:rsidR="00EE7A19" w:rsidRPr="00091B48">
        <w:rPr>
          <w:rFonts w:ascii="標楷體" w:eastAsia="標楷體" w:hAnsi="標楷體" w:hint="eastAsia"/>
          <w:sz w:val="28"/>
          <w:szCs w:val="28"/>
        </w:rPr>
        <w:t>，</w:t>
      </w:r>
      <w:r w:rsidR="00ED2C18" w:rsidRPr="00091B48">
        <w:rPr>
          <w:rFonts w:ascii="標楷體" w:eastAsia="標楷體" w:hAnsi="標楷體" w:hint="eastAsia"/>
          <w:sz w:val="28"/>
          <w:szCs w:val="28"/>
        </w:rPr>
        <w:t>這些志工</w:t>
      </w:r>
      <w:r w:rsidR="005A60DB" w:rsidRPr="00091B48">
        <w:rPr>
          <w:rFonts w:ascii="標楷體" w:eastAsia="標楷體" w:hAnsi="標楷體" w:hint="eastAsia"/>
          <w:sz w:val="28"/>
          <w:szCs w:val="28"/>
        </w:rPr>
        <w:t>大多是65歲以上的長者</w:t>
      </w:r>
      <w:r w:rsidR="00EE7A19" w:rsidRPr="00091B48">
        <w:rPr>
          <w:rFonts w:ascii="標楷體" w:eastAsia="標楷體" w:hAnsi="標楷體" w:hint="eastAsia"/>
          <w:sz w:val="28"/>
          <w:szCs w:val="28"/>
        </w:rPr>
        <w:t>，</w:t>
      </w:r>
      <w:r w:rsidR="005A60DB" w:rsidRPr="00091B48">
        <w:rPr>
          <w:rFonts w:ascii="標楷體" w:eastAsia="標楷體" w:hAnsi="標楷體" w:hint="eastAsia"/>
          <w:sz w:val="28"/>
          <w:szCs w:val="28"/>
        </w:rPr>
        <w:t>不符合臨時人員的聘用辦法</w:t>
      </w:r>
      <w:r w:rsidR="004944D8" w:rsidRPr="00091B48">
        <w:rPr>
          <w:rFonts w:ascii="標楷體" w:eastAsia="標楷體" w:hAnsi="標楷體" w:hint="eastAsia"/>
          <w:sz w:val="28"/>
          <w:szCs w:val="28"/>
        </w:rPr>
        <w:t>，</w:t>
      </w:r>
      <w:r w:rsidR="00EE7A19" w:rsidRPr="00091B48">
        <w:rPr>
          <w:rFonts w:ascii="標楷體" w:eastAsia="標楷體" w:hAnsi="標楷體" w:hint="eastAsia"/>
          <w:sz w:val="28"/>
          <w:szCs w:val="28"/>
        </w:rPr>
        <w:t>故臨時人員</w:t>
      </w:r>
      <w:r w:rsidR="00ED2C18" w:rsidRPr="00091B48">
        <w:rPr>
          <w:rFonts w:ascii="標楷體" w:eastAsia="標楷體" w:hAnsi="標楷體" w:hint="eastAsia"/>
          <w:sz w:val="28"/>
          <w:szCs w:val="28"/>
        </w:rPr>
        <w:t>聘用</w:t>
      </w:r>
      <w:r w:rsidR="00EE7A19" w:rsidRPr="00091B48">
        <w:rPr>
          <w:rFonts w:ascii="標楷體" w:eastAsia="標楷體" w:hAnsi="標楷體" w:hint="eastAsia"/>
          <w:sz w:val="28"/>
          <w:szCs w:val="28"/>
        </w:rPr>
        <w:t>的部分就一直萎縮，</w:t>
      </w:r>
      <w:r w:rsidR="00ED2C18" w:rsidRPr="00091B48">
        <w:rPr>
          <w:rFonts w:ascii="標楷體" w:eastAsia="標楷體" w:hAnsi="標楷體" w:hint="eastAsia"/>
          <w:sz w:val="28"/>
          <w:szCs w:val="28"/>
        </w:rPr>
        <w:t>而</w:t>
      </w:r>
      <w:r w:rsidR="004944D8" w:rsidRPr="00091B48">
        <w:rPr>
          <w:rFonts w:ascii="標楷體" w:eastAsia="標楷體" w:hAnsi="標楷體" w:hint="eastAsia"/>
          <w:sz w:val="28"/>
          <w:szCs w:val="28"/>
        </w:rPr>
        <w:t>共餐時間短，現行採用行政費補助的方式，</w:t>
      </w:r>
      <w:r w:rsidR="00EE7A19" w:rsidRPr="00091B48">
        <w:rPr>
          <w:rFonts w:ascii="標楷體" w:eastAsia="標楷體" w:hAnsi="標楷體" w:hint="eastAsia"/>
          <w:sz w:val="28"/>
          <w:szCs w:val="28"/>
        </w:rPr>
        <w:t>更能</w:t>
      </w:r>
      <w:r w:rsidR="004944D8" w:rsidRPr="00091B48">
        <w:rPr>
          <w:rFonts w:ascii="標楷體" w:eastAsia="標楷體" w:hAnsi="標楷體" w:hint="eastAsia"/>
          <w:sz w:val="28"/>
          <w:szCs w:val="28"/>
        </w:rPr>
        <w:t>讓社區靈活運用，</w:t>
      </w:r>
      <w:r w:rsidR="00ED2C18" w:rsidRPr="00091B48">
        <w:rPr>
          <w:rFonts w:ascii="標楷體" w:eastAsia="標楷體" w:hAnsi="標楷體" w:hint="eastAsia"/>
          <w:sz w:val="28"/>
          <w:szCs w:val="28"/>
        </w:rPr>
        <w:t>另外聘用臨時人員也依法無據因為臨時人員屬公法救助性質</w:t>
      </w:r>
      <w:r w:rsidR="005529F9" w:rsidRPr="00091B48">
        <w:rPr>
          <w:rFonts w:ascii="標楷體" w:eastAsia="標楷體" w:hAnsi="標楷體" w:hint="eastAsia"/>
          <w:sz w:val="28"/>
          <w:szCs w:val="28"/>
        </w:rPr>
        <w:t>，</w:t>
      </w:r>
      <w:r w:rsidR="00ED2C18" w:rsidRPr="00091B48">
        <w:rPr>
          <w:rFonts w:ascii="標楷體" w:eastAsia="標楷體" w:hAnsi="標楷體" w:hint="eastAsia"/>
          <w:sz w:val="28"/>
          <w:szCs w:val="28"/>
        </w:rPr>
        <w:t>目前</w:t>
      </w:r>
      <w:r w:rsidR="005529F9" w:rsidRPr="00091B48">
        <w:rPr>
          <w:rFonts w:ascii="標楷體" w:eastAsia="標楷體" w:hAnsi="標楷體" w:hint="eastAsia"/>
          <w:sz w:val="28"/>
          <w:szCs w:val="28"/>
        </w:rPr>
        <w:t>也</w:t>
      </w:r>
      <w:r w:rsidR="00ED2C18" w:rsidRPr="00091B48">
        <w:rPr>
          <w:rFonts w:ascii="標楷體" w:eastAsia="標楷體" w:hAnsi="標楷體" w:hint="eastAsia"/>
          <w:sz w:val="28"/>
          <w:szCs w:val="28"/>
        </w:rPr>
        <w:t>已經在研</w:t>
      </w:r>
      <w:r w:rsidR="008873D3">
        <w:rPr>
          <w:rFonts w:ascii="標楷體" w:eastAsia="標楷體" w:hAnsi="標楷體" w:hint="eastAsia"/>
          <w:sz w:val="28"/>
          <w:szCs w:val="28"/>
        </w:rPr>
        <w:t>擬</w:t>
      </w:r>
      <w:r w:rsidR="00ED2C18" w:rsidRPr="00091B48">
        <w:rPr>
          <w:rFonts w:ascii="標楷體" w:eastAsia="標楷體" w:hAnsi="標楷體" w:hint="eastAsia"/>
          <w:sz w:val="28"/>
          <w:szCs w:val="28"/>
        </w:rPr>
        <w:t>退場機制</w:t>
      </w:r>
      <w:r w:rsidR="005529F9" w:rsidRPr="00091B48">
        <w:rPr>
          <w:rFonts w:ascii="標楷體" w:eastAsia="標楷體" w:hAnsi="標楷體" w:hint="eastAsia"/>
          <w:sz w:val="28"/>
          <w:szCs w:val="28"/>
        </w:rPr>
        <w:t>，故未來只會採用行政業務費補助方式來辦理。</w:t>
      </w:r>
    </w:p>
    <w:p w:rsidR="005F25A9" w:rsidRPr="00091B48" w:rsidRDefault="005F25A9" w:rsidP="001C1F72">
      <w:pPr>
        <w:spacing w:line="0" w:lineRule="atLeast"/>
        <w:ind w:leftChars="295" w:left="1414" w:hangingChars="252" w:hanging="706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(</w:t>
      </w:r>
      <w:r w:rsidR="00193067" w:rsidRPr="00091B48">
        <w:rPr>
          <w:rFonts w:ascii="標楷體" w:eastAsia="標楷體" w:hAnsi="標楷體" w:hint="eastAsia"/>
          <w:sz w:val="28"/>
          <w:szCs w:val="28"/>
        </w:rPr>
        <w:t>三</w:t>
      </w:r>
      <w:r w:rsidRPr="00091B48">
        <w:rPr>
          <w:rFonts w:ascii="標楷體" w:eastAsia="標楷體" w:hAnsi="標楷體" w:hint="eastAsia"/>
          <w:sz w:val="28"/>
          <w:szCs w:val="28"/>
        </w:rPr>
        <w:t>)</w:t>
      </w:r>
      <w:r w:rsidR="001A47ED" w:rsidRPr="00091B48">
        <w:rPr>
          <w:rFonts w:ascii="標楷體" w:eastAsia="標楷體" w:hAnsi="標楷體" w:hint="eastAsia"/>
          <w:sz w:val="28"/>
          <w:szCs w:val="28"/>
        </w:rPr>
        <w:t xml:space="preserve"> </w:t>
      </w:r>
      <w:r w:rsidR="00BD3FDD">
        <w:rPr>
          <w:rFonts w:ascii="標楷體" w:eastAsia="標楷體" w:hAnsi="標楷體" w:hint="eastAsia"/>
          <w:sz w:val="28"/>
          <w:szCs w:val="28"/>
        </w:rPr>
        <w:t>決議</w:t>
      </w:r>
      <w:r w:rsidR="00433789" w:rsidRPr="00091B48">
        <w:rPr>
          <w:rFonts w:ascii="標楷體" w:eastAsia="標楷體" w:hAnsi="標楷體" w:hint="eastAsia"/>
          <w:sz w:val="28"/>
          <w:szCs w:val="28"/>
        </w:rPr>
        <w:t>：</w:t>
      </w:r>
    </w:p>
    <w:p w:rsidR="00544587" w:rsidRPr="00091B48" w:rsidRDefault="005529F9" w:rsidP="001C1F72">
      <w:pPr>
        <w:spacing w:line="0" w:lineRule="atLeast"/>
        <w:ind w:leftChars="589" w:left="1414" w:firstLineChars="1" w:firstLine="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各個社區的人口結構不一樣</w:t>
      </w:r>
      <w:r w:rsidR="00E44082" w:rsidRPr="00091B48">
        <w:rPr>
          <w:rFonts w:ascii="標楷體" w:eastAsia="標楷體" w:hAnsi="標楷體" w:hint="eastAsia"/>
          <w:sz w:val="28"/>
          <w:szCs w:val="28"/>
        </w:rPr>
        <w:t>，補助的需求也不太一樣</w:t>
      </w:r>
      <w:r w:rsidR="00163E60" w:rsidRPr="00091B48">
        <w:rPr>
          <w:rFonts w:ascii="標楷體" w:eastAsia="標楷體" w:hAnsi="標楷體" w:hint="eastAsia"/>
          <w:sz w:val="28"/>
          <w:szCs w:val="28"/>
        </w:rPr>
        <w:t>，</w:t>
      </w:r>
      <w:r w:rsidRPr="00091B48">
        <w:rPr>
          <w:rFonts w:ascii="標楷體" w:eastAsia="標楷體" w:hAnsi="標楷體" w:hint="eastAsia"/>
          <w:sz w:val="28"/>
          <w:szCs w:val="28"/>
        </w:rPr>
        <w:t>補助的金額跟受服務的人數相關</w:t>
      </w:r>
      <w:r w:rsidR="00163E60" w:rsidRPr="00091B48">
        <w:rPr>
          <w:rFonts w:ascii="標楷體" w:eastAsia="標楷體" w:hAnsi="標楷體" w:hint="eastAsia"/>
          <w:sz w:val="28"/>
          <w:szCs w:val="28"/>
        </w:rPr>
        <w:t>，</w:t>
      </w:r>
      <w:r w:rsidR="00E44082" w:rsidRPr="00091B48">
        <w:rPr>
          <w:rFonts w:ascii="標楷體" w:eastAsia="標楷體" w:hAnsi="標楷體" w:hint="eastAsia"/>
          <w:sz w:val="28"/>
          <w:szCs w:val="28"/>
        </w:rPr>
        <w:t>要如何來做</w:t>
      </w:r>
      <w:r w:rsidR="00163E60" w:rsidRPr="00091B48">
        <w:rPr>
          <w:rFonts w:ascii="標楷體" w:eastAsia="標楷體" w:hAnsi="標楷體" w:hint="eastAsia"/>
          <w:sz w:val="28"/>
          <w:szCs w:val="28"/>
        </w:rPr>
        <w:t>？</w:t>
      </w:r>
      <w:r w:rsidR="00E44082" w:rsidRPr="00091B48">
        <w:rPr>
          <w:rFonts w:ascii="標楷體" w:eastAsia="標楷體" w:hAnsi="標楷體" w:hint="eastAsia"/>
          <w:sz w:val="28"/>
          <w:szCs w:val="28"/>
        </w:rPr>
        <w:t>社會部門要來俯聽民意</w:t>
      </w:r>
      <w:r w:rsidR="009C185E" w:rsidRPr="00091B48">
        <w:rPr>
          <w:rFonts w:ascii="標楷體" w:eastAsia="標楷體" w:hAnsi="標楷體" w:hint="eastAsia"/>
          <w:sz w:val="28"/>
          <w:szCs w:val="28"/>
        </w:rPr>
        <w:t>，</w:t>
      </w:r>
      <w:r w:rsidR="00E44082" w:rsidRPr="00091B48">
        <w:rPr>
          <w:rFonts w:ascii="標楷體" w:eastAsia="標楷體" w:hAnsi="標楷體" w:hint="eastAsia"/>
          <w:sz w:val="28"/>
          <w:szCs w:val="28"/>
        </w:rPr>
        <w:t>怎麼做最理想</w:t>
      </w:r>
      <w:r w:rsidR="00163E60" w:rsidRPr="00091B48">
        <w:rPr>
          <w:rFonts w:ascii="標楷體" w:eastAsia="標楷體" w:hAnsi="標楷體" w:hint="eastAsia"/>
          <w:sz w:val="28"/>
          <w:szCs w:val="28"/>
        </w:rPr>
        <w:t>？</w:t>
      </w:r>
      <w:r w:rsidR="00E44082" w:rsidRPr="00091B48">
        <w:rPr>
          <w:rFonts w:ascii="標楷體" w:eastAsia="標楷體" w:hAnsi="標楷體" w:hint="eastAsia"/>
          <w:sz w:val="28"/>
          <w:szCs w:val="28"/>
        </w:rPr>
        <w:t>一起來</w:t>
      </w:r>
      <w:r w:rsidR="0035515A" w:rsidRPr="00091B48">
        <w:rPr>
          <w:rFonts w:ascii="標楷體" w:eastAsia="標楷體" w:hAnsi="標楷體" w:hint="eastAsia"/>
          <w:sz w:val="28"/>
          <w:szCs w:val="28"/>
        </w:rPr>
        <w:t>做</w:t>
      </w:r>
      <w:r w:rsidR="00E44082" w:rsidRPr="00091B48">
        <w:rPr>
          <w:rFonts w:ascii="標楷體" w:eastAsia="標楷體" w:hAnsi="標楷體" w:hint="eastAsia"/>
          <w:sz w:val="28"/>
          <w:szCs w:val="28"/>
        </w:rPr>
        <w:t>研議</w:t>
      </w:r>
      <w:r w:rsidR="00163E60" w:rsidRPr="00091B48">
        <w:rPr>
          <w:rFonts w:ascii="標楷體" w:eastAsia="標楷體" w:hAnsi="標楷體" w:hint="eastAsia"/>
          <w:sz w:val="28"/>
          <w:szCs w:val="28"/>
        </w:rPr>
        <w:t>。</w:t>
      </w:r>
    </w:p>
    <w:p w:rsidR="00C17CE8" w:rsidRPr="00091B48" w:rsidRDefault="00C90663" w:rsidP="005C5C75">
      <w:pPr>
        <w:spacing w:line="0" w:lineRule="atLeast"/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091B48">
        <w:rPr>
          <w:rFonts w:ascii="標楷體" w:eastAsia="標楷體" w:hAnsi="標楷體" w:hint="eastAsia"/>
          <w:b/>
          <w:sz w:val="32"/>
          <w:szCs w:val="32"/>
        </w:rPr>
        <w:t>二、教育處業務報告：</w:t>
      </w:r>
      <w:r w:rsidR="00BD3FDD">
        <w:rPr>
          <w:rFonts w:ascii="標楷體" w:eastAsia="標楷體" w:hAnsi="標楷體" w:hint="eastAsia"/>
          <w:b/>
          <w:sz w:val="32"/>
          <w:szCs w:val="32"/>
        </w:rPr>
        <w:t>(略)</w:t>
      </w:r>
    </w:p>
    <w:p w:rsidR="00C17CE8" w:rsidRPr="00091B48" w:rsidRDefault="00C17CE8" w:rsidP="001C1F72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(</w:t>
      </w:r>
      <w:r w:rsidR="00156013" w:rsidRPr="00091B48">
        <w:rPr>
          <w:rFonts w:ascii="標楷體" w:eastAsia="標楷體" w:hAnsi="標楷體" w:hint="eastAsia"/>
          <w:sz w:val="28"/>
          <w:szCs w:val="28"/>
        </w:rPr>
        <w:t>一</w:t>
      </w:r>
      <w:r w:rsidRPr="00091B48">
        <w:rPr>
          <w:rFonts w:ascii="標楷體" w:eastAsia="標楷體" w:hAnsi="標楷體" w:hint="eastAsia"/>
          <w:sz w:val="28"/>
          <w:szCs w:val="28"/>
        </w:rPr>
        <w:t>)</w:t>
      </w:r>
      <w:r w:rsidR="009C185E" w:rsidRPr="00091B48">
        <w:rPr>
          <w:rFonts w:ascii="標楷體" w:eastAsia="標楷體" w:hAnsi="標楷體" w:hint="eastAsia"/>
          <w:sz w:val="28"/>
          <w:szCs w:val="28"/>
        </w:rPr>
        <w:t xml:space="preserve"> </w:t>
      </w:r>
      <w:r w:rsidR="001B3C6D" w:rsidRPr="00091B48">
        <w:rPr>
          <w:rFonts w:ascii="標楷體" w:eastAsia="標楷體" w:hAnsi="標楷體" w:hint="eastAsia"/>
          <w:sz w:val="28"/>
          <w:szCs w:val="28"/>
        </w:rPr>
        <w:t>主席</w:t>
      </w:r>
      <w:r w:rsidR="00BD3FDD">
        <w:rPr>
          <w:rFonts w:ascii="標楷體" w:eastAsia="標楷體" w:hAnsi="標楷體" w:hint="eastAsia"/>
          <w:sz w:val="28"/>
          <w:szCs w:val="28"/>
        </w:rPr>
        <w:t>提問</w:t>
      </w:r>
      <w:r w:rsidRPr="00091B48">
        <w:rPr>
          <w:rFonts w:ascii="標楷體" w:eastAsia="標楷體" w:hAnsi="標楷體" w:hint="eastAsia"/>
          <w:sz w:val="28"/>
          <w:szCs w:val="28"/>
        </w:rPr>
        <w:t>：</w:t>
      </w:r>
    </w:p>
    <w:p w:rsidR="00A0042D" w:rsidRPr="00091B48" w:rsidRDefault="00302ED0" w:rsidP="00920D95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1.</w:t>
      </w:r>
      <w:r w:rsidR="001A47ED" w:rsidRPr="00091B48">
        <w:rPr>
          <w:rFonts w:ascii="標楷體" w:eastAsia="標楷體" w:hAnsi="標楷體" w:hint="eastAsia"/>
          <w:sz w:val="28"/>
          <w:szCs w:val="28"/>
        </w:rPr>
        <w:t>報告中提到</w:t>
      </w:r>
      <w:r w:rsidR="00963EFA" w:rsidRPr="00091B48">
        <w:rPr>
          <w:rFonts w:ascii="標楷體" w:eastAsia="標楷體" w:hAnsi="標楷體" w:hint="eastAsia"/>
          <w:sz w:val="28"/>
          <w:szCs w:val="28"/>
        </w:rPr>
        <w:t>今年樂齡中心計畫辦理的課程時數與場次跟</w:t>
      </w:r>
      <w:r w:rsidR="009C185E" w:rsidRPr="00091B48">
        <w:rPr>
          <w:rFonts w:ascii="標楷體" w:eastAsia="標楷體" w:hAnsi="標楷體" w:hint="eastAsia"/>
          <w:sz w:val="28"/>
          <w:szCs w:val="28"/>
        </w:rPr>
        <w:t>報表顯示的數目差距甚遠，</w:t>
      </w:r>
      <w:r w:rsidRPr="00091B48">
        <w:rPr>
          <w:rFonts w:ascii="標楷體" w:eastAsia="標楷體" w:hAnsi="標楷體" w:hint="eastAsia"/>
          <w:sz w:val="28"/>
          <w:szCs w:val="28"/>
        </w:rPr>
        <w:t>原因為何？</w:t>
      </w:r>
      <w:r w:rsidR="009D3216" w:rsidRPr="00091B48">
        <w:rPr>
          <w:rFonts w:ascii="標楷體" w:eastAsia="標楷體" w:hAnsi="標楷體" w:hint="eastAsia"/>
          <w:sz w:val="28"/>
          <w:szCs w:val="28"/>
        </w:rPr>
        <w:t>另外預定的目標與實際目標能否達成？</w:t>
      </w:r>
    </w:p>
    <w:p w:rsidR="00302ED0" w:rsidRPr="00091B48" w:rsidRDefault="00302ED0" w:rsidP="00920D95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2.</w:t>
      </w:r>
      <w:r w:rsidR="00C400E3" w:rsidRPr="00091B48">
        <w:rPr>
          <w:rFonts w:ascii="標楷體" w:eastAsia="標楷體" w:hAnsi="標楷體" w:hint="eastAsia"/>
          <w:sz w:val="28"/>
          <w:szCs w:val="28"/>
        </w:rPr>
        <w:t>在</w:t>
      </w:r>
      <w:r w:rsidRPr="00091B48">
        <w:rPr>
          <w:rFonts w:ascii="標楷體" w:eastAsia="標楷體" w:hAnsi="標楷體" w:hint="eastAsia"/>
          <w:sz w:val="28"/>
          <w:szCs w:val="28"/>
        </w:rPr>
        <w:t>拓點社區</w:t>
      </w:r>
      <w:r w:rsidR="00C400E3" w:rsidRPr="00091B48">
        <w:rPr>
          <w:rFonts w:ascii="標楷體" w:eastAsia="標楷體" w:hAnsi="標楷體" w:hint="eastAsia"/>
          <w:sz w:val="28"/>
          <w:szCs w:val="28"/>
        </w:rPr>
        <w:t>的部分，請就社區及社區發展協會拓點狀況</w:t>
      </w:r>
      <w:r w:rsidR="00410810" w:rsidRPr="00091B48">
        <w:rPr>
          <w:rFonts w:ascii="標楷體" w:eastAsia="標楷體" w:hAnsi="標楷體" w:hint="eastAsia"/>
          <w:sz w:val="28"/>
          <w:szCs w:val="28"/>
        </w:rPr>
        <w:t>加以說明。</w:t>
      </w:r>
    </w:p>
    <w:p w:rsidR="001C3028" w:rsidRPr="00091B48" w:rsidRDefault="001C3028" w:rsidP="001C1F72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(二)</w:t>
      </w:r>
      <w:r w:rsidR="009C185E" w:rsidRPr="00091B48">
        <w:rPr>
          <w:rFonts w:ascii="標楷體" w:eastAsia="標楷體" w:hAnsi="標楷體" w:hint="eastAsia"/>
          <w:sz w:val="28"/>
          <w:szCs w:val="28"/>
        </w:rPr>
        <w:t xml:space="preserve"> </w:t>
      </w:r>
      <w:r w:rsidR="00D533DE">
        <w:rPr>
          <w:rFonts w:ascii="標楷體" w:eastAsia="標楷體" w:hAnsi="標楷體" w:hint="eastAsia"/>
          <w:sz w:val="28"/>
          <w:szCs w:val="28"/>
        </w:rPr>
        <w:t>家庭</w:t>
      </w:r>
      <w:r w:rsidR="009C185E" w:rsidRPr="00091B48">
        <w:rPr>
          <w:rFonts w:ascii="標楷體" w:eastAsia="標楷體" w:hAnsi="標楷體" w:hint="eastAsia"/>
          <w:sz w:val="28"/>
          <w:szCs w:val="28"/>
        </w:rPr>
        <w:t>教育</w:t>
      </w:r>
      <w:r w:rsidR="00D533DE">
        <w:rPr>
          <w:rFonts w:ascii="標楷體" w:eastAsia="標楷體" w:hAnsi="標楷體" w:hint="eastAsia"/>
          <w:sz w:val="28"/>
          <w:szCs w:val="28"/>
        </w:rPr>
        <w:t>中心</w:t>
      </w:r>
      <w:r w:rsidR="008E4593" w:rsidRPr="00091B48">
        <w:rPr>
          <w:rFonts w:ascii="標楷體" w:eastAsia="標楷體" w:hAnsi="標楷體" w:hint="eastAsia"/>
          <w:sz w:val="28"/>
          <w:szCs w:val="28"/>
        </w:rPr>
        <w:t>回應：</w:t>
      </w:r>
    </w:p>
    <w:p w:rsidR="00302ED0" w:rsidRPr="00091B48" w:rsidRDefault="00C400E3" w:rsidP="00920D95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lastRenderedPageBreak/>
        <w:t>1.樂齡學習工作</w:t>
      </w:r>
      <w:r w:rsidR="00BB110C" w:rsidRPr="00091B48">
        <w:rPr>
          <w:rFonts w:ascii="標楷體" w:eastAsia="標楷體" w:hAnsi="標楷體" w:hint="eastAsia"/>
          <w:sz w:val="28"/>
          <w:szCs w:val="28"/>
        </w:rPr>
        <w:t>計畫是每年3月開始直至隔年2月止，本次的統計資料只有今年7月至11月的。</w:t>
      </w:r>
      <w:r w:rsidR="00302ED0" w:rsidRPr="00091B48">
        <w:rPr>
          <w:rFonts w:ascii="標楷體" w:eastAsia="標楷體" w:hAnsi="標楷體" w:hint="eastAsia"/>
          <w:sz w:val="28"/>
          <w:szCs w:val="28"/>
        </w:rPr>
        <w:t>另外我們每年度的目標都有達成並獲得優異的成績。</w:t>
      </w:r>
    </w:p>
    <w:p w:rsidR="00D94E22" w:rsidRDefault="00C400E3" w:rsidP="00920D95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2.由於金湖鎮的工作人員因故請長假</w:t>
      </w:r>
      <w:r w:rsidR="00BD3FDD">
        <w:rPr>
          <w:rFonts w:ascii="標楷體" w:eastAsia="標楷體" w:hAnsi="標楷體" w:hint="eastAsia"/>
          <w:sz w:val="28"/>
          <w:szCs w:val="28"/>
        </w:rPr>
        <w:t>，</w:t>
      </w:r>
      <w:r w:rsidR="00481956" w:rsidRPr="00091B48">
        <w:rPr>
          <w:rFonts w:ascii="標楷體" w:eastAsia="標楷體" w:hAnsi="標楷體" w:hint="eastAsia"/>
          <w:sz w:val="28"/>
          <w:szCs w:val="28"/>
        </w:rPr>
        <w:t>服務人力不足</w:t>
      </w:r>
      <w:r w:rsidR="00BD3FDD">
        <w:rPr>
          <w:rFonts w:ascii="標楷體" w:eastAsia="標楷體" w:hAnsi="標楷體" w:hint="eastAsia"/>
          <w:sz w:val="28"/>
          <w:szCs w:val="28"/>
        </w:rPr>
        <w:t>，</w:t>
      </w:r>
      <w:r w:rsidR="00481956" w:rsidRPr="00091B48">
        <w:rPr>
          <w:rFonts w:ascii="標楷體" w:eastAsia="標楷體" w:hAnsi="標楷體" w:hint="eastAsia"/>
          <w:sz w:val="28"/>
          <w:szCs w:val="28"/>
        </w:rPr>
        <w:t>故今年的社區拓點的部分無法達成，另外</w:t>
      </w:r>
      <w:r w:rsidR="008A3DB1" w:rsidRPr="00091B48">
        <w:rPr>
          <w:rFonts w:ascii="標楷體" w:eastAsia="標楷體" w:hAnsi="標楷體" w:hint="eastAsia"/>
          <w:sz w:val="28"/>
          <w:szCs w:val="28"/>
        </w:rPr>
        <w:t>社區發展協會拓點部分因沒有統計故無法了解是否有增加。</w:t>
      </w:r>
    </w:p>
    <w:p w:rsidR="008873D3" w:rsidRPr="00091B48" w:rsidRDefault="008873D3" w:rsidP="008873D3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091B48">
        <w:rPr>
          <w:rFonts w:ascii="標楷體" w:eastAsia="標楷體" w:hAnsi="標楷體" w:hint="eastAsia"/>
          <w:sz w:val="28"/>
          <w:szCs w:val="28"/>
        </w:rPr>
        <w:t>) 翁委員明堆</w:t>
      </w:r>
      <w:r>
        <w:rPr>
          <w:rFonts w:ascii="標楷體" w:eastAsia="標楷體" w:hAnsi="標楷體" w:hint="eastAsia"/>
          <w:sz w:val="28"/>
          <w:szCs w:val="28"/>
        </w:rPr>
        <w:t>提議</w:t>
      </w:r>
      <w:r w:rsidRPr="00091B48">
        <w:rPr>
          <w:rFonts w:ascii="標楷體" w:eastAsia="標楷體" w:hAnsi="標楷體" w:hint="eastAsia"/>
          <w:sz w:val="28"/>
          <w:szCs w:val="28"/>
        </w:rPr>
        <w:t>：</w:t>
      </w:r>
    </w:p>
    <w:p w:rsidR="008873D3" w:rsidRPr="008873D3" w:rsidRDefault="008873D3" w:rsidP="008873D3">
      <w:pPr>
        <w:spacing w:line="0" w:lineRule="atLeast"/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目前全國在推</w:t>
      </w:r>
      <w:r>
        <w:rPr>
          <w:rFonts w:ascii="標楷體" w:eastAsia="標楷體" w:hAnsi="標楷體" w:hint="eastAsia"/>
          <w:sz w:val="28"/>
          <w:szCs w:val="28"/>
        </w:rPr>
        <w:t>志工</w:t>
      </w:r>
      <w:r w:rsidRPr="00091B48">
        <w:rPr>
          <w:rFonts w:ascii="標楷體" w:eastAsia="標楷體" w:hAnsi="標楷體" w:hint="eastAsia"/>
          <w:sz w:val="28"/>
          <w:szCs w:val="28"/>
        </w:rPr>
        <w:t>時間銀行，但無法跨區提領，我想是不是可以建請我們有關單位向中央反映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91B48">
        <w:rPr>
          <w:rFonts w:ascii="標楷體" w:eastAsia="標楷體" w:hAnsi="標楷體" w:hint="eastAsia"/>
          <w:sz w:val="28"/>
          <w:szCs w:val="28"/>
        </w:rPr>
        <w:t>將各縣市的時間銀行串連，讓志工們可以在甲地服務，乙地取用，讓時間銀行更具可行性。</w:t>
      </w:r>
    </w:p>
    <w:p w:rsidR="008A3DB1" w:rsidRPr="00091B48" w:rsidRDefault="008A3DB1" w:rsidP="001C1F72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(</w:t>
      </w:r>
      <w:r w:rsidR="008873D3">
        <w:rPr>
          <w:rFonts w:ascii="標楷體" w:eastAsia="標楷體" w:hAnsi="標楷體" w:hint="eastAsia"/>
          <w:sz w:val="28"/>
          <w:szCs w:val="28"/>
        </w:rPr>
        <w:t>四</w:t>
      </w:r>
      <w:r w:rsidRPr="00091B48">
        <w:rPr>
          <w:rFonts w:ascii="標楷體" w:eastAsia="標楷體" w:hAnsi="標楷體" w:hint="eastAsia"/>
          <w:sz w:val="28"/>
          <w:szCs w:val="28"/>
        </w:rPr>
        <w:t xml:space="preserve">) </w:t>
      </w:r>
      <w:r w:rsidR="00BD3FDD">
        <w:rPr>
          <w:rFonts w:ascii="標楷體" w:eastAsia="標楷體" w:hAnsi="標楷體" w:hint="eastAsia"/>
          <w:sz w:val="28"/>
          <w:szCs w:val="28"/>
        </w:rPr>
        <w:t>決議</w:t>
      </w:r>
      <w:r w:rsidRPr="00091B48">
        <w:rPr>
          <w:rFonts w:ascii="標楷體" w:eastAsia="標楷體" w:hAnsi="標楷體" w:hint="eastAsia"/>
          <w:sz w:val="28"/>
          <w:szCs w:val="28"/>
        </w:rPr>
        <w:t>：</w:t>
      </w:r>
    </w:p>
    <w:p w:rsidR="008A3DB1" w:rsidRPr="00091B48" w:rsidRDefault="007D4DA2" w:rsidP="00920D95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1.</w:t>
      </w:r>
      <w:r w:rsidR="00DD3C22" w:rsidRPr="00091B48">
        <w:rPr>
          <w:rFonts w:ascii="標楷體" w:eastAsia="標楷體" w:hAnsi="標楷體" w:hint="eastAsia"/>
          <w:sz w:val="28"/>
          <w:szCs w:val="28"/>
        </w:rPr>
        <w:t>拓點服務就是增加一個服務據點，讓長者多一個學習的地方，所以拓點業務不應該因為請假而耽擱。</w:t>
      </w:r>
    </w:p>
    <w:p w:rsidR="00DD3C22" w:rsidRDefault="00DD3C22" w:rsidP="00920D95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2.</w:t>
      </w:r>
      <w:r w:rsidR="009C667D" w:rsidRPr="00091B48">
        <w:rPr>
          <w:rFonts w:ascii="標楷體" w:eastAsia="標楷體" w:hAnsi="標楷體" w:hint="eastAsia"/>
          <w:sz w:val="28"/>
          <w:szCs w:val="28"/>
        </w:rPr>
        <w:t>這次應該是整年度的檢視</w:t>
      </w:r>
      <w:r w:rsidR="00150801" w:rsidRPr="00091B48">
        <w:rPr>
          <w:rFonts w:ascii="標楷體" w:eastAsia="標楷體" w:hAnsi="標楷體" w:hint="eastAsia"/>
          <w:sz w:val="28"/>
          <w:szCs w:val="28"/>
        </w:rPr>
        <w:t>，以後請</w:t>
      </w:r>
      <w:r w:rsidR="009C667D" w:rsidRPr="00091B48">
        <w:rPr>
          <w:rFonts w:ascii="標楷體" w:eastAsia="標楷體" w:hAnsi="標楷體" w:hint="eastAsia"/>
          <w:sz w:val="28"/>
          <w:szCs w:val="28"/>
        </w:rPr>
        <w:t>將資料</w:t>
      </w:r>
      <w:r w:rsidR="00150801" w:rsidRPr="00091B48">
        <w:rPr>
          <w:rFonts w:ascii="標楷體" w:eastAsia="標楷體" w:hAnsi="標楷體" w:hint="eastAsia"/>
          <w:sz w:val="28"/>
          <w:szCs w:val="28"/>
        </w:rPr>
        <w:t>完整呈現</w:t>
      </w:r>
      <w:r w:rsidR="009C667D" w:rsidRPr="00091B48">
        <w:rPr>
          <w:rFonts w:ascii="標楷體" w:eastAsia="標楷體" w:hAnsi="標楷體" w:hint="eastAsia"/>
          <w:sz w:val="28"/>
          <w:szCs w:val="28"/>
        </w:rPr>
        <w:t>讓委員可以</w:t>
      </w:r>
      <w:r w:rsidR="00150801" w:rsidRPr="00091B48">
        <w:rPr>
          <w:rFonts w:ascii="標楷體" w:eastAsia="標楷體" w:hAnsi="標楷體" w:hint="eastAsia"/>
          <w:sz w:val="28"/>
          <w:szCs w:val="28"/>
        </w:rPr>
        <w:t>看出服務的成效。</w:t>
      </w:r>
    </w:p>
    <w:p w:rsidR="00BA481C" w:rsidRPr="00091B48" w:rsidRDefault="008873D3" w:rsidP="006677B4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6677B4">
        <w:rPr>
          <w:rFonts w:ascii="標楷體" w:eastAsia="標楷體" w:hAnsi="標楷體" w:hint="eastAsia"/>
          <w:sz w:val="28"/>
          <w:szCs w:val="28"/>
        </w:rPr>
        <w:t>有關志工時間銀行跨區提領案，</w:t>
      </w:r>
      <w:r w:rsidR="00BA481C" w:rsidRPr="00091B48">
        <w:rPr>
          <w:rFonts w:ascii="標楷體" w:eastAsia="標楷體" w:hAnsi="標楷體" w:hint="eastAsia"/>
          <w:sz w:val="28"/>
          <w:szCs w:val="28"/>
        </w:rPr>
        <w:t>這是一個很好的概念，請社會處權責部門就這個部分進行了解。</w:t>
      </w:r>
    </w:p>
    <w:p w:rsidR="00CE5A22" w:rsidRPr="00CE5A22" w:rsidRDefault="00BA481C" w:rsidP="005C5C75">
      <w:pPr>
        <w:spacing w:line="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b/>
          <w:sz w:val="32"/>
          <w:szCs w:val="32"/>
        </w:rPr>
        <w:t>三、大同之家業務報告：</w:t>
      </w:r>
      <w:r w:rsidR="00BD3FDD">
        <w:rPr>
          <w:rFonts w:ascii="標楷體" w:eastAsia="標楷體" w:hAnsi="標楷體" w:hint="eastAsia"/>
          <w:b/>
          <w:sz w:val="32"/>
          <w:szCs w:val="32"/>
        </w:rPr>
        <w:t>(略)</w:t>
      </w:r>
    </w:p>
    <w:p w:rsidR="00BA481C" w:rsidRPr="00091B48" w:rsidRDefault="00BA481C" w:rsidP="005C5C75">
      <w:pPr>
        <w:spacing w:line="0" w:lineRule="atLeast"/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091B48">
        <w:rPr>
          <w:rFonts w:ascii="標楷體" w:eastAsia="標楷體" w:hAnsi="標楷體" w:hint="eastAsia"/>
          <w:b/>
          <w:sz w:val="32"/>
          <w:szCs w:val="32"/>
        </w:rPr>
        <w:t>四、警察局業務報告：</w:t>
      </w:r>
      <w:r w:rsidR="00BD3FDD">
        <w:rPr>
          <w:rFonts w:ascii="標楷體" w:eastAsia="標楷體" w:hAnsi="標楷體" w:hint="eastAsia"/>
          <w:b/>
          <w:sz w:val="32"/>
          <w:szCs w:val="32"/>
        </w:rPr>
        <w:t>(略)</w:t>
      </w:r>
    </w:p>
    <w:p w:rsidR="00BA481C" w:rsidRPr="00091B48" w:rsidRDefault="00BA481C" w:rsidP="001C1F72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(一)</w:t>
      </w:r>
      <w:r w:rsidR="001C1F72" w:rsidRPr="00091B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48">
        <w:rPr>
          <w:rFonts w:ascii="標楷體" w:eastAsia="標楷體" w:hAnsi="標楷體" w:hint="eastAsia"/>
          <w:sz w:val="28"/>
          <w:szCs w:val="28"/>
        </w:rPr>
        <w:t>主席</w:t>
      </w:r>
      <w:r w:rsidR="00BD3FDD">
        <w:rPr>
          <w:rFonts w:ascii="標楷體" w:eastAsia="標楷體" w:hAnsi="標楷體" w:hint="eastAsia"/>
          <w:sz w:val="28"/>
          <w:szCs w:val="28"/>
        </w:rPr>
        <w:t>提問</w:t>
      </w:r>
      <w:r w:rsidRPr="00091B48">
        <w:rPr>
          <w:rFonts w:ascii="標楷體" w:eastAsia="標楷體" w:hAnsi="標楷體" w:hint="eastAsia"/>
          <w:sz w:val="28"/>
          <w:szCs w:val="28"/>
        </w:rPr>
        <w:t>：</w:t>
      </w:r>
    </w:p>
    <w:p w:rsidR="00BA481C" w:rsidRPr="00091B48" w:rsidRDefault="00BA481C" w:rsidP="00920D95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1.目前我們預防失智老人走失的愛心手鍊還持續有在</w:t>
      </w:r>
      <w:r w:rsidR="006677B4">
        <w:rPr>
          <w:rFonts w:ascii="標楷體" w:eastAsia="標楷體" w:hAnsi="標楷體" w:hint="eastAsia"/>
          <w:sz w:val="28"/>
          <w:szCs w:val="28"/>
        </w:rPr>
        <w:t>受理申請</w:t>
      </w:r>
      <w:r w:rsidRPr="00091B48">
        <w:rPr>
          <w:rFonts w:ascii="標楷體" w:eastAsia="標楷體" w:hAnsi="標楷體" w:hint="eastAsia"/>
          <w:sz w:val="28"/>
          <w:szCs w:val="28"/>
        </w:rPr>
        <w:t>嗎？</w:t>
      </w:r>
    </w:p>
    <w:p w:rsidR="00BA481C" w:rsidRPr="00091B48" w:rsidRDefault="00BA481C" w:rsidP="00920D95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2.之前有討論過針對長者的定位、血壓和脈搏等資訊透過電子化的手錶做自動通報的系統</w:t>
      </w:r>
      <w:r w:rsidR="00BD3FDD">
        <w:rPr>
          <w:rFonts w:ascii="標楷體" w:eastAsia="標楷體" w:hAnsi="標楷體" w:hint="eastAsia"/>
          <w:sz w:val="28"/>
          <w:szCs w:val="28"/>
        </w:rPr>
        <w:t>，</w:t>
      </w:r>
      <w:r w:rsidRPr="00091B48">
        <w:rPr>
          <w:rFonts w:ascii="標楷體" w:eastAsia="標楷體" w:hAnsi="標楷體" w:hint="eastAsia"/>
          <w:sz w:val="28"/>
          <w:szCs w:val="28"/>
        </w:rPr>
        <w:t>後來有做嗎？</w:t>
      </w:r>
    </w:p>
    <w:p w:rsidR="00BA481C" w:rsidRPr="00091B48" w:rsidRDefault="00BA481C" w:rsidP="001C1F72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(二)</w:t>
      </w:r>
      <w:r w:rsidR="001C1F72" w:rsidRPr="00091B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48">
        <w:rPr>
          <w:rFonts w:ascii="標楷體" w:eastAsia="標楷體" w:hAnsi="標楷體" w:hint="eastAsia"/>
          <w:sz w:val="28"/>
          <w:szCs w:val="28"/>
        </w:rPr>
        <w:t>社會處回</w:t>
      </w:r>
      <w:r w:rsidR="00BD3FDD">
        <w:rPr>
          <w:rFonts w:ascii="標楷體" w:eastAsia="標楷體" w:hAnsi="標楷體" w:hint="eastAsia"/>
          <w:sz w:val="28"/>
          <w:szCs w:val="28"/>
        </w:rPr>
        <w:t>應</w:t>
      </w:r>
      <w:r w:rsidRPr="00091B48">
        <w:rPr>
          <w:rFonts w:ascii="標楷體" w:eastAsia="標楷體" w:hAnsi="標楷體" w:hint="eastAsia"/>
          <w:sz w:val="28"/>
          <w:szCs w:val="28"/>
        </w:rPr>
        <w:t>：</w:t>
      </w:r>
    </w:p>
    <w:p w:rsidR="00BA481C" w:rsidRPr="00091B48" w:rsidRDefault="00BA481C" w:rsidP="00920D95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1.本處針對失智、有失智之虞或走失之虞的長者會協助其申請愛心手鍊，目前有45人接受這項服務。</w:t>
      </w:r>
    </w:p>
    <w:p w:rsidR="00BA481C" w:rsidRPr="00091B48" w:rsidRDefault="00BA481C" w:rsidP="00920D95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2.目前我們還在尋找合適的廠商，希望能把資訊服務的部分做得更完整，這個部分還要再看系統開發的成效。</w:t>
      </w:r>
    </w:p>
    <w:p w:rsidR="00BA481C" w:rsidRPr="00091B48" w:rsidRDefault="00BA481C" w:rsidP="001C1F72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(三)</w:t>
      </w:r>
      <w:r w:rsidR="001C1F72" w:rsidRPr="00091B48">
        <w:rPr>
          <w:rFonts w:ascii="標楷體" w:eastAsia="標楷體" w:hAnsi="標楷體" w:hint="eastAsia"/>
          <w:sz w:val="28"/>
          <w:szCs w:val="28"/>
        </w:rPr>
        <w:t xml:space="preserve"> </w:t>
      </w:r>
      <w:r w:rsidR="00BD3FDD">
        <w:rPr>
          <w:rFonts w:ascii="標楷體" w:eastAsia="標楷體" w:hAnsi="標楷體" w:hint="eastAsia"/>
          <w:sz w:val="28"/>
          <w:szCs w:val="28"/>
        </w:rPr>
        <w:t>決議</w:t>
      </w:r>
      <w:r w:rsidRPr="00091B48">
        <w:rPr>
          <w:rFonts w:ascii="標楷體" w:eastAsia="標楷體" w:hAnsi="標楷體" w:hint="eastAsia"/>
          <w:sz w:val="28"/>
          <w:szCs w:val="28"/>
        </w:rPr>
        <w:t>：</w:t>
      </w:r>
    </w:p>
    <w:p w:rsidR="00BA481C" w:rsidRPr="00091B48" w:rsidRDefault="00BA481C" w:rsidP="00920D95">
      <w:pPr>
        <w:spacing w:line="0" w:lineRule="atLeast"/>
        <w:ind w:leftChars="590" w:left="1416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要推展所謂的智慧城市、智慧醫療或是智慧照顧，是我們未來必須要去面對的課題，那怎麼找到更好更適合長者的輔具，讓獨居或失智長者都能透過這些科技的處理，在第一時間馬上得到關懷及照顧，我想衛生局及社會處未來都應該朝這個方向一起來努力。</w:t>
      </w:r>
    </w:p>
    <w:p w:rsidR="00BA481C" w:rsidRPr="00091B48" w:rsidRDefault="00BA481C" w:rsidP="005C5C75">
      <w:pPr>
        <w:spacing w:line="0" w:lineRule="atLeast"/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091B48">
        <w:rPr>
          <w:rFonts w:ascii="標楷體" w:eastAsia="標楷體" w:hAnsi="標楷體" w:hint="eastAsia"/>
          <w:b/>
          <w:sz w:val="32"/>
          <w:szCs w:val="32"/>
        </w:rPr>
        <w:t>五、衛生局業務報告：</w:t>
      </w:r>
      <w:r w:rsidR="00BD3FDD">
        <w:rPr>
          <w:rFonts w:ascii="標楷體" w:eastAsia="標楷體" w:hAnsi="標楷體" w:hint="eastAsia"/>
          <w:b/>
          <w:sz w:val="32"/>
          <w:szCs w:val="32"/>
        </w:rPr>
        <w:t>(略)</w:t>
      </w:r>
    </w:p>
    <w:p w:rsidR="00BA481C" w:rsidRPr="00091B48" w:rsidRDefault="00BA481C" w:rsidP="001C1F72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lastRenderedPageBreak/>
        <w:t>(一)</w:t>
      </w:r>
      <w:r w:rsidR="001C1F72" w:rsidRPr="00091B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48">
        <w:rPr>
          <w:rFonts w:ascii="標楷體" w:eastAsia="標楷體" w:hAnsi="標楷體" w:hint="eastAsia"/>
          <w:sz w:val="28"/>
          <w:szCs w:val="28"/>
        </w:rPr>
        <w:t>主席：</w:t>
      </w:r>
    </w:p>
    <w:p w:rsidR="00BA481C" w:rsidRPr="00091B48" w:rsidRDefault="00BA481C" w:rsidP="00920D95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1.「高齡友善城市」除了道路、居住環境、無障礙設施等硬體部分的改善外，如何營造一些親切</w:t>
      </w:r>
      <w:r w:rsidR="00BD3FDD">
        <w:rPr>
          <w:rFonts w:ascii="標楷體" w:eastAsia="標楷體" w:hAnsi="標楷體" w:hint="eastAsia"/>
          <w:sz w:val="28"/>
          <w:szCs w:val="28"/>
        </w:rPr>
        <w:t>的</w:t>
      </w:r>
      <w:r w:rsidRPr="00091B48">
        <w:rPr>
          <w:rFonts w:ascii="標楷體" w:eastAsia="標楷體" w:hAnsi="標楷體" w:hint="eastAsia"/>
          <w:sz w:val="28"/>
          <w:szCs w:val="28"/>
        </w:rPr>
        <w:t>、相關的軟體服務，也很重要，這一塊也請我們衛生局來做。</w:t>
      </w:r>
    </w:p>
    <w:p w:rsidR="00BA481C" w:rsidRPr="00091B48" w:rsidRDefault="00BA481C" w:rsidP="00920D95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2.明年社會處會將長照業務的人力及預算移撥給衛生局，但如何輔導地區的社團、社區發展協會及村里辦公室等成為C級B級照顧關懷據點，使其可以就近照顧，這才是重點，期待衛生局持續做推動，讓我們的長期照顧可以做得更理想。</w:t>
      </w:r>
    </w:p>
    <w:p w:rsidR="00BA481C" w:rsidRPr="00091B48" w:rsidRDefault="00BA481C" w:rsidP="001C1F72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(二)</w:t>
      </w:r>
      <w:r w:rsidR="001C1F72" w:rsidRPr="00091B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48">
        <w:rPr>
          <w:rFonts w:ascii="標楷體" w:eastAsia="標楷體" w:hAnsi="標楷體" w:hint="eastAsia"/>
          <w:sz w:val="28"/>
          <w:szCs w:val="28"/>
        </w:rPr>
        <w:t>林委員明鍊</w:t>
      </w:r>
      <w:r w:rsidR="00BD3FDD">
        <w:rPr>
          <w:rFonts w:ascii="標楷體" w:eastAsia="標楷體" w:hAnsi="標楷體" w:hint="eastAsia"/>
          <w:sz w:val="28"/>
          <w:szCs w:val="28"/>
        </w:rPr>
        <w:t>提議</w:t>
      </w:r>
      <w:r w:rsidRPr="00091B48">
        <w:rPr>
          <w:rFonts w:ascii="標楷體" w:eastAsia="標楷體" w:hAnsi="標楷體" w:hint="eastAsia"/>
          <w:sz w:val="28"/>
          <w:szCs w:val="28"/>
        </w:rPr>
        <w:t>：</w:t>
      </w:r>
    </w:p>
    <w:p w:rsidR="00BA481C" w:rsidRPr="00091B48" w:rsidRDefault="00BA481C" w:rsidP="00920D95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1.烈嶼地區復健的床位及人員不足，</w:t>
      </w:r>
      <w:r w:rsidR="00BD3FDD">
        <w:rPr>
          <w:rFonts w:ascii="標楷體" w:eastAsia="標楷體" w:hAnsi="標楷體" w:hint="eastAsia"/>
          <w:sz w:val="28"/>
          <w:szCs w:val="28"/>
        </w:rPr>
        <w:t>是</w:t>
      </w:r>
      <w:r w:rsidRPr="00091B48">
        <w:rPr>
          <w:rFonts w:ascii="標楷體" w:eastAsia="標楷體" w:hAnsi="標楷體" w:hint="eastAsia"/>
          <w:sz w:val="28"/>
          <w:szCs w:val="28"/>
        </w:rPr>
        <w:t>不是可以增加？</w:t>
      </w:r>
    </w:p>
    <w:p w:rsidR="00BA481C" w:rsidRPr="00091B48" w:rsidRDefault="00BA481C" w:rsidP="00920D95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2.烈嶼衛生所一位醫護人員服務非常熱忱，希望有關單位給予鼓勵。</w:t>
      </w:r>
    </w:p>
    <w:p w:rsidR="00BA481C" w:rsidRPr="00091B48" w:rsidRDefault="00BA481C" w:rsidP="001C1F72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(三)</w:t>
      </w:r>
      <w:r w:rsidR="001C1F72" w:rsidRPr="00091B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48">
        <w:rPr>
          <w:rFonts w:ascii="標楷體" w:eastAsia="標楷體" w:hAnsi="標楷體" w:hint="eastAsia"/>
          <w:sz w:val="28"/>
          <w:szCs w:val="28"/>
        </w:rPr>
        <w:t>衛生局回應:</w:t>
      </w:r>
    </w:p>
    <w:p w:rsidR="00BA481C" w:rsidRPr="00091B48" w:rsidRDefault="00BA481C" w:rsidP="00920D95">
      <w:pPr>
        <w:spacing w:line="0" w:lineRule="atLeast"/>
        <w:ind w:leftChars="590" w:left="1416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衛生局曾規劃在衛生所另闢一個空間，讓民間單位可以進駐服務，可是一直都沒有民間業者有意願進駐。而金門醫院人力也滿吃緊的，目前烈嶼地區復健門診應該是每天都有，理論上應該是足夠。</w:t>
      </w:r>
    </w:p>
    <w:p w:rsidR="00BA481C" w:rsidRPr="00091B48" w:rsidRDefault="00BA481C" w:rsidP="001C1F72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(四)</w:t>
      </w:r>
      <w:r w:rsidR="001C1F72" w:rsidRPr="00091B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48">
        <w:rPr>
          <w:rFonts w:ascii="標楷體" w:eastAsia="標楷體" w:hAnsi="標楷體" w:hint="eastAsia"/>
          <w:sz w:val="28"/>
          <w:szCs w:val="28"/>
        </w:rPr>
        <w:t>衛生局照管中心補充說明:</w:t>
      </w:r>
    </w:p>
    <w:p w:rsidR="00BA481C" w:rsidRPr="00091B48" w:rsidRDefault="00BA481C" w:rsidP="00920D95">
      <w:pPr>
        <w:spacing w:line="0" w:lineRule="atLeast"/>
        <w:ind w:leftChars="590" w:left="1416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今年度衛生局有跟禾心診所及金門醫院簽訂到宅復健的合約，提供物理治療師、語言治療師及相關護理人員，到家中做復健，民眾只要一通電話，衛生局就會安排照管專員到家中做評估，如需要復健服務就會給予安排。</w:t>
      </w:r>
    </w:p>
    <w:p w:rsidR="00BA481C" w:rsidRPr="00091B48" w:rsidRDefault="00BA481C" w:rsidP="001C1F72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(五)</w:t>
      </w:r>
      <w:r w:rsidR="001C1F72" w:rsidRPr="00091B48">
        <w:rPr>
          <w:rFonts w:ascii="標楷體" w:eastAsia="標楷體" w:hAnsi="標楷體" w:hint="eastAsia"/>
          <w:sz w:val="28"/>
          <w:szCs w:val="28"/>
        </w:rPr>
        <w:t xml:space="preserve"> </w:t>
      </w:r>
      <w:r w:rsidR="00BD3FDD">
        <w:rPr>
          <w:rFonts w:ascii="標楷體" w:eastAsia="標楷體" w:hAnsi="標楷體" w:hint="eastAsia"/>
          <w:sz w:val="28"/>
          <w:szCs w:val="28"/>
        </w:rPr>
        <w:t>決議</w:t>
      </w:r>
      <w:r w:rsidRPr="00091B48">
        <w:rPr>
          <w:rFonts w:ascii="標楷體" w:eastAsia="標楷體" w:hAnsi="標楷體" w:hint="eastAsia"/>
          <w:sz w:val="28"/>
          <w:szCs w:val="28"/>
        </w:rPr>
        <w:t>:</w:t>
      </w:r>
    </w:p>
    <w:p w:rsidR="00BA481C" w:rsidRPr="00091B48" w:rsidRDefault="00BA481C" w:rsidP="00920D95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1.現有設施跟人力是否不足？衛生局應該要去統計就診人數及使用頻率的多寡，評估是不是有達到增加設備跟人力的必要。</w:t>
      </w:r>
    </w:p>
    <w:p w:rsidR="00BA481C" w:rsidRPr="00091B48" w:rsidRDefault="00BA481C" w:rsidP="00920D95">
      <w:pPr>
        <w:spacing w:line="0" w:lineRule="atLeas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2.另外民眾反映烈嶼衛生所一位醫護人員服務熱忱、視病如親的這個部分，這是人性光輝面，請主管機關詳查，若確實無誤應該適時的做一些表揚，讓大家對醫療服務有些正面的看待。</w:t>
      </w:r>
    </w:p>
    <w:p w:rsidR="00BA481C" w:rsidRPr="00091B48" w:rsidRDefault="00BA481C" w:rsidP="005C5C75">
      <w:pPr>
        <w:spacing w:line="0" w:lineRule="atLeast"/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091B48">
        <w:rPr>
          <w:rFonts w:ascii="標楷體" w:eastAsia="標楷體" w:hAnsi="標楷體" w:hint="eastAsia"/>
          <w:b/>
          <w:sz w:val="32"/>
          <w:szCs w:val="32"/>
        </w:rPr>
        <w:t>六、車船處業務報告：</w:t>
      </w:r>
    </w:p>
    <w:p w:rsidR="00BA481C" w:rsidRPr="00091B48" w:rsidRDefault="00BA481C" w:rsidP="001C1F72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(一)</w:t>
      </w:r>
      <w:r w:rsidR="001C1F72" w:rsidRPr="00091B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48">
        <w:rPr>
          <w:rFonts w:ascii="標楷體" w:eastAsia="標楷體" w:hAnsi="標楷體" w:hint="eastAsia"/>
          <w:sz w:val="28"/>
          <w:szCs w:val="28"/>
        </w:rPr>
        <w:t>翁委員明堆</w:t>
      </w:r>
      <w:r w:rsidR="00BD3FDD">
        <w:rPr>
          <w:rFonts w:ascii="標楷體" w:eastAsia="標楷體" w:hAnsi="標楷體" w:hint="eastAsia"/>
          <w:sz w:val="28"/>
          <w:szCs w:val="28"/>
        </w:rPr>
        <w:t>提議</w:t>
      </w:r>
      <w:r w:rsidRPr="00091B48">
        <w:rPr>
          <w:rFonts w:ascii="標楷體" w:eastAsia="標楷體" w:hAnsi="標楷體" w:hint="eastAsia"/>
          <w:sz w:val="28"/>
          <w:szCs w:val="28"/>
        </w:rPr>
        <w:t>：</w:t>
      </w:r>
    </w:p>
    <w:p w:rsidR="00BA481C" w:rsidRPr="00091B48" w:rsidRDefault="00BA481C" w:rsidP="00920D95">
      <w:pPr>
        <w:spacing w:line="0" w:lineRule="atLeast"/>
        <w:ind w:leftChars="590" w:left="1416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我們是不是可以補助和輔導民間的業者</w:t>
      </w:r>
      <w:r w:rsidR="00BD3FDD">
        <w:rPr>
          <w:rFonts w:ascii="標楷體" w:eastAsia="標楷體" w:hAnsi="標楷體" w:hint="eastAsia"/>
          <w:sz w:val="28"/>
          <w:szCs w:val="28"/>
        </w:rPr>
        <w:t>，</w:t>
      </w:r>
      <w:r w:rsidRPr="00091B48">
        <w:rPr>
          <w:rFonts w:ascii="標楷體" w:eastAsia="標楷體" w:hAnsi="標楷體" w:hint="eastAsia"/>
          <w:sz w:val="28"/>
          <w:szCs w:val="28"/>
        </w:rPr>
        <w:t>經營類似台灣的</w:t>
      </w:r>
      <w:r w:rsidR="006677B4">
        <w:rPr>
          <w:rFonts w:ascii="標楷體" w:eastAsia="標楷體" w:hAnsi="標楷體" w:hint="eastAsia"/>
          <w:sz w:val="28"/>
          <w:szCs w:val="28"/>
        </w:rPr>
        <w:t>無障礙</w:t>
      </w:r>
      <w:r w:rsidRPr="00091B48">
        <w:rPr>
          <w:rFonts w:ascii="標楷體" w:eastAsia="標楷體" w:hAnsi="標楷體" w:hint="eastAsia"/>
          <w:sz w:val="28"/>
          <w:szCs w:val="28"/>
        </w:rPr>
        <w:t>計程車來提供行動不便但非就醫的身障者或長者接送的服務。</w:t>
      </w:r>
    </w:p>
    <w:p w:rsidR="00BA481C" w:rsidRPr="00091B48" w:rsidRDefault="00BA481C" w:rsidP="001C1F72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(二)</w:t>
      </w:r>
      <w:r w:rsidR="001C1F72" w:rsidRPr="00091B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48">
        <w:rPr>
          <w:rFonts w:ascii="標楷體" w:eastAsia="標楷體" w:hAnsi="標楷體" w:hint="eastAsia"/>
          <w:sz w:val="28"/>
          <w:szCs w:val="28"/>
        </w:rPr>
        <w:t>社會處回應：</w:t>
      </w:r>
    </w:p>
    <w:p w:rsidR="00BA481C" w:rsidRPr="00091B48" w:rsidRDefault="00BA481C" w:rsidP="00920D95">
      <w:pPr>
        <w:spacing w:line="0" w:lineRule="atLeast"/>
        <w:ind w:leftChars="590" w:left="1416"/>
        <w:rPr>
          <w:rFonts w:ascii="標楷體" w:eastAsia="標楷體" w:hAnsi="標楷體"/>
          <w:sz w:val="28"/>
          <w:szCs w:val="28"/>
        </w:rPr>
      </w:pPr>
      <w:r w:rsidRPr="00091B48">
        <w:rPr>
          <w:rFonts w:ascii="標楷體" w:eastAsia="標楷體" w:hAnsi="標楷體" w:hint="eastAsia"/>
          <w:sz w:val="28"/>
          <w:szCs w:val="28"/>
        </w:rPr>
        <w:t>有關交通接送，首先在身心障礙的部分，我們在身權會</w:t>
      </w:r>
      <w:r w:rsidRPr="00091B48">
        <w:rPr>
          <w:rFonts w:ascii="標楷體" w:eastAsia="標楷體" w:hAnsi="標楷體" w:hint="eastAsia"/>
          <w:sz w:val="28"/>
          <w:szCs w:val="28"/>
        </w:rPr>
        <w:lastRenderedPageBreak/>
        <w:t>時有請觀光處跟計程車公會討論，是不是可以請他們來協助做車輛的改裝跟交通接送的服務，但目前給的回應是說：計程車公會目前暫時沒有意願來做這樣的補助申請。</w:t>
      </w:r>
      <w:r w:rsidR="006677B4">
        <w:rPr>
          <w:rFonts w:ascii="標楷體" w:eastAsia="標楷體" w:hAnsi="標楷體" w:hint="eastAsia"/>
          <w:sz w:val="28"/>
          <w:szCs w:val="28"/>
        </w:rPr>
        <w:t>另</w:t>
      </w:r>
      <w:bookmarkStart w:id="0" w:name="_GoBack"/>
      <w:bookmarkEnd w:id="0"/>
      <w:r w:rsidRPr="00091B48">
        <w:rPr>
          <w:rFonts w:ascii="標楷體" w:eastAsia="標楷體" w:hAnsi="標楷體" w:hint="eastAsia"/>
          <w:sz w:val="28"/>
          <w:szCs w:val="28"/>
        </w:rPr>
        <w:t>就是目前長照2.0有一個交通接送服務的項目，是針對失能等級第2級以上的失能身障者或老人可以來乘坐復康巴士，這個部分我們也很努力的跟計程車業者來研討特約合作的機會，目前也都還沒有給我們一個明確的回應。</w:t>
      </w:r>
    </w:p>
    <w:p w:rsidR="00BA481C" w:rsidRPr="00091B48" w:rsidRDefault="00BA481C" w:rsidP="00BA481C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091B48">
        <w:rPr>
          <w:rFonts w:ascii="標楷體" w:eastAsia="標楷體" w:hAnsi="標楷體" w:hint="eastAsia"/>
          <w:b/>
          <w:sz w:val="32"/>
          <w:szCs w:val="32"/>
        </w:rPr>
        <w:t>捌、臨時動議：</w:t>
      </w:r>
    </w:p>
    <w:p w:rsidR="00BA481C" w:rsidRPr="00091B48" w:rsidRDefault="005C5C75" w:rsidP="00920D95">
      <w:pPr>
        <w:spacing w:line="0" w:lineRule="atLeast"/>
        <w:ind w:leftChars="177" w:left="425"/>
        <w:rPr>
          <w:rFonts w:ascii="標楷體" w:eastAsia="標楷體" w:hAnsi="標楷體"/>
          <w:b/>
          <w:sz w:val="28"/>
          <w:szCs w:val="28"/>
        </w:rPr>
      </w:pPr>
      <w:r w:rsidRPr="00091B48">
        <w:rPr>
          <w:rFonts w:ascii="標楷體" w:eastAsia="標楷體" w:hAnsi="標楷體" w:hint="eastAsia"/>
          <w:b/>
          <w:sz w:val="28"/>
          <w:szCs w:val="28"/>
        </w:rPr>
        <w:t>一、</w:t>
      </w:r>
      <w:r w:rsidR="00BA481C" w:rsidRPr="00091B48">
        <w:rPr>
          <w:rFonts w:ascii="標楷體" w:eastAsia="標楷體" w:hAnsi="標楷體" w:hint="eastAsia"/>
          <w:b/>
          <w:sz w:val="28"/>
          <w:szCs w:val="28"/>
        </w:rPr>
        <w:t>社會處：</w:t>
      </w:r>
    </w:p>
    <w:p w:rsidR="00BA481C" w:rsidRPr="00091B48" w:rsidRDefault="00BD3FDD" w:rsidP="00920D95">
      <w:pPr>
        <w:spacing w:line="0" w:lineRule="atLeast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本處</w:t>
      </w:r>
      <w:r w:rsidR="00BA481C" w:rsidRPr="00091B48">
        <w:rPr>
          <w:rFonts w:ascii="標楷體" w:eastAsia="標楷體" w:hAnsi="標楷體" w:hint="eastAsia"/>
          <w:sz w:val="28"/>
          <w:szCs w:val="28"/>
        </w:rPr>
        <w:t>108年會接受中央的一個社福績效考核，其中有關老人福利組考核指標裡有2項指標，需要我們教育處及衛生局提供相關的資料，</w:t>
      </w:r>
      <w:r>
        <w:rPr>
          <w:rFonts w:ascii="標楷體" w:eastAsia="標楷體" w:hAnsi="標楷體" w:hint="eastAsia"/>
          <w:sz w:val="28"/>
          <w:szCs w:val="28"/>
        </w:rPr>
        <w:t>其中</w:t>
      </w:r>
      <w:r w:rsidR="00BA481C" w:rsidRPr="00091B48">
        <w:rPr>
          <w:rFonts w:ascii="標楷體" w:eastAsia="標楷體" w:hAnsi="標楷體" w:hint="eastAsia"/>
          <w:sz w:val="28"/>
          <w:szCs w:val="28"/>
        </w:rPr>
        <w:t>老人健康檢查的部分，需要衛生局提供目前健檢率是否較前一年增加的人數統計的資料</w:t>
      </w:r>
      <w:r>
        <w:rPr>
          <w:rFonts w:ascii="標楷體" w:eastAsia="標楷體" w:hAnsi="標楷體" w:hint="eastAsia"/>
          <w:sz w:val="28"/>
          <w:szCs w:val="28"/>
        </w:rPr>
        <w:t>；另外</w:t>
      </w:r>
      <w:r w:rsidR="00BA481C" w:rsidRPr="00091B48">
        <w:rPr>
          <w:rFonts w:ascii="標楷體" w:eastAsia="標楷體" w:hAnsi="標楷體" w:hint="eastAsia"/>
          <w:sz w:val="28"/>
          <w:szCs w:val="28"/>
        </w:rPr>
        <w:t>在社會參與的部分，需要教育處的樂齡學習中心提供我們目前樂齡教育的所有成果，希望可以</w:t>
      </w:r>
      <w:r>
        <w:rPr>
          <w:rFonts w:ascii="標楷體" w:eastAsia="標楷體" w:hAnsi="標楷體" w:hint="eastAsia"/>
          <w:sz w:val="28"/>
          <w:szCs w:val="28"/>
        </w:rPr>
        <w:t>於108年</w:t>
      </w:r>
      <w:r w:rsidR="00BA481C" w:rsidRPr="00091B48">
        <w:rPr>
          <w:rFonts w:ascii="標楷體" w:eastAsia="標楷體" w:hAnsi="標楷體" w:hint="eastAsia"/>
          <w:sz w:val="28"/>
          <w:szCs w:val="28"/>
        </w:rPr>
        <w:t>2月底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="00BA481C" w:rsidRPr="00091B48">
        <w:rPr>
          <w:rFonts w:ascii="標楷體" w:eastAsia="標楷體" w:hAnsi="標楷體" w:hint="eastAsia"/>
          <w:sz w:val="28"/>
          <w:szCs w:val="28"/>
        </w:rPr>
        <w:t>提供相關</w:t>
      </w:r>
      <w:r>
        <w:rPr>
          <w:rFonts w:ascii="標楷體" w:eastAsia="標楷體" w:hAnsi="標楷體" w:hint="eastAsia"/>
          <w:sz w:val="28"/>
          <w:szCs w:val="28"/>
        </w:rPr>
        <w:t>完整</w:t>
      </w:r>
      <w:r w:rsidR="00BA481C" w:rsidRPr="00091B48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卷宗備檢</w:t>
      </w:r>
      <w:r w:rsidR="00BA481C" w:rsidRPr="00091B48">
        <w:rPr>
          <w:rFonts w:ascii="標楷體" w:eastAsia="標楷體" w:hAnsi="標楷體" w:hint="eastAsia"/>
          <w:sz w:val="28"/>
          <w:szCs w:val="28"/>
        </w:rPr>
        <w:t>資料。</w:t>
      </w:r>
    </w:p>
    <w:p w:rsidR="00BA481C" w:rsidRPr="00091B48" w:rsidRDefault="00BA481C" w:rsidP="00920D95">
      <w:pPr>
        <w:spacing w:line="0" w:lineRule="atLeast"/>
        <w:ind w:leftChars="177" w:left="425"/>
        <w:rPr>
          <w:rFonts w:ascii="標楷體" w:eastAsia="標楷體" w:hAnsi="標楷體"/>
          <w:b/>
          <w:sz w:val="28"/>
          <w:szCs w:val="28"/>
        </w:rPr>
      </w:pPr>
      <w:r w:rsidRPr="00091B48">
        <w:rPr>
          <w:rFonts w:ascii="標楷體" w:eastAsia="標楷體" w:hAnsi="標楷體" w:hint="eastAsia"/>
          <w:b/>
          <w:sz w:val="28"/>
          <w:szCs w:val="28"/>
        </w:rPr>
        <w:t>二</w:t>
      </w:r>
      <w:r w:rsidR="005C5C75" w:rsidRPr="00091B48">
        <w:rPr>
          <w:rFonts w:ascii="標楷體" w:eastAsia="標楷體" w:hAnsi="標楷體" w:hint="eastAsia"/>
          <w:b/>
          <w:sz w:val="28"/>
          <w:szCs w:val="28"/>
        </w:rPr>
        <w:t>、</w:t>
      </w:r>
      <w:r w:rsidRPr="00091B48">
        <w:rPr>
          <w:rFonts w:ascii="標楷體" w:eastAsia="標楷體" w:hAnsi="標楷體" w:hint="eastAsia"/>
          <w:b/>
          <w:sz w:val="28"/>
          <w:szCs w:val="28"/>
        </w:rPr>
        <w:t>衛生局：</w:t>
      </w:r>
      <w:r w:rsidRPr="00D533DE">
        <w:rPr>
          <w:rFonts w:ascii="標楷體" w:eastAsia="標楷體" w:hAnsi="標楷體" w:hint="eastAsia"/>
          <w:sz w:val="28"/>
          <w:szCs w:val="28"/>
        </w:rPr>
        <w:t>沒問題</w:t>
      </w:r>
    </w:p>
    <w:p w:rsidR="00BA481C" w:rsidRPr="00091B48" w:rsidRDefault="00BA481C" w:rsidP="00920D95">
      <w:pPr>
        <w:spacing w:line="0" w:lineRule="atLeast"/>
        <w:ind w:leftChars="177" w:left="425"/>
        <w:rPr>
          <w:rFonts w:ascii="標楷體" w:eastAsia="標楷體" w:hAnsi="標楷體"/>
          <w:b/>
          <w:sz w:val="28"/>
          <w:szCs w:val="28"/>
        </w:rPr>
      </w:pPr>
      <w:r w:rsidRPr="00091B48">
        <w:rPr>
          <w:rFonts w:ascii="標楷體" w:eastAsia="標楷體" w:hAnsi="標楷體" w:hint="eastAsia"/>
          <w:b/>
          <w:sz w:val="28"/>
          <w:szCs w:val="28"/>
        </w:rPr>
        <w:t>三</w:t>
      </w:r>
      <w:r w:rsidR="005C5C75" w:rsidRPr="00091B48">
        <w:rPr>
          <w:rFonts w:ascii="標楷體" w:eastAsia="標楷體" w:hAnsi="標楷體" w:hint="eastAsia"/>
          <w:b/>
          <w:sz w:val="28"/>
          <w:szCs w:val="28"/>
        </w:rPr>
        <w:t>、</w:t>
      </w:r>
      <w:r w:rsidR="00D533DE">
        <w:rPr>
          <w:rFonts w:ascii="標楷體" w:eastAsia="標楷體" w:hAnsi="標楷體" w:hint="eastAsia"/>
          <w:b/>
          <w:sz w:val="28"/>
          <w:szCs w:val="28"/>
        </w:rPr>
        <w:t>家庭</w:t>
      </w:r>
      <w:r w:rsidRPr="00091B48">
        <w:rPr>
          <w:rFonts w:ascii="標楷體" w:eastAsia="標楷體" w:hAnsi="標楷體" w:hint="eastAsia"/>
          <w:b/>
          <w:sz w:val="28"/>
          <w:szCs w:val="28"/>
        </w:rPr>
        <w:t>教育</w:t>
      </w:r>
      <w:r w:rsidR="00D533DE">
        <w:rPr>
          <w:rFonts w:ascii="標楷體" w:eastAsia="標楷體" w:hAnsi="標楷體" w:hint="eastAsia"/>
          <w:b/>
          <w:sz w:val="28"/>
          <w:szCs w:val="28"/>
        </w:rPr>
        <w:t>中心</w:t>
      </w:r>
      <w:r w:rsidRPr="00091B48">
        <w:rPr>
          <w:rFonts w:ascii="標楷體" w:eastAsia="標楷體" w:hAnsi="標楷體" w:hint="eastAsia"/>
          <w:b/>
          <w:sz w:val="28"/>
          <w:szCs w:val="28"/>
        </w:rPr>
        <w:t>：</w:t>
      </w:r>
      <w:r w:rsidRPr="00D533DE">
        <w:rPr>
          <w:rFonts w:ascii="標楷體" w:eastAsia="標楷體" w:hAnsi="標楷體" w:hint="eastAsia"/>
          <w:sz w:val="28"/>
          <w:szCs w:val="28"/>
        </w:rPr>
        <w:t>沒問題</w:t>
      </w:r>
    </w:p>
    <w:p w:rsidR="00BA481C" w:rsidRPr="00091B48" w:rsidRDefault="00BA481C" w:rsidP="00920D95">
      <w:pPr>
        <w:spacing w:line="0" w:lineRule="atLeast"/>
        <w:ind w:leftChars="177" w:left="425"/>
        <w:rPr>
          <w:rFonts w:ascii="標楷體" w:eastAsia="標楷體" w:hAnsi="標楷體"/>
          <w:b/>
          <w:sz w:val="28"/>
          <w:szCs w:val="28"/>
        </w:rPr>
      </w:pPr>
      <w:r w:rsidRPr="00091B48">
        <w:rPr>
          <w:rFonts w:ascii="標楷體" w:eastAsia="標楷體" w:hAnsi="標楷體" w:hint="eastAsia"/>
          <w:b/>
          <w:sz w:val="28"/>
          <w:szCs w:val="28"/>
        </w:rPr>
        <w:t>四</w:t>
      </w:r>
      <w:r w:rsidR="005C5C75" w:rsidRPr="00091B48">
        <w:rPr>
          <w:rFonts w:ascii="標楷體" w:eastAsia="標楷體" w:hAnsi="標楷體" w:hint="eastAsia"/>
          <w:b/>
          <w:sz w:val="28"/>
          <w:szCs w:val="28"/>
        </w:rPr>
        <w:t>、</w:t>
      </w:r>
      <w:r w:rsidR="00BD3FDD">
        <w:rPr>
          <w:rFonts w:ascii="標楷體" w:eastAsia="標楷體" w:hAnsi="標楷體" w:hint="eastAsia"/>
          <w:b/>
          <w:sz w:val="28"/>
          <w:szCs w:val="28"/>
        </w:rPr>
        <w:t>決議</w:t>
      </w:r>
      <w:r w:rsidRPr="00091B4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A481C" w:rsidRPr="00091B48" w:rsidRDefault="00BA481C" w:rsidP="00920D95">
      <w:pPr>
        <w:spacing w:line="0" w:lineRule="atLeast"/>
        <w:ind w:leftChars="413" w:left="991"/>
        <w:rPr>
          <w:rFonts w:ascii="標楷體" w:eastAsia="標楷體" w:hAnsi="標楷體"/>
          <w:b/>
          <w:sz w:val="32"/>
          <w:szCs w:val="32"/>
        </w:rPr>
      </w:pPr>
      <w:r w:rsidRPr="00091B48">
        <w:rPr>
          <w:rFonts w:ascii="標楷體" w:eastAsia="標楷體" w:hAnsi="標楷體" w:hint="eastAsia"/>
          <w:sz w:val="28"/>
          <w:szCs w:val="28"/>
        </w:rPr>
        <w:t>年度的一些考核是在檢視地區的一些工作的成效，也是自我肯定，如何把資料整理出來、是不是符合中央的格式、什麼時候應該要提送這很重要，事先的檢核也很重要，這個部分我們是不是加以處理，以爭取我們最佳的榮譽。</w:t>
      </w:r>
    </w:p>
    <w:p w:rsidR="00BA481C" w:rsidRPr="00091B48" w:rsidRDefault="00D533DE" w:rsidP="00BA481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</w:t>
      </w:r>
      <w:r w:rsidR="00BA481C" w:rsidRPr="00091B48">
        <w:rPr>
          <w:rFonts w:ascii="標楷體" w:eastAsia="標楷體" w:hAnsi="標楷體" w:hint="eastAsia"/>
          <w:b/>
          <w:sz w:val="32"/>
          <w:szCs w:val="32"/>
        </w:rPr>
        <w:t>、散會：</w:t>
      </w:r>
      <w:r w:rsidR="00BA481C" w:rsidRPr="00091B48">
        <w:rPr>
          <w:rFonts w:ascii="標楷體" w:eastAsia="標楷體" w:hAnsi="標楷體" w:hint="eastAsia"/>
          <w:sz w:val="32"/>
          <w:szCs w:val="32"/>
        </w:rPr>
        <w:t>下午五時三十分</w:t>
      </w:r>
    </w:p>
    <w:p w:rsidR="006C62D5" w:rsidRPr="00091B48" w:rsidRDefault="006C62D5" w:rsidP="0038621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6C62D5" w:rsidRPr="00091B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720" w:rsidRDefault="00653720" w:rsidP="006D14B4">
      <w:r>
        <w:separator/>
      </w:r>
    </w:p>
  </w:endnote>
  <w:endnote w:type="continuationSeparator" w:id="0">
    <w:p w:rsidR="00653720" w:rsidRDefault="00653720" w:rsidP="006D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720" w:rsidRDefault="00653720" w:rsidP="006D14B4">
      <w:r>
        <w:separator/>
      </w:r>
    </w:p>
  </w:footnote>
  <w:footnote w:type="continuationSeparator" w:id="0">
    <w:p w:rsidR="00653720" w:rsidRDefault="00653720" w:rsidP="006D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9584A"/>
    <w:multiLevelType w:val="hybridMultilevel"/>
    <w:tmpl w:val="4C2E0D3E"/>
    <w:lvl w:ilvl="0" w:tplc="DC74F9B6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45" w:hanging="480"/>
      </w:pPr>
    </w:lvl>
    <w:lvl w:ilvl="2" w:tplc="0409001B" w:tentative="1">
      <w:start w:val="1"/>
      <w:numFmt w:val="lowerRoman"/>
      <w:lvlText w:val="%3."/>
      <w:lvlJc w:val="right"/>
      <w:pPr>
        <w:ind w:left="3825" w:hanging="480"/>
      </w:pPr>
    </w:lvl>
    <w:lvl w:ilvl="3" w:tplc="0409000F" w:tentative="1">
      <w:start w:val="1"/>
      <w:numFmt w:val="decimal"/>
      <w:lvlText w:val="%4."/>
      <w:lvlJc w:val="left"/>
      <w:pPr>
        <w:ind w:left="4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85" w:hanging="480"/>
      </w:pPr>
    </w:lvl>
    <w:lvl w:ilvl="5" w:tplc="0409001B" w:tentative="1">
      <w:start w:val="1"/>
      <w:numFmt w:val="lowerRoman"/>
      <w:lvlText w:val="%6."/>
      <w:lvlJc w:val="right"/>
      <w:pPr>
        <w:ind w:left="5265" w:hanging="480"/>
      </w:pPr>
    </w:lvl>
    <w:lvl w:ilvl="6" w:tplc="0409000F" w:tentative="1">
      <w:start w:val="1"/>
      <w:numFmt w:val="decimal"/>
      <w:lvlText w:val="%7."/>
      <w:lvlJc w:val="left"/>
      <w:pPr>
        <w:ind w:left="5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25" w:hanging="480"/>
      </w:pPr>
    </w:lvl>
    <w:lvl w:ilvl="8" w:tplc="0409001B" w:tentative="1">
      <w:start w:val="1"/>
      <w:numFmt w:val="lowerRoman"/>
      <w:lvlText w:val="%9."/>
      <w:lvlJc w:val="right"/>
      <w:pPr>
        <w:ind w:left="67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1B"/>
    <w:rsid w:val="00010056"/>
    <w:rsid w:val="0001752D"/>
    <w:rsid w:val="00023A96"/>
    <w:rsid w:val="00025ED5"/>
    <w:rsid w:val="000331D9"/>
    <w:rsid w:val="0006184A"/>
    <w:rsid w:val="000632E8"/>
    <w:rsid w:val="000742F9"/>
    <w:rsid w:val="000829D1"/>
    <w:rsid w:val="00091B48"/>
    <w:rsid w:val="00097A30"/>
    <w:rsid w:val="000A314E"/>
    <w:rsid w:val="000A4A77"/>
    <w:rsid w:val="000C0A9F"/>
    <w:rsid w:val="000C49D1"/>
    <w:rsid w:val="000D6392"/>
    <w:rsid w:val="000D7014"/>
    <w:rsid w:val="000F1DFA"/>
    <w:rsid w:val="000F20AC"/>
    <w:rsid w:val="000F6091"/>
    <w:rsid w:val="00100CAD"/>
    <w:rsid w:val="00130E66"/>
    <w:rsid w:val="00150801"/>
    <w:rsid w:val="001524E0"/>
    <w:rsid w:val="00156013"/>
    <w:rsid w:val="00163E60"/>
    <w:rsid w:val="00171CC5"/>
    <w:rsid w:val="00176254"/>
    <w:rsid w:val="00183A48"/>
    <w:rsid w:val="00193067"/>
    <w:rsid w:val="001A47ED"/>
    <w:rsid w:val="001B3C6D"/>
    <w:rsid w:val="001C1F72"/>
    <w:rsid w:val="001C3028"/>
    <w:rsid w:val="001C4533"/>
    <w:rsid w:val="001C64A1"/>
    <w:rsid w:val="001D2775"/>
    <w:rsid w:val="001D55B3"/>
    <w:rsid w:val="001D7A2E"/>
    <w:rsid w:val="00220B78"/>
    <w:rsid w:val="00237672"/>
    <w:rsid w:val="00250ECE"/>
    <w:rsid w:val="00252678"/>
    <w:rsid w:val="002708D6"/>
    <w:rsid w:val="0027140E"/>
    <w:rsid w:val="00271A2D"/>
    <w:rsid w:val="00284569"/>
    <w:rsid w:val="0029396A"/>
    <w:rsid w:val="002955FE"/>
    <w:rsid w:val="00295625"/>
    <w:rsid w:val="002A0DE4"/>
    <w:rsid w:val="002A5E06"/>
    <w:rsid w:val="002B17AC"/>
    <w:rsid w:val="002B3C8A"/>
    <w:rsid w:val="002B46D0"/>
    <w:rsid w:val="002C0BBE"/>
    <w:rsid w:val="002C1B63"/>
    <w:rsid w:val="002C54CB"/>
    <w:rsid w:val="002C59DF"/>
    <w:rsid w:val="002D1EA1"/>
    <w:rsid w:val="002D5AF6"/>
    <w:rsid w:val="002D7836"/>
    <w:rsid w:val="002E6375"/>
    <w:rsid w:val="002E6C3E"/>
    <w:rsid w:val="00302ED0"/>
    <w:rsid w:val="00304FBF"/>
    <w:rsid w:val="00325942"/>
    <w:rsid w:val="00327486"/>
    <w:rsid w:val="0033253F"/>
    <w:rsid w:val="003476EA"/>
    <w:rsid w:val="00351C0A"/>
    <w:rsid w:val="0035515A"/>
    <w:rsid w:val="00361ED8"/>
    <w:rsid w:val="00365330"/>
    <w:rsid w:val="00373603"/>
    <w:rsid w:val="003776B7"/>
    <w:rsid w:val="00377C68"/>
    <w:rsid w:val="00383C94"/>
    <w:rsid w:val="0038621B"/>
    <w:rsid w:val="00391D7C"/>
    <w:rsid w:val="003C0811"/>
    <w:rsid w:val="003F1417"/>
    <w:rsid w:val="00402071"/>
    <w:rsid w:val="004077C9"/>
    <w:rsid w:val="00410810"/>
    <w:rsid w:val="00410E32"/>
    <w:rsid w:val="00417D26"/>
    <w:rsid w:val="004202A9"/>
    <w:rsid w:val="00421A5C"/>
    <w:rsid w:val="00426D25"/>
    <w:rsid w:val="004334AA"/>
    <w:rsid w:val="00433789"/>
    <w:rsid w:val="00440D18"/>
    <w:rsid w:val="0044214C"/>
    <w:rsid w:val="00446749"/>
    <w:rsid w:val="00447E69"/>
    <w:rsid w:val="00457CAE"/>
    <w:rsid w:val="00464B64"/>
    <w:rsid w:val="00477F7D"/>
    <w:rsid w:val="00481956"/>
    <w:rsid w:val="004944D8"/>
    <w:rsid w:val="004B2E5E"/>
    <w:rsid w:val="004B3C3A"/>
    <w:rsid w:val="004C0E3C"/>
    <w:rsid w:val="004D5B63"/>
    <w:rsid w:val="005049C6"/>
    <w:rsid w:val="005163AF"/>
    <w:rsid w:val="005244A2"/>
    <w:rsid w:val="00524BF6"/>
    <w:rsid w:val="00543CD8"/>
    <w:rsid w:val="00544587"/>
    <w:rsid w:val="00544B3C"/>
    <w:rsid w:val="0054630F"/>
    <w:rsid w:val="005529F9"/>
    <w:rsid w:val="0055702C"/>
    <w:rsid w:val="00573632"/>
    <w:rsid w:val="005819C7"/>
    <w:rsid w:val="00582AC1"/>
    <w:rsid w:val="00584CBA"/>
    <w:rsid w:val="00595DC4"/>
    <w:rsid w:val="005A60DB"/>
    <w:rsid w:val="005B0F1B"/>
    <w:rsid w:val="005B62B7"/>
    <w:rsid w:val="005C0690"/>
    <w:rsid w:val="005C5C75"/>
    <w:rsid w:val="005E7E34"/>
    <w:rsid w:val="005F25A9"/>
    <w:rsid w:val="005F7D8E"/>
    <w:rsid w:val="00600C7B"/>
    <w:rsid w:val="00602055"/>
    <w:rsid w:val="006106FD"/>
    <w:rsid w:val="006245E6"/>
    <w:rsid w:val="00626E6A"/>
    <w:rsid w:val="006309EC"/>
    <w:rsid w:val="00651377"/>
    <w:rsid w:val="00653720"/>
    <w:rsid w:val="00656B68"/>
    <w:rsid w:val="00666666"/>
    <w:rsid w:val="006677B4"/>
    <w:rsid w:val="00682A98"/>
    <w:rsid w:val="00686DD9"/>
    <w:rsid w:val="00686F56"/>
    <w:rsid w:val="00697EFA"/>
    <w:rsid w:val="006A23B7"/>
    <w:rsid w:val="006C33B7"/>
    <w:rsid w:val="006C62D5"/>
    <w:rsid w:val="006D14B4"/>
    <w:rsid w:val="00740D35"/>
    <w:rsid w:val="007573E5"/>
    <w:rsid w:val="00757BE8"/>
    <w:rsid w:val="00761C00"/>
    <w:rsid w:val="007847D9"/>
    <w:rsid w:val="007D4DA2"/>
    <w:rsid w:val="007E7330"/>
    <w:rsid w:val="007F0467"/>
    <w:rsid w:val="007F101A"/>
    <w:rsid w:val="007F10D5"/>
    <w:rsid w:val="007F4184"/>
    <w:rsid w:val="008310B5"/>
    <w:rsid w:val="008312CB"/>
    <w:rsid w:val="00840B80"/>
    <w:rsid w:val="008503F9"/>
    <w:rsid w:val="00883F90"/>
    <w:rsid w:val="008872E4"/>
    <w:rsid w:val="008873D3"/>
    <w:rsid w:val="00894D2C"/>
    <w:rsid w:val="008A3414"/>
    <w:rsid w:val="008A3DB1"/>
    <w:rsid w:val="008B63A8"/>
    <w:rsid w:val="008C0C99"/>
    <w:rsid w:val="008C615E"/>
    <w:rsid w:val="008D1ED6"/>
    <w:rsid w:val="008E4593"/>
    <w:rsid w:val="00916A3B"/>
    <w:rsid w:val="00920D95"/>
    <w:rsid w:val="0092355A"/>
    <w:rsid w:val="0093075E"/>
    <w:rsid w:val="00930C64"/>
    <w:rsid w:val="00935357"/>
    <w:rsid w:val="00935D0C"/>
    <w:rsid w:val="0093610D"/>
    <w:rsid w:val="0094103C"/>
    <w:rsid w:val="009417A3"/>
    <w:rsid w:val="009450D5"/>
    <w:rsid w:val="009530A3"/>
    <w:rsid w:val="00953F1A"/>
    <w:rsid w:val="00955455"/>
    <w:rsid w:val="00963EFA"/>
    <w:rsid w:val="00986E15"/>
    <w:rsid w:val="00991B01"/>
    <w:rsid w:val="00996FA9"/>
    <w:rsid w:val="009A5ED9"/>
    <w:rsid w:val="009A79CF"/>
    <w:rsid w:val="009B4130"/>
    <w:rsid w:val="009B5439"/>
    <w:rsid w:val="009C185E"/>
    <w:rsid w:val="009C5036"/>
    <w:rsid w:val="009C667D"/>
    <w:rsid w:val="009D3216"/>
    <w:rsid w:val="009D34EF"/>
    <w:rsid w:val="009E01D2"/>
    <w:rsid w:val="009E6D19"/>
    <w:rsid w:val="009F0454"/>
    <w:rsid w:val="00A0042D"/>
    <w:rsid w:val="00A07A16"/>
    <w:rsid w:val="00A15197"/>
    <w:rsid w:val="00A16F70"/>
    <w:rsid w:val="00A20AA8"/>
    <w:rsid w:val="00A30A11"/>
    <w:rsid w:val="00A40E80"/>
    <w:rsid w:val="00A443D4"/>
    <w:rsid w:val="00A80C5F"/>
    <w:rsid w:val="00A82070"/>
    <w:rsid w:val="00A96143"/>
    <w:rsid w:val="00AB1840"/>
    <w:rsid w:val="00AC1D91"/>
    <w:rsid w:val="00AD1968"/>
    <w:rsid w:val="00AE2F02"/>
    <w:rsid w:val="00AF741C"/>
    <w:rsid w:val="00B01846"/>
    <w:rsid w:val="00B0369E"/>
    <w:rsid w:val="00B20F91"/>
    <w:rsid w:val="00B42058"/>
    <w:rsid w:val="00B635D9"/>
    <w:rsid w:val="00B65385"/>
    <w:rsid w:val="00B6711C"/>
    <w:rsid w:val="00B9064F"/>
    <w:rsid w:val="00BA481C"/>
    <w:rsid w:val="00BB110C"/>
    <w:rsid w:val="00BB6D09"/>
    <w:rsid w:val="00BD2C2F"/>
    <w:rsid w:val="00BD3FDD"/>
    <w:rsid w:val="00BE283C"/>
    <w:rsid w:val="00BE4D96"/>
    <w:rsid w:val="00C10D65"/>
    <w:rsid w:val="00C1258E"/>
    <w:rsid w:val="00C17CE8"/>
    <w:rsid w:val="00C230BF"/>
    <w:rsid w:val="00C278DB"/>
    <w:rsid w:val="00C3554D"/>
    <w:rsid w:val="00C3733D"/>
    <w:rsid w:val="00C400E3"/>
    <w:rsid w:val="00C628D9"/>
    <w:rsid w:val="00C840C9"/>
    <w:rsid w:val="00C90663"/>
    <w:rsid w:val="00C95D13"/>
    <w:rsid w:val="00C96991"/>
    <w:rsid w:val="00CA2E5A"/>
    <w:rsid w:val="00CA3069"/>
    <w:rsid w:val="00CA4473"/>
    <w:rsid w:val="00CB1A2A"/>
    <w:rsid w:val="00CB29B7"/>
    <w:rsid w:val="00CC1D24"/>
    <w:rsid w:val="00CC204C"/>
    <w:rsid w:val="00CC2F33"/>
    <w:rsid w:val="00CC5805"/>
    <w:rsid w:val="00CE5A22"/>
    <w:rsid w:val="00CE610C"/>
    <w:rsid w:val="00D01289"/>
    <w:rsid w:val="00D13545"/>
    <w:rsid w:val="00D24A5E"/>
    <w:rsid w:val="00D527EF"/>
    <w:rsid w:val="00D533DE"/>
    <w:rsid w:val="00D6084D"/>
    <w:rsid w:val="00D611A2"/>
    <w:rsid w:val="00D64D28"/>
    <w:rsid w:val="00D70D0B"/>
    <w:rsid w:val="00D8263E"/>
    <w:rsid w:val="00D83368"/>
    <w:rsid w:val="00D8739B"/>
    <w:rsid w:val="00D94E22"/>
    <w:rsid w:val="00DA1608"/>
    <w:rsid w:val="00DA781E"/>
    <w:rsid w:val="00DA7A18"/>
    <w:rsid w:val="00DC14F5"/>
    <w:rsid w:val="00DC7E44"/>
    <w:rsid w:val="00DD0514"/>
    <w:rsid w:val="00DD3C22"/>
    <w:rsid w:val="00DF4D0E"/>
    <w:rsid w:val="00DF5029"/>
    <w:rsid w:val="00E002D6"/>
    <w:rsid w:val="00E015AC"/>
    <w:rsid w:val="00E10A77"/>
    <w:rsid w:val="00E14AF3"/>
    <w:rsid w:val="00E306A0"/>
    <w:rsid w:val="00E32C5D"/>
    <w:rsid w:val="00E3505A"/>
    <w:rsid w:val="00E43F75"/>
    <w:rsid w:val="00E44082"/>
    <w:rsid w:val="00E60386"/>
    <w:rsid w:val="00E71925"/>
    <w:rsid w:val="00E77C06"/>
    <w:rsid w:val="00EA1931"/>
    <w:rsid w:val="00EA1CFD"/>
    <w:rsid w:val="00EA23EF"/>
    <w:rsid w:val="00EA537C"/>
    <w:rsid w:val="00EA73C3"/>
    <w:rsid w:val="00ED2C18"/>
    <w:rsid w:val="00EE2BE9"/>
    <w:rsid w:val="00EE6872"/>
    <w:rsid w:val="00EE7A19"/>
    <w:rsid w:val="00EF4617"/>
    <w:rsid w:val="00F04B6A"/>
    <w:rsid w:val="00F2274D"/>
    <w:rsid w:val="00F34E6F"/>
    <w:rsid w:val="00F40D9B"/>
    <w:rsid w:val="00F56E40"/>
    <w:rsid w:val="00F65CF4"/>
    <w:rsid w:val="00F66E59"/>
    <w:rsid w:val="00F71EF2"/>
    <w:rsid w:val="00F8268C"/>
    <w:rsid w:val="00F8466A"/>
    <w:rsid w:val="00F93080"/>
    <w:rsid w:val="00FA166B"/>
    <w:rsid w:val="00FA7D1E"/>
    <w:rsid w:val="00FB04AF"/>
    <w:rsid w:val="00FB30E6"/>
    <w:rsid w:val="00FD1418"/>
    <w:rsid w:val="00FD32B3"/>
    <w:rsid w:val="00FE7D9D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851DA-57B7-4008-B66E-40B85C90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4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4B4"/>
    <w:rPr>
      <w:sz w:val="20"/>
      <w:szCs w:val="20"/>
    </w:rPr>
  </w:style>
  <w:style w:type="paragraph" w:styleId="a8">
    <w:name w:val="List Paragraph"/>
    <w:basedOn w:val="a"/>
    <w:uiPriority w:val="34"/>
    <w:qFormat/>
    <w:rsid w:val="00D64D2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A4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4A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吳卓憲</dc:creator>
  <cp:keywords/>
  <dc:description/>
  <cp:lastModifiedBy>呂美玲</cp:lastModifiedBy>
  <cp:revision>18</cp:revision>
  <cp:lastPrinted>2019-01-02T02:10:00Z</cp:lastPrinted>
  <dcterms:created xsi:type="dcterms:W3CDTF">2018-12-26T03:11:00Z</dcterms:created>
  <dcterms:modified xsi:type="dcterms:W3CDTF">2019-01-03T01:25:00Z</dcterms:modified>
</cp:coreProperties>
</file>