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522" w:rsidRDefault="002B62E0" w:rsidP="002B62E0">
      <w:pPr>
        <w:pStyle w:val="Default"/>
        <w:spacing w:line="480" w:lineRule="exact"/>
        <w:jc w:val="center"/>
        <w:rPr>
          <w:rFonts w:hAnsi="標楷體"/>
          <w:sz w:val="36"/>
          <w:szCs w:val="36"/>
        </w:rPr>
      </w:pPr>
      <w:r w:rsidRPr="002B62E0">
        <w:rPr>
          <w:rFonts w:hint="eastAsia"/>
          <w:sz w:val="36"/>
          <w:szCs w:val="36"/>
        </w:rPr>
        <w:t>金門縣</w:t>
      </w:r>
      <w:r w:rsidR="0070553B">
        <w:rPr>
          <w:rFonts w:hint="eastAsia"/>
          <w:sz w:val="36"/>
          <w:szCs w:val="36"/>
        </w:rPr>
        <w:t>112-113</w:t>
      </w:r>
      <w:bookmarkStart w:id="0" w:name="_GoBack"/>
      <w:bookmarkEnd w:id="0"/>
      <w:r w:rsidRPr="002B62E0">
        <w:rPr>
          <w:rFonts w:hint="eastAsia"/>
          <w:sz w:val="36"/>
          <w:szCs w:val="36"/>
        </w:rPr>
        <w:t>年</w:t>
      </w:r>
      <w:r w:rsidRPr="002B62E0">
        <w:rPr>
          <w:rFonts w:hAnsi="標楷體" w:hint="eastAsia"/>
          <w:sz w:val="36"/>
          <w:szCs w:val="36"/>
        </w:rPr>
        <w:t>托嬰中心及公共托育家園評鑑指標</w:t>
      </w:r>
    </w:p>
    <w:p w:rsidR="002B62E0" w:rsidRDefault="00D0318B" w:rsidP="004B0DA5">
      <w:pPr>
        <w:pStyle w:val="Default"/>
        <w:spacing w:line="480" w:lineRule="exac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肆</w:t>
      </w:r>
      <w:r w:rsidR="004B0DA5">
        <w:rPr>
          <w:rFonts w:hAnsi="標楷體" w:hint="eastAsia"/>
          <w:sz w:val="36"/>
          <w:szCs w:val="36"/>
        </w:rPr>
        <w:t>、</w:t>
      </w:r>
      <w:r w:rsidR="00292E88">
        <w:rPr>
          <w:rFonts w:hAnsi="標楷體" w:hint="eastAsia"/>
          <w:sz w:val="36"/>
          <w:szCs w:val="36"/>
        </w:rPr>
        <w:t>消防建管(1</w:t>
      </w:r>
      <w:r w:rsidR="004B0DA5">
        <w:rPr>
          <w:rFonts w:hAnsi="標楷體" w:hint="eastAsia"/>
          <w:sz w:val="36"/>
          <w:szCs w:val="36"/>
        </w:rPr>
        <w:t>3</w:t>
      </w:r>
      <w:r w:rsidR="007C12E9">
        <w:rPr>
          <w:rFonts w:hAnsi="標楷體" w:hint="eastAsia"/>
          <w:sz w:val="36"/>
          <w:szCs w:val="36"/>
        </w:rPr>
        <w:t>項</w:t>
      </w:r>
      <w:r w:rsidR="00292E88">
        <w:rPr>
          <w:rFonts w:hAnsi="標楷體" w:hint="eastAsia"/>
          <w:sz w:val="36"/>
          <w:szCs w:val="36"/>
        </w:rPr>
        <w:t>)5</w:t>
      </w:r>
      <w:r w:rsidR="007C12E9">
        <w:rPr>
          <w:rFonts w:hAnsi="標楷體" w:hint="eastAsia"/>
          <w:sz w:val="36"/>
          <w:szCs w:val="36"/>
        </w:rPr>
        <w:t>%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4361"/>
        <w:gridCol w:w="3544"/>
        <w:gridCol w:w="1559"/>
        <w:gridCol w:w="1417"/>
        <w:gridCol w:w="1451"/>
      </w:tblGrid>
      <w:tr w:rsidR="00103AED" w:rsidRPr="00D0318B" w:rsidTr="001517FC">
        <w:trPr>
          <w:tblHeader/>
        </w:trPr>
        <w:tc>
          <w:tcPr>
            <w:tcW w:w="993" w:type="dxa"/>
          </w:tcPr>
          <w:p w:rsidR="002B62E0" w:rsidRPr="00D0318B" w:rsidRDefault="002B62E0" w:rsidP="00D0318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0318B">
              <w:rPr>
                <w:rFonts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84" w:type="dxa"/>
          </w:tcPr>
          <w:p w:rsidR="002B62E0" w:rsidRPr="00D0318B" w:rsidRDefault="002B62E0" w:rsidP="00D0318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0318B">
              <w:rPr>
                <w:rFonts w:hAnsi="標楷體" w:hint="eastAsia"/>
                <w:sz w:val="28"/>
                <w:szCs w:val="28"/>
              </w:rPr>
              <w:t>評鑑內容</w:t>
            </w:r>
          </w:p>
        </w:tc>
        <w:tc>
          <w:tcPr>
            <w:tcW w:w="4361" w:type="dxa"/>
          </w:tcPr>
          <w:p w:rsidR="002B62E0" w:rsidRPr="00D0318B" w:rsidRDefault="002B62E0" w:rsidP="00D0318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0318B">
              <w:rPr>
                <w:rFonts w:hAnsi="標楷體" w:hint="eastAsia"/>
                <w:sz w:val="28"/>
                <w:szCs w:val="28"/>
              </w:rPr>
              <w:t>評鑑項目</w:t>
            </w:r>
          </w:p>
        </w:tc>
        <w:tc>
          <w:tcPr>
            <w:tcW w:w="3544" w:type="dxa"/>
          </w:tcPr>
          <w:p w:rsidR="002B62E0" w:rsidRPr="00D0318B" w:rsidRDefault="002B62E0" w:rsidP="00D0318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0318B">
              <w:rPr>
                <w:rFonts w:hAnsi="標楷體" w:hint="eastAsia"/>
                <w:sz w:val="28"/>
                <w:szCs w:val="28"/>
              </w:rPr>
              <w:t>評鑑原則</w:t>
            </w:r>
          </w:p>
        </w:tc>
        <w:tc>
          <w:tcPr>
            <w:tcW w:w="1559" w:type="dxa"/>
          </w:tcPr>
          <w:p w:rsidR="002B62E0" w:rsidRPr="00D0318B" w:rsidRDefault="002B62E0" w:rsidP="00D0318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0318B">
              <w:rPr>
                <w:rFonts w:hAnsi="標楷體" w:hint="eastAsia"/>
                <w:sz w:val="28"/>
                <w:szCs w:val="28"/>
              </w:rPr>
              <w:t>機構自評</w:t>
            </w:r>
          </w:p>
        </w:tc>
        <w:tc>
          <w:tcPr>
            <w:tcW w:w="1417" w:type="dxa"/>
          </w:tcPr>
          <w:p w:rsidR="002B62E0" w:rsidRPr="00D0318B" w:rsidRDefault="002B62E0" w:rsidP="00D0318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0318B">
              <w:rPr>
                <w:rFonts w:hAnsi="標楷體" w:hint="eastAsia"/>
                <w:sz w:val="28"/>
                <w:szCs w:val="28"/>
              </w:rPr>
              <w:t>委員評分</w:t>
            </w:r>
          </w:p>
        </w:tc>
        <w:tc>
          <w:tcPr>
            <w:tcW w:w="1451" w:type="dxa"/>
          </w:tcPr>
          <w:p w:rsidR="002B62E0" w:rsidRPr="00D0318B" w:rsidRDefault="002B62E0" w:rsidP="00D0318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0318B">
              <w:rPr>
                <w:rFonts w:hAnsi="標楷體" w:hint="eastAsia"/>
                <w:sz w:val="28"/>
                <w:szCs w:val="28"/>
              </w:rPr>
              <w:t>備註說明</w:t>
            </w:r>
          </w:p>
        </w:tc>
      </w:tr>
      <w:tr w:rsidR="001542CE" w:rsidRPr="00D0318B" w:rsidTr="001542CE">
        <w:tc>
          <w:tcPr>
            <w:tcW w:w="993" w:type="dxa"/>
            <w:vMerge w:val="restart"/>
          </w:tcPr>
          <w:p w:rsidR="001542CE" w:rsidRPr="00D0318B" w:rsidRDefault="001542CE" w:rsidP="001542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18B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D0318B">
              <w:rPr>
                <w:rFonts w:ascii="標楷體" w:eastAsia="標楷體" w:hAnsi="標楷體"/>
                <w:sz w:val="28"/>
                <w:szCs w:val="28"/>
              </w:rPr>
              <w:t>機構</w:t>
            </w:r>
            <w:r w:rsidRPr="00292E88">
              <w:rPr>
                <w:rFonts w:ascii="標楷體" w:eastAsia="標楷體" w:hAnsi="標楷體"/>
                <w:sz w:val="28"/>
                <w:szCs w:val="28"/>
              </w:rPr>
              <w:t>行政</w:t>
            </w:r>
            <w:r w:rsidRPr="00D0318B">
              <w:rPr>
                <w:rFonts w:ascii="標楷體" w:eastAsia="標楷體" w:hAnsi="標楷體"/>
                <w:sz w:val="28"/>
                <w:szCs w:val="28"/>
              </w:rPr>
              <w:t>管理</w:t>
            </w:r>
          </w:p>
        </w:tc>
        <w:tc>
          <w:tcPr>
            <w:tcW w:w="1984" w:type="dxa"/>
            <w:vMerge w:val="restart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2E8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1.消防、公安、衛生與建管檢查通過</w:t>
            </w:r>
            <w:r w:rsidRPr="00D0318B">
              <w:rPr>
                <w:rFonts w:ascii="標楷體" w:eastAsia="標楷體" w:hAnsi="標楷體"/>
                <w:sz w:val="28"/>
                <w:szCs w:val="28"/>
              </w:rPr>
              <w:t>或已改善。</w:t>
            </w:r>
          </w:p>
        </w:tc>
        <w:tc>
          <w:tcPr>
            <w:tcW w:w="4361" w:type="dxa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/>
                <w:sz w:val="28"/>
                <w:szCs w:val="28"/>
              </w:rPr>
              <w:t>1-1-1依規定申報消安檢查。(0.5分)</w:t>
            </w:r>
          </w:p>
        </w:tc>
        <w:tc>
          <w:tcPr>
            <w:tcW w:w="3544" w:type="dxa"/>
            <w:vMerge w:val="restart"/>
          </w:tcPr>
          <w:p w:rsidR="001542CE" w:rsidRPr="00292E88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2E8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1542CE" w:rsidRPr="006C44E5" w:rsidRDefault="001542CE" w:rsidP="001542CE">
            <w:pPr>
              <w:pStyle w:val="a8"/>
              <w:widowControl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檢視是否依規定定期申報,消防檢查每半年一次。</w:t>
            </w:r>
          </w:p>
        </w:tc>
        <w:tc>
          <w:tcPr>
            <w:tcW w:w="1559" w:type="dxa"/>
            <w:vAlign w:val="center"/>
          </w:tcPr>
          <w:p w:rsidR="001542CE" w:rsidRDefault="001542CE" w:rsidP="001542CE">
            <w:pPr>
              <w:jc w:val="center"/>
            </w:pPr>
          </w:p>
        </w:tc>
        <w:tc>
          <w:tcPr>
            <w:tcW w:w="1417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42CE" w:rsidRPr="00D0318B" w:rsidTr="001542CE">
        <w:tc>
          <w:tcPr>
            <w:tcW w:w="993" w:type="dxa"/>
            <w:vMerge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2E8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1-1-2消防檢查均通過檢查或已改善。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(0.</w:t>
            </w:r>
            <w:r w:rsidR="00D157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5分)</w:t>
            </w:r>
          </w:p>
        </w:tc>
        <w:tc>
          <w:tcPr>
            <w:tcW w:w="3544" w:type="dxa"/>
            <w:vMerge/>
          </w:tcPr>
          <w:p w:rsidR="001542CE" w:rsidRPr="00D0318B" w:rsidRDefault="001542CE" w:rsidP="001542C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542CE" w:rsidRDefault="001542CE" w:rsidP="001542CE">
            <w:pPr>
              <w:jc w:val="center"/>
            </w:pPr>
          </w:p>
        </w:tc>
        <w:tc>
          <w:tcPr>
            <w:tcW w:w="1417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42CE" w:rsidRPr="00D0318B" w:rsidTr="001542CE">
        <w:tc>
          <w:tcPr>
            <w:tcW w:w="993" w:type="dxa"/>
            <w:vMerge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542CE" w:rsidRPr="00D0318B" w:rsidRDefault="001542CE" w:rsidP="001542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18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031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0318B">
              <w:rPr>
                <w:rFonts w:ascii="標楷體" w:eastAsia="標楷體" w:hAnsi="標楷體" w:hint="eastAsia"/>
                <w:sz w:val="28"/>
                <w:szCs w:val="28"/>
              </w:rPr>
              <w:t>各項建物使用資料與</w:t>
            </w:r>
            <w:r w:rsidRPr="00D0318B">
              <w:rPr>
                <w:rFonts w:ascii="標楷體" w:eastAsia="標楷體" w:hAnsi="標楷體"/>
                <w:sz w:val="28"/>
                <w:szCs w:val="28"/>
              </w:rPr>
              <w:t>機構立案資料登載一致。</w:t>
            </w:r>
          </w:p>
        </w:tc>
        <w:tc>
          <w:tcPr>
            <w:tcW w:w="4361" w:type="dxa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-1使用面積、樓層及地址與立案登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記相符。(0.5分)</w:t>
            </w:r>
          </w:p>
        </w:tc>
        <w:tc>
          <w:tcPr>
            <w:tcW w:w="3544" w:type="dxa"/>
          </w:tcPr>
          <w:p w:rsidR="001542CE" w:rsidRPr="00292E88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2E8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1542CE" w:rsidRPr="00D0318B" w:rsidRDefault="001542CE" w:rsidP="001542C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542CE" w:rsidRDefault="001542CE" w:rsidP="001542CE">
            <w:pPr>
              <w:jc w:val="center"/>
            </w:pPr>
          </w:p>
        </w:tc>
        <w:tc>
          <w:tcPr>
            <w:tcW w:w="1417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42CE" w:rsidRPr="00D0318B" w:rsidTr="001542CE">
        <w:tc>
          <w:tcPr>
            <w:tcW w:w="993" w:type="dxa"/>
            <w:vMerge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42CE" w:rsidRPr="00D0318B" w:rsidRDefault="001542CE" w:rsidP="001542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-2空間使用用途及隔間與原核准圖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說相符。(0.</w:t>
            </w:r>
            <w:r w:rsidR="00D157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5分)</w:t>
            </w:r>
          </w:p>
        </w:tc>
        <w:tc>
          <w:tcPr>
            <w:tcW w:w="3544" w:type="dxa"/>
          </w:tcPr>
          <w:p w:rsidR="001542CE" w:rsidRPr="00D0318B" w:rsidRDefault="001542CE" w:rsidP="001542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18B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1542CE" w:rsidRPr="00D0318B" w:rsidRDefault="001542CE" w:rsidP="001542C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18B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</w:tc>
        <w:tc>
          <w:tcPr>
            <w:tcW w:w="1559" w:type="dxa"/>
            <w:vAlign w:val="center"/>
          </w:tcPr>
          <w:p w:rsidR="001542CE" w:rsidRDefault="001542CE" w:rsidP="001542CE">
            <w:pPr>
              <w:jc w:val="center"/>
            </w:pPr>
          </w:p>
        </w:tc>
        <w:tc>
          <w:tcPr>
            <w:tcW w:w="1417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42CE" w:rsidRPr="00D0318B" w:rsidTr="001542CE">
        <w:tc>
          <w:tcPr>
            <w:tcW w:w="993" w:type="dxa"/>
            <w:vMerge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542CE" w:rsidRPr="00D0318B" w:rsidRDefault="001542CE" w:rsidP="001542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1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0318B">
              <w:rPr>
                <w:rFonts w:ascii="標楷體" w:eastAsia="標楷體" w:hAnsi="標楷體"/>
                <w:sz w:val="28"/>
                <w:szCs w:val="28"/>
              </w:rPr>
              <w:t>.消防、公安、衛生與建管檢查通過或已改善。</w:t>
            </w:r>
          </w:p>
        </w:tc>
        <w:tc>
          <w:tcPr>
            <w:tcW w:w="4361" w:type="dxa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0318B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D031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0318B">
              <w:rPr>
                <w:rFonts w:ascii="標楷體" w:eastAsia="標楷體" w:hAnsi="標楷體"/>
                <w:sz w:val="28"/>
                <w:szCs w:val="28"/>
              </w:rPr>
              <w:t>-1依規定申報建管查。(0.5分)</w:t>
            </w:r>
          </w:p>
        </w:tc>
        <w:tc>
          <w:tcPr>
            <w:tcW w:w="3544" w:type="dxa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  <w:p w:rsidR="001542CE" w:rsidRPr="00D0318B" w:rsidRDefault="001542CE" w:rsidP="001542CE">
            <w:pPr>
              <w:pStyle w:val="a8"/>
              <w:widowControl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建築物公安檢查如面積在500m2以上者則每年一次,樓地板面積在 500m2以下者則每2年一次。</w:t>
            </w:r>
          </w:p>
        </w:tc>
        <w:tc>
          <w:tcPr>
            <w:tcW w:w="1559" w:type="dxa"/>
            <w:vAlign w:val="center"/>
          </w:tcPr>
          <w:p w:rsidR="001542CE" w:rsidRDefault="001542CE" w:rsidP="001542CE">
            <w:pPr>
              <w:jc w:val="center"/>
            </w:pPr>
          </w:p>
        </w:tc>
        <w:tc>
          <w:tcPr>
            <w:tcW w:w="1417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42CE" w:rsidRPr="00D0318B" w:rsidTr="001542CE">
        <w:tc>
          <w:tcPr>
            <w:tcW w:w="993" w:type="dxa"/>
            <w:vMerge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42CE" w:rsidRPr="00D0318B" w:rsidRDefault="001542CE" w:rsidP="001542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-2建管檢查均通過檢查或已改善。(0.</w:t>
            </w:r>
            <w:r w:rsidR="00D157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5分)</w:t>
            </w:r>
          </w:p>
        </w:tc>
        <w:tc>
          <w:tcPr>
            <w:tcW w:w="3544" w:type="dxa"/>
          </w:tcPr>
          <w:p w:rsidR="001542CE" w:rsidRPr="00D0318B" w:rsidRDefault="001542CE" w:rsidP="001542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18B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</w:tc>
        <w:tc>
          <w:tcPr>
            <w:tcW w:w="1559" w:type="dxa"/>
            <w:vAlign w:val="center"/>
          </w:tcPr>
          <w:p w:rsidR="001542CE" w:rsidRDefault="001542CE" w:rsidP="001542CE">
            <w:pPr>
              <w:jc w:val="center"/>
            </w:pPr>
          </w:p>
        </w:tc>
        <w:tc>
          <w:tcPr>
            <w:tcW w:w="1417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42CE" w:rsidRPr="00D0318B" w:rsidTr="001542CE">
        <w:trPr>
          <w:trHeight w:val="1181"/>
        </w:trPr>
        <w:tc>
          <w:tcPr>
            <w:tcW w:w="993" w:type="dxa"/>
            <w:vMerge w:val="restart"/>
          </w:tcPr>
          <w:p w:rsidR="001542CE" w:rsidRPr="00D0318B" w:rsidRDefault="001542CE" w:rsidP="001542CE">
            <w:pPr>
              <w:pStyle w:val="Web"/>
              <w:spacing w:before="0" w:after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18B">
              <w:rPr>
                <w:rFonts w:ascii="標楷體" w:eastAsia="標楷體" w:hAnsi="標楷體" w:hint="eastAsia"/>
                <w:sz w:val="28"/>
                <w:szCs w:val="28"/>
              </w:rPr>
              <w:t>二、危機事件處理及通報</w:t>
            </w:r>
          </w:p>
        </w:tc>
        <w:tc>
          <w:tcPr>
            <w:tcW w:w="1984" w:type="dxa"/>
            <w:vMerge w:val="restart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.逃生路線圖正確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且張貼合宜。</w:t>
            </w:r>
          </w:p>
        </w:tc>
        <w:tc>
          <w:tcPr>
            <w:tcW w:w="4361" w:type="dxa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-1逃生</w:t>
            </w:r>
            <w:proofErr w:type="gramStart"/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路線圖應依</w:t>
            </w:r>
            <w:proofErr w:type="gramEnd"/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張貼空間位置繪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製該位置之逃生動線(0.5分)</w:t>
            </w:r>
          </w:p>
        </w:tc>
        <w:tc>
          <w:tcPr>
            <w:tcW w:w="3544" w:type="dxa"/>
          </w:tcPr>
          <w:p w:rsidR="001542CE" w:rsidRPr="00D0318B" w:rsidRDefault="001542CE" w:rsidP="001542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18B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</w:tc>
        <w:tc>
          <w:tcPr>
            <w:tcW w:w="1559" w:type="dxa"/>
            <w:vAlign w:val="center"/>
          </w:tcPr>
          <w:p w:rsidR="001542CE" w:rsidRDefault="001542CE" w:rsidP="001542CE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42CE" w:rsidRPr="00D0318B" w:rsidTr="001542CE">
        <w:trPr>
          <w:trHeight w:val="810"/>
        </w:trPr>
        <w:tc>
          <w:tcPr>
            <w:tcW w:w="993" w:type="dxa"/>
            <w:vMerge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-2逃生路線圖張貼於每</w:t>
            </w:r>
            <w:proofErr w:type="gramStart"/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個</w:t>
            </w:r>
            <w:proofErr w:type="gramEnd"/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空間之出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口處。(0.5分)</w:t>
            </w:r>
          </w:p>
        </w:tc>
        <w:tc>
          <w:tcPr>
            <w:tcW w:w="3544" w:type="dxa"/>
          </w:tcPr>
          <w:p w:rsidR="001542CE" w:rsidRPr="00D0318B" w:rsidRDefault="001542CE" w:rsidP="001542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18B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1542CE" w:rsidRPr="00D0318B" w:rsidRDefault="001542CE" w:rsidP="001542CE">
            <w:pPr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542CE" w:rsidRDefault="001542CE" w:rsidP="001542CE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42CE" w:rsidRPr="00D0318B" w:rsidTr="001542CE">
        <w:trPr>
          <w:trHeight w:val="755"/>
        </w:trPr>
        <w:tc>
          <w:tcPr>
            <w:tcW w:w="993" w:type="dxa"/>
            <w:vMerge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-3逃生的通道、門、</w:t>
            </w:r>
            <w:proofErr w:type="gramStart"/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窗前無堆</w:t>
            </w:r>
            <w:proofErr w:type="gramEnd"/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置任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何雜物,保持淨空。(0.5分)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542CE" w:rsidRDefault="001542CE" w:rsidP="001542CE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42CE" w:rsidRPr="00D0318B" w:rsidTr="001542CE">
        <w:trPr>
          <w:trHeight w:val="1346"/>
        </w:trPr>
        <w:tc>
          <w:tcPr>
            <w:tcW w:w="993" w:type="dxa"/>
            <w:vMerge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.備有防災演練計畫與演練活動照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片紀錄。</w:t>
            </w:r>
          </w:p>
        </w:tc>
        <w:tc>
          <w:tcPr>
            <w:tcW w:w="4361" w:type="dxa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-1訂定防災演練計,每半年實施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一次(0.5分)</w:t>
            </w:r>
          </w:p>
        </w:tc>
        <w:tc>
          <w:tcPr>
            <w:tcW w:w="3544" w:type="dxa"/>
          </w:tcPr>
          <w:p w:rsidR="001542CE" w:rsidRPr="00D0318B" w:rsidRDefault="001542CE" w:rsidP="001542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18B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1542CE" w:rsidRPr="00D0318B" w:rsidRDefault="001542CE" w:rsidP="001542CE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18B">
              <w:rPr>
                <w:rFonts w:ascii="標楷體" w:eastAsia="標楷體" w:hAnsi="標楷體"/>
                <w:sz w:val="28"/>
                <w:szCs w:val="28"/>
              </w:rPr>
              <w:t>防災演練計畫。</w:t>
            </w:r>
          </w:p>
          <w:p w:rsidR="001542CE" w:rsidRPr="00D0318B" w:rsidRDefault="001542CE" w:rsidP="001542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18B">
              <w:rPr>
                <w:rFonts w:ascii="標楷體" w:eastAsia="標楷體" w:hAnsi="標楷體"/>
                <w:sz w:val="28"/>
                <w:szCs w:val="28"/>
              </w:rPr>
              <w:t>訪談現場工作人員</w:t>
            </w:r>
          </w:p>
          <w:p w:rsidR="001542CE" w:rsidRPr="00D0318B" w:rsidRDefault="001542CE" w:rsidP="001542CE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18B">
              <w:rPr>
                <w:rFonts w:ascii="標楷體" w:eastAsia="標楷體" w:hAnsi="標楷體"/>
                <w:sz w:val="28"/>
                <w:szCs w:val="28"/>
              </w:rPr>
              <w:t>訪談1-2 位工作人員,確認是否了解逃生之流程並知道如何協助嬰幼兒逃生。</w:t>
            </w:r>
          </w:p>
        </w:tc>
        <w:tc>
          <w:tcPr>
            <w:tcW w:w="1559" w:type="dxa"/>
            <w:vAlign w:val="center"/>
          </w:tcPr>
          <w:p w:rsidR="001542CE" w:rsidRDefault="001542CE" w:rsidP="00892DC7"/>
        </w:tc>
        <w:tc>
          <w:tcPr>
            <w:tcW w:w="1417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42CE" w:rsidRPr="00D0318B" w:rsidTr="001542CE">
        <w:tc>
          <w:tcPr>
            <w:tcW w:w="993" w:type="dxa"/>
            <w:vMerge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-2備有防災演練活動照片紀錄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(0.</w:t>
            </w:r>
            <w:r w:rsidR="00D157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5分)</w:t>
            </w:r>
          </w:p>
        </w:tc>
        <w:tc>
          <w:tcPr>
            <w:tcW w:w="3544" w:type="dxa"/>
          </w:tcPr>
          <w:p w:rsidR="001542CE" w:rsidRPr="00D0318B" w:rsidRDefault="001542CE" w:rsidP="001542C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18B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1542CE" w:rsidRPr="00D0318B" w:rsidRDefault="001542CE" w:rsidP="001542CE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318B">
              <w:rPr>
                <w:rFonts w:ascii="標楷體" w:eastAsia="標楷體" w:hAnsi="標楷體"/>
                <w:sz w:val="28"/>
                <w:szCs w:val="28"/>
              </w:rPr>
              <w:t>防災演練活動照片紀錄。</w:t>
            </w:r>
          </w:p>
        </w:tc>
        <w:tc>
          <w:tcPr>
            <w:tcW w:w="1559" w:type="dxa"/>
            <w:vAlign w:val="center"/>
          </w:tcPr>
          <w:p w:rsidR="001542CE" w:rsidRDefault="001542CE" w:rsidP="001542CE">
            <w:pPr>
              <w:jc w:val="center"/>
            </w:pPr>
          </w:p>
        </w:tc>
        <w:tc>
          <w:tcPr>
            <w:tcW w:w="1417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42CE" w:rsidRPr="00D0318B" w:rsidTr="001542CE">
        <w:tc>
          <w:tcPr>
            <w:tcW w:w="993" w:type="dxa"/>
            <w:vMerge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-3防火管理制度(機構收托人數及工作人員數,合計未達30人者,免檢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核)。(0.</w:t>
            </w:r>
            <w:r w:rsidR="00D157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5分)</w:t>
            </w:r>
          </w:p>
        </w:tc>
        <w:tc>
          <w:tcPr>
            <w:tcW w:w="3544" w:type="dxa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</w:tc>
        <w:tc>
          <w:tcPr>
            <w:tcW w:w="1559" w:type="dxa"/>
            <w:vAlign w:val="center"/>
          </w:tcPr>
          <w:p w:rsidR="001542CE" w:rsidRDefault="001542CE" w:rsidP="001542CE">
            <w:pPr>
              <w:jc w:val="center"/>
            </w:pPr>
          </w:p>
        </w:tc>
        <w:tc>
          <w:tcPr>
            <w:tcW w:w="1417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1542CE" w:rsidRPr="00D0318B" w:rsidTr="001542CE">
        <w:tc>
          <w:tcPr>
            <w:tcW w:w="993" w:type="dxa"/>
            <w:vMerge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-4</w:t>
            </w:r>
            <w:proofErr w:type="gramStart"/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遴</w:t>
            </w:r>
            <w:proofErr w:type="gramEnd"/>
            <w:r w:rsidRPr="005F2E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用防火管理人並定期接受複訓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(至少每3年接受1次複訓)。(0.</w:t>
            </w:r>
            <w:r w:rsidR="00D157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D031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1542CE" w:rsidRPr="00D0318B" w:rsidRDefault="001542CE" w:rsidP="001542C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318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檢閱資料</w:t>
            </w:r>
          </w:p>
        </w:tc>
        <w:tc>
          <w:tcPr>
            <w:tcW w:w="1559" w:type="dxa"/>
            <w:vAlign w:val="center"/>
          </w:tcPr>
          <w:p w:rsidR="001542CE" w:rsidRDefault="001542CE" w:rsidP="001542CE">
            <w:pPr>
              <w:jc w:val="center"/>
            </w:pPr>
          </w:p>
        </w:tc>
        <w:tc>
          <w:tcPr>
            <w:tcW w:w="1417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542CE" w:rsidRPr="00D0318B" w:rsidRDefault="001542CE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BA1CC1" w:rsidRPr="00D0318B" w:rsidTr="00BA1CC1">
        <w:tc>
          <w:tcPr>
            <w:tcW w:w="10882" w:type="dxa"/>
            <w:gridSpan w:val="4"/>
            <w:vAlign w:val="center"/>
          </w:tcPr>
          <w:p w:rsidR="00BA1CC1" w:rsidRPr="00817874" w:rsidRDefault="00BA1CC1" w:rsidP="00BA1CC1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分數小計</w:t>
            </w:r>
          </w:p>
        </w:tc>
        <w:tc>
          <w:tcPr>
            <w:tcW w:w="1559" w:type="dxa"/>
            <w:vAlign w:val="center"/>
          </w:tcPr>
          <w:p w:rsidR="00BA1CC1" w:rsidRPr="00FC2386" w:rsidRDefault="00BA1CC1" w:rsidP="00BA1C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CC1" w:rsidRPr="00D0318B" w:rsidRDefault="00BA1CC1" w:rsidP="00BA1CC1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BA1CC1" w:rsidRPr="00D0318B" w:rsidRDefault="00BA1CC1" w:rsidP="00BA1CC1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BA1CC1" w:rsidRPr="00D0318B" w:rsidTr="00BA1CC1">
        <w:trPr>
          <w:trHeight w:val="426"/>
        </w:trPr>
        <w:tc>
          <w:tcPr>
            <w:tcW w:w="7338" w:type="dxa"/>
            <w:gridSpan w:val="3"/>
            <w:vAlign w:val="center"/>
          </w:tcPr>
          <w:p w:rsidR="00BA1CC1" w:rsidRPr="00D0318B" w:rsidRDefault="00BA1CC1" w:rsidP="00BA1CC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2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委員建議及意見</w:t>
            </w:r>
          </w:p>
        </w:tc>
        <w:tc>
          <w:tcPr>
            <w:tcW w:w="7971" w:type="dxa"/>
            <w:gridSpan w:val="4"/>
            <w:vAlign w:val="center"/>
          </w:tcPr>
          <w:p w:rsidR="00BA1CC1" w:rsidRPr="00D0318B" w:rsidRDefault="00BA1CC1" w:rsidP="00BA1CC1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委員簽名</w:t>
            </w:r>
          </w:p>
        </w:tc>
      </w:tr>
      <w:tr w:rsidR="00BA1CC1" w:rsidRPr="00D0318B" w:rsidTr="00BA1CC1">
        <w:trPr>
          <w:trHeight w:val="2686"/>
        </w:trPr>
        <w:tc>
          <w:tcPr>
            <w:tcW w:w="7338" w:type="dxa"/>
            <w:gridSpan w:val="3"/>
            <w:vAlign w:val="center"/>
          </w:tcPr>
          <w:p w:rsidR="00BA1CC1" w:rsidRPr="00073290" w:rsidRDefault="00BA1CC1" w:rsidP="001542CE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971" w:type="dxa"/>
            <w:gridSpan w:val="4"/>
          </w:tcPr>
          <w:p w:rsidR="00BA1CC1" w:rsidRDefault="00BA1CC1" w:rsidP="001542CE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</w:tr>
    </w:tbl>
    <w:p w:rsidR="007C12E9" w:rsidRPr="002B62E0" w:rsidRDefault="007C12E9" w:rsidP="00D0318B">
      <w:pPr>
        <w:pStyle w:val="Default"/>
        <w:spacing w:line="480" w:lineRule="exact"/>
        <w:rPr>
          <w:rFonts w:hAnsi="標楷體"/>
          <w:sz w:val="36"/>
          <w:szCs w:val="36"/>
        </w:rPr>
      </w:pPr>
    </w:p>
    <w:sectPr w:rsidR="007C12E9" w:rsidRPr="002B62E0" w:rsidSect="00103AED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96F" w:rsidRDefault="00F4096F" w:rsidP="00103AED">
      <w:r>
        <w:separator/>
      </w:r>
    </w:p>
  </w:endnote>
  <w:endnote w:type="continuationSeparator" w:id="0">
    <w:p w:rsidR="00F4096F" w:rsidRDefault="00F4096F" w:rsidP="0010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602874"/>
      <w:docPartObj>
        <w:docPartGallery w:val="Page Numbers (Bottom of Page)"/>
        <w:docPartUnique/>
      </w:docPartObj>
    </w:sdtPr>
    <w:sdtEndPr/>
    <w:sdtContent>
      <w:p w:rsidR="006C44E5" w:rsidRDefault="006C44E5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4E5" w:rsidRDefault="006C44E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92DC7" w:rsidRPr="00892DC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6C44E5" w:rsidRDefault="006C44E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892DC7" w:rsidRPr="00892DC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96F" w:rsidRDefault="00F4096F" w:rsidP="00103AED">
      <w:r>
        <w:separator/>
      </w:r>
    </w:p>
  </w:footnote>
  <w:footnote w:type="continuationSeparator" w:id="0">
    <w:p w:rsidR="00F4096F" w:rsidRDefault="00F4096F" w:rsidP="0010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8A4"/>
    <w:multiLevelType w:val="hybridMultilevel"/>
    <w:tmpl w:val="91EA2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182803"/>
    <w:multiLevelType w:val="hybridMultilevel"/>
    <w:tmpl w:val="5AE8E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83477F"/>
    <w:multiLevelType w:val="hybridMultilevel"/>
    <w:tmpl w:val="C86A4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7B5DC7"/>
    <w:multiLevelType w:val="hybridMultilevel"/>
    <w:tmpl w:val="A54E48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A97A58"/>
    <w:multiLevelType w:val="hybridMultilevel"/>
    <w:tmpl w:val="84A07D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0823AA"/>
    <w:multiLevelType w:val="hybridMultilevel"/>
    <w:tmpl w:val="4364AEC0"/>
    <w:lvl w:ilvl="0" w:tplc="04929E8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D72F52"/>
    <w:multiLevelType w:val="hybridMultilevel"/>
    <w:tmpl w:val="0D8879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79349D"/>
    <w:multiLevelType w:val="hybridMultilevel"/>
    <w:tmpl w:val="EC12F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B46A45"/>
    <w:multiLevelType w:val="hybridMultilevel"/>
    <w:tmpl w:val="D73CA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7D3206"/>
    <w:multiLevelType w:val="hybridMultilevel"/>
    <w:tmpl w:val="1A00E0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CAD5923"/>
    <w:multiLevelType w:val="hybridMultilevel"/>
    <w:tmpl w:val="D5467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2F74EA"/>
    <w:multiLevelType w:val="hybridMultilevel"/>
    <w:tmpl w:val="72DE4E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E0"/>
    <w:rsid w:val="00084921"/>
    <w:rsid w:val="00095A49"/>
    <w:rsid w:val="000A03DE"/>
    <w:rsid w:val="000F66D7"/>
    <w:rsid w:val="00103AED"/>
    <w:rsid w:val="00117E78"/>
    <w:rsid w:val="0013511C"/>
    <w:rsid w:val="001517FC"/>
    <w:rsid w:val="001542CE"/>
    <w:rsid w:val="00182A34"/>
    <w:rsid w:val="001909B9"/>
    <w:rsid w:val="001A6249"/>
    <w:rsid w:val="00232888"/>
    <w:rsid w:val="00292E88"/>
    <w:rsid w:val="002B62E0"/>
    <w:rsid w:val="002D276C"/>
    <w:rsid w:val="002E54A0"/>
    <w:rsid w:val="003D0603"/>
    <w:rsid w:val="003F186D"/>
    <w:rsid w:val="00400312"/>
    <w:rsid w:val="00426729"/>
    <w:rsid w:val="00452869"/>
    <w:rsid w:val="004707F1"/>
    <w:rsid w:val="00473B97"/>
    <w:rsid w:val="004A08DD"/>
    <w:rsid w:val="004B0DA5"/>
    <w:rsid w:val="004D3076"/>
    <w:rsid w:val="004E4D5C"/>
    <w:rsid w:val="004F0C60"/>
    <w:rsid w:val="005425C0"/>
    <w:rsid w:val="005A37E9"/>
    <w:rsid w:val="005D7EBA"/>
    <w:rsid w:val="005F2EC0"/>
    <w:rsid w:val="00616A4C"/>
    <w:rsid w:val="006251E4"/>
    <w:rsid w:val="00637D16"/>
    <w:rsid w:val="00686A84"/>
    <w:rsid w:val="006C44E5"/>
    <w:rsid w:val="0070553B"/>
    <w:rsid w:val="007447C0"/>
    <w:rsid w:val="0079241C"/>
    <w:rsid w:val="007C12E9"/>
    <w:rsid w:val="007E1C5E"/>
    <w:rsid w:val="00840CEA"/>
    <w:rsid w:val="008542C7"/>
    <w:rsid w:val="008772BE"/>
    <w:rsid w:val="008854CC"/>
    <w:rsid w:val="00892DC7"/>
    <w:rsid w:val="008B7C28"/>
    <w:rsid w:val="009C1401"/>
    <w:rsid w:val="00A10D40"/>
    <w:rsid w:val="00A77A81"/>
    <w:rsid w:val="00AE3CBB"/>
    <w:rsid w:val="00B10BD1"/>
    <w:rsid w:val="00BA1CC1"/>
    <w:rsid w:val="00BB6E11"/>
    <w:rsid w:val="00C27A2C"/>
    <w:rsid w:val="00C62913"/>
    <w:rsid w:val="00C679AA"/>
    <w:rsid w:val="00CE4108"/>
    <w:rsid w:val="00D0318B"/>
    <w:rsid w:val="00D130D7"/>
    <w:rsid w:val="00D15781"/>
    <w:rsid w:val="00D2534C"/>
    <w:rsid w:val="00D47B0B"/>
    <w:rsid w:val="00D93603"/>
    <w:rsid w:val="00E02C25"/>
    <w:rsid w:val="00ED11AF"/>
    <w:rsid w:val="00ED6289"/>
    <w:rsid w:val="00F075F4"/>
    <w:rsid w:val="00F3022D"/>
    <w:rsid w:val="00F4096F"/>
    <w:rsid w:val="00FA74A0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7097A-0710-44C3-A75F-3FC16FC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1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2E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2B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B62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103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3AE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3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3AE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77A8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E4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4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28ED-2F6D-4301-A5D5-13C86816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林惠婷</dc:creator>
  <cp:lastModifiedBy>林惠婷</cp:lastModifiedBy>
  <cp:revision>2</cp:revision>
  <cp:lastPrinted>2023-04-14T06:00:00Z</cp:lastPrinted>
  <dcterms:created xsi:type="dcterms:W3CDTF">2023-04-14T07:36:00Z</dcterms:created>
  <dcterms:modified xsi:type="dcterms:W3CDTF">2023-04-14T07:36:00Z</dcterms:modified>
</cp:coreProperties>
</file>