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3C" w:rsidRPr="00AD583C" w:rsidRDefault="00AD583C" w:rsidP="00AD583C">
      <w:pPr>
        <w:pStyle w:val="Default"/>
        <w:spacing w:line="480" w:lineRule="exact"/>
        <w:jc w:val="center"/>
        <w:rPr>
          <w:rFonts w:hAnsi="標楷體"/>
          <w:sz w:val="36"/>
          <w:szCs w:val="36"/>
        </w:rPr>
      </w:pPr>
      <w:r w:rsidRPr="002B62E0">
        <w:rPr>
          <w:rFonts w:hint="eastAsia"/>
          <w:sz w:val="36"/>
          <w:szCs w:val="36"/>
        </w:rPr>
        <w:t>金門縣</w:t>
      </w:r>
      <w:bookmarkStart w:id="0" w:name="_Hlk132373237"/>
      <w:bookmarkStart w:id="1" w:name="_GoBack"/>
      <w:r w:rsidR="004D2B41">
        <w:rPr>
          <w:rFonts w:hint="eastAsia"/>
          <w:sz w:val="36"/>
          <w:szCs w:val="36"/>
        </w:rPr>
        <w:t>112-113</w:t>
      </w:r>
      <w:bookmarkEnd w:id="0"/>
      <w:bookmarkEnd w:id="1"/>
      <w:r w:rsidRPr="002B62E0">
        <w:rPr>
          <w:rFonts w:hint="eastAsia"/>
          <w:sz w:val="36"/>
          <w:szCs w:val="36"/>
        </w:rPr>
        <w:t>年</w:t>
      </w:r>
      <w:r w:rsidRPr="002B62E0">
        <w:rPr>
          <w:rFonts w:hAnsi="標楷體" w:hint="eastAsia"/>
          <w:sz w:val="36"/>
          <w:szCs w:val="36"/>
        </w:rPr>
        <w:t>托嬰中心及公共托育家園評鑑指標</w:t>
      </w:r>
    </w:p>
    <w:p w:rsidR="00B34A4F" w:rsidRDefault="00AD583C" w:rsidP="00AD583C">
      <w:pPr>
        <w:pStyle w:val="Default"/>
        <w:spacing w:line="480" w:lineRule="exac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貳</w:t>
      </w:r>
      <w:r w:rsidR="00B34A4F">
        <w:rPr>
          <w:rFonts w:hAnsi="標楷體" w:hint="eastAsia"/>
          <w:sz w:val="36"/>
          <w:szCs w:val="36"/>
        </w:rPr>
        <w:t>、教保活動（61項）</w:t>
      </w:r>
      <w:r w:rsidR="005332DF">
        <w:rPr>
          <w:rFonts w:hAnsi="標楷體" w:hint="eastAsia"/>
          <w:sz w:val="36"/>
          <w:szCs w:val="36"/>
        </w:rPr>
        <w:t>35</w:t>
      </w:r>
      <w:r w:rsidR="00B34A4F">
        <w:rPr>
          <w:rFonts w:hAnsi="標楷體" w:hint="eastAsia"/>
          <w:sz w:val="36"/>
          <w:szCs w:val="36"/>
        </w:rPr>
        <w:t>%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361"/>
        <w:gridCol w:w="3544"/>
        <w:gridCol w:w="1559"/>
        <w:gridCol w:w="1417"/>
        <w:gridCol w:w="1418"/>
      </w:tblGrid>
      <w:tr w:rsidR="00B34A4F" w:rsidRPr="00DF0AFF" w:rsidTr="00682927">
        <w:trPr>
          <w:tblHeader/>
        </w:trPr>
        <w:tc>
          <w:tcPr>
            <w:tcW w:w="993" w:type="dxa"/>
          </w:tcPr>
          <w:p w:rsidR="00B34A4F" w:rsidRPr="00DF0AFF" w:rsidRDefault="00B34A4F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</w:tcPr>
          <w:p w:rsidR="00B34A4F" w:rsidRPr="00DF0AFF" w:rsidRDefault="00B34A4F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評鑑內容</w:t>
            </w:r>
          </w:p>
        </w:tc>
        <w:tc>
          <w:tcPr>
            <w:tcW w:w="4361" w:type="dxa"/>
          </w:tcPr>
          <w:p w:rsidR="00B34A4F" w:rsidRPr="00DF0AFF" w:rsidRDefault="00B34A4F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評鑑項目</w:t>
            </w:r>
          </w:p>
        </w:tc>
        <w:tc>
          <w:tcPr>
            <w:tcW w:w="3544" w:type="dxa"/>
          </w:tcPr>
          <w:p w:rsidR="00B34A4F" w:rsidRPr="00DF0AFF" w:rsidRDefault="00B34A4F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評鑑原則</w:t>
            </w:r>
          </w:p>
        </w:tc>
        <w:tc>
          <w:tcPr>
            <w:tcW w:w="1559" w:type="dxa"/>
          </w:tcPr>
          <w:p w:rsidR="00B34A4F" w:rsidRPr="00DF0AFF" w:rsidRDefault="00B34A4F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機構自評</w:t>
            </w:r>
          </w:p>
        </w:tc>
        <w:tc>
          <w:tcPr>
            <w:tcW w:w="1417" w:type="dxa"/>
          </w:tcPr>
          <w:p w:rsidR="00B34A4F" w:rsidRPr="00DF0AFF" w:rsidRDefault="00B34A4F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委員評分</w:t>
            </w:r>
          </w:p>
        </w:tc>
        <w:tc>
          <w:tcPr>
            <w:tcW w:w="1418" w:type="dxa"/>
          </w:tcPr>
          <w:p w:rsidR="00B34A4F" w:rsidRPr="00DF0AFF" w:rsidRDefault="00B34A4F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備註說明</w:t>
            </w:r>
          </w:p>
        </w:tc>
      </w:tr>
      <w:tr w:rsidR="00065D9B" w:rsidRPr="00DF0AFF" w:rsidTr="00AD583C">
        <w:tc>
          <w:tcPr>
            <w:tcW w:w="993" w:type="dxa"/>
            <w:vMerge w:val="restart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一、</w:t>
            </w:r>
            <w:proofErr w:type="gramStart"/>
            <w:r w:rsidRPr="00DF0AFF">
              <w:rPr>
                <w:rFonts w:hAnsi="標楷體" w:hint="eastAsia"/>
                <w:sz w:val="28"/>
                <w:szCs w:val="28"/>
              </w:rPr>
              <w:t>適齡適</w:t>
            </w:r>
            <w:proofErr w:type="gramEnd"/>
            <w:r w:rsidRPr="00DF0AFF">
              <w:rPr>
                <w:rFonts w:hAnsi="標楷體" w:hint="eastAsia"/>
                <w:sz w:val="28"/>
                <w:szCs w:val="28"/>
              </w:rPr>
              <w:t>性</w:t>
            </w: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1.托育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日誌與托育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人員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編制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表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呈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現嬰幼兒有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固定服顧</w:t>
            </w:r>
            <w:proofErr w:type="gramEnd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1-1-1提供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各班托育日誌與托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育人員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編制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表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檢閱資料</w:t>
            </w:r>
          </w:p>
          <w:p w:rsidR="00065D9B" w:rsidRPr="00DF0AFF" w:rsidRDefault="00065D9B" w:rsidP="00065D9B">
            <w:pPr>
              <w:pStyle w:val="Default"/>
              <w:numPr>
                <w:ilvl w:val="0"/>
                <w:numId w:val="9"/>
              </w:numPr>
              <w:spacing w:line="320" w:lineRule="exact"/>
              <w:ind w:left="284" w:hanging="284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各班照顧之托育人員名單、請假紀錄、托育日誌、聯絡簿等。</w:t>
            </w: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1-1-2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地觀察各班嬰幼兒經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由1~2位相同的托育人員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負責照護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之情形。(</w:t>
            </w:r>
            <w:r w:rsidR="005332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檢閱資料</w:t>
            </w:r>
          </w:p>
          <w:p w:rsidR="00065D9B" w:rsidRPr="00DF0AFF" w:rsidRDefault="00065D9B" w:rsidP="00065D9B">
            <w:pPr>
              <w:pStyle w:val="Default"/>
              <w:numPr>
                <w:ilvl w:val="0"/>
                <w:numId w:val="5"/>
              </w:numPr>
              <w:spacing w:line="320" w:lineRule="exact"/>
              <w:ind w:left="227" w:hanging="227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訪談主管人員、托育人員</w:t>
            </w:r>
          </w:p>
          <w:p w:rsidR="00065D9B" w:rsidRPr="00DF0AFF" w:rsidRDefault="00065D9B" w:rsidP="00065D9B">
            <w:pPr>
              <w:pStyle w:val="Default"/>
              <w:numPr>
                <w:ilvl w:val="0"/>
                <w:numId w:val="5"/>
              </w:numPr>
              <w:spacing w:line="320" w:lineRule="exact"/>
              <w:ind w:left="227" w:hanging="227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托育人員具備支援、補位，共同照護嬰幼兒的主動性與默契。</w:t>
            </w: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2.托育環境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合嬰幼兒發展需求。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1-2-1活動環境舒適不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擁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擠且通風良好(0.5分)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  <w:p w:rsidR="00065D9B" w:rsidRPr="00DF0AFF" w:rsidRDefault="00065D9B" w:rsidP="00065D9B">
            <w:pPr>
              <w:pStyle w:val="Default"/>
              <w:numPr>
                <w:ilvl w:val="0"/>
                <w:numId w:val="6"/>
              </w:numPr>
              <w:spacing w:line="320" w:lineRule="exact"/>
              <w:ind w:left="284" w:hanging="284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有無</w:t>
            </w:r>
            <w:proofErr w:type="gramStart"/>
            <w:r w:rsidRPr="00DF0AFF">
              <w:rPr>
                <w:rFonts w:hAnsi="標楷體" w:hint="eastAsia"/>
                <w:sz w:val="28"/>
                <w:szCs w:val="28"/>
              </w:rPr>
              <w:t>對外窗且開啟</w:t>
            </w:r>
            <w:proofErr w:type="gramEnd"/>
            <w:r w:rsidRPr="00DF0AFF">
              <w:rPr>
                <w:rFonts w:hAnsi="標楷體" w:hint="eastAsia"/>
                <w:sz w:val="28"/>
                <w:szCs w:val="28"/>
              </w:rPr>
              <w:t>，門窗是否常開始空氣對流。</w:t>
            </w:r>
          </w:p>
          <w:p w:rsidR="00065D9B" w:rsidRPr="00DF0AFF" w:rsidRDefault="00065D9B" w:rsidP="00065D9B">
            <w:pPr>
              <w:pStyle w:val="Default"/>
              <w:numPr>
                <w:ilvl w:val="0"/>
                <w:numId w:val="6"/>
              </w:numPr>
              <w:spacing w:line="320" w:lineRule="exact"/>
              <w:ind w:left="284" w:hanging="284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若無法開窗，是否有良好之空調設備。</w:t>
            </w:r>
          </w:p>
          <w:p w:rsidR="00065D9B" w:rsidRPr="00DF0AFF" w:rsidRDefault="00065D9B" w:rsidP="00065D9B">
            <w:pPr>
              <w:pStyle w:val="Default"/>
              <w:numPr>
                <w:ilvl w:val="0"/>
                <w:numId w:val="6"/>
              </w:numPr>
              <w:spacing w:line="320" w:lineRule="exact"/>
              <w:ind w:left="284" w:hanging="284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不良氣味(尿布味、蚊香、消毒水等)悶熱感。</w:t>
            </w: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1-2-2溫度適當、音量中。(0.5分)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空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調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設備室内温度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維持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20-27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1-2-3睡眠休息區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合現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Start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嬰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幼兒月齡發展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需求(例如:適合的床、床墊、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床包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...等)(1分)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現場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睡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床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合現有嬰幼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兒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需求,且外觀清潔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1-2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4餵食用餐區備有合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宜設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備設施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，符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合現場嬰幼兒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月齡發展常求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(例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調奶哺育</w:t>
            </w:r>
            <w:proofErr w:type="gramEnd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用品、餐桌、椅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等)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 xml:space="preserve"> (1分)</w:t>
            </w:r>
          </w:p>
          <w:p w:rsidR="00682927" w:rsidRPr="00DF0AFF" w:rsidRDefault="00682927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lastRenderedPageBreak/>
              <w:t>觀察現場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餵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食用餐區的使用與維護情形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符合安全舒適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lastRenderedPageBreak/>
              <w:t>之原則。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1-2-5清潔盥洗區提供合宜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備設施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，符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合現場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嬰幼兒月齡發展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需求(例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：護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理台、沐浴和符合嬰幼兒尺寸的如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廁設備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、洗手設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...等)(</w:t>
            </w:r>
            <w:r w:rsidR="005332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left="227" w:hanging="227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清潔盥洗區的使用與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維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護情形,符合安全舒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之原則。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通風、乾淨、無異味。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放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有蓋的垃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圾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桶。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淨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手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及乾手設備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地板有防滑措施。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1-2-6遊戲活動區提供合宜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備設施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組合設計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合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嬰幼兒月齡發展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需求。(</w:t>
            </w:r>
            <w:r w:rsidR="005332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227" w:hanging="227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活動區的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使用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proofErr w:type="gramEnd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與維護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情形,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合安全舒適之原則。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1-2-7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嬰幼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兒用置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物</w:t>
            </w:r>
            <w:proofErr w:type="gramEnd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櫃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、教具櫃、桌椅的數量和功能形式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符合嬰幼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兒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發展和活動所需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(1分)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1-2-8情境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置(指嬰幼兒生活空間的環境安排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如吊飾、圖片、實物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佈置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等)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符合嬰幼兒視線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範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圍。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(1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CE5B2C" w:rsidRPr="00DF0AFF" w:rsidRDefault="009A4F7E" w:rsidP="00DF0AF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情境設計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除了托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育人員的設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之外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也包含嬰幼兒的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「嬰幼兒的參與」包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活動照片、創作成品、個人物品...等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3.空間和動線規劃合宜,符合安全原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則。</w:t>
            </w: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1-3-1空間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安全原則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包括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：櫥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櫃、桌椅、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尿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布台等安排、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線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符合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安全各托育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空間運用無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遮蔽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避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免視覺死角...等.(0.5分)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1-3-2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睡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眠空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間規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劃和使用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，符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合安全原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嬰兒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床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彼此距離30公分以上或頭腳交叉、床邊無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懸掛物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、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不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堆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置</w:t>
            </w:r>
            <w:proofErr w:type="gramEnd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雜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物或衣物、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尿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布...等)(0.5分)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現場</w:t>
            </w:r>
          </w:p>
          <w:p w:rsidR="009A4F7E" w:rsidRPr="00DF0AFF" w:rsidRDefault="00682927" w:rsidP="00DF0AFF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嬰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兒</w:t>
            </w:r>
            <w:r w:rsidR="009A4F7E" w:rsidRPr="00DF0AFF">
              <w:rPr>
                <w:rFonts w:ascii="標楷體" w:eastAsia="標楷體" w:hAnsi="標楷體"/>
                <w:sz w:val="28"/>
                <w:szCs w:val="28"/>
              </w:rPr>
              <w:t>床邊無</w:t>
            </w:r>
            <w:r w:rsidR="009A4F7E" w:rsidRPr="00DF0AFF">
              <w:rPr>
                <w:rFonts w:ascii="標楷體" w:eastAsia="標楷體" w:hAnsi="標楷體" w:hint="eastAsia"/>
                <w:sz w:val="28"/>
                <w:szCs w:val="28"/>
              </w:rPr>
              <w:t>懸</w:t>
            </w:r>
            <w:r w:rsidR="009A4F7E" w:rsidRPr="00DF0AFF">
              <w:rPr>
                <w:rFonts w:ascii="標楷體" w:eastAsia="標楷體" w:hAnsi="標楷體"/>
                <w:sz w:val="28"/>
                <w:szCs w:val="28"/>
              </w:rPr>
              <w:t>掛浴巾、外套,床內無放置玩偶、床</w:t>
            </w:r>
            <w:r w:rsidR="009A4F7E" w:rsidRPr="00DF0AFF">
              <w:rPr>
                <w:rFonts w:ascii="標楷體" w:eastAsia="標楷體" w:hAnsi="標楷體" w:hint="eastAsia"/>
                <w:sz w:val="28"/>
                <w:szCs w:val="28"/>
              </w:rPr>
              <w:t>邊</w:t>
            </w:r>
            <w:r w:rsidR="009A4F7E" w:rsidRPr="00DF0AFF">
              <w:rPr>
                <w:rFonts w:ascii="標楷體" w:eastAsia="標楷體" w:hAnsi="標楷體"/>
                <w:sz w:val="28"/>
                <w:szCs w:val="28"/>
              </w:rPr>
              <w:t>無</w:t>
            </w:r>
            <w:r w:rsidR="009A4F7E" w:rsidRPr="00DF0AFF">
              <w:rPr>
                <w:rFonts w:ascii="標楷體" w:eastAsia="標楷體" w:hAnsi="標楷體" w:hint="eastAsia"/>
                <w:sz w:val="28"/>
                <w:szCs w:val="28"/>
              </w:rPr>
              <w:t>裝</w:t>
            </w:r>
            <w:r w:rsidR="009A4F7E" w:rsidRPr="00DF0AFF">
              <w:rPr>
                <w:rFonts w:ascii="標楷體" w:eastAsia="標楷體" w:hAnsi="標楷體"/>
                <w:sz w:val="28"/>
                <w:szCs w:val="28"/>
              </w:rPr>
              <w:t>飾品或</w:t>
            </w:r>
            <w:proofErr w:type="gramStart"/>
            <w:r w:rsidR="009A4F7E" w:rsidRPr="00DF0AFF">
              <w:rPr>
                <w:rFonts w:ascii="標楷體" w:eastAsia="標楷體" w:hAnsi="標楷體" w:hint="eastAsia"/>
                <w:sz w:val="28"/>
                <w:szCs w:val="28"/>
              </w:rPr>
              <w:t>繫</w:t>
            </w:r>
            <w:proofErr w:type="gramEnd"/>
            <w:r w:rsidR="009A4F7E" w:rsidRPr="00DF0AFF">
              <w:rPr>
                <w:rFonts w:ascii="標楷體" w:eastAsia="標楷體" w:hAnsi="標楷體" w:hint="eastAsia"/>
                <w:sz w:val="28"/>
                <w:szCs w:val="28"/>
              </w:rPr>
              <w:t>繩</w:t>
            </w:r>
            <w:r w:rsidR="009A4F7E" w:rsidRPr="00DF0AFF">
              <w:rPr>
                <w:rFonts w:ascii="標楷體" w:eastAsia="標楷體" w:hAnsi="標楷體"/>
                <w:sz w:val="28"/>
                <w:szCs w:val="28"/>
              </w:rPr>
              <w:t>奶嘴。嬰兒睡眠時,應注意</w:t>
            </w:r>
            <w:r w:rsidR="009A4F7E" w:rsidRPr="00DF0AFF">
              <w:rPr>
                <w:rFonts w:ascii="標楷體" w:eastAsia="標楷體" w:hAnsi="標楷體" w:hint="eastAsia"/>
                <w:sz w:val="28"/>
                <w:szCs w:val="28"/>
              </w:rPr>
              <w:t>睡姿</w:t>
            </w:r>
            <w:r w:rsidR="009A4F7E" w:rsidRPr="00DF0AFF">
              <w:rPr>
                <w:rFonts w:ascii="標楷體" w:eastAsia="標楷體" w:hAnsi="標楷體"/>
                <w:sz w:val="28"/>
                <w:szCs w:val="28"/>
              </w:rPr>
              <w:t>,不得讓嬰兒</w:t>
            </w:r>
            <w:r w:rsidR="009A4F7E" w:rsidRPr="00DF0AFF">
              <w:rPr>
                <w:rFonts w:ascii="標楷體" w:eastAsia="標楷體" w:hAnsi="標楷體" w:hint="eastAsia"/>
                <w:sz w:val="28"/>
                <w:szCs w:val="28"/>
              </w:rPr>
              <w:t>側</w:t>
            </w:r>
            <w:r w:rsidR="009A4F7E" w:rsidRPr="00DF0AF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9A4F7E" w:rsidRPr="00DF0AFF">
              <w:rPr>
                <w:rFonts w:ascii="標楷體" w:eastAsia="標楷體" w:hAnsi="標楷體" w:hint="eastAsia"/>
                <w:sz w:val="28"/>
                <w:szCs w:val="28"/>
              </w:rPr>
              <w:t>趴睡，</w:t>
            </w:r>
            <w:r w:rsidR="009A4F7E" w:rsidRPr="00DF0AFF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9A4F7E" w:rsidRPr="00DF0AFF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 w:rsidR="009A4F7E" w:rsidRPr="00DF0AFF">
              <w:rPr>
                <w:rFonts w:ascii="標楷體" w:eastAsia="標楷體" w:hAnsi="標楷體"/>
                <w:sz w:val="28"/>
                <w:szCs w:val="28"/>
              </w:rPr>
              <w:t>發生窒息危險。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1-3-3遊戲設備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擺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放位置與動線符合安全原則(例如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穩固防滑、周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遭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有防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措施、與其他設施有安全間隔...等)。(0.5</w:t>
            </w:r>
            <w:r w:rsidRPr="00DF0AFF">
              <w:rPr>
                <w:rFonts w:ascii="標楷體" w:eastAsia="標楷體" w:hAnsi="標楷體" w:cs="細明體" w:hint="eastAsia"/>
                <w:sz w:val="28"/>
                <w:szCs w:val="28"/>
              </w:rPr>
              <w:t>分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1-3</w:t>
            </w:r>
            <w:r w:rsidRPr="00DF0AFF">
              <w:rPr>
                <w:rFonts w:hAnsi="標楷體" w:hint="eastAsia"/>
                <w:sz w:val="28"/>
                <w:szCs w:val="28"/>
              </w:rPr>
              <w:t>-</w:t>
            </w:r>
            <w:r w:rsidRPr="00DF0AFF">
              <w:rPr>
                <w:rFonts w:hAnsi="標楷體"/>
                <w:sz w:val="28"/>
                <w:szCs w:val="28"/>
              </w:rPr>
              <w:t>4動線</w:t>
            </w:r>
            <w:r w:rsidRPr="00DF0AFF">
              <w:rPr>
                <w:rFonts w:hAnsi="標楷體" w:hint="eastAsia"/>
                <w:sz w:val="28"/>
                <w:szCs w:val="28"/>
              </w:rPr>
              <w:t>規</w:t>
            </w:r>
            <w:r w:rsidRPr="00DF0AFF">
              <w:rPr>
                <w:rFonts w:hAnsi="標楷體"/>
                <w:sz w:val="28"/>
                <w:szCs w:val="28"/>
              </w:rPr>
              <w:t>劃能配合各</w:t>
            </w:r>
            <w:r w:rsidRPr="00DF0AFF">
              <w:rPr>
                <w:rFonts w:hAnsi="標楷體" w:hint="eastAsia"/>
                <w:sz w:val="28"/>
                <w:szCs w:val="28"/>
              </w:rPr>
              <w:t>項</w:t>
            </w:r>
            <w:r w:rsidRPr="00DF0AFF">
              <w:rPr>
                <w:rFonts w:hAnsi="標楷體"/>
                <w:sz w:val="28"/>
                <w:szCs w:val="28"/>
              </w:rPr>
              <w:t>作息活動彈</w:t>
            </w:r>
            <w:r w:rsidRPr="00DF0AFF">
              <w:rPr>
                <w:rFonts w:hAnsi="標楷體" w:hint="eastAsia"/>
                <w:sz w:val="28"/>
                <w:szCs w:val="28"/>
              </w:rPr>
              <w:t>性調整，維持安全及流暢。(0.5分)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4.空間規劃能顧及托育人員執行照護工作時的舒通度及近便性。</w:t>
            </w: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1-4-1提供友善托育人員執行照護工作時的桌椅及設備.(1分)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9A4F7E" w:rsidRPr="00DF0AFF" w:rsidRDefault="009A4F7E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1-4-2</w:t>
            </w:r>
            <w:r w:rsidRPr="00DF0AFF">
              <w:rPr>
                <w:rFonts w:hAnsi="標楷體" w:hint="eastAsia"/>
                <w:sz w:val="28"/>
                <w:szCs w:val="28"/>
              </w:rPr>
              <w:t>環境規劃的設計及動線便利托育人員照護時使用。(1分)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5.空間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劃能支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嬰幼兒自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使用</w:t>
            </w: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1-5-1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各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空間規劃設計能依據嬰幼兒發展需求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提供合宜之設備設施供嬰幼兒自行使用(0.5分)</w:t>
            </w:r>
          </w:p>
        </w:tc>
        <w:tc>
          <w:tcPr>
            <w:tcW w:w="3544" w:type="dxa"/>
            <w:vMerge w:val="restart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1-5-2有開放嬰幼兒使用的教玩具櫃以及方便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學步兒自行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取用的置物空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(0.5分)</w:t>
            </w:r>
          </w:p>
        </w:tc>
        <w:tc>
          <w:tcPr>
            <w:tcW w:w="354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6.定期清潔及維護托育環境</w:t>
            </w: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1-6-1整體環境(地板、牆面、各類設備設施等)乾淨衛生、擺放整潔。(0.5分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1-6-2桌面、地板、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扶把</w:t>
            </w:r>
            <w:proofErr w:type="gramEnd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每日至少一次消毒清潔,紀錄完整。(0.5分)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機構環境定期清潔、消毒,且有紀錄</w:t>
            </w:r>
          </w:p>
        </w:tc>
        <w:tc>
          <w:tcPr>
            <w:tcW w:w="1559" w:type="dxa"/>
            <w:vAlign w:val="center"/>
          </w:tcPr>
          <w:p w:rsidR="009A4F7E" w:rsidRPr="00DF0AFF" w:rsidRDefault="009A4F7E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rPr>
          <w:trHeight w:val="1161"/>
        </w:trPr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1-6-3牆面、其他大型設施,每週至少一次消毒清潔,紀錄完整。(0.5分)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機構環境定期清潔、消毒,且有紀錄</w:t>
            </w:r>
          </w:p>
        </w:tc>
        <w:tc>
          <w:tcPr>
            <w:tcW w:w="1559" w:type="dxa"/>
            <w:vAlign w:val="center"/>
          </w:tcPr>
          <w:p w:rsidR="009A4F7E" w:rsidRPr="00DF0AFF" w:rsidRDefault="009A4F7E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7.活動空間光線充足,並依作息對光線做適度調整。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1-7-1活動空間光線充足合宜,照度在350Lux以上(0.5分)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1-7-2能依嬰幼兒作息需求適度調整(例如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燈光調節機制、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避光設備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、窗簾 等)(0.5分)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8.教、玩具符合安全規範。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1-8-1教、玩具材質通過無毒檢測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品質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穩定無掉漆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1-8-2教、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玩具無尖角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、破損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無法吞食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繞頸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...等。(0.5分)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065D9B" w:rsidRPr="00DF0AFF" w:rsidRDefault="00065D9B" w:rsidP="00065D9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227" w:hanging="227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物品、玩具附件、材料須直徑不得少於3.5公分或長度少於6公分。</w:t>
            </w:r>
          </w:p>
          <w:p w:rsidR="00065D9B" w:rsidRPr="00DF0AFF" w:rsidRDefault="00065D9B" w:rsidP="00065D9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227" w:hanging="227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繩子長度不得長於15公分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若長於15公分者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須在托育人員陪同下操作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平時收纳於嬰幼兒不易取得的地方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1-8-3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遊具安全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表面無破損、掉漆、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鬆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脫、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邊緣無尖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角...等)(0.5分)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227" w:hanging="227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遊戲設備構造堅固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材質安全。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227" w:hanging="227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「遊戲設備構造堅固」是指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連接點牢固未</w:t>
            </w:r>
            <w:proofErr w:type="gramStart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鬆</w:t>
            </w:r>
            <w:proofErr w:type="gramEnd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脫；「材質安全」是指表面材質穩定、未掉漆。</w:t>
            </w:r>
          </w:p>
          <w:p w:rsidR="009A4F7E" w:rsidRPr="00DF0AFF" w:rsidRDefault="009A4F7E" w:rsidP="00DF0AFF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320" w:lineRule="exact"/>
              <w:ind w:left="227" w:hanging="227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遊戲設備無破損且邊緣無尖銳物。</w:t>
            </w:r>
          </w:p>
        </w:tc>
        <w:tc>
          <w:tcPr>
            <w:tcW w:w="1559" w:type="dxa"/>
            <w:vAlign w:val="center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9.教玩具適齡符合嬰幼兒發展需求。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1-9-1教玩具適合該年齡層之嬰幼兒。(0.5分)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檢閱資料</w:t>
            </w: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1-9-2</w:t>
            </w:r>
            <w:r w:rsidRPr="00DF0AFF">
              <w:rPr>
                <w:rFonts w:hAnsi="標楷體" w:hint="eastAsia"/>
                <w:sz w:val="28"/>
                <w:szCs w:val="28"/>
              </w:rPr>
              <w:t>教玩具能視嬰幼兒發展需求</w:t>
            </w:r>
            <w:r w:rsidRPr="00DF0AFF">
              <w:rPr>
                <w:rFonts w:hAnsi="標楷體"/>
                <w:sz w:val="28"/>
                <w:szCs w:val="28"/>
              </w:rPr>
              <w:t>,</w:t>
            </w:r>
            <w:r w:rsidRPr="00DF0AFF">
              <w:rPr>
                <w:rFonts w:hAnsi="標楷體" w:hint="eastAsia"/>
                <w:sz w:val="28"/>
                <w:szCs w:val="28"/>
              </w:rPr>
              <w:t>提供日常使用並定期更換。(0.5分)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065D9B" w:rsidRPr="00DF0AFF" w:rsidRDefault="00065D9B" w:rsidP="00065D9B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佐證照片,包含活動室及備用之教玩具</w:t>
            </w:r>
          </w:p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10.教玩具與圖畫書數量至少達到收托嬰幼兒人數之3倍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1-10-1教玩具類多元(例如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感官知覺、藝術創作、身體動作、日常生活、扮演...等至少(含)三類)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總數量提供符合3倍比例。(0.5分)</w:t>
            </w:r>
          </w:p>
        </w:tc>
        <w:tc>
          <w:tcPr>
            <w:tcW w:w="3544" w:type="dxa"/>
            <w:vMerge w:val="restart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檢閱資料</w:t>
            </w:r>
          </w:p>
          <w:p w:rsidR="00065D9B" w:rsidRPr="00DF0AFF" w:rsidRDefault="00065D9B" w:rsidP="00065D9B">
            <w:pPr>
              <w:pStyle w:val="Default"/>
              <w:numPr>
                <w:ilvl w:val="0"/>
                <w:numId w:val="3"/>
              </w:num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教(玩)具及材料清冊</w:t>
            </w: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1-10-2圖畫書類多元(例如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繪本、圖(相)片、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布書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、玩具書...等至少(含三類)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總數量提供符合3倍比例。(0.5分)</w:t>
            </w: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11.定期清潔及維護、</w:t>
            </w:r>
            <w:proofErr w:type="gramStart"/>
            <w:r w:rsidRPr="00DF0AFF">
              <w:rPr>
                <w:rFonts w:hAnsi="標楷體" w:hint="eastAsia"/>
                <w:sz w:val="28"/>
                <w:szCs w:val="28"/>
              </w:rPr>
              <w:t>汰換教</w:t>
            </w:r>
            <w:proofErr w:type="gramEnd"/>
            <w:r w:rsidRPr="00DF0AFF">
              <w:rPr>
                <w:rFonts w:hAnsi="標楷體" w:hint="eastAsia"/>
                <w:sz w:val="28"/>
                <w:szCs w:val="28"/>
              </w:rPr>
              <w:t>玩具</w:t>
            </w: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1-11-1教玩具每日清洗並備有紀錄。(0.5分)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  <w:p w:rsidR="009A4F7E" w:rsidRPr="00DF0AFF" w:rsidRDefault="009A4F7E" w:rsidP="00DF0AFF">
            <w:pPr>
              <w:pStyle w:val="Default"/>
              <w:numPr>
                <w:ilvl w:val="0"/>
                <w:numId w:val="3"/>
              </w:numPr>
              <w:spacing w:line="320" w:lineRule="exact"/>
              <w:ind w:left="227" w:hanging="227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教室備有「待消毒籃」置放嬰幼兒使用過的教玩具。</w:t>
            </w:r>
          </w:p>
          <w:p w:rsidR="009A4F7E" w:rsidRPr="00DF0AFF" w:rsidRDefault="009A4F7E" w:rsidP="00DF0AFF">
            <w:pPr>
              <w:pStyle w:val="Default"/>
              <w:numPr>
                <w:ilvl w:val="0"/>
                <w:numId w:val="3"/>
              </w:numPr>
              <w:spacing w:line="320" w:lineRule="exact"/>
              <w:ind w:left="227" w:hanging="227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教玩具每日清洗並有紀錄。</w:t>
            </w:r>
          </w:p>
        </w:tc>
        <w:tc>
          <w:tcPr>
            <w:tcW w:w="1559" w:type="dxa"/>
            <w:vAlign w:val="center"/>
          </w:tcPr>
          <w:p w:rsidR="009A4F7E" w:rsidRPr="00DF0AFF" w:rsidRDefault="009A4F7E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1-11-2教玩具有維護紀錄。(0.5分)</w:t>
            </w:r>
          </w:p>
        </w:tc>
        <w:tc>
          <w:tcPr>
            <w:tcW w:w="3544" w:type="dxa"/>
            <w:vMerge w:val="restart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檢閱資料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1-11-3教玩具有</w:t>
            </w:r>
            <w:proofErr w:type="gramStart"/>
            <w:r w:rsidRPr="00DF0AFF">
              <w:rPr>
                <w:rFonts w:hAnsi="標楷體"/>
                <w:sz w:val="28"/>
                <w:szCs w:val="28"/>
              </w:rPr>
              <w:t>汰</w:t>
            </w:r>
            <w:proofErr w:type="gramEnd"/>
            <w:r w:rsidRPr="00DF0AFF">
              <w:rPr>
                <w:rFonts w:hAnsi="標楷體"/>
                <w:sz w:val="28"/>
                <w:szCs w:val="28"/>
              </w:rPr>
              <w:t>換機制或紀錄。(0.5</w:t>
            </w:r>
            <w:r w:rsidRPr="00DF0AFF">
              <w:rPr>
                <w:rFonts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1-11-4遊戲設施設備定期清洗並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lastRenderedPageBreak/>
              <w:t>備有紀錄。(0.5分)</w:t>
            </w: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12.提供適宜的作息表。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1-12-1每日作息安排能和緩、不急促,提供充裕的轉換時間,並依嬰幼兒需求彈性調整。(0.5分)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1-12-2作息表內容適齡,並能符合嬰幼兒各領域發展。(0.5分)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檢閱資料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13.引導嬰幼兒學習生活自理並養成良好生活習慣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1-13-1能依嬰幼兒發展需求擬定如廁訓練規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劃，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並有紀錄。(0.5分</w:t>
            </w:r>
          </w:p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1-13-2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能依嬰幼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發展需求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採合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宣(個別或小團體)進食方式。(0.5分)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1-13-3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能依嬰幼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發展情形協助嬰幼兒個別化生活習慣養成(例如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刷牙、清潔臉部、手部、穿脫衣物、自行拿取和收拾物品. ..等)。(0.5分)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065D9B" w:rsidRPr="00DF0AFF" w:rsidRDefault="00065D9B" w:rsidP="00065D9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聯絡簿、學習檔案...等</w:t>
            </w:r>
          </w:p>
          <w:p w:rsidR="00065D9B" w:rsidRPr="00DF0AFF" w:rsidRDefault="00065D9B" w:rsidP="00065D9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14.提供嬰幼兒自由探索與團體活動的機會。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1-14-1在安全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範下提供嬰幼兒自由探索、操作嘗試及自主活动的機會。(0.5分)</w:t>
            </w:r>
          </w:p>
        </w:tc>
        <w:tc>
          <w:tcPr>
            <w:tcW w:w="3544" w:type="dxa"/>
            <w:vMerge w:val="restart"/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1-14-2提供嬰幼兒與同儕互動參與團體活動的機會。(0.5分)</w:t>
            </w: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15.給予嬰幼兒個別化的引導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鼓勵。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1-15-1能依嬰幼兒個別狀況和需求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提供彈性安排與協助。(0.5分)</w:t>
            </w: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AD583C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1-15-2活動過程能依嬰幼兒個別狀況以不强迫、尊重鼓勵方式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保持氣氛愉悅。(0.5分)</w:t>
            </w: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16.托育人員使用</w:t>
            </w:r>
          </w:p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積極正向的語言與態度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即時回應嬰幼兒需求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1-16-1能以主動正向、愉悅溫柔的語言和態度回應嬰幼兒需求。(0.5分)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觀察現場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1-16-2能察覺嬰幼兒需求並即時給予合宜的回應。(0.5分)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17.嬰幼兒有需求時能摟抱撫拍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以微笑、語言回應嬰幼兒</w:t>
            </w:r>
          </w:p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1-17-1對嬰幼兒的需求提供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摟抱或撫拍</w:t>
            </w:r>
            <w:proofErr w:type="gramEnd"/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配合微笑、語言與肢體動作加以回應。(0.5分)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18.與嬰幼兒說話語氣和緩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用詞簡單明確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1-18-1使用適當速度、溫和語調、簡單明確的字詞與嬰幼兒對話溝通(0.5分)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19.能示範及引導嬰幼兒正向的人際互動。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1-19-1能對嬰幼兒示範並引導正向人際互動(例如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托育人員以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禮貌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語用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、溫和語調說「請」「謝謝」「對不起」「早安」「你好」及用合宜的非口語表達「肢體「表情」..等)。(0.5分)</w:t>
            </w:r>
          </w:p>
        </w:tc>
        <w:tc>
          <w:tcPr>
            <w:tcW w:w="3544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觀察現場</w:t>
            </w:r>
          </w:p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20.觀察與記錄嬰幼兒學習狀況。</w:t>
            </w:r>
          </w:p>
        </w:tc>
        <w:tc>
          <w:tcPr>
            <w:tcW w:w="4361" w:type="dxa"/>
          </w:tcPr>
          <w:p w:rsidR="009A4F7E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1-20-1能觀察並記錄嬰幼兒學習狀況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生活情況,以提供父母參考。</w:t>
            </w:r>
            <w:r w:rsidR="005332DF">
              <w:rPr>
                <w:rFonts w:ascii="標楷體" w:eastAsia="標楷體" w:hAnsi="標楷體"/>
                <w:sz w:val="28"/>
                <w:szCs w:val="28"/>
              </w:rPr>
              <w:t>(0.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5分)</w:t>
            </w:r>
          </w:p>
          <w:p w:rsidR="00FB3D8F" w:rsidRPr="00DF0AFF" w:rsidRDefault="00FB3D8F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9A4F7E" w:rsidRPr="00DF0AFF" w:rsidRDefault="009A4F7E" w:rsidP="00DF0AFF">
            <w:pPr>
              <w:pStyle w:val="Default"/>
              <w:numPr>
                <w:ilvl w:val="0"/>
                <w:numId w:val="11"/>
              </w:numPr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聯絡簿 、學習檔案</w:t>
            </w:r>
            <w:proofErr w:type="gramStart"/>
            <w:r w:rsidRPr="00DF0AFF">
              <w:rPr>
                <w:rFonts w:hAnsi="標楷體"/>
                <w:sz w:val="28"/>
                <w:szCs w:val="28"/>
              </w:rPr>
              <w:t>·</w:t>
            </w:r>
            <w:proofErr w:type="gramEnd"/>
            <w:r w:rsidRPr="00DF0AFF">
              <w:rPr>
                <w:rFonts w:hAnsi="標楷體"/>
                <w:sz w:val="28"/>
                <w:szCs w:val="28"/>
              </w:rPr>
              <w:t>等。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AD583C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1-20-2建立嬰幼兒個人行為觀察與活動紀錄。</w:t>
            </w:r>
            <w:r w:rsidR="005332DF">
              <w:rPr>
                <w:rFonts w:ascii="標楷體" w:eastAsia="標楷體" w:hAnsi="標楷體"/>
                <w:sz w:val="28"/>
                <w:szCs w:val="28"/>
              </w:rPr>
              <w:t>(0.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5分)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9A4F7E" w:rsidRPr="00DF0AFF" w:rsidRDefault="009A4F7E" w:rsidP="00DF0AFF">
            <w:pPr>
              <w:pStyle w:val="Default"/>
              <w:numPr>
                <w:ilvl w:val="0"/>
                <w:numId w:val="11"/>
              </w:numPr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嬰幼兒行為觀察與活動紀錄</w:t>
            </w:r>
          </w:p>
        </w:tc>
        <w:tc>
          <w:tcPr>
            <w:tcW w:w="1559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 w:val="restart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lastRenderedPageBreak/>
              <w:t>二、親師合作</w:t>
            </w:r>
          </w:p>
        </w:tc>
        <w:tc>
          <w:tcPr>
            <w:tcW w:w="1984" w:type="dxa"/>
            <w:vMerge w:val="restart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1.協助及教導家長執行嬰幼兒個別化的生活習慣養成(例如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如廁、飲食、刷牙、睡眠等)。</w:t>
            </w: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2-1-1能協助並教導家長共同執行如廁練習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規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畫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以利嬰幼兒習慣養成。(0.5分)</w:t>
            </w:r>
          </w:p>
        </w:tc>
        <w:tc>
          <w:tcPr>
            <w:tcW w:w="3544" w:type="dxa"/>
            <w:vMerge w:val="restart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2-1-2能宣導並鼓勵家長共同建立嬰幼兒有益健康的飲食習慣。(0.5分)</w:t>
            </w:r>
          </w:p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 w:hint="eastAsia"/>
                <w:sz w:val="28"/>
                <w:szCs w:val="28"/>
              </w:rPr>
              <w:t>2-1-3 能提供口腔保健資訊,教導家長共同執行刷牙練習</w:t>
            </w:r>
            <w:proofErr w:type="gramStart"/>
            <w:r w:rsidRPr="00DF0AFF">
              <w:rPr>
                <w:rFonts w:hAnsi="標楷體" w:hint="eastAsia"/>
                <w:sz w:val="28"/>
                <w:szCs w:val="28"/>
              </w:rPr>
              <w:t>規</w:t>
            </w:r>
            <w:proofErr w:type="gramEnd"/>
            <w:r w:rsidRPr="00DF0AFF">
              <w:rPr>
                <w:rFonts w:hAnsi="標楷體" w:hint="eastAsia"/>
                <w:sz w:val="28"/>
                <w:szCs w:val="28"/>
              </w:rPr>
              <w:t>畫,以利嬰幼兒習慣養成。(0.5分</w:t>
            </w:r>
            <w:r w:rsidR="00682927" w:rsidRPr="00DF0AFF">
              <w:rPr>
                <w:rFonts w:hAnsi="標楷體" w:hint="eastAsia"/>
                <w:sz w:val="28"/>
                <w:szCs w:val="28"/>
              </w:rPr>
              <w:t>)</w:t>
            </w:r>
          </w:p>
          <w:p w:rsidR="00682927" w:rsidRPr="00DF0AFF" w:rsidRDefault="00682927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2-1-4能宣導並鼓勵家長共同建立適合嬰幼兒的睡眠方式,建立良好的睡眠習慣。(0.5分)</w:t>
            </w:r>
          </w:p>
          <w:p w:rsidR="00682927" w:rsidRPr="00DF0AFF" w:rsidRDefault="00682927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A4F7E" w:rsidRPr="00DF0AFF" w:rsidTr="00065D9B">
        <w:tc>
          <w:tcPr>
            <w:tcW w:w="993" w:type="dxa"/>
            <w:vMerge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2.協助及教導家長重視嬰幼兒的視力保健。</w:t>
            </w:r>
          </w:p>
        </w:tc>
        <w:tc>
          <w:tcPr>
            <w:tcW w:w="4361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2-2-1提供家長視力保健資訊和知能,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視愛護視力。(0.5分)</w:t>
            </w:r>
          </w:p>
        </w:tc>
        <w:tc>
          <w:tcPr>
            <w:tcW w:w="3544" w:type="dxa"/>
          </w:tcPr>
          <w:p w:rsidR="009A4F7E" w:rsidRPr="00DF0AFF" w:rsidRDefault="009A4F7E" w:rsidP="00DF0AFF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9A4F7E" w:rsidRPr="00DF0AFF" w:rsidRDefault="009A4F7E" w:rsidP="00DF0AFF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A4F7E" w:rsidRPr="00DF0AFF" w:rsidRDefault="009A4F7E" w:rsidP="00DF0AF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3.定期與家長溝通聯繋並備有紀錄另針對嬰幼兒的特殊議題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提供個別親職輔導。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2-3-1提供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多樣(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例如:公告欄、通知單、留言板 ..等)、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雙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向(例如:聯絡本、電子信箱、通訊軟體、意見調查 等)的親師溝通管道。(0.5分)</w:t>
            </w:r>
          </w:p>
        </w:tc>
        <w:tc>
          <w:tcPr>
            <w:tcW w:w="354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2-3-2紀錄嬰幼兒個別化的發展,與家長保持</w:t>
            </w:r>
            <w:proofErr w:type="gramStart"/>
            <w:r w:rsidRPr="00DF0AFF">
              <w:rPr>
                <w:rFonts w:ascii="標楷體" w:eastAsia="標楷體" w:hAnsi="標楷體"/>
                <w:sz w:val="28"/>
                <w:szCs w:val="28"/>
              </w:rPr>
              <w:t>聯繁與</w:t>
            </w:r>
            <w:proofErr w:type="gramEnd"/>
            <w:r w:rsidRPr="00DF0AFF">
              <w:rPr>
                <w:rFonts w:ascii="標楷體" w:eastAsia="標楷體" w:hAnsi="標楷體"/>
                <w:sz w:val="28"/>
                <w:szCs w:val="28"/>
              </w:rPr>
              <w:t>溝通。(0.5分)</w:t>
            </w: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2-3-3針對家長意見有具體改善或回應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並留有完整紀錄。(0.5分)</w:t>
            </w:r>
          </w:p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2-3-4針對嬰幼兒的特殊議題(例如:發展遲緩或疑似、身心障礙…等)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提供家長個別的親職輔導機制。(0.5分)</w:t>
            </w: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4.辦理親職教育相關活動</w:t>
            </w: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2-4-1提供家長正確且多樣化的親職資訊(例如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嬰幼兒發展、健康安全、兒童保護教養...等)(0.5分)</w:t>
            </w:r>
          </w:p>
        </w:tc>
        <w:tc>
          <w:tcPr>
            <w:tcW w:w="3544" w:type="dxa"/>
            <w:vMerge w:val="restart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檢閱資料</w:t>
            </w:r>
          </w:p>
          <w:p w:rsidR="00065D9B" w:rsidRPr="00DF0AFF" w:rsidRDefault="00065D9B" w:rsidP="00065D9B">
            <w:pPr>
              <w:pStyle w:val="Default"/>
              <w:spacing w:line="320" w:lineRule="exact"/>
              <w:rPr>
                <w:rFonts w:hAnsi="標楷體"/>
                <w:sz w:val="28"/>
                <w:szCs w:val="28"/>
              </w:rPr>
            </w:pPr>
            <w:r w:rsidRPr="00DF0AFF">
              <w:rPr>
                <w:rFonts w:hAnsi="標楷體"/>
                <w:sz w:val="28"/>
                <w:szCs w:val="28"/>
              </w:rPr>
              <w:t>訪談主管人員、托育人員</w:t>
            </w: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65D9B" w:rsidRPr="00DF0AFF" w:rsidTr="00065D9B">
        <w:tc>
          <w:tcPr>
            <w:tcW w:w="993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4361" w:type="dxa"/>
          </w:tcPr>
          <w:p w:rsidR="00065D9B" w:rsidRPr="00DF0AFF" w:rsidRDefault="00065D9B" w:rsidP="00065D9B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AFF">
              <w:rPr>
                <w:rFonts w:ascii="標楷體" w:eastAsia="標楷體" w:hAnsi="標楷體"/>
                <w:sz w:val="28"/>
                <w:szCs w:val="28"/>
              </w:rPr>
              <w:t>2-4-2能依據家長需求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提供多元的參</w:t>
            </w:r>
            <w:r w:rsidRPr="00DF0AF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DF0AFF">
              <w:rPr>
                <w:rFonts w:ascii="標楷體" w:eastAsia="標楷體" w:hAnsi="標楷體"/>
                <w:sz w:val="28"/>
                <w:szCs w:val="28"/>
              </w:rPr>
              <w:t>方式(例如:親子活動、座談會、提供活動資源.. ..等)促進親師合作。(0.5分)</w:t>
            </w:r>
          </w:p>
        </w:tc>
        <w:tc>
          <w:tcPr>
            <w:tcW w:w="3544" w:type="dxa"/>
            <w:vMerge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5D9B" w:rsidRDefault="00065D9B" w:rsidP="00065D9B">
            <w:pPr>
              <w:jc w:val="center"/>
            </w:pPr>
          </w:p>
        </w:tc>
        <w:tc>
          <w:tcPr>
            <w:tcW w:w="1417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5D9B" w:rsidRPr="00DF0AFF" w:rsidRDefault="00065D9B" w:rsidP="00065D9B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FB3D8F" w:rsidRPr="00DF0AFF" w:rsidTr="00FB3D8F">
        <w:tc>
          <w:tcPr>
            <w:tcW w:w="10882" w:type="dxa"/>
            <w:gridSpan w:val="4"/>
            <w:vAlign w:val="center"/>
          </w:tcPr>
          <w:p w:rsidR="00FB3D8F" w:rsidRPr="00817874" w:rsidRDefault="00FB3D8F" w:rsidP="00FB3D8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分數小計</w:t>
            </w:r>
          </w:p>
        </w:tc>
        <w:tc>
          <w:tcPr>
            <w:tcW w:w="1559" w:type="dxa"/>
            <w:vAlign w:val="center"/>
          </w:tcPr>
          <w:p w:rsidR="00FB3D8F" w:rsidRPr="002166D1" w:rsidRDefault="00FB3D8F" w:rsidP="00FB3D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B3D8F" w:rsidRPr="00DF0AFF" w:rsidRDefault="00FB3D8F" w:rsidP="00FB3D8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3D8F" w:rsidRPr="00DF0AFF" w:rsidRDefault="00FB3D8F" w:rsidP="00FB3D8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FB3D8F" w:rsidRPr="00DF0AFF" w:rsidTr="00FB3D8F">
        <w:trPr>
          <w:trHeight w:val="762"/>
        </w:trPr>
        <w:tc>
          <w:tcPr>
            <w:tcW w:w="7338" w:type="dxa"/>
            <w:gridSpan w:val="3"/>
            <w:vAlign w:val="center"/>
          </w:tcPr>
          <w:p w:rsidR="00FB3D8F" w:rsidRPr="00DF0AFF" w:rsidRDefault="00FB3D8F" w:rsidP="00FB3D8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2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委員建議及意見</w:t>
            </w:r>
          </w:p>
        </w:tc>
        <w:tc>
          <w:tcPr>
            <w:tcW w:w="7938" w:type="dxa"/>
            <w:gridSpan w:val="4"/>
            <w:vAlign w:val="center"/>
          </w:tcPr>
          <w:p w:rsidR="00FB3D8F" w:rsidRPr="00DF0AFF" w:rsidRDefault="00FB3D8F" w:rsidP="00FB3D8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委員簽名</w:t>
            </w:r>
          </w:p>
        </w:tc>
      </w:tr>
      <w:tr w:rsidR="00FB3D8F" w:rsidRPr="00DF0AFF" w:rsidTr="00FB3D8F">
        <w:trPr>
          <w:trHeight w:val="2814"/>
        </w:trPr>
        <w:tc>
          <w:tcPr>
            <w:tcW w:w="7338" w:type="dxa"/>
            <w:gridSpan w:val="3"/>
            <w:vAlign w:val="center"/>
          </w:tcPr>
          <w:p w:rsidR="00FB3D8F" w:rsidRPr="00073290" w:rsidRDefault="00FB3D8F" w:rsidP="00FB3D8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FB3D8F" w:rsidRDefault="00FB3D8F" w:rsidP="00FB3D8F">
            <w:pPr>
              <w:pStyle w:val="Default"/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664522" w:rsidRDefault="00E64F96"/>
    <w:sectPr w:rsidR="00664522" w:rsidSect="00B34A4F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96" w:rsidRDefault="00E64F96" w:rsidP="007D337D">
      <w:r>
        <w:separator/>
      </w:r>
    </w:p>
  </w:endnote>
  <w:endnote w:type="continuationSeparator" w:id="0">
    <w:p w:rsidR="00E64F96" w:rsidRDefault="00E64F96" w:rsidP="007D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024402"/>
      <w:docPartObj>
        <w:docPartGallery w:val="Page Numbers (Bottom of Page)"/>
        <w:docPartUnique/>
      </w:docPartObj>
    </w:sdtPr>
    <w:sdtEndPr/>
    <w:sdtContent>
      <w:p w:rsidR="00DF0AFF" w:rsidRDefault="00DF0AFF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AFF" w:rsidRDefault="00DF0AF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7411B" w:rsidRPr="002741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DF0AFF" w:rsidRDefault="00DF0AF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27411B" w:rsidRPr="0027411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96" w:rsidRDefault="00E64F96" w:rsidP="007D337D">
      <w:r>
        <w:separator/>
      </w:r>
    </w:p>
  </w:footnote>
  <w:footnote w:type="continuationSeparator" w:id="0">
    <w:p w:rsidR="00E64F96" w:rsidRDefault="00E64F96" w:rsidP="007D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DE8"/>
    <w:multiLevelType w:val="hybridMultilevel"/>
    <w:tmpl w:val="EDCA06C2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F3FE1"/>
    <w:multiLevelType w:val="hybridMultilevel"/>
    <w:tmpl w:val="356CC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20818"/>
    <w:multiLevelType w:val="hybridMultilevel"/>
    <w:tmpl w:val="7E121104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E63D0D"/>
    <w:multiLevelType w:val="hybridMultilevel"/>
    <w:tmpl w:val="9A74FC32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5B66E2"/>
    <w:multiLevelType w:val="hybridMultilevel"/>
    <w:tmpl w:val="60D67FE8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7A5CDA"/>
    <w:multiLevelType w:val="hybridMultilevel"/>
    <w:tmpl w:val="E70EAD84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644DAF"/>
    <w:multiLevelType w:val="hybridMultilevel"/>
    <w:tmpl w:val="C77A1208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091264"/>
    <w:multiLevelType w:val="hybridMultilevel"/>
    <w:tmpl w:val="9984DDB6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C25207"/>
    <w:multiLevelType w:val="hybridMultilevel"/>
    <w:tmpl w:val="32E4CF7A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8C41E5"/>
    <w:multiLevelType w:val="hybridMultilevel"/>
    <w:tmpl w:val="7B606F30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F414A0"/>
    <w:multiLevelType w:val="hybridMultilevel"/>
    <w:tmpl w:val="E2929D3A"/>
    <w:lvl w:ilvl="0" w:tplc="49BC2D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4F"/>
    <w:rsid w:val="00011FA9"/>
    <w:rsid w:val="00017CE7"/>
    <w:rsid w:val="00065D9B"/>
    <w:rsid w:val="00087FEA"/>
    <w:rsid w:val="00193226"/>
    <w:rsid w:val="001C3F62"/>
    <w:rsid w:val="001C7C53"/>
    <w:rsid w:val="0027411B"/>
    <w:rsid w:val="00325AE9"/>
    <w:rsid w:val="0036412E"/>
    <w:rsid w:val="003B1EC4"/>
    <w:rsid w:val="003E6E02"/>
    <w:rsid w:val="004A3D23"/>
    <w:rsid w:val="004D2B41"/>
    <w:rsid w:val="005332DF"/>
    <w:rsid w:val="00594323"/>
    <w:rsid w:val="0059723B"/>
    <w:rsid w:val="00616A4C"/>
    <w:rsid w:val="00662230"/>
    <w:rsid w:val="00682927"/>
    <w:rsid w:val="007407B9"/>
    <w:rsid w:val="007D337D"/>
    <w:rsid w:val="00833965"/>
    <w:rsid w:val="009A4F7E"/>
    <w:rsid w:val="00A22F10"/>
    <w:rsid w:val="00A9709E"/>
    <w:rsid w:val="00AD583C"/>
    <w:rsid w:val="00B34A4F"/>
    <w:rsid w:val="00B6214F"/>
    <w:rsid w:val="00B673C6"/>
    <w:rsid w:val="00C76530"/>
    <w:rsid w:val="00CB3217"/>
    <w:rsid w:val="00CE5B2C"/>
    <w:rsid w:val="00DF0AFF"/>
    <w:rsid w:val="00E50BD1"/>
    <w:rsid w:val="00E64F96"/>
    <w:rsid w:val="00E7766C"/>
    <w:rsid w:val="00ED11AF"/>
    <w:rsid w:val="00F058AD"/>
    <w:rsid w:val="00F44B8D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9F7EF"/>
  <w15:docId w15:val="{8B27097A-0710-44C3-A75F-3FC16FC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A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A4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3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4A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D3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3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3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8AC5-D1C1-4DE0-95D4-CAD4CD5A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林惠婷</dc:creator>
  <cp:lastModifiedBy>林惠婷</cp:lastModifiedBy>
  <cp:revision>2</cp:revision>
  <cp:lastPrinted>2023-04-14T05:59:00Z</cp:lastPrinted>
  <dcterms:created xsi:type="dcterms:W3CDTF">2023-04-14T07:36:00Z</dcterms:created>
  <dcterms:modified xsi:type="dcterms:W3CDTF">2023-04-14T07:36:00Z</dcterms:modified>
</cp:coreProperties>
</file>