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CF" w:rsidRPr="005062CC" w:rsidRDefault="002116CF" w:rsidP="00D5503D">
      <w:pPr>
        <w:widowControl/>
        <w:shd w:val="clear" w:color="auto" w:fill="FFFFFF"/>
        <w:jc w:val="center"/>
        <w:rPr>
          <w:rFonts w:ascii="標楷體" w:eastAsia="標楷體" w:hAnsi="標楷體" w:cs="Times New Roman"/>
          <w:kern w:val="0"/>
          <w:szCs w:val="24"/>
        </w:rPr>
      </w:pPr>
      <w:bookmarkStart w:id="0" w:name="_GoBack"/>
      <w:bookmarkEnd w:id="0"/>
      <w:r w:rsidRPr="005062CC">
        <w:rPr>
          <w:rFonts w:ascii="標楷體" w:eastAsia="標楷體" w:hAnsi="標楷體" w:cs="Times New Roman"/>
          <w:b/>
          <w:bCs/>
          <w:spacing w:val="15"/>
          <w:kern w:val="0"/>
          <w:szCs w:val="24"/>
        </w:rPr>
        <w:t>金門縣</w:t>
      </w:r>
      <w:r w:rsidR="000D4069" w:rsidRPr="005062CC">
        <w:rPr>
          <w:rFonts w:ascii="標楷體" w:eastAsia="標楷體" w:hAnsi="標楷體" w:cs="Times New Roman" w:hint="eastAsia"/>
          <w:b/>
          <w:bCs/>
          <w:spacing w:val="15"/>
          <w:kern w:val="0"/>
          <w:szCs w:val="24"/>
        </w:rPr>
        <w:t>衛生局</w:t>
      </w:r>
      <w:r w:rsidR="00EF5964" w:rsidRPr="005062CC">
        <w:rPr>
          <w:rFonts w:ascii="標楷體" w:eastAsia="標楷體" w:hAnsi="標楷體" w:cs="Times New Roman" w:hint="eastAsia"/>
          <w:b/>
          <w:bCs/>
          <w:spacing w:val="15"/>
          <w:kern w:val="0"/>
          <w:szCs w:val="24"/>
        </w:rPr>
        <w:t>藥物食品檢驗科</w:t>
      </w:r>
      <w:r w:rsidR="003979A5">
        <w:rPr>
          <w:rFonts w:ascii="標楷體" w:eastAsia="標楷體" w:hAnsi="標楷體" w:cs="Times New Roman" w:hint="eastAsia"/>
          <w:b/>
          <w:bCs/>
          <w:spacing w:val="15"/>
          <w:kern w:val="0"/>
          <w:szCs w:val="24"/>
        </w:rPr>
        <w:t>專案</w:t>
      </w:r>
      <w:r w:rsidR="000D26A2" w:rsidRPr="005062CC">
        <w:rPr>
          <w:rFonts w:ascii="標楷體" w:eastAsia="標楷體" w:hAnsi="標楷體" w:cs="Times New Roman" w:hint="eastAsia"/>
          <w:b/>
          <w:bCs/>
          <w:spacing w:val="15"/>
          <w:kern w:val="0"/>
          <w:szCs w:val="24"/>
        </w:rPr>
        <w:t>約用</w:t>
      </w:r>
      <w:r w:rsidR="000D4069" w:rsidRPr="005062CC">
        <w:rPr>
          <w:rFonts w:ascii="標楷體" w:eastAsia="標楷體" w:hAnsi="標楷體" w:cs="Times New Roman" w:hint="eastAsia"/>
          <w:b/>
          <w:bCs/>
          <w:spacing w:val="15"/>
          <w:kern w:val="0"/>
          <w:szCs w:val="24"/>
        </w:rPr>
        <w:t>檢驗</w:t>
      </w:r>
      <w:r w:rsidRPr="005062CC">
        <w:rPr>
          <w:rFonts w:ascii="標楷體" w:eastAsia="標楷體" w:hAnsi="標楷體" w:cs="Times New Roman"/>
          <w:b/>
          <w:bCs/>
          <w:spacing w:val="15"/>
          <w:kern w:val="0"/>
          <w:szCs w:val="24"/>
        </w:rPr>
        <w:t>人員甄試實施要點</w:t>
      </w:r>
    </w:p>
    <w:p w:rsidR="002116CF" w:rsidRPr="006B5824" w:rsidRDefault="002116CF" w:rsidP="00D5503D">
      <w:pPr>
        <w:widowControl/>
        <w:shd w:val="clear" w:color="auto" w:fill="FFFFFF"/>
        <w:spacing w:beforeLines="50" w:before="180"/>
        <w:jc w:val="right"/>
        <w:rPr>
          <w:rFonts w:ascii="標楷體" w:eastAsia="標楷體" w:hAnsi="標楷體" w:cs="Times New Roman"/>
          <w:kern w:val="0"/>
          <w:szCs w:val="24"/>
        </w:rPr>
      </w:pPr>
      <w:r w:rsidRPr="006B5824">
        <w:rPr>
          <w:rFonts w:ascii="標楷體" w:eastAsia="標楷體" w:hAnsi="標楷體" w:cs="Times New Roman"/>
          <w:kern w:val="0"/>
          <w:szCs w:val="24"/>
        </w:rPr>
        <w:t>發佈單位：</w:t>
      </w:r>
      <w:r w:rsidR="000D4069" w:rsidRPr="006B5824">
        <w:rPr>
          <w:rFonts w:ascii="標楷體" w:eastAsia="標楷體" w:hAnsi="標楷體" w:cs="Times New Roman" w:hint="eastAsia"/>
          <w:kern w:val="0"/>
          <w:szCs w:val="24"/>
        </w:rPr>
        <w:t>金門縣衛生局</w:t>
      </w:r>
    </w:p>
    <w:p w:rsidR="003979A5" w:rsidRDefault="002116CF" w:rsidP="003979A5">
      <w:pPr>
        <w:pStyle w:val="Default"/>
        <w:numPr>
          <w:ilvl w:val="0"/>
          <w:numId w:val="1"/>
        </w:numPr>
        <w:rPr>
          <w:rFonts w:ascii="標楷體" w:eastAsia="標楷體" w:hAnsi="標楷體" w:cs="Arial"/>
          <w:color w:val="343434"/>
          <w:shd w:val="clear" w:color="auto" w:fill="FFFFFF"/>
        </w:rPr>
      </w:pPr>
      <w:r w:rsidRPr="006B5824">
        <w:rPr>
          <w:rFonts w:ascii="標楷體" w:eastAsia="標楷體" w:hAnsi="標楷體"/>
        </w:rPr>
        <w:t>依據：</w:t>
      </w:r>
      <w:r w:rsidR="003979A5">
        <w:rPr>
          <w:rFonts w:ascii="標楷體" w:eastAsia="標楷體" w:hAnsi="標楷體" w:hint="eastAsia"/>
        </w:rPr>
        <w:t>本局107年度用人計畫及「</w:t>
      </w:r>
      <w:r w:rsidR="003979A5" w:rsidRPr="003979A5">
        <w:rPr>
          <w:rFonts w:ascii="標楷體" w:eastAsia="標楷體" w:hAnsi="標楷體" w:cs="Arial"/>
          <w:color w:val="343434"/>
          <w:shd w:val="clear" w:color="auto" w:fill="FFFFFF"/>
        </w:rPr>
        <w:t>金門縣政府及所屬機關學校約用人員管理</w:t>
      </w:r>
    </w:p>
    <w:p w:rsidR="006B5824" w:rsidRPr="003979A5" w:rsidRDefault="003979A5" w:rsidP="003979A5">
      <w:pPr>
        <w:pStyle w:val="Default"/>
        <w:ind w:left="482" w:firstLineChars="300" w:firstLine="720"/>
        <w:rPr>
          <w:rStyle w:val="10"/>
          <w:rFonts w:ascii="標楷體" w:eastAsia="標楷體" w:hAnsi="標楷體" w:cs="標楷體"/>
          <w:b w:val="0"/>
          <w:bCs w:val="0"/>
          <w:kern w:val="0"/>
          <w:sz w:val="24"/>
          <w:szCs w:val="24"/>
        </w:rPr>
      </w:pPr>
      <w:r w:rsidRPr="003979A5">
        <w:rPr>
          <w:rFonts w:ascii="標楷體" w:eastAsia="標楷體" w:hAnsi="標楷體" w:cs="Arial"/>
          <w:color w:val="343434"/>
          <w:shd w:val="clear" w:color="auto" w:fill="FFFFFF"/>
        </w:rPr>
        <w:t>要點</w:t>
      </w:r>
      <w:r w:rsidRPr="003979A5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辦理</w:t>
      </w:r>
      <w:r w:rsidR="00DE25E3">
        <w:rPr>
          <w:rFonts w:ascii="標楷體" w:eastAsia="標楷體" w:hAnsi="標楷體" w:cs="標楷體" w:hint="eastAsia"/>
        </w:rPr>
        <w:t>。</w:t>
      </w:r>
      <w:r w:rsidR="00DE25E3" w:rsidRPr="00DE25E3">
        <w:rPr>
          <w:rFonts w:ascii="標楷體" w:eastAsia="標楷體" w:hAnsi="標楷體"/>
        </w:rPr>
        <w:t xml:space="preserve"> </w:t>
      </w:r>
      <w:r w:rsidR="002116CF" w:rsidRPr="00DE25E3">
        <w:rPr>
          <w:rFonts w:ascii="標楷體" w:eastAsia="標楷體" w:hAnsi="標楷體"/>
        </w:rPr>
        <w:br/>
      </w:r>
      <w:r w:rsidR="002116CF" w:rsidRPr="006B5824">
        <w:rPr>
          <w:rStyle w:val="10"/>
          <w:rFonts w:ascii="標楷體" w:eastAsia="標楷體" w:hAnsi="標楷體"/>
          <w:b w:val="0"/>
          <w:sz w:val="24"/>
          <w:szCs w:val="24"/>
        </w:rPr>
        <w:t>貳、</w:t>
      </w:r>
      <w:r w:rsidR="000D4069" w:rsidRPr="006B5824">
        <w:rPr>
          <w:rStyle w:val="10"/>
          <w:rFonts w:ascii="標楷體" w:eastAsia="標楷體" w:hAnsi="標楷體"/>
          <w:b w:val="0"/>
          <w:sz w:val="24"/>
          <w:szCs w:val="24"/>
        </w:rPr>
        <w:t>甄試職稱名額：</w:t>
      </w:r>
    </w:p>
    <w:p w:rsidR="006B5824" w:rsidRDefault="002116CF" w:rsidP="006B5824">
      <w:pPr>
        <w:ind w:firstLineChars="200" w:firstLine="480"/>
        <w:rPr>
          <w:rFonts w:ascii="標楷體" w:eastAsia="標楷體" w:hAnsi="標楷體"/>
        </w:rPr>
      </w:pPr>
      <w:r w:rsidRPr="006B5824">
        <w:rPr>
          <w:rFonts w:ascii="標楷體" w:eastAsia="標楷體" w:hAnsi="標楷體"/>
        </w:rPr>
        <w:t>一、職稱：</w:t>
      </w:r>
      <w:r w:rsidR="003979A5">
        <w:rPr>
          <w:rFonts w:ascii="標楷體" w:eastAsia="標楷體" w:hAnsi="標楷體" w:hint="eastAsia"/>
        </w:rPr>
        <w:t>專案</w:t>
      </w:r>
      <w:r w:rsidR="000D26A2">
        <w:rPr>
          <w:rFonts w:ascii="標楷體" w:eastAsia="標楷體" w:hAnsi="標楷體" w:hint="eastAsia"/>
        </w:rPr>
        <w:t>約用</w:t>
      </w:r>
      <w:r w:rsidRPr="006B5824">
        <w:rPr>
          <w:rFonts w:ascii="標楷體" w:eastAsia="標楷體" w:hAnsi="標楷體"/>
        </w:rPr>
        <w:t>人員</w:t>
      </w:r>
      <w:r w:rsidR="00693864">
        <w:rPr>
          <w:rFonts w:ascii="標楷體" w:eastAsia="標楷體" w:hAnsi="標楷體" w:hint="eastAsia"/>
        </w:rPr>
        <w:t>一</w:t>
      </w:r>
      <w:r w:rsidR="00906EED">
        <w:rPr>
          <w:rFonts w:ascii="標楷體" w:eastAsia="標楷體" w:hAnsi="標楷體" w:hint="eastAsia"/>
        </w:rPr>
        <w:t>名</w:t>
      </w:r>
      <w:r w:rsidRPr="006B5824">
        <w:rPr>
          <w:rFonts w:ascii="標楷體" w:eastAsia="標楷體" w:hAnsi="標楷體"/>
        </w:rPr>
        <w:t>。</w:t>
      </w:r>
    </w:p>
    <w:p w:rsidR="00EF5964" w:rsidRPr="008D439F" w:rsidRDefault="002116CF" w:rsidP="00EF5964">
      <w:pPr>
        <w:ind w:leftChars="200" w:left="2040" w:hangingChars="650" w:hanging="1560"/>
        <w:rPr>
          <w:rFonts w:ascii="標楷體" w:eastAsia="標楷體" w:hAnsi="標楷體"/>
        </w:rPr>
      </w:pPr>
      <w:r w:rsidRPr="008D439F">
        <w:rPr>
          <w:rFonts w:ascii="標楷體" w:eastAsia="標楷體" w:hAnsi="標楷體"/>
        </w:rPr>
        <w:t>二、錄取名額：正取</w:t>
      </w:r>
      <w:r w:rsidR="00693864">
        <w:rPr>
          <w:rFonts w:ascii="標楷體" w:eastAsia="標楷體" w:hAnsi="標楷體" w:hint="eastAsia"/>
        </w:rPr>
        <w:t>一</w:t>
      </w:r>
      <w:r w:rsidRPr="008D439F">
        <w:rPr>
          <w:rFonts w:ascii="標楷體" w:eastAsia="標楷體" w:hAnsi="標楷體"/>
        </w:rPr>
        <w:t>名、備取</w:t>
      </w:r>
      <w:r w:rsidR="00693864">
        <w:rPr>
          <w:rFonts w:ascii="標楷體" w:eastAsia="標楷體" w:hAnsi="標楷體" w:hint="eastAsia"/>
        </w:rPr>
        <w:t>二</w:t>
      </w:r>
      <w:r w:rsidRPr="008D439F">
        <w:rPr>
          <w:rFonts w:ascii="標楷體" w:eastAsia="標楷體" w:hAnsi="標楷體"/>
        </w:rPr>
        <w:t>名</w:t>
      </w:r>
      <w:r w:rsidR="00EF5964" w:rsidRPr="008D439F">
        <w:rPr>
          <w:rFonts w:ascii="標楷體" w:eastAsia="標楷體" w:hAnsi="標楷體" w:hint="eastAsia"/>
        </w:rPr>
        <w:t>（</w:t>
      </w:r>
      <w:r w:rsidR="00693864">
        <w:rPr>
          <w:rFonts w:ascii="標楷體" w:eastAsia="標楷體" w:hAnsi="標楷體" w:hint="eastAsia"/>
        </w:rPr>
        <w:t>備取</w:t>
      </w:r>
      <w:r w:rsidR="00EF5964" w:rsidRPr="008D439F">
        <w:rPr>
          <w:rFonts w:ascii="標楷體" w:eastAsia="標楷體" w:hAnsi="標楷體" w:hint="eastAsia"/>
        </w:rPr>
        <w:t>候補期間自甄選結果確定之日起</w:t>
      </w:r>
      <w:r w:rsidR="00693864">
        <w:rPr>
          <w:rFonts w:ascii="標楷體" w:eastAsia="標楷體" w:hAnsi="標楷體" w:hint="eastAsia"/>
        </w:rPr>
        <w:t>三</w:t>
      </w:r>
      <w:r w:rsidR="00EF5964" w:rsidRPr="008D439F">
        <w:rPr>
          <w:rFonts w:ascii="標楷體" w:eastAsia="標楷體" w:hAnsi="標楷體" w:hint="eastAsia"/>
        </w:rPr>
        <w:t>個月內）</w:t>
      </w:r>
    </w:p>
    <w:p w:rsidR="006B5824" w:rsidRPr="008D439F" w:rsidRDefault="002116CF" w:rsidP="00EF5964">
      <w:pPr>
        <w:rPr>
          <w:rFonts w:ascii="標楷體" w:eastAsia="標楷體" w:hAnsi="標楷體"/>
        </w:rPr>
      </w:pPr>
      <w:r w:rsidRPr="008D439F">
        <w:rPr>
          <w:rFonts w:ascii="標楷體" w:eastAsia="標楷體" w:hAnsi="標楷體"/>
        </w:rPr>
        <w:t>參、應試資格：</w:t>
      </w:r>
    </w:p>
    <w:p w:rsidR="006B5824" w:rsidRPr="008D439F" w:rsidRDefault="003A1D9E" w:rsidP="006B5824">
      <w:pPr>
        <w:ind w:leftChars="188" w:left="866" w:hangingChars="173" w:hanging="415"/>
        <w:rPr>
          <w:rFonts w:ascii="標楷體" w:eastAsia="標楷體" w:hAnsi="標楷體"/>
        </w:rPr>
      </w:pPr>
      <w:r w:rsidRPr="008D439F">
        <w:rPr>
          <w:rFonts w:ascii="標楷體" w:eastAsia="標楷體" w:hAnsi="標楷體"/>
        </w:rPr>
        <w:t>一、</w:t>
      </w:r>
      <w:r w:rsidR="002116CF" w:rsidRPr="008D439F">
        <w:rPr>
          <w:rFonts w:ascii="標楷體" w:eastAsia="標楷體" w:hAnsi="標楷體"/>
        </w:rPr>
        <w:t>中華民國國民且未取得外國國籍。</w:t>
      </w:r>
    </w:p>
    <w:p w:rsidR="00054D1D" w:rsidRPr="008D439F" w:rsidRDefault="002116CF" w:rsidP="006B5824">
      <w:pPr>
        <w:ind w:leftChars="188" w:left="866" w:hangingChars="173" w:hanging="415"/>
        <w:rPr>
          <w:rFonts w:ascii="標楷體" w:eastAsia="標楷體" w:hAnsi="標楷體"/>
        </w:rPr>
      </w:pPr>
      <w:r w:rsidRPr="008D439F">
        <w:rPr>
          <w:rFonts w:ascii="標楷體" w:eastAsia="標楷體" w:hAnsi="標楷體"/>
        </w:rPr>
        <w:t>二、</w:t>
      </w:r>
      <w:r w:rsidR="00054D1D" w:rsidRPr="008D439F">
        <w:rPr>
          <w:rFonts w:ascii="標楷體" w:eastAsia="標楷體" w:hAnsi="標楷體" w:hint="eastAsia"/>
        </w:rPr>
        <w:t>學歷資格</w:t>
      </w:r>
      <w:r w:rsidR="001826D9">
        <w:rPr>
          <w:rFonts w:ascii="標楷體" w:eastAsia="標楷體" w:hAnsi="標楷體" w:hint="eastAsia"/>
        </w:rPr>
        <w:t>：具備以下條件之一</w:t>
      </w:r>
    </w:p>
    <w:p w:rsidR="00E000F9" w:rsidRPr="008D439F" w:rsidRDefault="00054D1D" w:rsidP="006B5824">
      <w:pPr>
        <w:ind w:firstLineChars="400" w:firstLine="960"/>
        <w:rPr>
          <w:rFonts w:ascii="標楷體" w:eastAsia="標楷體" w:hAnsi="標楷體"/>
        </w:rPr>
      </w:pPr>
      <w:r w:rsidRPr="008D439F">
        <w:rPr>
          <w:rFonts w:ascii="標楷體" w:eastAsia="標楷體" w:hAnsi="標楷體" w:hint="eastAsia"/>
        </w:rPr>
        <w:t>(一)國內外</w:t>
      </w:r>
      <w:r w:rsidR="00EF5964" w:rsidRPr="008D439F">
        <w:rPr>
          <w:rFonts w:ascii="標楷體" w:eastAsia="標楷體" w:hAnsi="標楷體" w:hint="eastAsia"/>
        </w:rPr>
        <w:t>大學</w:t>
      </w:r>
      <w:r w:rsidR="002116CF" w:rsidRPr="008D439F">
        <w:rPr>
          <w:rFonts w:ascii="標楷體" w:eastAsia="標楷體" w:hAnsi="標楷體"/>
        </w:rPr>
        <w:t>以上學校</w:t>
      </w:r>
      <w:r w:rsidR="000D4069" w:rsidRPr="008D439F">
        <w:rPr>
          <w:rFonts w:ascii="標楷體" w:eastAsia="標楷體" w:hAnsi="標楷體" w:hint="eastAsia"/>
        </w:rPr>
        <w:t>食品</w:t>
      </w:r>
      <w:r w:rsidRPr="008D439F">
        <w:rPr>
          <w:rFonts w:ascii="標楷體" w:eastAsia="標楷體" w:hAnsi="標楷體" w:hint="eastAsia"/>
        </w:rPr>
        <w:t>科學、</w:t>
      </w:r>
      <w:r w:rsidR="00AB526E" w:rsidRPr="008D439F">
        <w:rPr>
          <w:rFonts w:ascii="標楷體" w:eastAsia="標楷體" w:hAnsi="標楷體" w:hint="eastAsia"/>
        </w:rPr>
        <w:t>醫事檢驗</w:t>
      </w:r>
      <w:r w:rsidR="00395CFD" w:rsidRPr="008D439F">
        <w:rPr>
          <w:rFonts w:ascii="標楷體" w:eastAsia="標楷體" w:hAnsi="標楷體" w:hint="eastAsia"/>
        </w:rPr>
        <w:t>、藥學</w:t>
      </w:r>
      <w:r w:rsidR="00E000F9" w:rsidRPr="008D439F">
        <w:rPr>
          <w:rFonts w:ascii="新細明體" w:eastAsia="新細明體" w:hAnsi="新細明體" w:hint="eastAsia"/>
        </w:rPr>
        <w:t>、</w:t>
      </w:r>
      <w:r w:rsidR="00E000F9" w:rsidRPr="008D439F">
        <w:rPr>
          <w:rFonts w:ascii="標楷體" w:eastAsia="標楷體" w:hAnsi="標楷體" w:hint="eastAsia"/>
        </w:rPr>
        <w:t>化學</w:t>
      </w:r>
      <w:r w:rsidR="00395CFD" w:rsidRPr="008D439F">
        <w:rPr>
          <w:rFonts w:ascii="標楷體" w:eastAsia="標楷體" w:hAnsi="標楷體" w:hint="eastAsia"/>
        </w:rPr>
        <w:t>等相關</w:t>
      </w:r>
      <w:r w:rsidR="000D4069" w:rsidRPr="008D439F">
        <w:rPr>
          <w:rFonts w:ascii="標楷體" w:eastAsia="標楷體" w:hAnsi="標楷體"/>
        </w:rPr>
        <w:t>科系</w:t>
      </w:r>
    </w:p>
    <w:p w:rsidR="00E000F9" w:rsidRPr="008D439F" w:rsidRDefault="000D4069" w:rsidP="00E000F9">
      <w:pPr>
        <w:ind w:firstLineChars="590" w:firstLine="1416"/>
        <w:rPr>
          <w:rFonts w:ascii="標楷體" w:eastAsia="標楷體" w:hAnsi="標楷體"/>
        </w:rPr>
      </w:pPr>
      <w:r w:rsidRPr="008D439F">
        <w:rPr>
          <w:rFonts w:ascii="標楷體" w:eastAsia="標楷體" w:hAnsi="標楷體"/>
        </w:rPr>
        <w:t>畢業</w:t>
      </w:r>
      <w:r w:rsidR="00054D1D" w:rsidRPr="008D439F">
        <w:rPr>
          <w:rFonts w:ascii="標楷體" w:eastAsia="標楷體" w:hAnsi="標楷體" w:hint="eastAsia"/>
        </w:rPr>
        <w:t>。</w:t>
      </w:r>
    </w:p>
    <w:p w:rsidR="00E000F9" w:rsidRPr="008D439F" w:rsidRDefault="00E000F9" w:rsidP="00E000F9">
      <w:pPr>
        <w:ind w:firstLineChars="413" w:firstLine="991"/>
        <w:rPr>
          <w:rFonts w:ascii="標楷體" w:eastAsia="標楷體" w:hAnsi="標楷體"/>
        </w:rPr>
      </w:pPr>
      <w:r w:rsidRPr="008D439F">
        <w:rPr>
          <w:rFonts w:ascii="標楷體" w:eastAsia="標楷體" w:hAnsi="標楷體" w:hint="eastAsia"/>
        </w:rPr>
        <w:t>註</w:t>
      </w:r>
      <w:r w:rsidRPr="008D439F">
        <w:rPr>
          <w:rFonts w:ascii="新細明體" w:eastAsia="新細明體" w:hAnsi="新細明體" w:hint="eastAsia"/>
        </w:rPr>
        <w:t>：</w:t>
      </w:r>
      <w:r w:rsidRPr="008D439F">
        <w:rPr>
          <w:rFonts w:ascii="標楷體" w:eastAsia="標楷體" w:hAnsi="標楷體" w:hint="eastAsia"/>
        </w:rPr>
        <w:t>相關科系，係指該科系之畢業生具備食品技師、醫事檢驗師、</w:t>
      </w:r>
      <w:r w:rsidR="00596FC0">
        <w:rPr>
          <w:rFonts w:ascii="標楷體" w:eastAsia="標楷體" w:hAnsi="標楷體" w:hint="eastAsia"/>
        </w:rPr>
        <w:t>藥</w:t>
      </w:r>
    </w:p>
    <w:p w:rsidR="00E000F9" w:rsidRPr="008D439F" w:rsidRDefault="00E000F9" w:rsidP="00E000F9">
      <w:pPr>
        <w:ind w:firstLineChars="590" w:firstLine="1416"/>
        <w:rPr>
          <w:rFonts w:ascii="標楷體" w:eastAsia="標楷體" w:hAnsi="標楷體"/>
        </w:rPr>
      </w:pPr>
      <w:r w:rsidRPr="008D439F">
        <w:rPr>
          <w:rFonts w:ascii="標楷體" w:eastAsia="標楷體" w:hAnsi="標楷體" w:hint="eastAsia"/>
        </w:rPr>
        <w:t>師等專業證照之應考資格</w:t>
      </w:r>
      <w:r w:rsidRPr="008D439F">
        <w:rPr>
          <w:rFonts w:ascii="新細明體" w:eastAsia="新細明體" w:hAnsi="新細明體" w:hint="eastAsia"/>
        </w:rPr>
        <w:t>，</w:t>
      </w:r>
      <w:r w:rsidRPr="008D439F">
        <w:rPr>
          <w:rFonts w:ascii="標楷體" w:eastAsia="標楷體" w:hAnsi="標楷體" w:hint="eastAsia"/>
        </w:rPr>
        <w:t>或名稱含「化學」之科系。</w:t>
      </w:r>
    </w:p>
    <w:p w:rsidR="006B5824" w:rsidRDefault="00054D1D" w:rsidP="006B5824">
      <w:pPr>
        <w:ind w:leftChars="400" w:left="1440" w:hangingChars="200" w:hanging="480"/>
        <w:rPr>
          <w:rFonts w:ascii="標楷體" w:eastAsia="標楷體" w:hAnsi="標楷體"/>
        </w:rPr>
      </w:pPr>
      <w:r w:rsidRPr="008D439F">
        <w:rPr>
          <w:rFonts w:ascii="標楷體" w:eastAsia="標楷體" w:hAnsi="標楷體" w:hint="eastAsia"/>
        </w:rPr>
        <w:t>(二)國內外</w:t>
      </w:r>
      <w:r w:rsidR="00EF5964" w:rsidRPr="008D439F">
        <w:rPr>
          <w:rFonts w:ascii="標楷體" w:eastAsia="標楷體" w:hAnsi="標楷體" w:hint="eastAsia"/>
        </w:rPr>
        <w:t>大學</w:t>
      </w:r>
      <w:r w:rsidRPr="008D439F">
        <w:rPr>
          <w:rFonts w:ascii="標楷體" w:eastAsia="標楷體" w:hAnsi="標楷體"/>
        </w:rPr>
        <w:t>以上學校</w:t>
      </w:r>
      <w:r w:rsidRPr="008D439F">
        <w:rPr>
          <w:rFonts w:ascii="標楷體" w:eastAsia="標楷體" w:hAnsi="標楷體" w:hint="eastAsia"/>
        </w:rPr>
        <w:t>畢業且</w:t>
      </w:r>
      <w:r w:rsidR="000D4069" w:rsidRPr="008D439F">
        <w:rPr>
          <w:rFonts w:ascii="標楷體" w:eastAsia="標楷體" w:hAnsi="標楷體" w:hint="eastAsia"/>
        </w:rPr>
        <w:t>在學期間修習過</w:t>
      </w:r>
      <w:r w:rsidRPr="008D439F">
        <w:rPr>
          <w:rFonts w:ascii="標楷體" w:eastAsia="標楷體" w:hAnsi="標楷體" w:hint="eastAsia"/>
        </w:rPr>
        <w:t>以下科目及格，有學分證明者：</w:t>
      </w:r>
      <w:r w:rsidR="000D4069" w:rsidRPr="008D439F">
        <w:rPr>
          <w:rFonts w:ascii="標楷體" w:eastAsia="標楷體" w:hAnsi="標楷體" w:hint="eastAsia"/>
        </w:rPr>
        <w:t>普通化學</w:t>
      </w:r>
      <w:r w:rsidR="00182F52" w:rsidRPr="008D439F">
        <w:rPr>
          <w:rFonts w:ascii="標楷體" w:eastAsia="標楷體" w:hAnsi="標楷體" w:hint="eastAsia"/>
        </w:rPr>
        <w:t>、普通化學實驗、有機化學、有機化學實驗</w:t>
      </w:r>
      <w:r w:rsidR="008F6EE0" w:rsidRPr="008D439F">
        <w:rPr>
          <w:rFonts w:ascii="標楷體" w:eastAsia="標楷體" w:hAnsi="標楷體" w:hint="eastAsia"/>
        </w:rPr>
        <w:t>、</w:t>
      </w:r>
      <w:r w:rsidR="00182F52" w:rsidRPr="006B5824">
        <w:rPr>
          <w:rFonts w:ascii="標楷體" w:eastAsia="標楷體" w:hAnsi="標楷體" w:hint="eastAsia"/>
        </w:rPr>
        <w:t>分析化學</w:t>
      </w:r>
      <w:r w:rsidR="008F6EE0" w:rsidRPr="006B5824">
        <w:rPr>
          <w:rFonts w:ascii="標楷體" w:eastAsia="標楷體" w:hAnsi="標楷體" w:hint="eastAsia"/>
        </w:rPr>
        <w:t>、分析化學實驗</w:t>
      </w:r>
      <w:r w:rsidR="00182F52" w:rsidRPr="006B5824">
        <w:rPr>
          <w:rFonts w:ascii="標楷體" w:eastAsia="標楷體" w:hAnsi="標楷體" w:hint="eastAsia"/>
        </w:rPr>
        <w:t>、儀器分析</w:t>
      </w:r>
      <w:r w:rsidR="008F6EE0" w:rsidRPr="006B5824">
        <w:rPr>
          <w:rFonts w:ascii="標楷體" w:eastAsia="標楷體" w:hAnsi="標楷體" w:hint="eastAsia"/>
        </w:rPr>
        <w:t>、儀器分析實驗、普通生物學、普通生物學實驗、</w:t>
      </w:r>
      <w:r w:rsidR="00D5503D" w:rsidRPr="006B5824">
        <w:rPr>
          <w:rFonts w:ascii="標楷體" w:eastAsia="標楷體" w:hAnsi="標楷體" w:hint="eastAsia"/>
        </w:rPr>
        <w:t>普通</w:t>
      </w:r>
      <w:r w:rsidR="008F6EE0" w:rsidRPr="006B5824">
        <w:rPr>
          <w:rFonts w:ascii="標楷體" w:eastAsia="標楷體" w:hAnsi="標楷體" w:hint="eastAsia"/>
        </w:rPr>
        <w:t>微生物學</w:t>
      </w:r>
      <w:r w:rsidR="00D5503D" w:rsidRPr="006B5824">
        <w:rPr>
          <w:rFonts w:ascii="標楷體" w:eastAsia="標楷體" w:hAnsi="標楷體" w:hint="eastAsia"/>
        </w:rPr>
        <w:t>或科目名稱含「微生物學」之微生物學應用科目</w:t>
      </w:r>
      <w:r w:rsidR="008F6EE0" w:rsidRPr="006B5824">
        <w:rPr>
          <w:rFonts w:ascii="標楷體" w:eastAsia="標楷體" w:hAnsi="標楷體" w:hint="eastAsia"/>
        </w:rPr>
        <w:t>、</w:t>
      </w:r>
      <w:r w:rsidR="00D5503D" w:rsidRPr="006B5824">
        <w:rPr>
          <w:rFonts w:ascii="標楷體" w:eastAsia="標楷體" w:hAnsi="標楷體" w:hint="eastAsia"/>
        </w:rPr>
        <w:t>普通</w:t>
      </w:r>
      <w:r w:rsidR="008F6EE0" w:rsidRPr="006B5824">
        <w:rPr>
          <w:rFonts w:ascii="標楷體" w:eastAsia="標楷體" w:hAnsi="標楷體" w:hint="eastAsia"/>
        </w:rPr>
        <w:t>微生物學</w:t>
      </w:r>
      <w:r w:rsidR="00D5503D" w:rsidRPr="006B5824">
        <w:rPr>
          <w:rFonts w:ascii="標楷體" w:eastAsia="標楷體" w:hAnsi="標楷體" w:hint="eastAsia"/>
        </w:rPr>
        <w:t>實驗或科目名稱含「微生物學」之微生物學應用科目</w:t>
      </w:r>
      <w:r w:rsidR="008F6EE0" w:rsidRPr="006B5824">
        <w:rPr>
          <w:rFonts w:ascii="標楷體" w:eastAsia="標楷體" w:hAnsi="標楷體" w:hint="eastAsia"/>
        </w:rPr>
        <w:t>實驗</w:t>
      </w:r>
      <w:r w:rsidR="003220F9" w:rsidRPr="006B5824">
        <w:rPr>
          <w:rFonts w:ascii="標楷體" w:eastAsia="標楷體" w:hAnsi="標楷體" w:hint="eastAsia"/>
        </w:rPr>
        <w:t>、</w:t>
      </w:r>
      <w:r w:rsidR="00E325E6" w:rsidRPr="00B14CA8">
        <w:rPr>
          <w:rFonts w:ascii="標楷體" w:eastAsia="標楷體" w:hAnsi="標楷體" w:hint="eastAsia"/>
        </w:rPr>
        <w:t>統計學或科目名稱含「</w:t>
      </w:r>
      <w:r w:rsidR="00E325E6">
        <w:rPr>
          <w:rFonts w:ascii="標楷體" w:eastAsia="標楷體" w:hAnsi="標楷體" w:hint="eastAsia"/>
        </w:rPr>
        <w:t>統計</w:t>
      </w:r>
      <w:r w:rsidR="00E325E6" w:rsidRPr="00B14CA8">
        <w:rPr>
          <w:rFonts w:ascii="標楷體" w:eastAsia="標楷體" w:hAnsi="標楷體" w:hint="eastAsia"/>
        </w:rPr>
        <w:t>學」之</w:t>
      </w:r>
      <w:r w:rsidR="00972F52">
        <w:rPr>
          <w:rFonts w:ascii="標楷體" w:eastAsia="標楷體" w:hAnsi="標楷體" w:hint="eastAsia"/>
        </w:rPr>
        <w:t>統計</w:t>
      </w:r>
      <w:r w:rsidR="00E325E6" w:rsidRPr="00B14CA8">
        <w:rPr>
          <w:rFonts w:ascii="標楷體" w:eastAsia="標楷體" w:hAnsi="標楷體" w:hint="eastAsia"/>
        </w:rPr>
        <w:t>學應用科目</w:t>
      </w:r>
      <w:r w:rsidR="00182F52" w:rsidRPr="006B5824">
        <w:rPr>
          <w:rFonts w:ascii="標楷體" w:eastAsia="標楷體" w:hAnsi="標楷體" w:hint="eastAsia"/>
        </w:rPr>
        <w:t>等</w:t>
      </w:r>
      <w:r w:rsidR="00C43EE9" w:rsidRPr="006B5824">
        <w:rPr>
          <w:rFonts w:ascii="標楷體" w:eastAsia="標楷體" w:hAnsi="標楷體" w:hint="eastAsia"/>
        </w:rPr>
        <w:t>至少六</w:t>
      </w:r>
      <w:r w:rsidR="00182F52" w:rsidRPr="006B5824">
        <w:rPr>
          <w:rFonts w:ascii="標楷體" w:eastAsia="標楷體" w:hAnsi="標楷體" w:hint="eastAsia"/>
        </w:rPr>
        <w:t>科</w:t>
      </w:r>
      <w:r w:rsidR="00C43EE9" w:rsidRPr="006B5824">
        <w:rPr>
          <w:rFonts w:ascii="標楷體" w:eastAsia="標楷體" w:hAnsi="標楷體" w:hint="eastAsia"/>
        </w:rPr>
        <w:t>，且修習學分數在18</w:t>
      </w:r>
      <w:r w:rsidR="008F6EE0" w:rsidRPr="006B5824">
        <w:rPr>
          <w:rFonts w:ascii="標楷體" w:eastAsia="標楷體" w:hAnsi="標楷體" w:hint="eastAsia"/>
        </w:rPr>
        <w:t>學分以上</w:t>
      </w:r>
      <w:r w:rsidR="00C43EE9" w:rsidRPr="006B5824">
        <w:rPr>
          <w:rFonts w:ascii="標楷體" w:eastAsia="標楷體" w:hAnsi="標楷體" w:hint="eastAsia"/>
        </w:rPr>
        <w:t>，其中實驗</w:t>
      </w:r>
      <w:r w:rsidR="00CA7DA7" w:rsidRPr="006B5824">
        <w:rPr>
          <w:rFonts w:ascii="標楷體" w:eastAsia="標楷體" w:hAnsi="標楷體" w:hint="eastAsia"/>
        </w:rPr>
        <w:t>科目</w:t>
      </w:r>
      <w:r w:rsidR="00C43EE9" w:rsidRPr="006B5824">
        <w:rPr>
          <w:rFonts w:ascii="標楷體" w:eastAsia="標楷體" w:hAnsi="標楷體" w:hint="eastAsia"/>
        </w:rPr>
        <w:t>應</w:t>
      </w:r>
      <w:r w:rsidR="00CA7DA7" w:rsidRPr="006B5824">
        <w:rPr>
          <w:rFonts w:ascii="標楷體" w:eastAsia="標楷體" w:hAnsi="標楷體" w:hint="eastAsia"/>
        </w:rPr>
        <w:t>至少</w:t>
      </w:r>
      <w:r w:rsidR="000F3D0D" w:rsidRPr="006B5824">
        <w:rPr>
          <w:rFonts w:ascii="標楷體" w:eastAsia="標楷體" w:hAnsi="標楷體" w:hint="eastAsia"/>
        </w:rPr>
        <w:t>3</w:t>
      </w:r>
      <w:r w:rsidR="00CA7DA7" w:rsidRPr="006B5824">
        <w:rPr>
          <w:rFonts w:ascii="標楷體" w:eastAsia="標楷體" w:hAnsi="標楷體" w:hint="eastAsia"/>
        </w:rPr>
        <w:t>學分</w:t>
      </w:r>
      <w:r w:rsidR="00C861FB">
        <w:rPr>
          <w:rFonts w:ascii="標楷體" w:eastAsia="標楷體" w:hAnsi="標楷體" w:hint="eastAsia"/>
        </w:rPr>
        <w:t>，每學科最多採計4學分</w:t>
      </w:r>
      <w:r w:rsidR="002116CF" w:rsidRPr="006B5824">
        <w:rPr>
          <w:rFonts w:ascii="標楷體" w:eastAsia="標楷體" w:hAnsi="標楷體"/>
        </w:rPr>
        <w:t>。</w:t>
      </w:r>
    </w:p>
    <w:p w:rsidR="006B5824" w:rsidRDefault="000F3D0D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三</w:t>
      </w:r>
      <w:r w:rsidR="002116CF" w:rsidRPr="006B5824">
        <w:rPr>
          <w:rFonts w:ascii="標楷體" w:eastAsia="標楷體" w:hAnsi="標楷體" w:cs="Times New Roman"/>
          <w:color w:val="000000"/>
          <w:kern w:val="0"/>
          <w:szCs w:val="24"/>
        </w:rPr>
        <w:t>、無公務人員任用法第二十六條、二十八條所列不得擔任公務人員各款情事者。</w:t>
      </w:r>
    </w:p>
    <w:p w:rsidR="008A0907" w:rsidRPr="008A0907" w:rsidRDefault="008A0907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四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具備機車及汽車駕照（報名時檢附）。</w:t>
      </w:r>
    </w:p>
    <w:p w:rsidR="006B5824" w:rsidRDefault="002116CF" w:rsidP="006B5824">
      <w:pPr>
        <w:ind w:left="48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肆、主要工作項目：</w:t>
      </w:r>
    </w:p>
    <w:p w:rsidR="006B5824" w:rsidRDefault="002116CF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一、</w:t>
      </w:r>
      <w:r w:rsidR="00CA7DA7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化學檢驗</w:t>
      </w:r>
      <w:r w:rsidR="00CA7DA7" w:rsidRPr="006B5824">
        <w:rPr>
          <w:rFonts w:ascii="標楷體" w:eastAsia="標楷體" w:hAnsi="標楷體" w:cs="Times New Roman"/>
          <w:color w:val="000000"/>
          <w:kern w:val="0"/>
          <w:szCs w:val="24"/>
        </w:rPr>
        <w:t>：</w:t>
      </w:r>
      <w:r w:rsidR="00CA7DA7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食品添加物、真菌毒素、農藥、</w:t>
      </w:r>
      <w:r w:rsidR="008A0907">
        <w:rPr>
          <w:rFonts w:ascii="標楷體" w:eastAsia="標楷體" w:hAnsi="標楷體" w:cs="Times New Roman" w:hint="eastAsia"/>
          <w:color w:val="000000"/>
          <w:kern w:val="0"/>
          <w:szCs w:val="24"/>
        </w:rPr>
        <w:t>動物用藥、酒品衛生標準等檢項，及其他未來本局新增之檢項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6B5824" w:rsidRDefault="002116CF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二、</w:t>
      </w:r>
      <w:r w:rsidR="00CA7DA7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微生物檢驗</w:t>
      </w:r>
      <w:r w:rsidR="00CA7DA7" w:rsidRPr="006B5824">
        <w:rPr>
          <w:rFonts w:ascii="標楷體" w:eastAsia="標楷體" w:hAnsi="標楷體" w:cs="Times New Roman"/>
          <w:color w:val="000000"/>
          <w:kern w:val="0"/>
          <w:szCs w:val="24"/>
        </w:rPr>
        <w:t>：</w:t>
      </w:r>
      <w:r w:rsidR="00CA7DA7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營業水質、盛裝飲用水、冰品飲料、熟食、食物中毒菌等微生物檢驗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6B5824" w:rsidRDefault="002116CF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三、</w:t>
      </w:r>
      <w:r w:rsidR="00CA7DA7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實驗室品管</w:t>
      </w:r>
      <w:r w:rsidR="005567C8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工作</w:t>
      </w:r>
      <w:r w:rsidR="00CA7DA7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及</w:t>
      </w:r>
      <w:r w:rsidR="005567C8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數據</w:t>
      </w:r>
      <w:r w:rsidR="00CA7DA7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統計</w:t>
      </w:r>
      <w:r w:rsidR="005567C8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彙整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2C219E" w:rsidRPr="002C219E" w:rsidRDefault="002C219E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四</w:t>
      </w:r>
      <w:r w:rsidRPr="002C219E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支援</w:t>
      </w:r>
      <w:r w:rsidR="006A63A8">
        <w:rPr>
          <w:rFonts w:ascii="標楷體" w:eastAsia="標楷體" w:hAnsi="標楷體" w:cs="Times New Roman" w:hint="eastAsia"/>
          <w:color w:val="000000"/>
          <w:kern w:val="0"/>
          <w:szCs w:val="24"/>
        </w:rPr>
        <w:t>藥物及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食品衛生管理工作。</w:t>
      </w:r>
    </w:p>
    <w:p w:rsidR="006B5824" w:rsidRDefault="002C219E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五</w:t>
      </w:r>
      <w:r w:rsidR="002116CF" w:rsidRPr="006B5824">
        <w:rPr>
          <w:rFonts w:ascii="標楷體" w:eastAsia="標楷體" w:hAnsi="標楷體" w:cs="Times New Roman"/>
          <w:color w:val="000000"/>
          <w:kern w:val="0"/>
          <w:szCs w:val="24"/>
        </w:rPr>
        <w:t>、其他臨時交辦事項。</w:t>
      </w:r>
    </w:p>
    <w:p w:rsidR="006B5824" w:rsidRDefault="002116CF" w:rsidP="006B5824">
      <w:pPr>
        <w:ind w:left="48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伍、報名時間、地點及方式：</w:t>
      </w:r>
    </w:p>
    <w:p w:rsidR="006B5824" w:rsidRDefault="002116CF" w:rsidP="006B5824">
      <w:pPr>
        <w:ind w:leftChars="200" w:left="960" w:hangingChars="200" w:hanging="480"/>
        <w:rPr>
          <w:rFonts w:ascii="新細明體" w:eastAsia="新細明體" w:hAnsi="新細明體" w:cs="Times New Roman"/>
          <w:kern w:val="0"/>
          <w:szCs w:val="24"/>
        </w:rPr>
      </w:pPr>
      <w:r w:rsidRPr="008D439F">
        <w:rPr>
          <w:rFonts w:ascii="標楷體" w:eastAsia="標楷體" w:hAnsi="標楷體" w:cs="Times New Roman"/>
          <w:kern w:val="0"/>
          <w:szCs w:val="24"/>
        </w:rPr>
        <w:t>一、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報名時間：自10</w:t>
      </w:r>
      <w:r w:rsidR="001826D9">
        <w:rPr>
          <w:rFonts w:ascii="標楷體" w:eastAsia="標楷體" w:hAnsi="標楷體" w:cs="Times New Roman" w:hint="eastAsia"/>
          <w:kern w:val="0"/>
          <w:szCs w:val="24"/>
        </w:rPr>
        <w:t>7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年</w:t>
      </w:r>
      <w:r w:rsidR="003979A5">
        <w:rPr>
          <w:rFonts w:ascii="標楷體" w:eastAsia="標楷體" w:hAnsi="標楷體" w:cs="Times New Roman" w:hint="eastAsia"/>
          <w:kern w:val="0"/>
          <w:szCs w:val="24"/>
        </w:rPr>
        <w:t>5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月</w:t>
      </w:r>
      <w:r w:rsidR="00711324">
        <w:rPr>
          <w:rFonts w:ascii="標楷體" w:eastAsia="標楷體" w:hAnsi="標楷體" w:cs="Times New Roman" w:hint="eastAsia"/>
          <w:kern w:val="0"/>
          <w:szCs w:val="24"/>
        </w:rPr>
        <w:t>1</w:t>
      </w:r>
      <w:r w:rsidR="00BE1B7B">
        <w:rPr>
          <w:rFonts w:ascii="標楷體" w:eastAsia="標楷體" w:hAnsi="標楷體" w:cs="Times New Roman" w:hint="eastAsia"/>
          <w:kern w:val="0"/>
          <w:szCs w:val="24"/>
        </w:rPr>
        <w:t>7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日至10</w:t>
      </w:r>
      <w:r w:rsidR="001826D9">
        <w:rPr>
          <w:rFonts w:ascii="標楷體" w:eastAsia="標楷體" w:hAnsi="標楷體" w:cs="Times New Roman" w:hint="eastAsia"/>
          <w:kern w:val="0"/>
          <w:szCs w:val="24"/>
        </w:rPr>
        <w:t>7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年</w:t>
      </w:r>
      <w:r w:rsidR="003979A5">
        <w:rPr>
          <w:rFonts w:ascii="標楷體" w:eastAsia="標楷體" w:hAnsi="標楷體" w:cs="Times New Roman" w:hint="eastAsia"/>
          <w:kern w:val="0"/>
          <w:szCs w:val="24"/>
        </w:rPr>
        <w:t>5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月</w:t>
      </w:r>
      <w:r w:rsidR="005E115F">
        <w:rPr>
          <w:rFonts w:ascii="標楷體" w:eastAsia="標楷體" w:hAnsi="標楷體" w:cs="Times New Roman" w:hint="eastAsia"/>
          <w:kern w:val="0"/>
          <w:szCs w:val="24"/>
        </w:rPr>
        <w:t>2</w:t>
      </w:r>
      <w:r w:rsidR="005A144A">
        <w:rPr>
          <w:rFonts w:ascii="標楷體" w:eastAsia="標楷體" w:hAnsi="標楷體" w:cs="Times New Roman" w:hint="eastAsia"/>
          <w:kern w:val="0"/>
          <w:szCs w:val="24"/>
        </w:rPr>
        <w:t>4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日上班時間。</w:t>
      </w:r>
    </w:p>
    <w:p w:rsidR="00753082" w:rsidRPr="00753082" w:rsidRDefault="00753082" w:rsidP="006B5824">
      <w:pPr>
        <w:ind w:leftChars="200" w:left="96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8D439F">
        <w:rPr>
          <w:rFonts w:ascii="標楷體" w:eastAsia="標楷體" w:hAnsi="標楷體" w:cs="Times New Roman"/>
          <w:kern w:val="0"/>
          <w:szCs w:val="24"/>
        </w:rPr>
        <w:t>二、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報名方式：採親自報名或通訊報名（</w:t>
      </w:r>
      <w:r w:rsidR="001826D9" w:rsidRPr="008D439F">
        <w:rPr>
          <w:rFonts w:ascii="標楷體" w:eastAsia="標楷體" w:hAnsi="標楷體" w:cs="Times New Roman" w:hint="eastAsia"/>
          <w:kern w:val="0"/>
          <w:szCs w:val="24"/>
        </w:rPr>
        <w:t>限於</w:t>
      </w:r>
      <w:r w:rsidR="001826D9">
        <w:rPr>
          <w:rFonts w:ascii="標楷體" w:eastAsia="標楷體" w:hAnsi="標楷體" w:cs="Times New Roman" w:hint="eastAsia"/>
          <w:kern w:val="0"/>
          <w:szCs w:val="24"/>
        </w:rPr>
        <w:t>107</w:t>
      </w:r>
      <w:r w:rsidR="001826D9" w:rsidRPr="008D439F">
        <w:rPr>
          <w:rFonts w:ascii="標楷體" w:eastAsia="標楷體" w:hAnsi="標楷體" w:cs="Times New Roman" w:hint="eastAsia"/>
          <w:kern w:val="0"/>
          <w:szCs w:val="24"/>
        </w:rPr>
        <w:t>年</w:t>
      </w:r>
      <w:r w:rsidR="003979A5">
        <w:rPr>
          <w:rFonts w:ascii="標楷體" w:eastAsia="標楷體" w:hAnsi="標楷體" w:cs="Times New Roman" w:hint="eastAsia"/>
          <w:kern w:val="0"/>
          <w:szCs w:val="24"/>
        </w:rPr>
        <w:t>5</w:t>
      </w:r>
      <w:r w:rsidR="001826D9" w:rsidRPr="008D439F">
        <w:rPr>
          <w:rFonts w:ascii="標楷體" w:eastAsia="標楷體" w:hAnsi="標楷體" w:cs="Times New Roman" w:hint="eastAsia"/>
          <w:kern w:val="0"/>
          <w:szCs w:val="24"/>
        </w:rPr>
        <w:t>月</w:t>
      </w:r>
      <w:r w:rsidR="005A144A">
        <w:rPr>
          <w:rFonts w:ascii="標楷體" w:eastAsia="標楷體" w:hAnsi="標楷體" w:cs="Times New Roman" w:hint="eastAsia"/>
          <w:kern w:val="0"/>
          <w:szCs w:val="24"/>
        </w:rPr>
        <w:t>24</w:t>
      </w:r>
      <w:r w:rsidR="001826D9" w:rsidRPr="008D439F">
        <w:rPr>
          <w:rFonts w:ascii="標楷體" w:eastAsia="標楷體" w:hAnsi="標楷體" w:cs="Times New Roman" w:hint="eastAsia"/>
          <w:kern w:val="0"/>
          <w:szCs w:val="24"/>
        </w:rPr>
        <w:t>日17時前送達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）。</w:t>
      </w:r>
    </w:p>
    <w:p w:rsidR="001826D9" w:rsidRDefault="00753082" w:rsidP="006B5824">
      <w:pPr>
        <w:ind w:leftChars="200" w:left="960" w:hangingChars="20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三</w:t>
      </w:r>
      <w:r w:rsidR="002116CF" w:rsidRPr="008D439F">
        <w:rPr>
          <w:rFonts w:ascii="標楷體" w:eastAsia="標楷體" w:hAnsi="標楷體" w:cs="Times New Roman"/>
          <w:kern w:val="0"/>
          <w:szCs w:val="24"/>
        </w:rPr>
        <w:t>、</w:t>
      </w:r>
      <w:r w:rsidR="001826D9" w:rsidRPr="008D439F">
        <w:rPr>
          <w:rFonts w:ascii="標楷體" w:eastAsia="標楷體" w:hAnsi="標楷體" w:cs="Times New Roman"/>
          <w:kern w:val="0"/>
          <w:szCs w:val="24"/>
        </w:rPr>
        <w:t>報名地點：</w:t>
      </w:r>
    </w:p>
    <w:p w:rsidR="006B5824" w:rsidRPr="008D439F" w:rsidRDefault="001826D9" w:rsidP="006B5824">
      <w:pPr>
        <w:ind w:leftChars="200" w:left="960" w:hangingChars="20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(一)親自報名:</w:t>
      </w:r>
      <w:r w:rsidRPr="008D439F">
        <w:rPr>
          <w:rFonts w:ascii="標楷體" w:eastAsia="標楷體" w:hAnsi="標楷體" w:cs="Times New Roman"/>
          <w:kern w:val="0"/>
          <w:szCs w:val="24"/>
        </w:rPr>
        <w:t>本</w:t>
      </w:r>
      <w:r w:rsidRPr="008D439F">
        <w:rPr>
          <w:rFonts w:ascii="標楷體" w:eastAsia="標楷體" w:hAnsi="標楷體" w:cs="Times New Roman" w:hint="eastAsia"/>
          <w:kern w:val="0"/>
          <w:szCs w:val="24"/>
        </w:rPr>
        <w:t>局藥物食品檢驗科</w:t>
      </w:r>
      <w:r>
        <w:rPr>
          <w:rFonts w:ascii="標楷體" w:eastAsia="標楷體" w:hAnsi="標楷體" w:cs="Times New Roman" w:hint="eastAsia"/>
          <w:kern w:val="0"/>
          <w:szCs w:val="24"/>
        </w:rPr>
        <w:t xml:space="preserve">　檢驗室(原花崗石醫院門診大樓)</w:t>
      </w:r>
      <w:r>
        <w:rPr>
          <w:rFonts w:ascii="新細明體" w:eastAsia="新細明體" w:hAnsi="新細明體" w:cs="Times New Roman" w:hint="eastAsia"/>
          <w:kern w:val="0"/>
          <w:szCs w:val="24"/>
        </w:rPr>
        <w:t>。</w:t>
      </w:r>
    </w:p>
    <w:p w:rsidR="001826D9" w:rsidRDefault="001826D9" w:rsidP="006B5824">
      <w:pPr>
        <w:ind w:leftChars="200" w:left="960" w:hangingChars="20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(二)通訊報名:寄至「金門縣金湖鎮復興路1-12號」，信封並註明「藥物食</w:t>
      </w:r>
      <w:r>
        <w:rPr>
          <w:rFonts w:ascii="標楷體" w:eastAsia="標楷體" w:hAnsi="標楷體" w:cs="Times New Roman" w:hint="eastAsia"/>
          <w:kern w:val="0"/>
          <w:szCs w:val="24"/>
        </w:rPr>
        <w:lastRenderedPageBreak/>
        <w:t>品檢驗科約用人員報名表」字樣。</w:t>
      </w:r>
    </w:p>
    <w:p w:rsidR="006B5824" w:rsidRPr="008D439F" w:rsidRDefault="00753082" w:rsidP="006B5824">
      <w:pPr>
        <w:ind w:leftChars="200" w:left="960" w:hangingChars="20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四</w:t>
      </w:r>
      <w:r w:rsidR="002116CF" w:rsidRPr="008D439F">
        <w:rPr>
          <w:rFonts w:ascii="標楷體" w:eastAsia="標楷體" w:hAnsi="標楷體" w:cs="Times New Roman"/>
          <w:kern w:val="0"/>
          <w:szCs w:val="24"/>
        </w:rPr>
        <w:t>、</w:t>
      </w:r>
      <w:r w:rsidR="001826D9">
        <w:rPr>
          <w:rFonts w:ascii="標楷體" w:eastAsia="標楷體" w:hAnsi="標楷體" w:cs="Times New Roman" w:hint="eastAsia"/>
          <w:kern w:val="0"/>
          <w:szCs w:val="24"/>
        </w:rPr>
        <w:t>聯絡人﹕柯先生(電話:082-337560)</w:t>
      </w:r>
    </w:p>
    <w:p w:rsidR="006B5824" w:rsidRDefault="002116CF" w:rsidP="006B5824">
      <w:pPr>
        <w:ind w:left="48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陸、報名時應繳證明文件：(繳交下列證明文件影印本乙份)。</w:t>
      </w:r>
    </w:p>
    <w:p w:rsidR="006B5824" w:rsidRDefault="002116CF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一、報名表、准考證各一份(報名時填寫)。</w:t>
      </w:r>
    </w:p>
    <w:p w:rsidR="006B5824" w:rsidRPr="008D439F" w:rsidRDefault="008D439F" w:rsidP="006B5824">
      <w:pPr>
        <w:ind w:leftChars="200" w:left="960" w:hangingChars="200" w:hanging="48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>二、最近二吋正面脫帽半身相片</w:t>
      </w:r>
      <w:r>
        <w:rPr>
          <w:rFonts w:ascii="標楷體" w:eastAsia="標楷體" w:hAnsi="標楷體" w:cs="Times New Roman" w:hint="eastAsia"/>
          <w:kern w:val="0"/>
          <w:szCs w:val="24"/>
        </w:rPr>
        <w:t>一</w:t>
      </w:r>
      <w:r w:rsidR="002116CF" w:rsidRPr="008D439F">
        <w:rPr>
          <w:rFonts w:ascii="標楷體" w:eastAsia="標楷體" w:hAnsi="標楷體" w:cs="Times New Roman"/>
          <w:kern w:val="0"/>
          <w:szCs w:val="24"/>
        </w:rPr>
        <w:t>張</w:t>
      </w:r>
      <w:r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准考證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用</w:t>
      </w:r>
      <w:r>
        <w:rPr>
          <w:rFonts w:ascii="標楷體" w:eastAsia="標楷體" w:hAnsi="標楷體" w:cs="Times New Roman" w:hint="eastAsia"/>
          <w:kern w:val="0"/>
          <w:szCs w:val="24"/>
        </w:rPr>
        <w:t>)</w:t>
      </w:r>
      <w:r w:rsidR="002116CF" w:rsidRPr="008D439F">
        <w:rPr>
          <w:rFonts w:ascii="標楷體" w:eastAsia="標楷體" w:hAnsi="標楷體" w:cs="Times New Roman"/>
          <w:kern w:val="0"/>
          <w:szCs w:val="24"/>
        </w:rPr>
        <w:t>。</w:t>
      </w:r>
    </w:p>
    <w:p w:rsidR="006B5824" w:rsidRDefault="002116CF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三、資格證明文件：畢業證書</w:t>
      </w:r>
      <w:r w:rsidR="00E6129E">
        <w:rPr>
          <w:rFonts w:ascii="標楷體" w:eastAsia="標楷體" w:hAnsi="標楷體" w:cs="Times New Roman" w:hint="eastAsia"/>
          <w:color w:val="000000"/>
          <w:kern w:val="0"/>
          <w:szCs w:val="24"/>
        </w:rPr>
        <w:t>、學分證明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、</w:t>
      </w:r>
      <w:r w:rsidR="000F3D0D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專業</w:t>
      </w:r>
      <w:r w:rsidR="00AB526E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證書</w:t>
      </w:r>
      <w:r w:rsidR="00054D1D"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、實驗室工作資歷證明文件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6B5824" w:rsidRPr="008D439F" w:rsidRDefault="002116CF" w:rsidP="006B5824">
      <w:pPr>
        <w:ind w:left="48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8D439F">
        <w:rPr>
          <w:rFonts w:ascii="標楷體" w:eastAsia="標楷體" w:hAnsi="標楷體" w:cs="Times New Roman"/>
          <w:kern w:val="0"/>
          <w:szCs w:val="24"/>
        </w:rPr>
        <w:t>柒、甄試科目及計分標準：</w:t>
      </w:r>
    </w:p>
    <w:p w:rsidR="006B5824" w:rsidRPr="008D439F" w:rsidRDefault="002116CF" w:rsidP="006B5824">
      <w:pPr>
        <w:ind w:leftChars="200" w:left="96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8D439F">
        <w:rPr>
          <w:rFonts w:ascii="標楷體" w:eastAsia="標楷體" w:hAnsi="標楷體" w:cs="Times New Roman"/>
          <w:kern w:val="0"/>
          <w:szCs w:val="24"/>
        </w:rPr>
        <w:t>一、筆試：占總成績百分之</w:t>
      </w:r>
      <w:r w:rsidR="0068578C">
        <w:rPr>
          <w:rFonts w:ascii="標楷體" w:eastAsia="標楷體" w:hAnsi="標楷體" w:cs="Times New Roman" w:hint="eastAsia"/>
          <w:kern w:val="0"/>
          <w:szCs w:val="24"/>
        </w:rPr>
        <w:t>五十</w:t>
      </w:r>
      <w:r w:rsidR="00EC5E3A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  <w:r w:rsidR="004F38FF">
        <w:rPr>
          <w:rFonts w:ascii="標楷體" w:eastAsia="標楷體" w:hAnsi="標楷體" w:cs="Times New Roman" w:hint="eastAsia"/>
          <w:kern w:val="0"/>
          <w:szCs w:val="24"/>
        </w:rPr>
        <w:t>(選擇題占60%</w:t>
      </w:r>
      <w:r w:rsidR="004F38FF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4F38FF">
        <w:rPr>
          <w:rFonts w:ascii="標楷體" w:eastAsia="標楷體" w:hAnsi="標楷體" w:cs="Times New Roman" w:hint="eastAsia"/>
          <w:kern w:val="0"/>
          <w:szCs w:val="24"/>
        </w:rPr>
        <w:t>申論或計算題題占40%)</w:t>
      </w:r>
      <w:r w:rsidRPr="008D439F">
        <w:rPr>
          <w:rFonts w:ascii="標楷體" w:eastAsia="標楷體" w:hAnsi="標楷體" w:cs="Times New Roman"/>
          <w:kern w:val="0"/>
          <w:szCs w:val="24"/>
        </w:rPr>
        <w:t>。</w:t>
      </w:r>
    </w:p>
    <w:p w:rsidR="006B5824" w:rsidRPr="008D439F" w:rsidRDefault="003A186B" w:rsidP="006B5824">
      <w:pPr>
        <w:ind w:leftChars="400" w:left="96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考試科目:</w:t>
      </w:r>
      <w:r w:rsidRPr="008D439F">
        <w:rPr>
          <w:rFonts w:ascii="標楷體" w:eastAsia="標楷體" w:hAnsi="標楷體" w:cs="Times New Roman" w:hint="eastAsia"/>
          <w:kern w:val="0"/>
          <w:szCs w:val="24"/>
        </w:rPr>
        <w:t>食品分析</w:t>
      </w:r>
      <w:r w:rsidR="003F4B29" w:rsidRPr="008D439F">
        <w:rPr>
          <w:rFonts w:ascii="標楷體" w:eastAsia="標楷體" w:hAnsi="標楷體" w:cs="Times New Roman" w:hint="eastAsia"/>
          <w:kern w:val="0"/>
          <w:szCs w:val="24"/>
        </w:rPr>
        <w:t>及儀器分析</w:t>
      </w:r>
      <w:r w:rsidR="005D61A2" w:rsidRPr="008D439F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6B5824" w:rsidRPr="008D439F" w:rsidRDefault="002116CF" w:rsidP="006B5824">
      <w:pPr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8D439F">
        <w:rPr>
          <w:rFonts w:ascii="標楷體" w:eastAsia="標楷體" w:hAnsi="標楷體" w:cs="Times New Roman"/>
          <w:kern w:val="0"/>
          <w:szCs w:val="24"/>
        </w:rPr>
        <w:t>二、</w:t>
      </w:r>
      <w:r w:rsidR="00FA4F0F" w:rsidRPr="008D439F">
        <w:rPr>
          <w:rFonts w:ascii="標楷體" w:eastAsia="標楷體" w:hAnsi="標楷體" w:cs="Times New Roman" w:hint="eastAsia"/>
          <w:kern w:val="0"/>
          <w:szCs w:val="24"/>
        </w:rPr>
        <w:t>學歷</w:t>
      </w:r>
      <w:r w:rsidRPr="008D439F">
        <w:rPr>
          <w:rFonts w:ascii="標楷體" w:eastAsia="標楷體" w:hAnsi="標楷體" w:cs="Times New Roman"/>
          <w:kern w:val="0"/>
          <w:szCs w:val="24"/>
        </w:rPr>
        <w:t>：占總成績百分</w:t>
      </w:r>
      <w:r w:rsidR="00E6129E" w:rsidRPr="008D439F">
        <w:rPr>
          <w:rFonts w:ascii="標楷體" w:eastAsia="標楷體" w:hAnsi="標楷體" w:cs="Times New Roman" w:hint="eastAsia"/>
          <w:kern w:val="0"/>
          <w:szCs w:val="24"/>
        </w:rPr>
        <w:t>之</w:t>
      </w:r>
      <w:r w:rsidR="0068578C">
        <w:rPr>
          <w:rFonts w:ascii="標楷體" w:eastAsia="標楷體" w:hAnsi="標楷體" w:cs="Times New Roman" w:hint="eastAsia"/>
          <w:kern w:val="0"/>
          <w:szCs w:val="24"/>
        </w:rPr>
        <w:t>十</w:t>
      </w:r>
      <w:r w:rsidRPr="008D439F">
        <w:rPr>
          <w:rFonts w:ascii="標楷體" w:eastAsia="標楷體" w:hAnsi="標楷體" w:cs="Times New Roman"/>
          <w:kern w:val="0"/>
          <w:szCs w:val="24"/>
        </w:rPr>
        <w:t>。</w:t>
      </w:r>
    </w:p>
    <w:p w:rsidR="00FA4F0F" w:rsidRPr="008D439F" w:rsidRDefault="00FA4F0F" w:rsidP="00FA4F0F">
      <w:pPr>
        <w:ind w:leftChars="400" w:left="960"/>
        <w:rPr>
          <w:rFonts w:ascii="標楷體" w:eastAsia="標楷體" w:hAnsi="標楷體" w:cs="Times New Roman"/>
          <w:kern w:val="0"/>
          <w:szCs w:val="24"/>
        </w:rPr>
      </w:pPr>
      <w:r w:rsidRPr="008D439F">
        <w:rPr>
          <w:rFonts w:ascii="標楷體" w:eastAsia="標楷體" w:hAnsi="標楷體" w:cs="Times New Roman" w:hint="eastAsia"/>
          <w:kern w:val="0"/>
          <w:szCs w:val="24"/>
        </w:rPr>
        <w:t>(一)博士得</w:t>
      </w:r>
      <w:r w:rsidR="008D439F">
        <w:rPr>
          <w:rFonts w:ascii="標楷體" w:eastAsia="標楷體" w:hAnsi="標楷體" w:cs="Times New Roman" w:hint="eastAsia"/>
          <w:kern w:val="0"/>
          <w:szCs w:val="24"/>
        </w:rPr>
        <w:t>10</w:t>
      </w:r>
      <w:r w:rsidRPr="008D439F">
        <w:rPr>
          <w:rFonts w:ascii="標楷體" w:eastAsia="標楷體" w:hAnsi="標楷體" w:cs="Times New Roman" w:hint="eastAsia"/>
          <w:kern w:val="0"/>
          <w:szCs w:val="24"/>
        </w:rPr>
        <w:t>分</w:t>
      </w:r>
      <w:r w:rsidRPr="008D439F">
        <w:rPr>
          <w:rFonts w:ascii="標楷體" w:eastAsia="標楷體" w:hAnsi="標楷體" w:cs="Times New Roman"/>
          <w:kern w:val="0"/>
          <w:szCs w:val="24"/>
        </w:rPr>
        <w:t>。</w:t>
      </w:r>
    </w:p>
    <w:p w:rsidR="00FA4F0F" w:rsidRDefault="00FA4F0F" w:rsidP="00FA4F0F">
      <w:pPr>
        <w:ind w:leftChars="400" w:left="960"/>
        <w:rPr>
          <w:rFonts w:ascii="標楷體" w:eastAsia="標楷體" w:hAnsi="標楷體" w:cs="Times New Roman"/>
          <w:kern w:val="0"/>
          <w:szCs w:val="24"/>
        </w:rPr>
      </w:pPr>
      <w:r w:rsidRPr="006B5824">
        <w:rPr>
          <w:rFonts w:ascii="標楷體" w:eastAsia="標楷體" w:hAnsi="標楷體" w:cs="Times New Roman" w:hint="eastAsia"/>
          <w:kern w:val="0"/>
          <w:szCs w:val="24"/>
        </w:rPr>
        <w:t>(二)</w:t>
      </w:r>
      <w:r>
        <w:rPr>
          <w:rFonts w:ascii="標楷體" w:eastAsia="標楷體" w:hAnsi="標楷體" w:cs="Times New Roman" w:hint="eastAsia"/>
          <w:kern w:val="0"/>
          <w:szCs w:val="24"/>
        </w:rPr>
        <w:t>碩士得</w:t>
      </w:r>
      <w:r w:rsidR="00693864">
        <w:rPr>
          <w:rFonts w:ascii="標楷體" w:eastAsia="標楷體" w:hAnsi="標楷體" w:cs="Times New Roman" w:hint="eastAsia"/>
          <w:kern w:val="0"/>
          <w:szCs w:val="24"/>
        </w:rPr>
        <w:t>9</w:t>
      </w:r>
      <w:r>
        <w:rPr>
          <w:rFonts w:ascii="標楷體" w:eastAsia="標楷體" w:hAnsi="標楷體" w:cs="Times New Roman" w:hint="eastAsia"/>
          <w:kern w:val="0"/>
          <w:szCs w:val="24"/>
        </w:rPr>
        <w:t>分。</w:t>
      </w:r>
    </w:p>
    <w:p w:rsidR="00FA4F0F" w:rsidRDefault="00FA4F0F" w:rsidP="00FA4F0F">
      <w:pPr>
        <w:ind w:leftChars="400" w:left="960"/>
        <w:rPr>
          <w:rFonts w:ascii="標楷體" w:eastAsia="標楷體" w:hAnsi="標楷體" w:cs="Times New Roman"/>
          <w:kern w:val="0"/>
          <w:szCs w:val="24"/>
        </w:rPr>
      </w:pPr>
      <w:r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(三)</w:t>
      </w:r>
      <w:r>
        <w:rPr>
          <w:rFonts w:ascii="標楷體" w:eastAsia="標楷體" w:hAnsi="標楷體" w:cs="Times New Roman" w:hint="eastAsia"/>
          <w:kern w:val="0"/>
          <w:szCs w:val="24"/>
        </w:rPr>
        <w:t>學士得</w:t>
      </w:r>
      <w:r w:rsidR="00693864">
        <w:rPr>
          <w:rFonts w:ascii="標楷體" w:eastAsia="標楷體" w:hAnsi="標楷體" w:cs="Arial" w:hint="eastAsia"/>
          <w:kern w:val="0"/>
          <w:szCs w:val="24"/>
        </w:rPr>
        <w:t>8</w:t>
      </w:r>
      <w:r w:rsidRPr="006B5824">
        <w:rPr>
          <w:rFonts w:ascii="標楷體" w:eastAsia="標楷體" w:hAnsi="標楷體" w:cs="Arial" w:hint="eastAsia"/>
          <w:kern w:val="0"/>
          <w:szCs w:val="24"/>
        </w:rPr>
        <w:t>分</w:t>
      </w:r>
      <w:r w:rsidRPr="006B5824">
        <w:rPr>
          <w:rFonts w:ascii="標楷體" w:eastAsia="標楷體" w:hAnsi="標楷體" w:cs="Times New Roman"/>
          <w:kern w:val="0"/>
          <w:szCs w:val="24"/>
        </w:rPr>
        <w:t>。</w:t>
      </w:r>
    </w:p>
    <w:p w:rsidR="006B5824" w:rsidRPr="008D439F" w:rsidRDefault="000D1979" w:rsidP="006B5824">
      <w:pPr>
        <w:ind w:leftChars="200" w:left="480"/>
        <w:rPr>
          <w:rFonts w:ascii="標楷體" w:eastAsia="標楷體" w:hAnsi="標楷體" w:cs="Times New Roman"/>
          <w:kern w:val="0"/>
          <w:szCs w:val="24"/>
        </w:rPr>
      </w:pPr>
      <w:r w:rsidRPr="008D439F">
        <w:rPr>
          <w:rFonts w:ascii="標楷體" w:eastAsia="標楷體" w:hAnsi="標楷體" w:cs="Times New Roman"/>
          <w:kern w:val="0"/>
          <w:szCs w:val="24"/>
        </w:rPr>
        <w:t>三、</w:t>
      </w:r>
      <w:r w:rsidR="00B035F3" w:rsidRPr="008D439F">
        <w:rPr>
          <w:rFonts w:ascii="標楷體" w:eastAsia="標楷體" w:hAnsi="標楷體" w:cs="Times New Roman" w:hint="eastAsia"/>
          <w:kern w:val="0"/>
          <w:szCs w:val="24"/>
        </w:rPr>
        <w:t>專業證書</w:t>
      </w:r>
      <w:r w:rsidR="002116CF" w:rsidRPr="008D439F">
        <w:rPr>
          <w:rFonts w:ascii="標楷體" w:eastAsia="標楷體" w:hAnsi="標楷體" w:cs="Times New Roman"/>
          <w:kern w:val="0"/>
          <w:szCs w:val="24"/>
        </w:rPr>
        <w:t>：</w:t>
      </w:r>
      <w:r w:rsidRPr="008D439F">
        <w:rPr>
          <w:rFonts w:ascii="標楷體" w:eastAsia="標楷體" w:hAnsi="標楷體" w:cs="Times New Roman"/>
          <w:kern w:val="0"/>
          <w:szCs w:val="24"/>
        </w:rPr>
        <w:t>占總成績百分</w:t>
      </w:r>
      <w:r w:rsidR="00E6129E" w:rsidRPr="008D439F">
        <w:rPr>
          <w:rFonts w:ascii="標楷體" w:eastAsia="標楷體" w:hAnsi="標楷體" w:cs="Times New Roman" w:hint="eastAsia"/>
          <w:kern w:val="0"/>
          <w:szCs w:val="24"/>
        </w:rPr>
        <w:t>之</w:t>
      </w:r>
      <w:r w:rsidR="00693864">
        <w:rPr>
          <w:rFonts w:ascii="標楷體" w:eastAsia="標楷體" w:hAnsi="標楷體" w:cs="Times New Roman" w:hint="eastAsia"/>
          <w:kern w:val="0"/>
          <w:szCs w:val="24"/>
        </w:rPr>
        <w:t>五</w:t>
      </w:r>
      <w:r w:rsidRPr="008D439F">
        <w:rPr>
          <w:rFonts w:ascii="標楷體" w:eastAsia="標楷體" w:hAnsi="標楷體" w:cs="Times New Roman"/>
          <w:kern w:val="0"/>
          <w:szCs w:val="24"/>
        </w:rPr>
        <w:t>。</w:t>
      </w:r>
    </w:p>
    <w:p w:rsidR="006B5824" w:rsidRPr="00034E3B" w:rsidRDefault="000D1979" w:rsidP="006B5824">
      <w:pPr>
        <w:ind w:leftChars="400" w:left="96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6B5824">
        <w:rPr>
          <w:rFonts w:ascii="標楷體" w:eastAsia="標楷體" w:hAnsi="標楷體" w:cs="Times New Roman" w:hint="eastAsia"/>
          <w:kern w:val="0"/>
          <w:szCs w:val="24"/>
        </w:rPr>
        <w:t>(一)</w:t>
      </w:r>
      <w:r w:rsidR="008D439F" w:rsidRPr="006B5824">
        <w:rPr>
          <w:rFonts w:ascii="標楷體" w:eastAsia="標楷體" w:hAnsi="標楷體" w:cs="Times New Roman" w:hint="eastAsia"/>
          <w:kern w:val="0"/>
          <w:szCs w:val="24"/>
        </w:rPr>
        <w:t>食品技師、醫事檢驗師</w:t>
      </w:r>
      <w:r w:rsidR="008D439F">
        <w:rPr>
          <w:rFonts w:ascii="標楷體" w:eastAsia="標楷體" w:hAnsi="標楷體" w:cs="Times New Roman" w:hint="eastAsia"/>
          <w:kern w:val="0"/>
          <w:szCs w:val="24"/>
        </w:rPr>
        <w:t>、藥</w:t>
      </w:r>
      <w:r w:rsidR="008D439F"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師得</w:t>
      </w:r>
      <w:r w:rsidR="0068578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5</w:t>
      </w:r>
      <w:r w:rsidR="008D439F"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分</w:t>
      </w:r>
      <w:r w:rsidR="002116CF" w:rsidRPr="00034E3B">
        <w:rPr>
          <w:rFonts w:ascii="標楷體" w:eastAsia="標楷體" w:hAnsi="標楷體" w:cs="Times New Roman"/>
          <w:color w:val="000000" w:themeColor="text1"/>
          <w:kern w:val="0"/>
          <w:szCs w:val="24"/>
        </w:rPr>
        <w:t>。</w:t>
      </w:r>
    </w:p>
    <w:p w:rsidR="006B5824" w:rsidRPr="00034E3B" w:rsidRDefault="000D1979" w:rsidP="006B5824">
      <w:pPr>
        <w:ind w:leftChars="400" w:left="96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(二)</w:t>
      </w:r>
      <w:r w:rsidR="008D439F"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乙級</w:t>
      </w:r>
      <w:hyperlink r:id="rId8" w:history="1">
        <w:r w:rsidR="008D439F" w:rsidRPr="00034E3B">
          <w:rPr>
            <w:rFonts w:ascii="標楷體" w:eastAsia="標楷體" w:hAnsi="標楷體" w:cs="Arial"/>
            <w:color w:val="000000" w:themeColor="text1"/>
            <w:kern w:val="0"/>
            <w:szCs w:val="24"/>
          </w:rPr>
          <w:t>食品檢驗分析技術士</w:t>
        </w:r>
      </w:hyperlink>
      <w:r w:rsidR="008D439F" w:rsidRPr="00034E3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或乙級化學技術士得</w:t>
      </w:r>
      <w:r w:rsidR="0068578C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4</w:t>
      </w:r>
      <w:r w:rsidR="008D439F" w:rsidRPr="00034E3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分</w:t>
      </w:r>
      <w:r w:rsidR="00FA4F0F"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6B5824" w:rsidRDefault="00466F9E" w:rsidP="006B5824">
      <w:pPr>
        <w:ind w:leftChars="400" w:left="960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(三)</w:t>
      </w:r>
      <w:r w:rsidR="008D439F"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丙級</w:t>
      </w:r>
      <w:hyperlink r:id="rId9" w:history="1">
        <w:r w:rsidR="008D439F" w:rsidRPr="00034E3B">
          <w:rPr>
            <w:rFonts w:ascii="標楷體" w:eastAsia="標楷體" w:hAnsi="標楷體" w:cs="Arial"/>
            <w:color w:val="000000" w:themeColor="text1"/>
            <w:kern w:val="0"/>
            <w:szCs w:val="24"/>
          </w:rPr>
          <w:t>食品檢驗分析技術士</w:t>
        </w:r>
      </w:hyperlink>
      <w:r w:rsidR="008D439F" w:rsidRPr="00034E3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或丙級化學技術士得</w:t>
      </w:r>
      <w:r w:rsidR="00034E3B" w:rsidRPr="00034E3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="008D439F" w:rsidRPr="00034E3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分</w:t>
      </w:r>
      <w:r w:rsidR="008D439F" w:rsidRPr="00034E3B">
        <w:rPr>
          <w:rFonts w:ascii="標楷體" w:eastAsia="標楷體" w:hAnsi="標楷體" w:cs="Times New Roman"/>
          <w:color w:val="000000" w:themeColor="text1"/>
          <w:kern w:val="0"/>
          <w:szCs w:val="24"/>
        </w:rPr>
        <w:t>。</w:t>
      </w:r>
    </w:p>
    <w:p w:rsidR="00034E3B" w:rsidRPr="00034E3B" w:rsidRDefault="00034E3B" w:rsidP="00034E3B">
      <w:pPr>
        <w:ind w:firstLineChars="413" w:firstLine="991"/>
        <w:rPr>
          <w:rFonts w:ascii="標楷體" w:eastAsia="標楷體" w:hAnsi="標楷體"/>
        </w:rPr>
      </w:pPr>
      <w:r w:rsidRPr="008D439F">
        <w:rPr>
          <w:rFonts w:ascii="標楷體" w:eastAsia="標楷體" w:hAnsi="標楷體" w:hint="eastAsia"/>
        </w:rPr>
        <w:t>註</w:t>
      </w:r>
      <w:r w:rsidRPr="008D439F">
        <w:rPr>
          <w:rFonts w:ascii="新細明體" w:eastAsia="新細明體" w:hAnsi="新細明體" w:hint="eastAsia"/>
        </w:rPr>
        <w:t>：</w:t>
      </w:r>
      <w:r>
        <w:rPr>
          <w:rFonts w:ascii="標楷體" w:eastAsia="標楷體" w:hAnsi="標楷體" w:hint="eastAsia"/>
        </w:rPr>
        <w:t>有多張證照者</w:t>
      </w:r>
      <w:r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僅採計其得分最高者</w:t>
      </w:r>
      <w:r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</w:p>
    <w:p w:rsidR="006B5824" w:rsidRDefault="00B035F3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34E3B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四、實驗室工作年資</w:t>
      </w:r>
      <w:r w:rsidRPr="00034E3B">
        <w:rPr>
          <w:rFonts w:ascii="標楷體" w:eastAsia="標楷體" w:hAnsi="標楷體" w:cs="Times New Roman"/>
          <w:color w:val="000000" w:themeColor="text1"/>
          <w:kern w:val="0"/>
          <w:szCs w:val="24"/>
        </w:rPr>
        <w:t>：占總成績百分之</w:t>
      </w:r>
      <w:r w:rsidR="00EC5E3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五</w:t>
      </w:r>
      <w:r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，每滿一年得</w:t>
      </w:r>
      <w:r w:rsidR="00EC5E3A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</w:t>
      </w:r>
      <w:r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分</w:t>
      </w:r>
      <w:r w:rsidR="00CB19A8" w:rsidRPr="00034E3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="00CB19A8" w:rsidRPr="008D439F">
        <w:rPr>
          <w:rFonts w:ascii="標楷體" w:eastAsia="標楷體" w:hAnsi="標楷體" w:cs="Times New Roman" w:hint="eastAsia"/>
          <w:kern w:val="0"/>
          <w:szCs w:val="24"/>
        </w:rPr>
        <w:t>不足一年者不</w:t>
      </w:r>
      <w:r w:rsidR="00CB19A8">
        <w:rPr>
          <w:rFonts w:ascii="標楷體" w:eastAsia="標楷體" w:hAnsi="標楷體" w:cs="Times New Roman" w:hint="eastAsia"/>
          <w:color w:val="000000"/>
          <w:kern w:val="0"/>
          <w:szCs w:val="24"/>
        </w:rPr>
        <w:t>計</w:t>
      </w:r>
      <w:r w:rsidRPr="006B5824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9F4DD9" w:rsidRPr="009F4DD9" w:rsidRDefault="009F4DD9" w:rsidP="009F4DD9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五</w:t>
      </w:r>
      <w:r w:rsidRPr="006B5824">
        <w:rPr>
          <w:rFonts w:ascii="標楷體" w:eastAsia="標楷體" w:hAnsi="標楷體" w:cs="Arial" w:hint="eastAsia"/>
          <w:kern w:val="0"/>
          <w:szCs w:val="24"/>
        </w:rPr>
        <w:t>、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口試：占總成績百分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之</w:t>
      </w:r>
      <w:r w:rsidR="00EC5E3A">
        <w:rPr>
          <w:rFonts w:ascii="標楷體" w:eastAsia="標楷體" w:hAnsi="標楷體" w:cs="Times New Roman" w:hint="eastAsia"/>
          <w:color w:val="000000"/>
          <w:kern w:val="0"/>
          <w:szCs w:val="24"/>
        </w:rPr>
        <w:t>三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十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6B5824" w:rsidRDefault="002116CF" w:rsidP="006B5824">
      <w:pPr>
        <w:ind w:left="48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捌、甄試日期、地點：</w:t>
      </w:r>
    </w:p>
    <w:p w:rsidR="006B5824" w:rsidRPr="008D439F" w:rsidRDefault="002116CF" w:rsidP="003A186B">
      <w:pPr>
        <w:ind w:leftChars="200" w:left="960" w:hangingChars="200" w:hanging="480"/>
        <w:rPr>
          <w:rFonts w:ascii="標楷體" w:eastAsia="標楷體" w:hAnsi="標楷體" w:cs="Times New Roman"/>
          <w:kern w:val="0"/>
          <w:szCs w:val="24"/>
        </w:rPr>
      </w:pPr>
      <w:r w:rsidRPr="008D439F">
        <w:rPr>
          <w:rFonts w:ascii="標楷體" w:eastAsia="標楷體" w:hAnsi="標楷體" w:cs="Times New Roman"/>
          <w:kern w:val="0"/>
          <w:szCs w:val="24"/>
        </w:rPr>
        <w:t>一、考試日期：10</w:t>
      </w:r>
      <w:r w:rsidR="005062CC">
        <w:rPr>
          <w:rFonts w:ascii="標楷體" w:eastAsia="標楷體" w:hAnsi="標楷體" w:cs="Times New Roman" w:hint="eastAsia"/>
          <w:kern w:val="0"/>
          <w:szCs w:val="24"/>
        </w:rPr>
        <w:t>7</w:t>
      </w:r>
      <w:r w:rsidRPr="008D439F">
        <w:rPr>
          <w:rFonts w:ascii="標楷體" w:eastAsia="標楷體" w:hAnsi="標楷體" w:cs="Times New Roman"/>
          <w:kern w:val="0"/>
          <w:szCs w:val="24"/>
        </w:rPr>
        <w:t>年</w:t>
      </w:r>
      <w:r w:rsidR="003979A5">
        <w:rPr>
          <w:rFonts w:ascii="標楷體" w:eastAsia="標楷體" w:hAnsi="標楷體" w:cs="Times New Roman" w:hint="eastAsia"/>
          <w:kern w:val="0"/>
          <w:szCs w:val="24"/>
        </w:rPr>
        <w:t>5</w:t>
      </w:r>
      <w:r w:rsidRPr="008D439F">
        <w:rPr>
          <w:rFonts w:ascii="標楷體" w:eastAsia="標楷體" w:hAnsi="標楷體" w:cs="Times New Roman"/>
          <w:kern w:val="0"/>
          <w:szCs w:val="24"/>
        </w:rPr>
        <w:t>月</w:t>
      </w:r>
      <w:r w:rsidR="00711324">
        <w:rPr>
          <w:rFonts w:ascii="標楷體" w:eastAsia="標楷體" w:hAnsi="標楷體" w:cs="Times New Roman" w:hint="eastAsia"/>
          <w:kern w:val="0"/>
          <w:szCs w:val="24"/>
        </w:rPr>
        <w:t>2</w:t>
      </w:r>
      <w:r w:rsidR="005A144A">
        <w:rPr>
          <w:rFonts w:ascii="標楷體" w:eastAsia="標楷體" w:hAnsi="標楷體" w:cs="Times New Roman" w:hint="eastAsia"/>
          <w:kern w:val="0"/>
          <w:szCs w:val="24"/>
        </w:rPr>
        <w:t>8</w:t>
      </w:r>
      <w:r w:rsidRPr="008D439F">
        <w:rPr>
          <w:rFonts w:ascii="標楷體" w:eastAsia="標楷體" w:hAnsi="標楷體" w:cs="Times New Roman"/>
          <w:kern w:val="0"/>
          <w:szCs w:val="24"/>
        </w:rPr>
        <w:t>日</w:t>
      </w:r>
      <w:r w:rsidR="000F3D0D" w:rsidRPr="008D439F">
        <w:rPr>
          <w:rFonts w:ascii="標楷體" w:eastAsia="標楷體" w:hAnsi="標楷體" w:cs="Times New Roman" w:hint="eastAsia"/>
          <w:kern w:val="0"/>
          <w:szCs w:val="24"/>
        </w:rPr>
        <w:t>上午</w:t>
      </w:r>
      <w:r w:rsidR="005A144A">
        <w:rPr>
          <w:rFonts w:ascii="標楷體" w:eastAsia="標楷體" w:hAnsi="標楷體" w:cs="Times New Roman" w:hint="eastAsia"/>
          <w:kern w:val="0"/>
          <w:szCs w:val="24"/>
        </w:rPr>
        <w:t>8</w:t>
      </w:r>
      <w:r w:rsidR="000F3D0D" w:rsidRPr="008D439F">
        <w:rPr>
          <w:rFonts w:ascii="標楷體" w:eastAsia="標楷體" w:hAnsi="標楷體" w:cs="Times New Roman" w:hint="eastAsia"/>
          <w:kern w:val="0"/>
          <w:szCs w:val="24"/>
        </w:rPr>
        <w:t>點至</w:t>
      </w:r>
      <w:r w:rsidR="003C4F99">
        <w:rPr>
          <w:rFonts w:ascii="標楷體" w:eastAsia="標楷體" w:hAnsi="標楷體" w:cs="Times New Roman" w:hint="eastAsia"/>
          <w:kern w:val="0"/>
          <w:szCs w:val="24"/>
        </w:rPr>
        <w:t>12</w:t>
      </w:r>
      <w:r w:rsidR="000F3D0D" w:rsidRPr="008D439F">
        <w:rPr>
          <w:rFonts w:ascii="標楷體" w:eastAsia="標楷體" w:hAnsi="標楷體" w:cs="Times New Roman" w:hint="eastAsia"/>
          <w:kern w:val="0"/>
          <w:szCs w:val="24"/>
        </w:rPr>
        <w:t>點</w:t>
      </w:r>
      <w:r w:rsidRPr="008D439F">
        <w:rPr>
          <w:rFonts w:ascii="標楷體" w:eastAsia="標楷體" w:hAnsi="標楷體" w:cs="Times New Roman"/>
          <w:kern w:val="0"/>
          <w:szCs w:val="24"/>
        </w:rPr>
        <w:t>。</w:t>
      </w:r>
    </w:p>
    <w:p w:rsidR="006B5824" w:rsidRDefault="002116CF" w:rsidP="006B5824">
      <w:pPr>
        <w:ind w:leftChars="200" w:left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二、考試地點：</w:t>
      </w:r>
      <w:r w:rsidR="00CB19A8">
        <w:rPr>
          <w:rFonts w:ascii="標楷體" w:eastAsia="標楷體" w:hAnsi="標楷體" w:cs="Times New Roman" w:hint="eastAsia"/>
          <w:color w:val="000000"/>
          <w:kern w:val="0"/>
          <w:szCs w:val="24"/>
        </w:rPr>
        <w:t>本局會議室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。</w:t>
      </w:r>
    </w:p>
    <w:p w:rsidR="006B5824" w:rsidRDefault="002116CF" w:rsidP="006B5824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玖、錄取標準：</w:t>
      </w:r>
    </w:p>
    <w:p w:rsidR="006B5824" w:rsidRDefault="002116CF" w:rsidP="006B5824">
      <w:pPr>
        <w:ind w:leftChars="200" w:left="960" w:hangingChars="200" w:hanging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一、依各科甄試總成績排名，總成績相同者，以筆試科目較優為排序，</w:t>
      </w:r>
      <w:r w:rsidR="004A3368">
        <w:rPr>
          <w:rFonts w:ascii="標楷體" w:eastAsia="標楷體" w:hAnsi="標楷體" w:cs="Times New Roman" w:hint="eastAsia"/>
          <w:color w:val="000000"/>
          <w:kern w:val="0"/>
          <w:szCs w:val="24"/>
        </w:rPr>
        <w:t>總成績未達五十分者不予錄取，</w:t>
      </w:r>
      <w:r w:rsidR="00972F52">
        <w:rPr>
          <w:rFonts w:ascii="標楷體" w:eastAsia="標楷體" w:hAnsi="標楷體" w:cs="Times New Roman" w:hint="eastAsia"/>
          <w:color w:val="000000"/>
          <w:kern w:val="0"/>
          <w:szCs w:val="24"/>
        </w:rPr>
        <w:t>筆試</w:t>
      </w: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科目零分或缺考者不予錄用。</w:t>
      </w:r>
    </w:p>
    <w:p w:rsidR="006B5824" w:rsidRDefault="000F3D0D" w:rsidP="006B5824">
      <w:pPr>
        <w:ind w:leftChars="-1" w:left="413" w:hangingChars="173" w:hanging="415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拾</w:t>
      </w:r>
      <w:r w:rsidR="002116CF" w:rsidRPr="006B5824">
        <w:rPr>
          <w:rFonts w:ascii="標楷體" w:eastAsia="標楷體" w:hAnsi="標楷體" w:cs="Times New Roman"/>
          <w:color w:val="000000"/>
          <w:kern w:val="0"/>
          <w:szCs w:val="24"/>
        </w:rPr>
        <w:t>、核薪標準：</w:t>
      </w:r>
    </w:p>
    <w:p w:rsidR="00C064A8" w:rsidRDefault="005062CC" w:rsidP="00C064A8">
      <w:pPr>
        <w:pStyle w:val="Default"/>
        <w:ind w:firstLineChars="177" w:firstLine="425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一、</w:t>
      </w:r>
      <w:r w:rsidR="002116CF" w:rsidRPr="006B5824">
        <w:rPr>
          <w:rFonts w:ascii="標楷體" w:eastAsia="標楷體" w:hAnsi="標楷體"/>
        </w:rPr>
        <w:t>依據</w:t>
      </w:r>
      <w:r>
        <w:rPr>
          <w:rFonts w:ascii="標楷體" w:eastAsia="標楷體" w:hAnsi="標楷體" w:hint="eastAsia"/>
        </w:rPr>
        <w:t>「</w:t>
      </w:r>
      <w:r w:rsidR="00C064A8" w:rsidRPr="00C064A8">
        <w:rPr>
          <w:rFonts w:ascii="標楷體" w:eastAsia="標楷體" w:hAnsi="標楷體" w:hint="eastAsia"/>
        </w:rPr>
        <w:t>金門縣政府及各機關學校專案約用人員薪點支給報酬標準表</w:t>
      </w:r>
      <w:r>
        <w:rPr>
          <w:rFonts w:ascii="標楷體" w:eastAsia="標楷體" w:hAnsi="標楷體" w:hint="eastAsia"/>
        </w:rPr>
        <w:t>」</w:t>
      </w:r>
      <w:r w:rsidR="00034E3B">
        <w:rPr>
          <w:rFonts w:ascii="新細明體" w:eastAsia="新細明體" w:hAnsi="新細明體" w:hint="eastAsia"/>
        </w:rPr>
        <w:t>，</w:t>
      </w:r>
    </w:p>
    <w:p w:rsidR="006B5824" w:rsidRPr="00C064A8" w:rsidRDefault="00034E3B" w:rsidP="00C064A8">
      <w:pPr>
        <w:pStyle w:val="Default"/>
        <w:spacing w:beforeLines="20" w:before="72"/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每月</w:t>
      </w:r>
      <w:r w:rsidR="00CB19A8">
        <w:rPr>
          <w:rFonts w:ascii="標楷體" w:eastAsia="標楷體" w:hAnsi="標楷體" w:hint="eastAsia"/>
        </w:rPr>
        <w:t>支薪</w:t>
      </w:r>
      <w:r w:rsidR="002116CF" w:rsidRPr="006B5824">
        <w:rPr>
          <w:rFonts w:ascii="標楷體" w:eastAsia="標楷體" w:hAnsi="標楷體"/>
        </w:rPr>
        <w:t>新台幣</w:t>
      </w:r>
      <w:r w:rsidR="003220F9" w:rsidRPr="006B5824">
        <w:rPr>
          <w:rFonts w:ascii="標楷體" w:eastAsia="標楷體" w:hAnsi="標楷體" w:hint="eastAsia"/>
        </w:rPr>
        <w:t>3</w:t>
      </w:r>
      <w:r w:rsidR="00C064A8">
        <w:rPr>
          <w:rFonts w:ascii="標楷體" w:eastAsia="標楷體" w:hAnsi="標楷體" w:hint="eastAsia"/>
        </w:rPr>
        <w:t>7</w:t>
      </w:r>
      <w:r w:rsidR="003220F9" w:rsidRPr="006B5824">
        <w:rPr>
          <w:rFonts w:ascii="標楷體" w:eastAsia="標楷體" w:hAnsi="標楷體"/>
        </w:rPr>
        <w:t>,</w:t>
      </w:r>
      <w:r w:rsidR="00C064A8">
        <w:rPr>
          <w:rFonts w:ascii="標楷體" w:eastAsia="標楷體" w:hAnsi="標楷體" w:hint="eastAsia"/>
        </w:rPr>
        <w:t>224</w:t>
      </w:r>
      <w:r w:rsidR="002116CF" w:rsidRPr="006B5824">
        <w:rPr>
          <w:rFonts w:ascii="標楷體" w:eastAsia="標楷體" w:hAnsi="標楷體"/>
        </w:rPr>
        <w:t>元，均享有勞（健）保。</w:t>
      </w:r>
    </w:p>
    <w:p w:rsidR="005062CC" w:rsidRPr="008A2FB0" w:rsidRDefault="005062CC" w:rsidP="00C064A8">
      <w:pPr>
        <w:snapToGrid w:val="0"/>
        <w:spacing w:beforeLines="20" w:before="72"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二、</w:t>
      </w:r>
      <w:r w:rsidRPr="008A2FB0">
        <w:rPr>
          <w:rFonts w:ascii="標楷體" w:eastAsia="標楷體" w:hAnsi="標楷體" w:hint="eastAsia"/>
        </w:rPr>
        <w:t>新進之約用人員，應先予試用三個月，試用期滿經業務單位考核成績合</w:t>
      </w:r>
    </w:p>
    <w:p w:rsidR="005062CC" w:rsidRDefault="005062CC" w:rsidP="005062CC">
      <w:pPr>
        <w:snapToGrid w:val="0"/>
        <w:spacing w:line="360" w:lineRule="auto"/>
        <w:rPr>
          <w:rFonts w:ascii="標楷體" w:eastAsia="標楷體" w:hAnsi="標楷體"/>
        </w:rPr>
      </w:pPr>
      <w:r w:rsidRPr="008A2FB0">
        <w:rPr>
          <w:rFonts w:ascii="標楷體" w:eastAsia="標楷體" w:hAnsi="標楷體" w:hint="eastAsia"/>
        </w:rPr>
        <w:t xml:space="preserve">        格者，並經簽請機關首長核定後予以</w:t>
      </w:r>
      <w:r>
        <w:rPr>
          <w:rFonts w:ascii="標楷體" w:eastAsia="標楷體" w:hAnsi="標楷體" w:hint="eastAsia"/>
        </w:rPr>
        <w:t>正式進用，試用年資得予併計；試</w:t>
      </w:r>
    </w:p>
    <w:p w:rsidR="005062CC" w:rsidRDefault="005062CC" w:rsidP="005062CC">
      <w:pPr>
        <w:snapToGrid w:val="0"/>
        <w:spacing w:line="360" w:lineRule="auto"/>
        <w:ind w:firstLineChars="413" w:firstLine="991"/>
        <w:rPr>
          <w:rFonts w:ascii="標楷體" w:eastAsia="標楷體" w:hAnsi="標楷體"/>
        </w:rPr>
      </w:pPr>
      <w:r w:rsidRPr="008A2FB0">
        <w:rPr>
          <w:rFonts w:ascii="標楷體" w:eastAsia="標楷體" w:hAnsi="標楷體" w:hint="eastAsia"/>
        </w:rPr>
        <w:t>用成績不合格者即不予進用，工資發至停止試用日為止。</w:t>
      </w:r>
    </w:p>
    <w:p w:rsidR="00A11EF8" w:rsidRPr="006B5824" w:rsidRDefault="000F3D0D" w:rsidP="00CE42DF">
      <w:pPr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6B5824">
        <w:rPr>
          <w:rFonts w:ascii="標楷體" w:eastAsia="標楷體" w:hAnsi="標楷體" w:cs="Times New Roman"/>
          <w:color w:val="000000"/>
          <w:kern w:val="0"/>
          <w:szCs w:val="24"/>
        </w:rPr>
        <w:t>拾</w:t>
      </w:r>
      <w:r w:rsidR="00FB117D">
        <w:rPr>
          <w:rFonts w:ascii="標楷體" w:eastAsia="標楷體" w:hAnsi="標楷體" w:cs="Times New Roman" w:hint="eastAsia"/>
          <w:color w:val="000000"/>
          <w:kern w:val="0"/>
          <w:szCs w:val="24"/>
        </w:rPr>
        <w:t>壹</w:t>
      </w:r>
      <w:r w:rsidR="002116CF" w:rsidRPr="006B5824">
        <w:rPr>
          <w:rFonts w:ascii="標楷體" w:eastAsia="標楷體" w:hAnsi="標楷體" w:cs="Times New Roman"/>
          <w:color w:val="000000"/>
          <w:kern w:val="0"/>
          <w:szCs w:val="24"/>
        </w:rPr>
        <w:t>、本要點未盡事宜，得依有關規定辦理。</w:t>
      </w:r>
    </w:p>
    <w:p w:rsidR="00C064A8" w:rsidRPr="006B5824" w:rsidRDefault="00C064A8">
      <w:pPr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</w:p>
    <w:sectPr w:rsidR="00C064A8" w:rsidRPr="006B5824" w:rsidSect="005062C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B3" w:rsidRDefault="00BA40B3" w:rsidP="002116CF">
      <w:r>
        <w:separator/>
      </w:r>
    </w:p>
  </w:endnote>
  <w:endnote w:type="continuationSeparator" w:id="0">
    <w:p w:rsidR="00BA40B3" w:rsidRDefault="00BA40B3" w:rsidP="0021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B3" w:rsidRDefault="00BA40B3" w:rsidP="002116CF">
      <w:r>
        <w:separator/>
      </w:r>
    </w:p>
  </w:footnote>
  <w:footnote w:type="continuationSeparator" w:id="0">
    <w:p w:rsidR="00BA40B3" w:rsidRDefault="00BA40B3" w:rsidP="0021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54CED"/>
    <w:multiLevelType w:val="hybridMultilevel"/>
    <w:tmpl w:val="C4EC3068"/>
    <w:lvl w:ilvl="0" w:tplc="EF3ECD34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30"/>
    <w:rsid w:val="00025234"/>
    <w:rsid w:val="00034E3B"/>
    <w:rsid w:val="00054D1D"/>
    <w:rsid w:val="000D1979"/>
    <w:rsid w:val="000D26A2"/>
    <w:rsid w:val="000D4069"/>
    <w:rsid w:val="000F3D0D"/>
    <w:rsid w:val="001826D9"/>
    <w:rsid w:val="00182F52"/>
    <w:rsid w:val="001C314F"/>
    <w:rsid w:val="002116CF"/>
    <w:rsid w:val="00253788"/>
    <w:rsid w:val="0026306C"/>
    <w:rsid w:val="002C219E"/>
    <w:rsid w:val="002D1B28"/>
    <w:rsid w:val="002F7FD4"/>
    <w:rsid w:val="003220F9"/>
    <w:rsid w:val="00341BFF"/>
    <w:rsid w:val="00360A75"/>
    <w:rsid w:val="0037795F"/>
    <w:rsid w:val="00395CFD"/>
    <w:rsid w:val="003979A5"/>
    <w:rsid w:val="003A186B"/>
    <w:rsid w:val="003A1D9E"/>
    <w:rsid w:val="003C4F99"/>
    <w:rsid w:val="003F4B29"/>
    <w:rsid w:val="00406C75"/>
    <w:rsid w:val="00466F9E"/>
    <w:rsid w:val="00471733"/>
    <w:rsid w:val="00485990"/>
    <w:rsid w:val="004A3368"/>
    <w:rsid w:val="004B604F"/>
    <w:rsid w:val="004F051B"/>
    <w:rsid w:val="004F38FF"/>
    <w:rsid w:val="005062CC"/>
    <w:rsid w:val="0054016A"/>
    <w:rsid w:val="005567C8"/>
    <w:rsid w:val="00596FC0"/>
    <w:rsid w:val="005A144A"/>
    <w:rsid w:val="005D61A2"/>
    <w:rsid w:val="005E115F"/>
    <w:rsid w:val="005E3776"/>
    <w:rsid w:val="00670FAC"/>
    <w:rsid w:val="00682330"/>
    <w:rsid w:val="0068578C"/>
    <w:rsid w:val="00693864"/>
    <w:rsid w:val="006A5CD8"/>
    <w:rsid w:val="006A63A8"/>
    <w:rsid w:val="006B5824"/>
    <w:rsid w:val="006E30C3"/>
    <w:rsid w:val="006F2EBD"/>
    <w:rsid w:val="006F31B9"/>
    <w:rsid w:val="00711324"/>
    <w:rsid w:val="00742AC8"/>
    <w:rsid w:val="00753082"/>
    <w:rsid w:val="00763806"/>
    <w:rsid w:val="00796F66"/>
    <w:rsid w:val="007C5889"/>
    <w:rsid w:val="007D48CD"/>
    <w:rsid w:val="008A0907"/>
    <w:rsid w:val="008A5E39"/>
    <w:rsid w:val="008D439F"/>
    <w:rsid w:val="008F6EE0"/>
    <w:rsid w:val="00906EED"/>
    <w:rsid w:val="009306C1"/>
    <w:rsid w:val="0095123B"/>
    <w:rsid w:val="00972F52"/>
    <w:rsid w:val="00996F23"/>
    <w:rsid w:val="009A3CAA"/>
    <w:rsid w:val="009F4DD9"/>
    <w:rsid w:val="00A11EF8"/>
    <w:rsid w:val="00A30639"/>
    <w:rsid w:val="00A4628A"/>
    <w:rsid w:val="00AB526E"/>
    <w:rsid w:val="00AE58F5"/>
    <w:rsid w:val="00B035F3"/>
    <w:rsid w:val="00B05C84"/>
    <w:rsid w:val="00B74790"/>
    <w:rsid w:val="00BA40B3"/>
    <w:rsid w:val="00BD30D5"/>
    <w:rsid w:val="00BE1B7B"/>
    <w:rsid w:val="00C064A8"/>
    <w:rsid w:val="00C3514D"/>
    <w:rsid w:val="00C43EE9"/>
    <w:rsid w:val="00C5740F"/>
    <w:rsid w:val="00C742EE"/>
    <w:rsid w:val="00C861FB"/>
    <w:rsid w:val="00CA7DA7"/>
    <w:rsid w:val="00CB19A8"/>
    <w:rsid w:val="00CB462D"/>
    <w:rsid w:val="00CE42DF"/>
    <w:rsid w:val="00D5503D"/>
    <w:rsid w:val="00DE25E3"/>
    <w:rsid w:val="00E000F9"/>
    <w:rsid w:val="00E30D9B"/>
    <w:rsid w:val="00E325E6"/>
    <w:rsid w:val="00E6129E"/>
    <w:rsid w:val="00EC5E3A"/>
    <w:rsid w:val="00ED1E78"/>
    <w:rsid w:val="00ED37E6"/>
    <w:rsid w:val="00EF5964"/>
    <w:rsid w:val="00FA4F0F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0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466F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6CF"/>
    <w:rPr>
      <w:sz w:val="20"/>
      <w:szCs w:val="20"/>
    </w:rPr>
  </w:style>
  <w:style w:type="paragraph" w:styleId="a7">
    <w:name w:val="List Paragraph"/>
    <w:basedOn w:val="a"/>
    <w:uiPriority w:val="34"/>
    <w:qFormat/>
    <w:rsid w:val="00182F5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466F9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8">
    <w:name w:val="No Spacing"/>
    <w:uiPriority w:val="1"/>
    <w:qFormat/>
    <w:rsid w:val="00D5503D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D550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377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95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E25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550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466F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6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6CF"/>
    <w:rPr>
      <w:sz w:val="20"/>
      <w:szCs w:val="20"/>
    </w:rPr>
  </w:style>
  <w:style w:type="paragraph" w:styleId="a7">
    <w:name w:val="List Paragraph"/>
    <w:basedOn w:val="a"/>
    <w:uiPriority w:val="34"/>
    <w:qFormat/>
    <w:rsid w:val="00182F52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466F9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8">
    <w:name w:val="No Spacing"/>
    <w:uiPriority w:val="1"/>
    <w:qFormat/>
    <w:rsid w:val="00D5503D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D550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377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7795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E25E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7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t&amp;rct=j&amp;q=&amp;esrc=s&amp;source=web&amp;cd=4&amp;cad=rja&amp;uact=8&amp;ved=0CC4QFjAD&amp;url=http%3A%2F%2Fiychiang1809.blogspot.com%2F2013%2F04%2Fblog-post_8364.html&amp;ei=XSr0VObvKeXOmwWN4oKQAQ&amp;usg=AFQjCNFIW0KAXcOZkNMtWPsUGdL6rh4GCw&amp;bvm=bv.87269000,d.dG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w/url?sa=t&amp;rct=j&amp;q=&amp;esrc=s&amp;source=web&amp;cd=4&amp;cad=rja&amp;uact=8&amp;ved=0CC4QFjAD&amp;url=http%3A%2F%2Fiychiang1809.blogspot.com%2F2013%2F04%2Fblog-post_8364.html&amp;ei=XSr0VObvKeXOmwWN4oKQAQ&amp;usg=AFQjCNFIW0KAXcOZkNMtWPsUGdL6rh4GCw&amp;bvm=bv.87269000,d.dG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2</cp:revision>
  <cp:lastPrinted>2018-05-15T02:32:00Z</cp:lastPrinted>
  <dcterms:created xsi:type="dcterms:W3CDTF">2018-05-17T00:16:00Z</dcterms:created>
  <dcterms:modified xsi:type="dcterms:W3CDTF">2018-05-17T00:16:00Z</dcterms:modified>
</cp:coreProperties>
</file>