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AA" w:rsidRDefault="002420AA" w:rsidP="002420AA">
      <w:pPr>
        <w:rPr>
          <w:rFonts w:ascii="方正平黑" w:eastAsia="方正平黑"/>
          <w:sz w:val="36"/>
          <w:szCs w:val="36"/>
        </w:rPr>
      </w:pPr>
      <w:r>
        <w:rPr>
          <w:rFonts w:ascii="方正平黑" w:eastAsia="方正平黑" w:hint="eastAsia"/>
          <w:sz w:val="36"/>
          <w:szCs w:val="36"/>
        </w:rPr>
        <w:t>法令</w:t>
      </w:r>
    </w:p>
    <w:p w:rsidR="002420AA" w:rsidRPr="000B770C" w:rsidRDefault="000D1AF3" w:rsidP="000B1723">
      <w:pPr>
        <w:jc w:val="distribute"/>
        <w:rPr>
          <w:rFonts w:ascii="標楷體" w:eastAsia="標楷體" w:hAnsi="標楷體"/>
        </w:rPr>
      </w:pPr>
      <w:r w:rsidRPr="000B770C">
        <w:rPr>
          <w:rFonts w:ascii="標楷體" w:eastAsia="標楷體" w:hAnsi="標楷體" w:hint="eastAsia"/>
          <w:color w:val="000000"/>
        </w:rPr>
        <w:t>檢送「金門縣青年政策委員會實施要點」修正條文</w:t>
      </w:r>
      <w:r w:rsidR="002420AA" w:rsidRPr="000B770C">
        <w:rPr>
          <w:rFonts w:ascii="標楷體" w:eastAsia="標楷體" w:hAnsi="標楷體" w:hint="eastAsia"/>
        </w:rPr>
        <w:t>………</w:t>
      </w:r>
      <w:r w:rsidR="00EF01B9" w:rsidRPr="000B770C">
        <w:rPr>
          <w:rFonts w:ascii="標楷體" w:eastAsia="標楷體" w:hAnsi="標楷體" w:hint="eastAsia"/>
        </w:rPr>
        <w:t>…</w:t>
      </w:r>
      <w:r w:rsidRPr="000B770C">
        <w:rPr>
          <w:rFonts w:ascii="標楷體" w:eastAsia="標楷體" w:hAnsi="標楷體" w:hint="eastAsia"/>
        </w:rPr>
        <w:t>……………………</w:t>
      </w:r>
      <w:r w:rsidR="00EF01B9" w:rsidRPr="000B770C">
        <w:rPr>
          <w:rFonts w:ascii="標楷體" w:eastAsia="標楷體" w:hAnsi="標楷體" w:hint="eastAsia"/>
        </w:rPr>
        <w:t>………</w:t>
      </w:r>
      <w:r w:rsidR="002420AA" w:rsidRPr="000B770C">
        <w:rPr>
          <w:rFonts w:ascii="標楷體" w:eastAsia="標楷體" w:hAnsi="標楷體" w:hint="eastAsia"/>
        </w:rPr>
        <w:t>………… 1</w:t>
      </w:r>
    </w:p>
    <w:p w:rsidR="002420AA" w:rsidRPr="000B770C" w:rsidRDefault="000D1AF3" w:rsidP="000D1AF3">
      <w:pPr>
        <w:ind w:left="720" w:hangingChars="300" w:hanging="720"/>
        <w:jc w:val="distribute"/>
        <w:rPr>
          <w:rFonts w:ascii="標楷體" w:eastAsia="標楷體" w:hAnsi="標楷體"/>
          <w:color w:val="000000"/>
        </w:rPr>
      </w:pPr>
      <w:r w:rsidRPr="000B770C">
        <w:rPr>
          <w:rFonts w:ascii="標楷體" w:eastAsia="標楷體" w:hAnsi="標楷體"/>
        </w:rPr>
        <w:t>制定「金門縣建築物融合傳統聚落風貌獎助自治條例」</w:t>
      </w:r>
      <w:r w:rsidR="002420AA" w:rsidRPr="000B770C">
        <w:rPr>
          <w:rFonts w:ascii="標楷體" w:eastAsia="標楷體" w:hAnsi="標楷體" w:hint="eastAsia"/>
        </w:rPr>
        <w:t>………………</w:t>
      </w:r>
      <w:r w:rsidRPr="000B770C">
        <w:rPr>
          <w:rFonts w:ascii="標楷體" w:eastAsia="標楷體" w:hAnsi="標楷體" w:hint="eastAsia"/>
        </w:rPr>
        <w:t>……………………</w:t>
      </w:r>
      <w:r w:rsidR="00EF01B9" w:rsidRPr="000B770C">
        <w:rPr>
          <w:rFonts w:ascii="標楷體" w:eastAsia="標楷體" w:hAnsi="標楷體" w:hint="eastAsia"/>
        </w:rPr>
        <w:t>………</w:t>
      </w:r>
      <w:r w:rsidR="007149DE" w:rsidRPr="000B770C">
        <w:rPr>
          <w:rFonts w:ascii="標楷體" w:eastAsia="標楷體" w:hAnsi="標楷體" w:hint="eastAsia"/>
        </w:rPr>
        <w:t xml:space="preserve"> </w:t>
      </w:r>
      <w:r w:rsidRPr="000B770C">
        <w:rPr>
          <w:rFonts w:ascii="標楷體" w:eastAsia="標楷體" w:hAnsi="標楷體" w:hint="eastAsia"/>
        </w:rPr>
        <w:t>5</w:t>
      </w:r>
    </w:p>
    <w:p w:rsidR="002420AA" w:rsidRPr="000B770C" w:rsidRDefault="00635018" w:rsidP="000B1723">
      <w:pPr>
        <w:jc w:val="distribute"/>
        <w:rPr>
          <w:rFonts w:ascii="標楷體" w:eastAsia="標楷體" w:hAnsi="標楷體"/>
        </w:rPr>
      </w:pPr>
      <w:r w:rsidRPr="000B770C">
        <w:rPr>
          <w:rFonts w:ascii="標楷體" w:eastAsia="標楷體" w:hAnsi="標楷體" w:hint="eastAsia"/>
        </w:rPr>
        <w:t>修訂「金門縣中小學校學生家長會設置要點」</w:t>
      </w:r>
      <w:r w:rsidR="00E2584A" w:rsidRPr="000B770C">
        <w:rPr>
          <w:rFonts w:ascii="標楷體" w:eastAsia="標楷體" w:hAnsi="標楷體" w:hint="eastAsia"/>
          <w:color w:val="000000"/>
        </w:rPr>
        <w:t>……………………</w:t>
      </w:r>
      <w:r w:rsidRPr="000B770C">
        <w:rPr>
          <w:rFonts w:ascii="標楷體" w:eastAsia="標楷體" w:hAnsi="標楷體" w:hint="eastAsia"/>
          <w:color w:val="000000"/>
        </w:rPr>
        <w:t>……………………………</w:t>
      </w:r>
      <w:r w:rsidR="00E2584A" w:rsidRPr="000B770C">
        <w:rPr>
          <w:rFonts w:ascii="標楷體" w:eastAsia="標楷體" w:hAnsi="標楷體" w:hint="eastAsia"/>
          <w:color w:val="000000"/>
        </w:rPr>
        <w:t>…</w:t>
      </w:r>
      <w:r w:rsidR="002420AA" w:rsidRPr="000B770C">
        <w:rPr>
          <w:rFonts w:ascii="標楷體" w:eastAsia="標楷體" w:hAnsi="標楷體" w:hint="eastAsia"/>
        </w:rPr>
        <w:t>…</w:t>
      </w:r>
      <w:r w:rsidR="000B1723" w:rsidRPr="000B770C">
        <w:rPr>
          <w:rFonts w:ascii="標楷體" w:eastAsia="標楷體" w:hAnsi="標楷體" w:hint="eastAsia"/>
        </w:rPr>
        <w:t xml:space="preserve"> </w:t>
      </w:r>
      <w:r w:rsidRPr="000B770C">
        <w:rPr>
          <w:rFonts w:ascii="標楷體" w:eastAsia="標楷體" w:hAnsi="標楷體" w:hint="eastAsia"/>
        </w:rPr>
        <w:t>6</w:t>
      </w:r>
    </w:p>
    <w:p w:rsidR="002420AA" w:rsidRPr="000B770C" w:rsidRDefault="005C2B1C" w:rsidP="000B1723">
      <w:pPr>
        <w:jc w:val="distribute"/>
        <w:rPr>
          <w:rFonts w:ascii="標楷體" w:eastAsia="標楷體" w:hAnsi="標楷體"/>
        </w:rPr>
      </w:pPr>
      <w:r w:rsidRPr="000B770C">
        <w:rPr>
          <w:rFonts w:ascii="標楷體" w:eastAsia="標楷體" w:hAnsi="標楷體" w:hint="eastAsia"/>
          <w:color w:val="000000"/>
        </w:rPr>
        <w:t>檢送「金門縣政府公共工程圍籬設置原則」</w:t>
      </w:r>
      <w:r w:rsidR="00E2584A" w:rsidRPr="000B770C">
        <w:rPr>
          <w:rFonts w:ascii="標楷體" w:eastAsia="標楷體" w:hAnsi="標楷體" w:hint="eastAsia"/>
        </w:rPr>
        <w:t>…</w:t>
      </w:r>
      <w:r w:rsidR="00EF01B9" w:rsidRPr="000B770C">
        <w:rPr>
          <w:rFonts w:ascii="標楷體" w:eastAsia="標楷體" w:hAnsi="標楷體" w:hint="eastAsia"/>
        </w:rPr>
        <w:t>……</w:t>
      </w:r>
      <w:r w:rsidR="002420AA" w:rsidRPr="000B770C">
        <w:rPr>
          <w:rFonts w:ascii="標楷體" w:eastAsia="標楷體" w:hAnsi="標楷體" w:hint="eastAsia"/>
        </w:rPr>
        <w:t>………</w:t>
      </w:r>
      <w:r w:rsidR="00E2584A"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w:t>
      </w:r>
      <w:r w:rsidR="007149DE"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 xml:space="preserve"> 9</w:t>
      </w:r>
    </w:p>
    <w:p w:rsidR="002950FE" w:rsidRPr="000B770C" w:rsidRDefault="002950FE" w:rsidP="002950FE">
      <w:pPr>
        <w:rPr>
          <w:rFonts w:ascii="標楷體" w:eastAsia="標楷體" w:hAnsi="標楷體"/>
        </w:rPr>
      </w:pPr>
      <w:r w:rsidRPr="000B770C">
        <w:rPr>
          <w:rFonts w:ascii="標楷體" w:eastAsia="標楷體" w:hAnsi="標楷體" w:hint="eastAsia"/>
        </w:rPr>
        <w:t>金門縣政府所屬各機關歲入預算編製暨執行考核獎懲作業要點第三點、第七點及第九點業經</w:t>
      </w:r>
    </w:p>
    <w:p w:rsidR="002420AA" w:rsidRPr="000B770C" w:rsidRDefault="002950FE" w:rsidP="000B1723">
      <w:pPr>
        <w:jc w:val="distribute"/>
        <w:rPr>
          <w:rFonts w:ascii="標楷體" w:eastAsia="標楷體" w:hAnsi="標楷體"/>
        </w:rPr>
      </w:pPr>
      <w:r w:rsidRPr="000B770C">
        <w:rPr>
          <w:rFonts w:ascii="標楷體" w:eastAsia="標楷體" w:hAnsi="標楷體" w:hint="eastAsia"/>
        </w:rPr>
        <w:t>本府修正…</w:t>
      </w:r>
      <w:r w:rsidR="00EF01B9" w:rsidRPr="000B770C">
        <w:rPr>
          <w:rFonts w:ascii="標楷體" w:eastAsia="標楷體" w:hAnsi="標楷體" w:hint="eastAsia"/>
        </w:rPr>
        <w:t>……………</w:t>
      </w:r>
      <w:r w:rsidR="00E2584A" w:rsidRPr="000B770C">
        <w:rPr>
          <w:rFonts w:ascii="標楷體" w:eastAsia="標楷體" w:hAnsi="標楷體" w:hint="eastAsia"/>
        </w:rPr>
        <w:t>…</w:t>
      </w:r>
      <w:r w:rsidRPr="000B770C">
        <w:rPr>
          <w:rFonts w:ascii="標楷體" w:eastAsia="標楷體" w:hAnsi="標楷體" w:hint="eastAsia"/>
        </w:rPr>
        <w:t>………………………………………………………………………… 15</w:t>
      </w:r>
    </w:p>
    <w:p w:rsidR="002420AA" w:rsidRPr="000B770C" w:rsidRDefault="000B6F6D" w:rsidP="00EF01B9">
      <w:pPr>
        <w:jc w:val="distribute"/>
        <w:rPr>
          <w:rFonts w:ascii="標楷體" w:eastAsia="標楷體" w:hAnsi="標楷體"/>
        </w:rPr>
      </w:pPr>
      <w:r w:rsidRPr="000B770C">
        <w:rPr>
          <w:rFonts w:ascii="標楷體" w:eastAsia="標楷體" w:hAnsi="標楷體" w:hint="eastAsia"/>
          <w:color w:val="000000"/>
        </w:rPr>
        <w:t>廢止「金門縣立醫院組織規程」及編制表</w:t>
      </w:r>
      <w:r w:rsidR="00E2584A" w:rsidRPr="000B770C">
        <w:rPr>
          <w:rFonts w:ascii="標楷體" w:eastAsia="標楷體" w:hAnsi="標楷體" w:hint="eastAsia"/>
        </w:rPr>
        <w:t>……</w:t>
      </w:r>
      <w:r w:rsidR="00EF01B9" w:rsidRPr="000B770C">
        <w:rPr>
          <w:rFonts w:ascii="標楷體" w:eastAsia="標楷體" w:hAnsi="標楷體" w:hint="eastAsia"/>
        </w:rPr>
        <w:t>…</w:t>
      </w:r>
      <w:r w:rsidRPr="000B770C">
        <w:rPr>
          <w:rFonts w:ascii="標楷體" w:eastAsia="標楷體" w:hAnsi="標楷體" w:hint="eastAsia"/>
        </w:rPr>
        <w:t>…………………</w:t>
      </w:r>
      <w:r w:rsidR="00EF01B9"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 xml:space="preserve"> 18</w:t>
      </w:r>
    </w:p>
    <w:p w:rsidR="002420AA" w:rsidRPr="000B770C" w:rsidRDefault="00BE4711" w:rsidP="00230FB8">
      <w:pPr>
        <w:rPr>
          <w:rFonts w:ascii="標楷體" w:eastAsia="標楷體" w:hAnsi="標楷體"/>
        </w:rPr>
      </w:pPr>
      <w:r w:rsidRPr="000B770C">
        <w:rPr>
          <w:rFonts w:ascii="標楷體" w:eastAsia="標楷體" w:hAnsi="標楷體" w:hint="eastAsia"/>
        </w:rPr>
        <w:t>訂定「金門縣促進投資獎勵自治條例施行細則」</w:t>
      </w:r>
      <w:r w:rsidR="00B14F41" w:rsidRPr="000B770C">
        <w:rPr>
          <w:rFonts w:ascii="標楷體" w:eastAsia="標楷體" w:hAnsi="標楷體" w:hint="eastAsia"/>
        </w:rPr>
        <w:t>…………</w:t>
      </w:r>
      <w:r w:rsidR="002420AA" w:rsidRPr="000B770C">
        <w:rPr>
          <w:rFonts w:ascii="標楷體" w:eastAsia="標楷體" w:hAnsi="標楷體" w:hint="eastAsia"/>
        </w:rPr>
        <w:t>……</w:t>
      </w:r>
      <w:r w:rsidR="00DC4DE6" w:rsidRPr="000B770C">
        <w:rPr>
          <w:rFonts w:ascii="標楷體" w:eastAsia="標楷體" w:hAnsi="標楷體" w:hint="eastAsia"/>
        </w:rPr>
        <w:t>…</w:t>
      </w:r>
      <w:r w:rsidR="00230FB8"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 xml:space="preserve"> 18</w:t>
      </w:r>
    </w:p>
    <w:p w:rsidR="002420AA" w:rsidRPr="000B770C" w:rsidRDefault="00741A00" w:rsidP="002420AA">
      <w:pPr>
        <w:rPr>
          <w:rFonts w:ascii="標楷體" w:eastAsia="標楷體" w:hAnsi="標楷體"/>
        </w:rPr>
      </w:pPr>
      <w:r w:rsidRPr="000B770C">
        <w:rPr>
          <w:rFonts w:ascii="標楷體" w:eastAsia="標楷體" w:hAnsi="標楷體" w:hint="eastAsia"/>
          <w:color w:val="000000"/>
        </w:rPr>
        <w:t>檢送本府訂定之「金門縣政府暨所屬機關學校機密文書陳核作業要點」</w:t>
      </w:r>
      <w:r w:rsidR="002420AA" w:rsidRPr="000B770C">
        <w:rPr>
          <w:rFonts w:ascii="標楷體" w:eastAsia="標楷體" w:hAnsi="標楷體" w:hint="eastAsia"/>
        </w:rPr>
        <w:t>…</w:t>
      </w:r>
      <w:r w:rsidR="00DC4DE6"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w:t>
      </w:r>
      <w:r w:rsidR="002420AA" w:rsidRPr="000B770C">
        <w:rPr>
          <w:rFonts w:ascii="標楷體" w:eastAsia="標楷體" w:hAnsi="標楷體" w:hint="eastAsia"/>
        </w:rPr>
        <w:t>……</w:t>
      </w:r>
      <w:r w:rsidR="00230FB8" w:rsidRPr="000B770C">
        <w:rPr>
          <w:rFonts w:ascii="標楷體" w:eastAsia="標楷體" w:hAnsi="標楷體" w:hint="eastAsia"/>
        </w:rPr>
        <w:t xml:space="preserve"> 20</w:t>
      </w:r>
    </w:p>
    <w:p w:rsidR="002420AA" w:rsidRPr="000B770C" w:rsidRDefault="00741A00" w:rsidP="002420AA">
      <w:pPr>
        <w:rPr>
          <w:rFonts w:ascii="標楷體" w:eastAsia="標楷體" w:hAnsi="標楷體"/>
        </w:rPr>
      </w:pPr>
      <w:r w:rsidRPr="000B770C">
        <w:rPr>
          <w:rFonts w:ascii="標楷體" w:eastAsia="標楷體" w:hAnsi="標楷體" w:hint="eastAsia"/>
          <w:color w:val="000000"/>
        </w:rPr>
        <w:t>檢送「金門縣政府醫療照護發展基金管理委員會設置要點」</w:t>
      </w:r>
      <w:r w:rsidR="00B14F41"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w:t>
      </w:r>
      <w:r w:rsidR="00230FB8" w:rsidRPr="000B770C">
        <w:rPr>
          <w:rFonts w:ascii="標楷體" w:eastAsia="標楷體" w:hAnsi="標楷體" w:hint="eastAsia"/>
        </w:rPr>
        <w:t>………………………</w:t>
      </w:r>
      <w:r w:rsidR="002420AA" w:rsidRPr="000B770C">
        <w:rPr>
          <w:rFonts w:ascii="標楷體" w:eastAsia="標楷體" w:hAnsi="標楷體" w:hint="eastAsia"/>
        </w:rPr>
        <w:t>……</w:t>
      </w:r>
      <w:r w:rsidR="00230FB8" w:rsidRPr="000B770C">
        <w:rPr>
          <w:rFonts w:ascii="標楷體" w:eastAsia="標楷體" w:hAnsi="標楷體" w:hint="eastAsia"/>
        </w:rPr>
        <w:t xml:space="preserve"> 20</w:t>
      </w:r>
    </w:p>
    <w:p w:rsidR="002420AA" w:rsidRPr="000B770C" w:rsidRDefault="002830EC" w:rsidP="002420AA">
      <w:pPr>
        <w:rPr>
          <w:rFonts w:ascii="標楷體" w:eastAsia="標楷體" w:hAnsi="標楷體"/>
        </w:rPr>
      </w:pPr>
      <w:r w:rsidRPr="000B770C">
        <w:rPr>
          <w:rFonts w:ascii="標楷體" w:eastAsia="標楷體" w:hAnsi="標楷體" w:hint="eastAsia"/>
          <w:color w:val="000000"/>
        </w:rPr>
        <w:t>修正「金門縣政府辦理兒童及少年生活扶助實施計畫」</w:t>
      </w:r>
      <w:r w:rsidR="002420AA" w:rsidRPr="000B770C">
        <w:rPr>
          <w:rFonts w:ascii="標楷體" w:eastAsia="標楷體" w:hAnsi="標楷體" w:hint="eastAsia"/>
        </w:rPr>
        <w:t>…</w:t>
      </w:r>
      <w:r w:rsidR="00230FB8" w:rsidRPr="000B770C">
        <w:rPr>
          <w:rFonts w:ascii="標楷體" w:eastAsia="標楷體" w:hAnsi="標楷體" w:hint="eastAsia"/>
        </w:rPr>
        <w:t>………………………</w:t>
      </w:r>
      <w:r w:rsidR="002420AA" w:rsidRPr="000B770C">
        <w:rPr>
          <w:rFonts w:ascii="標楷體" w:eastAsia="標楷體" w:hAnsi="標楷體" w:hint="eastAsia"/>
        </w:rPr>
        <w:t>………</w:t>
      </w:r>
      <w:r w:rsidR="00B14F41" w:rsidRPr="000B770C">
        <w:rPr>
          <w:rFonts w:ascii="標楷體" w:eastAsia="標楷體" w:hAnsi="標楷體" w:hint="eastAsia"/>
        </w:rPr>
        <w:t>…</w:t>
      </w:r>
      <w:r w:rsidR="002420AA" w:rsidRPr="000B770C">
        <w:rPr>
          <w:rFonts w:ascii="標楷體" w:eastAsia="標楷體" w:hAnsi="標楷體" w:hint="eastAsia"/>
        </w:rPr>
        <w:t>……</w:t>
      </w:r>
      <w:r w:rsidR="00FB3F5C" w:rsidRPr="000B770C">
        <w:rPr>
          <w:rFonts w:ascii="標楷體" w:eastAsia="標楷體" w:hAnsi="標楷體" w:hint="eastAsia"/>
        </w:rPr>
        <w:t xml:space="preserve"> </w:t>
      </w:r>
      <w:r w:rsidRPr="000B770C">
        <w:rPr>
          <w:rFonts w:ascii="標楷體" w:eastAsia="標楷體" w:hAnsi="標楷體" w:hint="eastAsia"/>
        </w:rPr>
        <w:t>23</w:t>
      </w:r>
    </w:p>
    <w:p w:rsidR="002420AA" w:rsidRPr="000B770C" w:rsidRDefault="009E0FDC" w:rsidP="002420AA">
      <w:pPr>
        <w:rPr>
          <w:rFonts w:ascii="標楷體" w:eastAsia="標楷體" w:hAnsi="標楷體"/>
          <w:color w:val="000000"/>
        </w:rPr>
      </w:pPr>
      <w:r w:rsidRPr="000B770C">
        <w:rPr>
          <w:rFonts w:ascii="標楷體" w:eastAsia="標楷體" w:hAnsi="標楷體" w:hint="eastAsia"/>
          <w:color w:val="000000"/>
        </w:rPr>
        <w:t>修正「金門縣漁港基本設施使用管理費收費類目及費率標準」</w:t>
      </w:r>
      <w:r w:rsidRPr="000B770C">
        <w:rPr>
          <w:rFonts w:ascii="標楷體" w:eastAsia="標楷體" w:hAnsi="標楷體" w:hint="eastAsia"/>
        </w:rPr>
        <w:t>…………………</w:t>
      </w:r>
      <w:r w:rsidR="002420AA" w:rsidRPr="000B770C">
        <w:rPr>
          <w:rFonts w:ascii="標楷體" w:eastAsia="標楷體" w:hAnsi="標楷體" w:hint="eastAsia"/>
        </w:rPr>
        <w:t>………………</w:t>
      </w:r>
      <w:r w:rsidR="00B14F41" w:rsidRPr="000B770C">
        <w:rPr>
          <w:rFonts w:ascii="標楷體" w:eastAsia="標楷體" w:hAnsi="標楷體" w:hint="eastAsia"/>
        </w:rPr>
        <w:t xml:space="preserve"> </w:t>
      </w:r>
      <w:r w:rsidR="00230FB8" w:rsidRPr="000B770C">
        <w:rPr>
          <w:rFonts w:ascii="標楷體" w:eastAsia="標楷體" w:hAnsi="標楷體" w:hint="eastAsia"/>
        </w:rPr>
        <w:t>2</w:t>
      </w:r>
      <w:r w:rsidRPr="000B770C">
        <w:rPr>
          <w:rFonts w:ascii="標楷體" w:eastAsia="標楷體" w:hAnsi="標楷體" w:hint="eastAsia"/>
        </w:rPr>
        <w:t>9</w:t>
      </w:r>
    </w:p>
    <w:p w:rsidR="00187756" w:rsidRPr="000B770C" w:rsidRDefault="00187756" w:rsidP="00897F52">
      <w:pPr>
        <w:rPr>
          <w:rFonts w:ascii="標楷體" w:eastAsia="標楷體" w:hAnsi="標楷體" w:hint="eastAsia"/>
          <w:color w:val="000000"/>
        </w:rPr>
      </w:pPr>
      <w:r w:rsidRPr="000B770C">
        <w:rPr>
          <w:rFonts w:ascii="標楷體" w:eastAsia="標楷體" w:hAnsi="標楷體" w:hint="eastAsia"/>
          <w:color w:val="000000"/>
        </w:rPr>
        <w:t>檢送「金門縣政府專任專業輔導人員成績考核實施要點」</w:t>
      </w:r>
      <w:r w:rsidR="004C762C" w:rsidRPr="000B770C">
        <w:rPr>
          <w:rFonts w:ascii="標楷體" w:eastAsia="標楷體" w:hAnsi="標楷體" w:hint="eastAsia"/>
          <w:color w:val="000000"/>
        </w:rPr>
        <w:t>……………………………………</w:t>
      </w:r>
      <w:r w:rsidR="004C762C" w:rsidRPr="000B770C">
        <w:rPr>
          <w:rFonts w:ascii="標楷體" w:eastAsia="標楷體" w:hAnsi="標楷體" w:hint="eastAsia"/>
        </w:rPr>
        <w:t>… 30</w:t>
      </w:r>
    </w:p>
    <w:p w:rsidR="002420AA" w:rsidRPr="000B770C" w:rsidRDefault="00770670" w:rsidP="00897F52">
      <w:pPr>
        <w:rPr>
          <w:rFonts w:ascii="標楷體" w:eastAsia="標楷體" w:hAnsi="標楷體"/>
          <w:color w:val="000000"/>
        </w:rPr>
      </w:pPr>
      <w:r w:rsidRPr="000B770C">
        <w:rPr>
          <w:rFonts w:ascii="標楷體" w:eastAsia="標楷體" w:hAnsi="標楷體" w:hint="eastAsia"/>
          <w:color w:val="000000"/>
        </w:rPr>
        <w:t>訂定「金門縣政府102年度太陽能熱水系統推廣獎勵補助作業要點」</w:t>
      </w:r>
      <w:r w:rsidR="002420AA" w:rsidRPr="000B770C">
        <w:rPr>
          <w:rFonts w:ascii="標楷體" w:eastAsia="標楷體" w:hAnsi="標楷體" w:hint="eastAsia"/>
        </w:rPr>
        <w:t>………</w:t>
      </w:r>
      <w:r w:rsidRPr="000B770C">
        <w:rPr>
          <w:rFonts w:ascii="標楷體" w:eastAsia="標楷體" w:hAnsi="標楷體" w:hint="eastAsia"/>
        </w:rPr>
        <w:t>……………</w:t>
      </w:r>
      <w:r w:rsidR="002420AA" w:rsidRPr="000B770C">
        <w:rPr>
          <w:rFonts w:ascii="標楷體" w:eastAsia="標楷體" w:hAnsi="標楷體" w:hint="eastAsia"/>
        </w:rPr>
        <w:t>……</w:t>
      </w:r>
      <w:r w:rsidR="00B14F41" w:rsidRPr="000B770C">
        <w:rPr>
          <w:rFonts w:ascii="標楷體" w:eastAsia="標楷體" w:hAnsi="標楷體" w:hint="eastAsia"/>
        </w:rPr>
        <w:t xml:space="preserve"> </w:t>
      </w:r>
      <w:r w:rsidRPr="000B770C">
        <w:rPr>
          <w:rFonts w:ascii="標楷體" w:eastAsia="標楷體" w:hAnsi="標楷體" w:hint="eastAsia"/>
        </w:rPr>
        <w:t>3</w:t>
      </w:r>
      <w:r w:rsidR="004C762C" w:rsidRPr="000B770C">
        <w:rPr>
          <w:rFonts w:ascii="標楷體" w:eastAsia="標楷體" w:hAnsi="標楷體" w:hint="eastAsia"/>
        </w:rPr>
        <w:t>1</w:t>
      </w:r>
    </w:p>
    <w:p w:rsidR="002420AA" w:rsidRPr="000B770C" w:rsidRDefault="00F2681D" w:rsidP="00897F52">
      <w:pPr>
        <w:rPr>
          <w:rFonts w:ascii="標楷體" w:eastAsia="標楷體" w:hAnsi="標楷體"/>
          <w:color w:val="000000"/>
        </w:rPr>
      </w:pPr>
      <w:r w:rsidRPr="000B770C">
        <w:rPr>
          <w:rFonts w:ascii="標楷體" w:eastAsia="標楷體" w:hAnsi="標楷體" w:hint="eastAsia"/>
          <w:color w:val="000000"/>
        </w:rPr>
        <w:t>訂定「金門縣政府補助影視共同行銷金門觀光發展實施要點」</w:t>
      </w:r>
      <w:r w:rsidR="00230FB8" w:rsidRPr="000B770C">
        <w:rPr>
          <w:rFonts w:ascii="標楷體" w:eastAsia="標楷體" w:hAnsi="標楷體" w:hint="eastAsia"/>
          <w:color w:val="000000"/>
        </w:rPr>
        <w:t>……</w:t>
      </w:r>
      <w:r w:rsidRPr="000B770C">
        <w:rPr>
          <w:rFonts w:ascii="標楷體" w:eastAsia="標楷體" w:hAnsi="標楷體" w:hint="eastAsia"/>
          <w:color w:val="000000"/>
        </w:rPr>
        <w:t>…………………………</w:t>
      </w:r>
      <w:r w:rsidR="00230FB8" w:rsidRPr="000B770C">
        <w:rPr>
          <w:rFonts w:ascii="標楷體" w:eastAsia="標楷體" w:hAnsi="標楷體" w:hint="eastAsia"/>
        </w:rPr>
        <w:t>…</w:t>
      </w:r>
      <w:r w:rsidR="00DC4DE6" w:rsidRPr="000B770C">
        <w:rPr>
          <w:rFonts w:ascii="標楷體" w:eastAsia="標楷體" w:hAnsi="標楷體" w:hint="eastAsia"/>
        </w:rPr>
        <w:t xml:space="preserve"> </w:t>
      </w:r>
      <w:r w:rsidRPr="000B770C">
        <w:rPr>
          <w:rFonts w:ascii="標楷體" w:eastAsia="標楷體" w:hAnsi="標楷體" w:hint="eastAsia"/>
        </w:rPr>
        <w:t>3</w:t>
      </w:r>
      <w:r w:rsidR="004C762C" w:rsidRPr="000B770C">
        <w:rPr>
          <w:rFonts w:ascii="標楷體" w:eastAsia="標楷體" w:hAnsi="標楷體" w:hint="eastAsia"/>
        </w:rPr>
        <w:t>3</w:t>
      </w:r>
    </w:p>
    <w:p w:rsidR="002420AA" w:rsidRPr="000B770C" w:rsidRDefault="00AA0077" w:rsidP="002420AA">
      <w:pPr>
        <w:rPr>
          <w:rFonts w:ascii="標楷體" w:eastAsia="標楷體" w:hAnsi="標楷體"/>
        </w:rPr>
      </w:pPr>
      <w:r w:rsidRPr="000B770C">
        <w:rPr>
          <w:rFonts w:ascii="標楷體" w:eastAsia="標楷體" w:hAnsi="標楷體" w:hint="eastAsia"/>
          <w:color w:val="000000"/>
        </w:rPr>
        <w:t>訂頒「金門縣特殊教育巡迴輔導教師交通補助費支給實施要點」</w:t>
      </w:r>
      <w:r w:rsidR="00897F52"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w:t>
      </w:r>
      <w:r w:rsidR="002420AA" w:rsidRPr="000B770C">
        <w:rPr>
          <w:rFonts w:ascii="標楷體" w:eastAsia="標楷體" w:hAnsi="標楷體" w:hint="eastAsia"/>
        </w:rPr>
        <w:t>……</w:t>
      </w:r>
      <w:r w:rsidR="004C762C" w:rsidRPr="000B770C">
        <w:rPr>
          <w:rFonts w:ascii="標楷體" w:eastAsia="標楷體" w:hAnsi="標楷體" w:hint="eastAsia"/>
        </w:rPr>
        <w:t xml:space="preserve"> 36</w:t>
      </w:r>
    </w:p>
    <w:p w:rsidR="00897F52" w:rsidRPr="000B770C" w:rsidRDefault="004C762C" w:rsidP="002420AA">
      <w:pPr>
        <w:rPr>
          <w:rFonts w:ascii="標楷體" w:eastAsia="標楷體" w:hAnsi="標楷體"/>
        </w:rPr>
      </w:pPr>
      <w:r w:rsidRPr="000B770C">
        <w:rPr>
          <w:rFonts w:ascii="標楷體" w:eastAsia="標楷體" w:hAnsi="標楷體" w:hint="eastAsia"/>
          <w:color w:val="000000"/>
        </w:rPr>
        <w:t>修正「金門縣辦理以工代賑輔導要點」</w:t>
      </w:r>
      <w:r w:rsidR="00897F52" w:rsidRPr="000B770C">
        <w:rPr>
          <w:rFonts w:ascii="標楷體" w:eastAsia="標楷體" w:hAnsi="標楷體" w:hint="eastAsia"/>
        </w:rPr>
        <w:t>………………………</w:t>
      </w:r>
      <w:r w:rsidRPr="000B770C">
        <w:rPr>
          <w:rFonts w:ascii="標楷體" w:eastAsia="標楷體" w:hAnsi="標楷體" w:hint="eastAsia"/>
        </w:rPr>
        <w:t>…………………………………… 37</w:t>
      </w:r>
    </w:p>
    <w:p w:rsidR="00897F52" w:rsidRPr="000B770C" w:rsidRDefault="00895A76" w:rsidP="002420AA">
      <w:pPr>
        <w:rPr>
          <w:rFonts w:ascii="標楷體" w:eastAsia="標楷體" w:hAnsi="標楷體"/>
        </w:rPr>
      </w:pPr>
      <w:r w:rsidRPr="000B770C">
        <w:rPr>
          <w:rFonts w:ascii="標楷體" w:eastAsia="標楷體" w:hAnsi="標楷體" w:hint="eastAsia"/>
          <w:color w:val="000000"/>
        </w:rPr>
        <w:t>檢送「金門縣災害應變中心前進指揮所作業規定」</w:t>
      </w:r>
      <w:r w:rsidR="00897F52" w:rsidRPr="000B770C">
        <w:rPr>
          <w:rFonts w:ascii="標楷體" w:eastAsia="標楷體" w:hAnsi="標楷體" w:hint="eastAsia"/>
        </w:rPr>
        <w:t>………</w:t>
      </w:r>
      <w:r w:rsidRPr="000B770C">
        <w:rPr>
          <w:rFonts w:ascii="標楷體" w:eastAsia="標楷體" w:hAnsi="標楷體" w:hint="eastAsia"/>
        </w:rPr>
        <w:t>……………………</w:t>
      </w:r>
      <w:r w:rsidR="00897F52" w:rsidRPr="000B770C">
        <w:rPr>
          <w:rFonts w:ascii="標楷體" w:eastAsia="標楷體" w:hAnsi="標楷體" w:hint="eastAsia"/>
        </w:rPr>
        <w:t>…………………</w:t>
      </w:r>
      <w:r w:rsidRPr="000B770C">
        <w:rPr>
          <w:rFonts w:ascii="標楷體" w:eastAsia="標楷體" w:hAnsi="標楷體" w:hint="eastAsia"/>
        </w:rPr>
        <w:t xml:space="preserve"> 39</w:t>
      </w:r>
    </w:p>
    <w:p w:rsidR="002420AA" w:rsidRPr="002F1218" w:rsidRDefault="002420AA" w:rsidP="002420AA">
      <w:pPr>
        <w:rPr>
          <w:rFonts w:ascii="標楷體" w:eastAsia="標楷體" w:hAnsi="標楷體"/>
          <w:sz w:val="36"/>
          <w:szCs w:val="36"/>
        </w:rPr>
      </w:pPr>
      <w:r w:rsidRPr="002F1218">
        <w:rPr>
          <w:rFonts w:ascii="標楷體" w:eastAsia="標楷體" w:hAnsi="標楷體" w:hint="eastAsia"/>
          <w:sz w:val="36"/>
          <w:szCs w:val="36"/>
        </w:rPr>
        <w:t>公告</w:t>
      </w:r>
    </w:p>
    <w:p w:rsidR="002420AA" w:rsidRPr="000B770C" w:rsidRDefault="0064326C" w:rsidP="0024787C">
      <w:pPr>
        <w:rPr>
          <w:rFonts w:ascii="標楷體" w:eastAsia="標楷體" w:hAnsi="標楷體"/>
        </w:rPr>
      </w:pPr>
      <w:r w:rsidRPr="000B770C">
        <w:rPr>
          <w:rFonts w:ascii="標楷體" w:eastAsia="標楷體" w:hAnsi="標楷體" w:hint="eastAsia"/>
          <w:color w:val="000000"/>
        </w:rPr>
        <w:t>預告訂定「金門縣獅山榴砲陣地地主題館門票收費標準」（草案）</w:t>
      </w:r>
      <w:r w:rsidR="002420AA" w:rsidRPr="000B770C">
        <w:rPr>
          <w:rFonts w:ascii="標楷體" w:eastAsia="標楷體" w:hAnsi="標楷體" w:hint="eastAsia"/>
        </w:rPr>
        <w:t>…………</w:t>
      </w:r>
      <w:r w:rsidR="0024200E" w:rsidRPr="000B770C">
        <w:rPr>
          <w:rFonts w:ascii="標楷體" w:eastAsia="標楷體" w:hAnsi="標楷體" w:hint="eastAsia"/>
        </w:rPr>
        <w:t>…</w:t>
      </w:r>
      <w:r w:rsidRPr="000B770C">
        <w:rPr>
          <w:rFonts w:ascii="標楷體" w:eastAsia="標楷體" w:hAnsi="標楷體" w:hint="eastAsia"/>
        </w:rPr>
        <w:t>……</w:t>
      </w:r>
      <w:r w:rsidR="00DC4DE6"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 xml:space="preserve">　45</w:t>
      </w:r>
    </w:p>
    <w:p w:rsidR="0024200E" w:rsidRPr="000B770C" w:rsidRDefault="009977E5" w:rsidP="00645121">
      <w:pPr>
        <w:rPr>
          <w:rFonts w:ascii="標楷體" w:eastAsia="標楷體" w:hAnsi="標楷體"/>
        </w:rPr>
      </w:pPr>
      <w:r w:rsidRPr="000B770C">
        <w:rPr>
          <w:rFonts w:ascii="標楷體" w:eastAsia="標楷體" w:hAnsi="標楷體" w:hint="eastAsia"/>
        </w:rPr>
        <w:t>預告修訂「金門縣幼兒教保服務諮詢會設置辦法」</w:t>
      </w:r>
      <w:r w:rsidR="0024200E" w:rsidRPr="000B770C">
        <w:rPr>
          <w:rFonts w:ascii="標楷體" w:eastAsia="標楷體" w:hAnsi="標楷體" w:hint="eastAsia"/>
        </w:rPr>
        <w:t>…</w:t>
      </w:r>
      <w:r w:rsidR="0024787C" w:rsidRPr="000B770C">
        <w:rPr>
          <w:rFonts w:ascii="標楷體" w:eastAsia="標楷體" w:hAnsi="標楷體" w:hint="eastAsia"/>
        </w:rPr>
        <w:t>……</w:t>
      </w:r>
      <w:r w:rsidR="00DC4DE6" w:rsidRPr="000B770C">
        <w:rPr>
          <w:rFonts w:ascii="標楷體" w:eastAsia="標楷體" w:hAnsi="標楷體" w:hint="eastAsia"/>
        </w:rPr>
        <w:t>……</w:t>
      </w:r>
      <w:r w:rsidRPr="000B770C">
        <w:rPr>
          <w:rFonts w:ascii="標楷體" w:eastAsia="標楷體" w:hAnsi="標楷體" w:hint="eastAsia"/>
        </w:rPr>
        <w:t>………</w:t>
      </w:r>
      <w:r w:rsidR="00DC4DE6" w:rsidRPr="000B770C">
        <w:rPr>
          <w:rFonts w:ascii="標楷體" w:eastAsia="標楷體" w:hAnsi="標楷體" w:hint="eastAsia"/>
        </w:rPr>
        <w:t>………………</w:t>
      </w:r>
      <w:r w:rsidR="002420AA" w:rsidRPr="000B770C">
        <w:rPr>
          <w:rFonts w:ascii="標楷體" w:eastAsia="標楷體" w:hAnsi="標楷體" w:hint="eastAsia"/>
        </w:rPr>
        <w:t>…………</w:t>
      </w:r>
      <w:r w:rsidRPr="000B770C">
        <w:rPr>
          <w:rFonts w:ascii="標楷體" w:eastAsia="標楷體" w:hAnsi="標楷體" w:hint="eastAsia"/>
        </w:rPr>
        <w:t xml:space="preserve">　48</w:t>
      </w:r>
    </w:p>
    <w:p w:rsidR="0024200E" w:rsidRPr="000B770C" w:rsidRDefault="00560835" w:rsidP="00560835">
      <w:pPr>
        <w:rPr>
          <w:rFonts w:ascii="標楷體" w:eastAsia="標楷體" w:hAnsi="標楷體"/>
          <w:color w:val="000000"/>
        </w:rPr>
      </w:pPr>
      <w:r w:rsidRPr="000B770C">
        <w:rPr>
          <w:rFonts w:ascii="標楷體" w:eastAsia="標楷體" w:hAnsi="標楷體"/>
        </w:rPr>
        <w:t>預告訂定「金門縣幼兒園及其教保服務人員獎勵辦法」</w:t>
      </w:r>
      <w:r w:rsidR="0024787C" w:rsidRPr="000B770C">
        <w:rPr>
          <w:rFonts w:ascii="標楷體" w:eastAsia="標楷體" w:hAnsi="標楷體" w:hint="eastAsia"/>
          <w:color w:val="000000"/>
        </w:rPr>
        <w:t>…</w:t>
      </w:r>
      <w:r w:rsidRPr="000B770C">
        <w:rPr>
          <w:rFonts w:ascii="標楷體" w:eastAsia="標楷體" w:hAnsi="標楷體" w:hint="eastAsia"/>
          <w:color w:val="000000"/>
        </w:rPr>
        <w:t>………………………</w:t>
      </w:r>
      <w:r w:rsidR="0024787C" w:rsidRPr="000B770C">
        <w:rPr>
          <w:rFonts w:ascii="標楷體" w:eastAsia="標楷體" w:hAnsi="標楷體" w:hint="eastAsia"/>
          <w:color w:val="000000"/>
        </w:rPr>
        <w:t>……………</w:t>
      </w:r>
      <w:r w:rsidR="0024787C" w:rsidRPr="000B770C">
        <w:rPr>
          <w:rFonts w:ascii="標楷體" w:eastAsia="標楷體" w:hAnsi="標楷體" w:hint="eastAsia"/>
        </w:rPr>
        <w:t>…</w:t>
      </w:r>
      <w:r w:rsidRPr="000B770C">
        <w:rPr>
          <w:rFonts w:ascii="標楷體" w:eastAsia="標楷體" w:hAnsi="標楷體" w:hint="eastAsia"/>
        </w:rPr>
        <w:t xml:space="preserve"> 51</w:t>
      </w:r>
    </w:p>
    <w:p w:rsidR="0024200E" w:rsidRPr="000B770C" w:rsidRDefault="003E4422" w:rsidP="0024787C">
      <w:pPr>
        <w:rPr>
          <w:rFonts w:ascii="標楷體" w:eastAsia="標楷體" w:hAnsi="標楷體"/>
        </w:rPr>
      </w:pPr>
      <w:r w:rsidRPr="000B770C">
        <w:rPr>
          <w:rFonts w:ascii="標楷體" w:eastAsia="標楷體" w:hAnsi="標楷體"/>
        </w:rPr>
        <w:t>預告訂定「金門縣公私立幼兒園家長會任務組織及運作辦法」</w:t>
      </w:r>
      <w:r w:rsidR="00B47D68" w:rsidRPr="000B770C">
        <w:rPr>
          <w:rFonts w:ascii="標楷體" w:eastAsia="標楷體" w:hAnsi="標楷體" w:hint="eastAsia"/>
        </w:rPr>
        <w:t>………</w:t>
      </w:r>
      <w:r w:rsidR="0024787C" w:rsidRPr="000B770C">
        <w:rPr>
          <w:rFonts w:ascii="標楷體" w:eastAsia="標楷體" w:hAnsi="標楷體" w:hint="eastAsia"/>
        </w:rPr>
        <w:t>………</w:t>
      </w:r>
      <w:r w:rsidR="00B47D68" w:rsidRPr="000B770C">
        <w:rPr>
          <w:rFonts w:ascii="標楷體" w:eastAsia="標楷體" w:hAnsi="標楷體" w:hint="eastAsia"/>
        </w:rPr>
        <w:t>…</w:t>
      </w:r>
      <w:r w:rsidRPr="000B770C">
        <w:rPr>
          <w:rFonts w:ascii="標楷體" w:eastAsia="標楷體" w:hAnsi="標楷體" w:hint="eastAsia"/>
        </w:rPr>
        <w:t>……</w:t>
      </w:r>
      <w:r w:rsidR="00B47D68" w:rsidRPr="000B770C">
        <w:rPr>
          <w:rFonts w:ascii="標楷體" w:eastAsia="標楷體" w:hAnsi="標楷體" w:hint="eastAsia"/>
        </w:rPr>
        <w:t>…………</w:t>
      </w:r>
      <w:r w:rsidRPr="000B770C">
        <w:rPr>
          <w:rFonts w:ascii="標楷體" w:eastAsia="標楷體" w:hAnsi="標楷體" w:hint="eastAsia"/>
        </w:rPr>
        <w:t xml:space="preserve"> 57</w:t>
      </w:r>
    </w:p>
    <w:p w:rsidR="0024200E" w:rsidRPr="000B770C" w:rsidRDefault="0056481A" w:rsidP="0024787C">
      <w:pPr>
        <w:jc w:val="distribute"/>
        <w:rPr>
          <w:rFonts w:ascii="標楷體" w:eastAsia="標楷體" w:hAnsi="標楷體"/>
        </w:rPr>
      </w:pPr>
      <w:r w:rsidRPr="000B770C">
        <w:rPr>
          <w:rFonts w:ascii="標楷體" w:eastAsia="標楷體" w:hAnsi="標楷體"/>
        </w:rPr>
        <w:t>預告訂定「金門縣幼兒園教保服務申訴評議會組織及評議辦法」</w:t>
      </w:r>
      <w:r w:rsidR="00645121" w:rsidRPr="000B770C">
        <w:rPr>
          <w:rFonts w:ascii="標楷體" w:eastAsia="標楷體" w:hAnsi="標楷體" w:hint="eastAsia"/>
        </w:rPr>
        <w:t>……</w:t>
      </w:r>
      <w:r w:rsidRPr="000B770C">
        <w:rPr>
          <w:rFonts w:ascii="標楷體" w:eastAsia="標楷體" w:hAnsi="標楷體" w:hint="eastAsia"/>
        </w:rPr>
        <w:t>……………………</w:t>
      </w:r>
      <w:r w:rsidR="0024200E" w:rsidRPr="000B770C">
        <w:rPr>
          <w:rFonts w:ascii="標楷體" w:eastAsia="標楷體" w:hAnsi="標楷體" w:hint="eastAsia"/>
        </w:rPr>
        <w:t>……</w:t>
      </w:r>
      <w:r w:rsidRPr="000B770C">
        <w:rPr>
          <w:rFonts w:ascii="標楷體" w:eastAsia="標楷體" w:hAnsi="標楷體" w:hint="eastAsia"/>
        </w:rPr>
        <w:t xml:space="preserve"> 64</w:t>
      </w:r>
    </w:p>
    <w:p w:rsidR="004D6A9D" w:rsidRPr="000B770C" w:rsidRDefault="009373A6" w:rsidP="0024787C">
      <w:pPr>
        <w:ind w:left="720" w:hangingChars="300" w:hanging="720"/>
        <w:jc w:val="distribute"/>
        <w:rPr>
          <w:rFonts w:ascii="標楷體" w:eastAsia="標楷體" w:hAnsi="標楷體"/>
        </w:rPr>
      </w:pPr>
      <w:r w:rsidRPr="000B770C">
        <w:rPr>
          <w:rFonts w:ascii="標楷體" w:eastAsia="標楷體" w:hAnsi="標楷體"/>
        </w:rPr>
        <w:t>預告修定「金門縣縣民遭受意外傷害濟助辦法</w:t>
      </w:r>
      <w:r w:rsidRPr="000B770C">
        <w:rPr>
          <w:rFonts w:ascii="標楷體" w:eastAsia="標楷體" w:hAnsi="標楷體" w:hint="eastAsia"/>
        </w:rPr>
        <w:t>（</w:t>
      </w:r>
      <w:r w:rsidRPr="000B770C">
        <w:rPr>
          <w:rFonts w:ascii="標楷體" w:eastAsia="標楷體" w:hAnsi="標楷體"/>
        </w:rPr>
        <w:t>草案</w:t>
      </w:r>
      <w:r w:rsidRPr="000B770C">
        <w:rPr>
          <w:rFonts w:ascii="標楷體" w:eastAsia="標楷體" w:hAnsi="標楷體" w:hint="eastAsia"/>
        </w:rPr>
        <w:t>）</w:t>
      </w:r>
      <w:r w:rsidRPr="000B770C">
        <w:rPr>
          <w:rFonts w:ascii="標楷體" w:eastAsia="標楷體" w:hAnsi="標楷體"/>
        </w:rPr>
        <w:t>」</w:t>
      </w:r>
      <w:r w:rsidRPr="000B770C">
        <w:rPr>
          <w:rFonts w:ascii="標楷體" w:eastAsia="標楷體" w:hAnsi="標楷體" w:hint="eastAsia"/>
        </w:rPr>
        <w:t>…………</w:t>
      </w:r>
      <w:r w:rsidR="0024787C" w:rsidRPr="000B770C">
        <w:rPr>
          <w:rFonts w:ascii="標楷體" w:eastAsia="標楷體" w:hAnsi="標楷體" w:hint="eastAsia"/>
        </w:rPr>
        <w:t>……………………</w:t>
      </w:r>
      <w:r w:rsidR="004D6A9D" w:rsidRPr="000B770C">
        <w:rPr>
          <w:rFonts w:ascii="標楷體" w:eastAsia="標楷體" w:hAnsi="標楷體" w:hint="eastAsia"/>
        </w:rPr>
        <w:t>………</w:t>
      </w:r>
      <w:r w:rsidRPr="000B770C">
        <w:rPr>
          <w:rFonts w:ascii="標楷體" w:eastAsia="標楷體" w:hAnsi="標楷體" w:hint="eastAsia"/>
        </w:rPr>
        <w:t xml:space="preserve"> 69</w:t>
      </w:r>
    </w:p>
    <w:p w:rsidR="00B47D68" w:rsidRPr="000B770C" w:rsidRDefault="00591143" w:rsidP="0024787C">
      <w:pPr>
        <w:jc w:val="distribute"/>
        <w:rPr>
          <w:rFonts w:ascii="標楷體" w:eastAsia="標楷體" w:hAnsi="標楷體"/>
        </w:rPr>
      </w:pPr>
      <w:r w:rsidRPr="000B770C">
        <w:rPr>
          <w:rFonts w:ascii="標楷體" w:eastAsia="標楷體" w:hAnsi="標楷體"/>
        </w:rPr>
        <w:t>預告訂定「金門縣一百零二年度弱勢族群交通費補貼實施辦法</w:t>
      </w:r>
      <w:r w:rsidRPr="000B770C">
        <w:rPr>
          <w:rFonts w:ascii="標楷體" w:eastAsia="標楷體" w:hAnsi="標楷體" w:hint="eastAsia"/>
        </w:rPr>
        <w:t>（</w:t>
      </w:r>
      <w:r w:rsidRPr="000B770C">
        <w:rPr>
          <w:rFonts w:ascii="標楷體" w:eastAsia="標楷體" w:hAnsi="標楷體"/>
        </w:rPr>
        <w:t>草案</w:t>
      </w:r>
      <w:r w:rsidRPr="000B770C">
        <w:rPr>
          <w:rFonts w:ascii="標楷體" w:eastAsia="標楷體" w:hAnsi="標楷體" w:hint="eastAsia"/>
        </w:rPr>
        <w:t>）</w:t>
      </w:r>
      <w:r w:rsidRPr="000B770C">
        <w:rPr>
          <w:rFonts w:ascii="標楷體" w:eastAsia="標楷體" w:hAnsi="標楷體"/>
        </w:rPr>
        <w:t>」乙案</w:t>
      </w:r>
      <w:r w:rsidR="0024787C" w:rsidRPr="000B770C">
        <w:rPr>
          <w:rFonts w:ascii="標楷體" w:eastAsia="標楷體" w:hAnsi="標楷體" w:hint="eastAsia"/>
        </w:rPr>
        <w:t>………</w:t>
      </w:r>
      <w:r w:rsidR="004D6A9D" w:rsidRPr="000B770C">
        <w:rPr>
          <w:rFonts w:ascii="標楷體" w:eastAsia="標楷體" w:hAnsi="標楷體" w:hint="eastAsia"/>
        </w:rPr>
        <w:t>…</w:t>
      </w:r>
      <w:r w:rsidR="00B47D68" w:rsidRPr="000B770C">
        <w:rPr>
          <w:rFonts w:ascii="標楷體" w:eastAsia="標楷體" w:hAnsi="標楷體" w:hint="eastAsia"/>
        </w:rPr>
        <w:t>……</w:t>
      </w:r>
      <w:r w:rsidRPr="000B770C">
        <w:rPr>
          <w:rFonts w:ascii="標楷體" w:eastAsia="標楷體" w:hAnsi="標楷體" w:hint="eastAsia"/>
        </w:rPr>
        <w:t xml:space="preserve"> 75</w:t>
      </w:r>
    </w:p>
    <w:p w:rsidR="00B47D68" w:rsidRPr="000B770C" w:rsidRDefault="00B73807" w:rsidP="009817DC">
      <w:pPr>
        <w:rPr>
          <w:rFonts w:ascii="標楷體" w:eastAsia="標楷體" w:hAnsi="標楷體"/>
        </w:rPr>
      </w:pPr>
      <w:r w:rsidRPr="000B770C">
        <w:rPr>
          <w:rFonts w:ascii="標楷體" w:eastAsia="標楷體" w:hAnsi="標楷體" w:hint="eastAsia"/>
        </w:rPr>
        <w:t>本縣歷史建築「瓊林聚落」，廢止登入公告</w:t>
      </w:r>
      <w:r w:rsidR="009817DC" w:rsidRPr="000B770C">
        <w:rPr>
          <w:rFonts w:ascii="標楷體" w:eastAsia="標楷體" w:hAnsi="標楷體" w:hint="eastAsia"/>
        </w:rPr>
        <w:t>…</w:t>
      </w:r>
      <w:r w:rsidRPr="000B770C">
        <w:rPr>
          <w:rFonts w:ascii="標楷體" w:eastAsia="標楷體" w:hAnsi="標楷體" w:hint="eastAsia"/>
        </w:rPr>
        <w:t>……………………………………………………… 80</w:t>
      </w:r>
    </w:p>
    <w:p w:rsidR="00B47D68" w:rsidRPr="000B770C" w:rsidRDefault="00FB6D2E" w:rsidP="00B47D68">
      <w:pPr>
        <w:rPr>
          <w:rFonts w:ascii="標楷體" w:eastAsia="標楷體" w:hAnsi="標楷體"/>
        </w:rPr>
      </w:pPr>
      <w:r w:rsidRPr="000B770C">
        <w:rPr>
          <w:rFonts w:ascii="標楷體" w:eastAsia="標楷體" w:hAnsi="標楷體"/>
        </w:rPr>
        <w:t>預告訂定「金門縣公立幼兒園招收不利條件幼兒優先入園實施辦法」</w:t>
      </w:r>
      <w:r w:rsidR="009B3E63" w:rsidRPr="000B770C">
        <w:rPr>
          <w:rFonts w:ascii="標楷體" w:eastAsia="標楷體" w:hAnsi="標楷體" w:hint="eastAsia"/>
        </w:rPr>
        <w:t>…</w:t>
      </w:r>
      <w:r w:rsidR="009817DC" w:rsidRPr="000B770C">
        <w:rPr>
          <w:rFonts w:ascii="標楷體" w:eastAsia="標楷體" w:hAnsi="標楷體" w:hint="eastAsia"/>
        </w:rPr>
        <w:t>……</w:t>
      </w:r>
      <w:r w:rsidRPr="000B770C">
        <w:rPr>
          <w:rFonts w:ascii="標楷體" w:eastAsia="標楷體" w:hAnsi="標楷體" w:hint="eastAsia"/>
        </w:rPr>
        <w:t>………………</w:t>
      </w:r>
      <w:r w:rsidR="00B47D68" w:rsidRPr="000B770C">
        <w:rPr>
          <w:rFonts w:ascii="標楷體" w:eastAsia="標楷體" w:hAnsi="標楷體" w:hint="eastAsia"/>
        </w:rPr>
        <w:t>…</w:t>
      </w:r>
      <w:r w:rsidRPr="000B770C">
        <w:rPr>
          <w:rFonts w:ascii="標楷體" w:eastAsia="標楷體" w:hAnsi="標楷體" w:hint="eastAsia"/>
        </w:rPr>
        <w:t xml:space="preserve"> 80</w:t>
      </w:r>
    </w:p>
    <w:p w:rsidR="004D6A9D" w:rsidRPr="000B770C" w:rsidRDefault="00726B6E" w:rsidP="009817DC">
      <w:pPr>
        <w:rPr>
          <w:rFonts w:ascii="標楷體" w:eastAsia="標楷體" w:hAnsi="標楷體"/>
        </w:rPr>
      </w:pPr>
      <w:r w:rsidRPr="000B770C">
        <w:rPr>
          <w:rFonts w:ascii="標楷體" w:eastAsia="標楷體" w:hAnsi="標楷體" w:hint="eastAsia"/>
        </w:rPr>
        <w:t>公告「金和興中藥房」等43家商業擅自歇業逾6個月</w:t>
      </w:r>
      <w:r w:rsidR="004D6A9D" w:rsidRPr="000B770C">
        <w:rPr>
          <w:rFonts w:ascii="標楷體" w:eastAsia="標楷體" w:hAnsi="標楷體" w:hint="eastAsia"/>
        </w:rPr>
        <w:t>…………………</w:t>
      </w:r>
      <w:r w:rsidRPr="000B770C">
        <w:rPr>
          <w:rFonts w:ascii="標楷體" w:eastAsia="標楷體" w:hAnsi="標楷體" w:hint="eastAsia"/>
        </w:rPr>
        <w:t>…………………</w:t>
      </w:r>
      <w:r w:rsidR="009817DC" w:rsidRPr="000B770C">
        <w:rPr>
          <w:rFonts w:ascii="標楷體" w:eastAsia="標楷體" w:hAnsi="標楷體" w:hint="eastAsia"/>
        </w:rPr>
        <w:t>……</w:t>
      </w:r>
      <w:r w:rsidR="004D6A9D" w:rsidRPr="000B770C">
        <w:rPr>
          <w:rFonts w:ascii="標楷體" w:eastAsia="標楷體" w:hAnsi="標楷體" w:hint="eastAsia"/>
        </w:rPr>
        <w:t>…</w:t>
      </w:r>
      <w:r w:rsidRPr="000B770C">
        <w:rPr>
          <w:rFonts w:ascii="標楷體" w:eastAsia="標楷體" w:hAnsi="標楷體" w:hint="eastAsia"/>
        </w:rPr>
        <w:t xml:space="preserve"> 84</w:t>
      </w:r>
    </w:p>
    <w:p w:rsidR="004D6A9D" w:rsidRPr="000B770C" w:rsidRDefault="000B770C" w:rsidP="002F1218">
      <w:pPr>
        <w:rPr>
          <w:rFonts w:ascii="標楷體" w:eastAsia="標楷體" w:hAnsi="標楷體"/>
        </w:rPr>
      </w:pPr>
      <w:r w:rsidRPr="000B770C">
        <w:rPr>
          <w:rFonts w:ascii="標楷體" w:eastAsia="標楷體" w:hAnsi="標楷體" w:hint="eastAsia"/>
        </w:rPr>
        <w:t>公告「金湖鎮瓊林聚落」登錄為本縣聚落</w:t>
      </w:r>
      <w:r w:rsidR="002F1218" w:rsidRPr="000B770C">
        <w:rPr>
          <w:rFonts w:ascii="標楷體" w:eastAsia="標楷體" w:hAnsi="標楷體" w:hint="eastAsia"/>
        </w:rPr>
        <w:t>…</w:t>
      </w:r>
      <w:r w:rsidR="009817DC" w:rsidRPr="000B770C">
        <w:rPr>
          <w:rFonts w:ascii="標楷體" w:eastAsia="標楷體" w:hAnsi="標楷體" w:hint="eastAsia"/>
        </w:rPr>
        <w:t>…………………</w:t>
      </w:r>
      <w:r w:rsidRPr="000B770C">
        <w:rPr>
          <w:rFonts w:ascii="標楷體" w:eastAsia="標楷體" w:hAnsi="標楷體" w:hint="eastAsia"/>
        </w:rPr>
        <w:t>……………</w:t>
      </w:r>
      <w:r w:rsidR="009817DC" w:rsidRPr="000B770C">
        <w:rPr>
          <w:rFonts w:ascii="標楷體" w:eastAsia="標楷體" w:hAnsi="標楷體" w:hint="eastAsia"/>
        </w:rPr>
        <w:t>……………………</w:t>
      </w:r>
      <w:r w:rsidR="004D6A9D" w:rsidRPr="000B770C">
        <w:rPr>
          <w:rFonts w:ascii="標楷體" w:eastAsia="標楷體" w:hAnsi="標楷體" w:hint="eastAsia"/>
        </w:rPr>
        <w:t>…</w:t>
      </w:r>
      <w:r w:rsidRPr="000B770C">
        <w:rPr>
          <w:rFonts w:ascii="標楷體" w:eastAsia="標楷體" w:hAnsi="標楷體" w:hint="eastAsia"/>
        </w:rPr>
        <w:t xml:space="preserve"> 87</w:t>
      </w:r>
    </w:p>
    <w:p w:rsidR="00B47D68" w:rsidRPr="000B770C" w:rsidRDefault="00B47D68" w:rsidP="00EF01B9">
      <w:pPr>
        <w:jc w:val="distribute"/>
        <w:rPr>
          <w:rFonts w:ascii="標楷體" w:eastAsia="標楷體" w:hAnsi="標楷體"/>
        </w:rPr>
        <w:sectPr w:rsidR="00B47D68" w:rsidRPr="000B770C" w:rsidSect="00DC35F0">
          <w:footerReference w:type="even" r:id="rId9"/>
          <w:pgSz w:w="11906" w:h="16838"/>
          <w:pgMar w:top="992" w:right="992" w:bottom="1418" w:left="992" w:header="851" w:footer="992" w:gutter="0"/>
          <w:cols w:space="425"/>
          <w:docGrid w:type="lines" w:linePitch="360"/>
        </w:sectPr>
      </w:pPr>
    </w:p>
    <w:p w:rsidR="009B3A00" w:rsidRPr="00E119E1" w:rsidRDefault="00343B3F" w:rsidP="00E119E1">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法令</w:t>
      </w:r>
    </w:p>
    <w:p w:rsidR="00E119E1" w:rsidRDefault="00E119E1" w:rsidP="00E119E1">
      <w:pPr>
        <w:rPr>
          <w:rFonts w:ascii="方正中楷" w:eastAsia="方正中楷"/>
          <w:sz w:val="36"/>
          <w:szCs w:val="36"/>
        </w:rPr>
      </w:pPr>
      <w:r w:rsidRPr="00855A07">
        <w:rPr>
          <w:rFonts w:ascii="方正中楷" w:eastAsia="方正中楷" w:hint="eastAsia"/>
          <w:sz w:val="36"/>
          <w:szCs w:val="36"/>
        </w:rPr>
        <w:t>金門縣</w:t>
      </w:r>
      <w:r w:rsidR="00B405A2">
        <w:rPr>
          <w:rFonts w:ascii="方正中楷" w:eastAsia="方正中楷" w:hint="eastAsia"/>
          <w:sz w:val="36"/>
          <w:szCs w:val="36"/>
        </w:rPr>
        <w:t>政府函</w:t>
      </w:r>
    </w:p>
    <w:p w:rsidR="00E119E1" w:rsidRDefault="00E119E1" w:rsidP="00E119E1">
      <w:pPr>
        <w:rPr>
          <w:rFonts w:ascii="新細明體" w:hAnsi="標楷體"/>
        </w:rPr>
      </w:pPr>
      <w:r>
        <w:rPr>
          <w:rFonts w:ascii="新細明體" w:hAnsi="標楷體" w:hint="eastAsia"/>
        </w:rPr>
        <w:t>發文日期：中華民國101年</w:t>
      </w:r>
      <w:r w:rsidR="00B405A2">
        <w:rPr>
          <w:rFonts w:ascii="新細明體" w:hAnsi="標楷體" w:hint="eastAsia"/>
        </w:rPr>
        <w:t>8</w:t>
      </w:r>
      <w:r>
        <w:rPr>
          <w:rFonts w:ascii="新細明體" w:hAnsi="標楷體" w:hint="eastAsia"/>
        </w:rPr>
        <w:t>月</w:t>
      </w:r>
      <w:r w:rsidR="002534F4">
        <w:rPr>
          <w:rFonts w:ascii="新細明體" w:hAnsi="標楷體" w:hint="eastAsia"/>
        </w:rPr>
        <w:t>27</w:t>
      </w:r>
      <w:r>
        <w:rPr>
          <w:rFonts w:ascii="新細明體" w:hAnsi="標楷體" w:hint="eastAsia"/>
        </w:rPr>
        <w:t>日</w:t>
      </w:r>
    </w:p>
    <w:p w:rsidR="00617CE3" w:rsidRPr="00617CE3" w:rsidRDefault="00E119E1" w:rsidP="00617CE3">
      <w:pPr>
        <w:rPr>
          <w:rFonts w:ascii="新細明體" w:hAnsi="標楷體"/>
        </w:rPr>
      </w:pPr>
      <w:r>
        <w:rPr>
          <w:rFonts w:ascii="新細明體" w:hAnsi="標楷體" w:hint="eastAsia"/>
        </w:rPr>
        <w:t>發文字號：</w:t>
      </w:r>
      <w:r w:rsidR="00E051B3" w:rsidRPr="00617CE3">
        <w:rPr>
          <w:rFonts w:asciiTheme="minorEastAsia" w:hAnsiTheme="minorEastAsia"/>
        </w:rPr>
        <w:t>府</w:t>
      </w:r>
      <w:r w:rsidR="00B405A2">
        <w:rPr>
          <w:rFonts w:asciiTheme="minorEastAsia" w:hAnsiTheme="minorEastAsia" w:hint="eastAsia"/>
        </w:rPr>
        <w:t>民自</w:t>
      </w:r>
      <w:r w:rsidR="00E051B3" w:rsidRPr="00617CE3">
        <w:rPr>
          <w:rFonts w:asciiTheme="minorEastAsia" w:hAnsiTheme="minorEastAsia"/>
        </w:rPr>
        <w:t>字第</w:t>
      </w:r>
      <w:r w:rsidR="00B405A2">
        <w:rPr>
          <w:rFonts w:asciiTheme="minorEastAsia" w:hAnsiTheme="minorEastAsia" w:hint="eastAsia"/>
        </w:rPr>
        <w:t>1010066414</w:t>
      </w:r>
      <w:r w:rsidRPr="00617CE3">
        <w:rPr>
          <w:rFonts w:asciiTheme="minorEastAsia" w:hAnsiTheme="minorEastAsia" w:hint="eastAsia"/>
        </w:rPr>
        <w:t>號</w:t>
      </w:r>
    </w:p>
    <w:p w:rsidR="002534F4" w:rsidRDefault="00B405A2" w:rsidP="00617CE3">
      <w:pPr>
        <w:rPr>
          <w:rFonts w:ascii="Verdana" w:hAnsi="Verdana"/>
          <w:color w:val="000000"/>
        </w:rPr>
      </w:pPr>
      <w:r>
        <w:rPr>
          <w:rFonts w:ascii="Verdana" w:hAnsi="Verdana" w:hint="eastAsia"/>
          <w:color w:val="000000"/>
        </w:rPr>
        <w:t>主旨：檢送「金門縣青年政策委員會實施要點」修正條文</w:t>
      </w:r>
      <w:r w:rsidR="002534F4">
        <w:rPr>
          <w:rFonts w:ascii="Verdana" w:hAnsi="Verdana" w:hint="eastAsia"/>
          <w:color w:val="000000"/>
        </w:rPr>
        <w:t>、對照表各</w:t>
      </w:r>
      <w:r w:rsidR="002534F4">
        <w:rPr>
          <w:rFonts w:ascii="Verdana" w:hAnsi="Verdana" w:hint="eastAsia"/>
          <w:color w:val="000000"/>
        </w:rPr>
        <w:t>1</w:t>
      </w:r>
      <w:r w:rsidR="002534F4">
        <w:rPr>
          <w:rFonts w:ascii="Verdana" w:hAnsi="Verdana" w:hint="eastAsia"/>
          <w:color w:val="000000"/>
        </w:rPr>
        <w:t>份，並自即日起適用，</w:t>
      </w:r>
    </w:p>
    <w:p w:rsidR="00617CE3" w:rsidRDefault="002534F4" w:rsidP="00617CE3">
      <w:pPr>
        <w:rPr>
          <w:rFonts w:ascii="Verdana" w:hAnsi="Verdana"/>
          <w:color w:val="000000"/>
        </w:rPr>
      </w:pPr>
      <w:r>
        <w:rPr>
          <w:rFonts w:ascii="Verdana" w:hAnsi="Verdana" w:hint="eastAsia"/>
          <w:color w:val="000000"/>
        </w:rPr>
        <w:t xml:space="preserve">　　　請　查照。</w:t>
      </w:r>
    </w:p>
    <w:p w:rsidR="002534F4" w:rsidRDefault="002534F4" w:rsidP="00617CE3">
      <w:pPr>
        <w:rPr>
          <w:rFonts w:ascii="Verdana" w:hAnsi="Verdana"/>
          <w:color w:val="000000"/>
        </w:rPr>
      </w:pPr>
      <w:r>
        <w:rPr>
          <w:rFonts w:ascii="Verdana" w:hAnsi="Verdana" w:hint="eastAsia"/>
          <w:color w:val="000000"/>
        </w:rPr>
        <w:t>說明：旨揭條文修正案經</w:t>
      </w:r>
      <w:r>
        <w:rPr>
          <w:rFonts w:ascii="Verdana" w:hAnsi="Verdana" w:hint="eastAsia"/>
          <w:color w:val="000000"/>
        </w:rPr>
        <w:t>101</w:t>
      </w:r>
      <w:r>
        <w:rPr>
          <w:rFonts w:ascii="Verdana" w:hAnsi="Verdana" w:hint="eastAsia"/>
          <w:color w:val="000000"/>
        </w:rPr>
        <w:t>年</w:t>
      </w:r>
      <w:r>
        <w:rPr>
          <w:rFonts w:ascii="Verdana" w:hAnsi="Verdana" w:hint="eastAsia"/>
          <w:color w:val="000000"/>
        </w:rPr>
        <w:t>7</w:t>
      </w:r>
      <w:r>
        <w:rPr>
          <w:rFonts w:ascii="Verdana" w:hAnsi="Verdana" w:hint="eastAsia"/>
          <w:color w:val="000000"/>
        </w:rPr>
        <w:t>月</w:t>
      </w:r>
      <w:r>
        <w:rPr>
          <w:rFonts w:ascii="Verdana" w:hAnsi="Verdana" w:hint="eastAsia"/>
          <w:color w:val="000000"/>
        </w:rPr>
        <w:t>7</w:t>
      </w:r>
      <w:r>
        <w:rPr>
          <w:rFonts w:ascii="Verdana" w:hAnsi="Verdana" w:hint="eastAsia"/>
          <w:color w:val="000000"/>
        </w:rPr>
        <w:t>日召開之金門縣青年政策委員會第二次會議決議通過</w:t>
      </w:r>
    </w:p>
    <w:p w:rsidR="00617CE3" w:rsidRDefault="002534F4" w:rsidP="00617CE3">
      <w:pPr>
        <w:rPr>
          <w:rFonts w:ascii="Verdana" w:hAnsi="Verdana"/>
          <w:color w:val="000000"/>
        </w:rPr>
      </w:pPr>
      <w:r>
        <w:rPr>
          <w:rFonts w:ascii="Verdana" w:hAnsi="Verdana" w:hint="eastAsia"/>
          <w:color w:val="000000"/>
        </w:rPr>
        <w:t xml:space="preserve">　　　。</w:t>
      </w:r>
    </w:p>
    <w:p w:rsidR="002534F4" w:rsidRDefault="002534F4" w:rsidP="00617CE3">
      <w:pPr>
        <w:rPr>
          <w:rFonts w:ascii="Verdana" w:hAnsi="Verdana"/>
          <w:color w:val="000000"/>
        </w:rPr>
      </w:pPr>
      <w:r>
        <w:rPr>
          <w:rFonts w:ascii="Verdana" w:hAnsi="Verdana" w:hint="eastAsia"/>
          <w:color w:val="000000"/>
        </w:rPr>
        <w:t>正本：本府縣長室、副縣長室、翁委員申金、黃委員景舜、葉局長媚媚、楊委員鎮浯、陳委員</w:t>
      </w:r>
    </w:p>
    <w:p w:rsidR="00C67F77" w:rsidRDefault="002534F4" w:rsidP="00617CE3">
      <w:pPr>
        <w:rPr>
          <w:rFonts w:ascii="Verdana" w:hAnsi="Verdana"/>
          <w:color w:val="000000"/>
        </w:rPr>
      </w:pPr>
      <w:r>
        <w:rPr>
          <w:rFonts w:ascii="Verdana" w:hAnsi="Verdana" w:hint="eastAsia"/>
          <w:color w:val="000000"/>
        </w:rPr>
        <w:t xml:space="preserve">　　　朝金、</w:t>
      </w:r>
      <w:r w:rsidR="00C67F77">
        <w:rPr>
          <w:rFonts w:ascii="Verdana" w:hAnsi="Verdana" w:hint="eastAsia"/>
          <w:color w:val="000000"/>
        </w:rPr>
        <w:t>楊委員世宏、李委員錫隆、王委員舒郁、辛委員文盛、周委員美辰、洪委員若珊</w:t>
      </w:r>
    </w:p>
    <w:p w:rsidR="00C67F77" w:rsidRDefault="00C67F77" w:rsidP="00617CE3">
      <w:pPr>
        <w:rPr>
          <w:rFonts w:ascii="Verdana" w:hAnsi="Verdana"/>
          <w:color w:val="000000"/>
        </w:rPr>
      </w:pPr>
      <w:r>
        <w:rPr>
          <w:rFonts w:ascii="Verdana" w:hAnsi="Verdana" w:hint="eastAsia"/>
          <w:color w:val="000000"/>
        </w:rPr>
        <w:t xml:space="preserve">　　　、陳委員建來、黃委員郁馨、黃委員國娣、楊委員弘安、董委員大維、蔡委員培榮、甲</w:t>
      </w:r>
    </w:p>
    <w:p w:rsidR="00C67F77" w:rsidRDefault="00C67F77" w:rsidP="00617CE3">
      <w:pPr>
        <w:rPr>
          <w:rFonts w:ascii="Verdana" w:hAnsi="Verdana"/>
          <w:color w:val="000000"/>
        </w:rPr>
      </w:pPr>
      <w:r>
        <w:rPr>
          <w:rFonts w:ascii="Verdana" w:hAnsi="Verdana" w:hint="eastAsia"/>
          <w:color w:val="000000"/>
        </w:rPr>
        <w:t xml:space="preserve">　　　種發行</w:t>
      </w:r>
    </w:p>
    <w:p w:rsidR="00E119E1" w:rsidRPr="00C67F77" w:rsidRDefault="00C67F77" w:rsidP="00C67F77">
      <w:pPr>
        <w:rPr>
          <w:rFonts w:ascii="Verdana" w:hAnsi="Verdana"/>
          <w:color w:val="000000"/>
        </w:rPr>
      </w:pPr>
      <w:r>
        <w:rPr>
          <w:rFonts w:ascii="Verdana" w:hAnsi="Verdana" w:hint="eastAsia"/>
          <w:color w:val="000000"/>
        </w:rPr>
        <w:t>副本：</w:t>
      </w:r>
    </w:p>
    <w:p w:rsidR="00E119E1" w:rsidRPr="00550FCF" w:rsidRDefault="00C67F77" w:rsidP="00E119E1">
      <w:pPr>
        <w:ind w:left="720" w:hangingChars="200" w:hanging="720"/>
        <w:jc w:val="center"/>
        <w:rPr>
          <w:rFonts w:eastAsia="方正中楷"/>
          <w:sz w:val="36"/>
          <w:szCs w:val="36"/>
        </w:rPr>
      </w:pPr>
      <w:r>
        <w:rPr>
          <w:rFonts w:eastAsia="方正中楷" w:hint="eastAsia"/>
          <w:sz w:val="36"/>
          <w:szCs w:val="36"/>
        </w:rPr>
        <w:t>金門縣青年政策委員會實施要點</w:t>
      </w:r>
    </w:p>
    <w:p w:rsidR="000D1AF3" w:rsidRDefault="00C67F77" w:rsidP="000D1AF3">
      <w:r w:rsidRPr="000D1AF3">
        <w:t>一、金門縣政府（以下簡稱本府）為鼓勵青年積極參與公共事務，廣納青年獨特意見，做為本</w:t>
      </w:r>
    </w:p>
    <w:p w:rsidR="00C67F77" w:rsidRPr="000D1AF3" w:rsidRDefault="000D1AF3" w:rsidP="000D1AF3">
      <w:r>
        <w:rPr>
          <w:rFonts w:hint="eastAsia"/>
        </w:rPr>
        <w:t xml:space="preserve">　　</w:t>
      </w:r>
      <w:r w:rsidR="00C67F77" w:rsidRPr="000D1AF3">
        <w:t>府制定及推動青年政策參考，特成立「金門縣青年政策委員會」（以下簡稱本會）。</w:t>
      </w:r>
    </w:p>
    <w:p w:rsidR="000D1AF3" w:rsidRDefault="00C67F77" w:rsidP="000D1AF3">
      <w:r w:rsidRPr="000D1AF3">
        <w:t>二、本要點所稱「青年政策」，係指青年對於本府縣政發展提供建言、現行施政針砭、青年相</w:t>
      </w:r>
    </w:p>
    <w:p w:rsidR="00C67F77" w:rsidRPr="000D1AF3" w:rsidRDefault="000D1AF3" w:rsidP="000D1AF3">
      <w:r>
        <w:rPr>
          <w:rFonts w:hint="eastAsia"/>
        </w:rPr>
        <w:t xml:space="preserve">　　</w:t>
      </w:r>
      <w:r w:rsidR="00C67F77" w:rsidRPr="000D1AF3">
        <w:t>關議題探討，經本會委員議決後，交由本府權責單位納入施政藍圖或改進施政不足之處。</w:t>
      </w:r>
    </w:p>
    <w:p w:rsidR="00C67F77" w:rsidRPr="000D1AF3" w:rsidRDefault="00C67F77" w:rsidP="000D1AF3">
      <w:r w:rsidRPr="000D1AF3">
        <w:t>三、本會成立宗旨：</w:t>
      </w:r>
    </w:p>
    <w:p w:rsidR="00C67F77" w:rsidRPr="000D1AF3" w:rsidRDefault="000D1AF3" w:rsidP="000D1AF3">
      <w:r>
        <w:rPr>
          <w:rFonts w:hint="eastAsia"/>
        </w:rPr>
        <w:t xml:space="preserve">　　</w:t>
      </w:r>
      <w:r w:rsidR="00C67F77" w:rsidRPr="000D1AF3">
        <w:t>（一）提供縣政推行建言。</w:t>
      </w:r>
    </w:p>
    <w:p w:rsidR="00C67F77" w:rsidRPr="000D1AF3" w:rsidRDefault="000D1AF3" w:rsidP="000D1AF3">
      <w:r>
        <w:rPr>
          <w:rFonts w:hint="eastAsia"/>
        </w:rPr>
        <w:t xml:space="preserve">　　</w:t>
      </w:r>
      <w:r w:rsidR="00C67F77" w:rsidRPr="000D1AF3">
        <w:t>（二）檢視本府各局室現行青年政策，如有不足之處，提出因應及改善之道。</w:t>
      </w:r>
    </w:p>
    <w:p w:rsidR="00C67F77" w:rsidRPr="000D1AF3" w:rsidRDefault="000D1AF3" w:rsidP="000D1AF3">
      <w:r>
        <w:rPr>
          <w:rFonts w:hint="eastAsia"/>
        </w:rPr>
        <w:t xml:space="preserve">　　</w:t>
      </w:r>
      <w:r w:rsidR="00C67F77" w:rsidRPr="000D1AF3">
        <w:t>（三）研提可行之青年相關政策，轉由本府權責單位執行落實。</w:t>
      </w:r>
    </w:p>
    <w:p w:rsidR="00C67F77" w:rsidRPr="000D1AF3" w:rsidRDefault="000D1AF3" w:rsidP="000D1AF3">
      <w:r>
        <w:rPr>
          <w:rFonts w:hint="eastAsia"/>
        </w:rPr>
        <w:t xml:space="preserve">　　</w:t>
      </w:r>
      <w:r w:rsidR="00C67F77" w:rsidRPr="000D1AF3">
        <w:t>（四）其他青年相關事務之諮詢、協助。</w:t>
      </w:r>
    </w:p>
    <w:p w:rsidR="00C67F77" w:rsidRPr="000D1AF3" w:rsidRDefault="00C67F77" w:rsidP="000D1AF3">
      <w:r w:rsidRPr="000D1AF3">
        <w:t>四、本府民政局為本會秘書單位，應編列年度預算以利本會運作，並負責籌設本會。</w:t>
      </w:r>
    </w:p>
    <w:p w:rsidR="000D1AF3" w:rsidRDefault="00C67F77" w:rsidP="000D1AF3">
      <w:r w:rsidRPr="000D1AF3">
        <w:t>五、本會委員除縣長為委員兼主席，副縣長為委員兼副主席外，餘由縣長指派本府局室主管及</w:t>
      </w:r>
    </w:p>
    <w:p w:rsidR="00C67F77" w:rsidRPr="000D1AF3" w:rsidRDefault="000D1AF3" w:rsidP="000D1AF3">
      <w:r>
        <w:rPr>
          <w:rFonts w:hint="eastAsia"/>
        </w:rPr>
        <w:t xml:space="preserve">　　</w:t>
      </w:r>
      <w:r w:rsidR="00C67F77" w:rsidRPr="000D1AF3">
        <w:t>函請本縣人民團體、大學學生會推薦之青年組成。</w:t>
      </w:r>
    </w:p>
    <w:p w:rsidR="00C67F77" w:rsidRPr="000D1AF3" w:rsidRDefault="000D1AF3" w:rsidP="000D1AF3">
      <w:r>
        <w:rPr>
          <w:rFonts w:hint="eastAsia"/>
        </w:rPr>
        <w:t xml:space="preserve">　　</w:t>
      </w:r>
      <w:r w:rsidR="00C67F77" w:rsidRPr="000D1AF3">
        <w:t>主席如不克出席會議時，由副主席代理主持。</w:t>
      </w:r>
    </w:p>
    <w:p w:rsidR="000D1AF3" w:rsidRDefault="00C67F77" w:rsidP="000D1AF3">
      <w:r w:rsidRPr="000D1AF3">
        <w:t>六、本會委員之遴聘，由縣長親自敦聘，並親送委員聘書，必要時得視需要增聘，</w:t>
      </w:r>
      <w:r w:rsidRPr="000D1AF3">
        <w:t> </w:t>
      </w:r>
      <w:r w:rsidRPr="000D1AF3">
        <w:t>任期至縣長</w:t>
      </w:r>
    </w:p>
    <w:p w:rsidR="00C67F77" w:rsidRPr="000D1AF3" w:rsidRDefault="000D1AF3" w:rsidP="000D1AF3">
      <w:r>
        <w:rPr>
          <w:rFonts w:hint="eastAsia"/>
        </w:rPr>
        <w:t xml:space="preserve">　　</w:t>
      </w:r>
      <w:r w:rsidR="00C67F77" w:rsidRPr="000D1AF3">
        <w:t>屆滿為止。</w:t>
      </w:r>
    </w:p>
    <w:p w:rsidR="000D1AF3" w:rsidRDefault="00C67F77" w:rsidP="000D1AF3">
      <w:r w:rsidRPr="000D1AF3">
        <w:t>七、本會每半年應集會一次，會議紀錄由秘書單位彙報縣長後，函送本府各局室就權責部份擬</w:t>
      </w:r>
    </w:p>
    <w:p w:rsidR="00C67F77" w:rsidRPr="000D1AF3" w:rsidRDefault="000D1AF3" w:rsidP="000D1AF3">
      <w:r>
        <w:rPr>
          <w:rFonts w:hint="eastAsia"/>
        </w:rPr>
        <w:t xml:space="preserve">　　</w:t>
      </w:r>
      <w:r w:rsidR="00C67F77" w:rsidRPr="000D1AF3">
        <w:t>辦回應，於下次集會時提報。</w:t>
      </w:r>
    </w:p>
    <w:p w:rsidR="000D1AF3" w:rsidRDefault="00C67F77" w:rsidP="000D1AF3">
      <w:r w:rsidRPr="000D1AF3">
        <w:t>八、本會委員為無給職，惟委員出席會議，得支給出席費或交通補助費。所需經費由秘書單位</w:t>
      </w:r>
    </w:p>
    <w:p w:rsidR="00C67F77" w:rsidRPr="000D1AF3" w:rsidRDefault="000D1AF3" w:rsidP="000D1AF3">
      <w:r>
        <w:rPr>
          <w:rFonts w:hint="eastAsia"/>
        </w:rPr>
        <w:t xml:space="preserve">　　</w:t>
      </w:r>
      <w:r w:rsidR="00C67F77" w:rsidRPr="000D1AF3">
        <w:t>編列年度預算支應。</w:t>
      </w:r>
    </w:p>
    <w:p w:rsidR="000D1AF3" w:rsidRDefault="00C67F77" w:rsidP="000D1AF3">
      <w:r w:rsidRPr="000D1AF3">
        <w:t>九、本會委員如有下列情事，秘書單位於簽奉縣長核定後，應予解任或得另聘委員，不受本要</w:t>
      </w:r>
    </w:p>
    <w:p w:rsidR="00C67F77" w:rsidRPr="000D1AF3" w:rsidRDefault="000D1AF3" w:rsidP="000D1AF3">
      <w:r>
        <w:rPr>
          <w:rFonts w:hint="eastAsia"/>
        </w:rPr>
        <w:t xml:space="preserve">　　</w:t>
      </w:r>
      <w:r w:rsidR="00C67F77" w:rsidRPr="000D1AF3">
        <w:t>點有關任期規定限制：</w:t>
      </w:r>
    </w:p>
    <w:p w:rsidR="00C67F77" w:rsidRPr="000D1AF3" w:rsidRDefault="000D1AF3" w:rsidP="000D1AF3">
      <w:r>
        <w:rPr>
          <w:rFonts w:hint="eastAsia"/>
        </w:rPr>
        <w:lastRenderedPageBreak/>
        <w:t xml:space="preserve">　　</w:t>
      </w:r>
      <w:r w:rsidR="00C67F77" w:rsidRPr="000D1AF3">
        <w:t>（一）因故請辭委員者。</w:t>
      </w:r>
    </w:p>
    <w:p w:rsidR="00C67F77" w:rsidRPr="000D1AF3" w:rsidRDefault="000D1AF3" w:rsidP="000D1AF3">
      <w:r>
        <w:rPr>
          <w:rFonts w:hint="eastAsia"/>
        </w:rPr>
        <w:t xml:space="preserve">　　</w:t>
      </w:r>
      <w:r w:rsidR="00C67F77" w:rsidRPr="000D1AF3">
        <w:t>（二）因刑事案件經判決有罪確定。</w:t>
      </w:r>
    </w:p>
    <w:p w:rsidR="00C67F77" w:rsidRPr="000D1AF3" w:rsidRDefault="000D1AF3" w:rsidP="000D1AF3">
      <w:r>
        <w:rPr>
          <w:rFonts w:hint="eastAsia"/>
        </w:rPr>
        <w:t xml:space="preserve">　　</w:t>
      </w:r>
      <w:r w:rsidR="00C67F77" w:rsidRPr="000D1AF3">
        <w:t>（三）局室主管因人事異動，職務有所變動者。</w:t>
      </w:r>
    </w:p>
    <w:p w:rsidR="00C67F77" w:rsidRPr="000D1AF3" w:rsidRDefault="000D1AF3" w:rsidP="000D1AF3">
      <w:r>
        <w:rPr>
          <w:rFonts w:hint="eastAsia"/>
        </w:rPr>
        <w:t xml:space="preserve">　　</w:t>
      </w:r>
      <w:r w:rsidR="00C67F77" w:rsidRPr="000D1AF3">
        <w:t>（四）其他有損本會名譽之言行。</w:t>
      </w:r>
    </w:p>
    <w:p w:rsidR="00C67F77" w:rsidRPr="000D1AF3" w:rsidRDefault="000D1AF3" w:rsidP="000D1AF3">
      <w:r>
        <w:rPr>
          <w:rFonts w:hint="eastAsia"/>
        </w:rPr>
        <w:t>十、</w:t>
      </w:r>
      <w:r w:rsidR="00C67F77" w:rsidRPr="000D1AF3">
        <w:t>本要點如有不足之處，秘書單位得適時增修並呈報縣長核定後發布。</w:t>
      </w: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0D1AF3" w:rsidRPr="00792908" w:rsidRDefault="000D1AF3" w:rsidP="000D1AF3">
      <w:pPr>
        <w:ind w:left="1582" w:right="6" w:hanging="1006"/>
        <w:jc w:val="center"/>
        <w:rPr>
          <w:rFonts w:eastAsia="標楷體"/>
          <w:b/>
          <w:sz w:val="28"/>
          <w:szCs w:val="28"/>
        </w:rPr>
      </w:pPr>
      <w:r w:rsidRPr="00792908">
        <w:rPr>
          <w:rFonts w:eastAsia="標楷體" w:hint="eastAsia"/>
          <w:b/>
          <w:sz w:val="28"/>
          <w:szCs w:val="28"/>
        </w:rPr>
        <w:lastRenderedPageBreak/>
        <w:t>金門縣青年政策委員會實施要點</w:t>
      </w:r>
      <w:r>
        <w:rPr>
          <w:rFonts w:eastAsia="標楷體" w:hAnsi="標楷體"/>
          <w:b/>
          <w:sz w:val="28"/>
          <w:szCs w:val="28"/>
        </w:rPr>
        <w:t>修正條文</w:t>
      </w:r>
      <w:r w:rsidRPr="00792908">
        <w:rPr>
          <w:rFonts w:eastAsia="標楷體" w:hAnsi="標楷體"/>
          <w:b/>
          <w:sz w:val="28"/>
          <w:szCs w:val="28"/>
        </w:rPr>
        <w:t>對照表</w:t>
      </w:r>
    </w:p>
    <w:tbl>
      <w:tblPr>
        <w:tblStyle w:val="a3"/>
        <w:tblW w:w="0" w:type="auto"/>
        <w:jc w:val="center"/>
        <w:tblLook w:val="01E0" w:firstRow="1" w:lastRow="1" w:firstColumn="1" w:lastColumn="1" w:noHBand="0" w:noVBand="0"/>
      </w:tblPr>
      <w:tblGrid>
        <w:gridCol w:w="3231"/>
        <w:gridCol w:w="3231"/>
        <w:gridCol w:w="3232"/>
      </w:tblGrid>
      <w:tr w:rsidR="000D1AF3" w:rsidTr="00D14E77">
        <w:trPr>
          <w:trHeight w:val="520"/>
          <w:jc w:val="center"/>
        </w:trPr>
        <w:tc>
          <w:tcPr>
            <w:tcW w:w="3231" w:type="dxa"/>
            <w:vAlign w:val="center"/>
          </w:tcPr>
          <w:p w:rsidR="000D1AF3" w:rsidRPr="005929C8" w:rsidRDefault="000D1AF3" w:rsidP="000D1AF3">
            <w:pPr>
              <w:pStyle w:val="ad"/>
              <w:spacing w:beforeLines="50" w:before="180"/>
              <w:jc w:val="center"/>
              <w:rPr>
                <w:rFonts w:asciiTheme="minorEastAsia" w:hAnsiTheme="minorEastAsia"/>
                <w:b/>
                <w:sz w:val="28"/>
                <w:szCs w:val="28"/>
              </w:rPr>
            </w:pPr>
            <w:r w:rsidRPr="005929C8">
              <w:rPr>
                <w:rFonts w:asciiTheme="minorEastAsia" w:hAnsiTheme="minorEastAsia" w:hint="eastAsia"/>
                <w:b/>
                <w:sz w:val="28"/>
                <w:szCs w:val="28"/>
              </w:rPr>
              <w:t>修正條文</w:t>
            </w:r>
          </w:p>
        </w:tc>
        <w:tc>
          <w:tcPr>
            <w:tcW w:w="3231" w:type="dxa"/>
            <w:vAlign w:val="center"/>
          </w:tcPr>
          <w:p w:rsidR="000D1AF3" w:rsidRPr="005929C8" w:rsidRDefault="000D1AF3" w:rsidP="000D1AF3">
            <w:pPr>
              <w:pStyle w:val="ad"/>
              <w:spacing w:beforeLines="50" w:before="180"/>
              <w:jc w:val="center"/>
              <w:rPr>
                <w:rFonts w:asciiTheme="minorEastAsia" w:hAnsiTheme="minorEastAsia"/>
                <w:b/>
                <w:sz w:val="28"/>
                <w:szCs w:val="28"/>
              </w:rPr>
            </w:pPr>
            <w:r w:rsidRPr="005929C8">
              <w:rPr>
                <w:rFonts w:asciiTheme="minorEastAsia" w:hAnsiTheme="minorEastAsia" w:hint="eastAsia"/>
                <w:b/>
                <w:sz w:val="28"/>
                <w:szCs w:val="28"/>
              </w:rPr>
              <w:t>現行條文</w:t>
            </w:r>
          </w:p>
        </w:tc>
        <w:tc>
          <w:tcPr>
            <w:tcW w:w="3232" w:type="dxa"/>
            <w:vAlign w:val="center"/>
          </w:tcPr>
          <w:p w:rsidR="000D1AF3" w:rsidRPr="005929C8" w:rsidRDefault="000D1AF3" w:rsidP="000D1AF3">
            <w:pPr>
              <w:pStyle w:val="ad"/>
              <w:spacing w:beforeLines="50" w:before="180"/>
              <w:jc w:val="center"/>
              <w:rPr>
                <w:rFonts w:asciiTheme="minorEastAsia" w:hAnsiTheme="minorEastAsia"/>
                <w:b/>
                <w:sz w:val="28"/>
                <w:szCs w:val="28"/>
              </w:rPr>
            </w:pPr>
            <w:r w:rsidRPr="005929C8">
              <w:rPr>
                <w:rFonts w:asciiTheme="minorEastAsia" w:hAnsiTheme="minorEastAsia" w:hint="eastAsia"/>
                <w:b/>
                <w:sz w:val="28"/>
                <w:szCs w:val="28"/>
              </w:rPr>
              <w:t>說明</w:t>
            </w:r>
          </w:p>
        </w:tc>
      </w:tr>
      <w:tr w:rsidR="000D1AF3" w:rsidTr="00D14E77">
        <w:trPr>
          <w:jc w:val="center"/>
        </w:trPr>
        <w:tc>
          <w:tcPr>
            <w:tcW w:w="3231" w:type="dxa"/>
          </w:tcPr>
          <w:p w:rsidR="000D1AF3" w:rsidRPr="005929C8" w:rsidRDefault="000D1AF3" w:rsidP="00D14E77">
            <w:pPr>
              <w:spacing w:line="480" w:lineRule="exact"/>
              <w:rPr>
                <w:rFonts w:asciiTheme="minorEastAsia" w:hAnsiTheme="minorEastAsia"/>
                <w:sz w:val="20"/>
                <w:szCs w:val="20"/>
                <w:u w:val="single"/>
              </w:rPr>
            </w:pPr>
            <w:r w:rsidRPr="005929C8">
              <w:rPr>
                <w:rFonts w:asciiTheme="minorEastAsia" w:hAnsiTheme="minorEastAsia" w:hint="eastAsia"/>
                <w:sz w:val="20"/>
                <w:szCs w:val="20"/>
                <w:u w:val="single"/>
              </w:rPr>
              <w:t>二、本要點所稱「青年政策」，係指青年對於本府縣政發展提供建言、現行施政針砭、青年相關議題探討，經本會委員議決後，交由本府權責單位納入施政藍圖或改進施政不足之處。</w:t>
            </w:r>
          </w:p>
        </w:tc>
        <w:tc>
          <w:tcPr>
            <w:tcW w:w="3231" w:type="dxa"/>
          </w:tcPr>
          <w:p w:rsidR="000D1AF3" w:rsidRPr="005929C8" w:rsidRDefault="000D1AF3" w:rsidP="00D14E77">
            <w:pPr>
              <w:spacing w:line="480" w:lineRule="exact"/>
              <w:rPr>
                <w:rFonts w:asciiTheme="minorEastAsia" w:hAnsiTheme="minorEastAsia"/>
              </w:rPr>
            </w:pP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增訂第二點「青年政策」定義條文。</w:t>
            </w:r>
          </w:p>
        </w:tc>
      </w:tr>
      <w:tr w:rsidR="000D1AF3" w:rsidRPr="004E128B" w:rsidTr="00D14E77">
        <w:trPr>
          <w:jc w:val="center"/>
        </w:trPr>
        <w:tc>
          <w:tcPr>
            <w:tcW w:w="3231" w:type="dxa"/>
          </w:tcPr>
          <w:p w:rsidR="000D1AF3" w:rsidRPr="005929C8" w:rsidRDefault="000D1AF3" w:rsidP="00D14E77">
            <w:pPr>
              <w:spacing w:line="480" w:lineRule="exact"/>
              <w:rPr>
                <w:rFonts w:asciiTheme="minorEastAsia" w:hAnsiTheme="minorEastAsia"/>
                <w:sz w:val="20"/>
                <w:szCs w:val="20"/>
              </w:rPr>
            </w:pPr>
            <w:r w:rsidRPr="005929C8">
              <w:rPr>
                <w:rFonts w:asciiTheme="minorEastAsia" w:hAnsiTheme="minorEastAsia" w:hint="eastAsia"/>
                <w:sz w:val="20"/>
                <w:szCs w:val="20"/>
                <w:u w:val="single"/>
              </w:rPr>
              <w:t>三</w:t>
            </w:r>
            <w:r w:rsidRPr="005929C8">
              <w:rPr>
                <w:rFonts w:asciiTheme="minorEastAsia" w:hAnsiTheme="minorEastAsia" w:hint="eastAsia"/>
                <w:sz w:val="20"/>
                <w:szCs w:val="20"/>
              </w:rPr>
              <w:t>、本會成立宗旨：</w:t>
            </w:r>
          </w:p>
          <w:p w:rsidR="000D1AF3" w:rsidRPr="005929C8" w:rsidRDefault="000D1AF3" w:rsidP="00D14E77">
            <w:pPr>
              <w:spacing w:line="480" w:lineRule="exact"/>
              <w:rPr>
                <w:rFonts w:asciiTheme="minorEastAsia" w:hAnsiTheme="minorEastAsia"/>
                <w:sz w:val="20"/>
                <w:szCs w:val="20"/>
              </w:rPr>
            </w:pPr>
            <w:r w:rsidRPr="005929C8">
              <w:rPr>
                <w:rFonts w:asciiTheme="minorEastAsia" w:hAnsiTheme="minorEastAsia" w:hint="eastAsia"/>
                <w:sz w:val="20"/>
                <w:szCs w:val="20"/>
              </w:rPr>
              <w:t>（一）提供縣政推行建言。</w:t>
            </w:r>
          </w:p>
          <w:p w:rsidR="000D1AF3" w:rsidRPr="005929C8" w:rsidRDefault="000D1AF3" w:rsidP="00D14E77">
            <w:pPr>
              <w:spacing w:line="480" w:lineRule="exact"/>
              <w:ind w:left="600" w:hangingChars="300" w:hanging="600"/>
              <w:rPr>
                <w:rFonts w:asciiTheme="minorEastAsia" w:hAnsiTheme="minorEastAsia"/>
                <w:sz w:val="20"/>
                <w:szCs w:val="20"/>
              </w:rPr>
            </w:pPr>
            <w:r w:rsidRPr="005929C8">
              <w:rPr>
                <w:rFonts w:asciiTheme="minorEastAsia" w:hAnsiTheme="minorEastAsia" w:hint="eastAsia"/>
                <w:sz w:val="20"/>
                <w:szCs w:val="20"/>
              </w:rPr>
              <w:t>（二）檢視本府各局室現行青年政策，如有不足之處，提出因應及改善之道。</w:t>
            </w:r>
          </w:p>
          <w:p w:rsidR="000D1AF3" w:rsidRPr="005929C8" w:rsidRDefault="000D1AF3" w:rsidP="00D14E77">
            <w:pPr>
              <w:spacing w:line="480" w:lineRule="exact"/>
              <w:ind w:left="600" w:hangingChars="300" w:hanging="600"/>
              <w:rPr>
                <w:rFonts w:asciiTheme="minorEastAsia" w:hAnsiTheme="minorEastAsia"/>
                <w:sz w:val="20"/>
                <w:szCs w:val="20"/>
              </w:rPr>
            </w:pPr>
            <w:r w:rsidRPr="005929C8">
              <w:rPr>
                <w:rFonts w:asciiTheme="minorEastAsia" w:hAnsiTheme="minorEastAsia" w:hint="eastAsia"/>
                <w:sz w:val="20"/>
                <w:szCs w:val="20"/>
              </w:rPr>
              <w:t>（三）研提可行之青年相關政策，轉由本府權責單位執行落實。</w:t>
            </w:r>
          </w:p>
          <w:p w:rsidR="000D1AF3" w:rsidRPr="005929C8" w:rsidRDefault="000D1AF3" w:rsidP="00D14E77">
            <w:pPr>
              <w:spacing w:line="480" w:lineRule="exact"/>
              <w:ind w:left="600" w:hangingChars="300" w:hanging="600"/>
              <w:rPr>
                <w:rFonts w:asciiTheme="minorEastAsia" w:hAnsiTheme="minorEastAsia"/>
                <w:sz w:val="28"/>
                <w:szCs w:val="28"/>
              </w:rPr>
            </w:pPr>
            <w:r w:rsidRPr="005929C8">
              <w:rPr>
                <w:rFonts w:asciiTheme="minorEastAsia" w:hAnsiTheme="minorEastAsia" w:hint="eastAsia"/>
                <w:sz w:val="20"/>
                <w:szCs w:val="20"/>
              </w:rPr>
              <w:t>（四）其他青年相關事務之諮詢、協助。</w:t>
            </w:r>
          </w:p>
        </w:tc>
        <w:tc>
          <w:tcPr>
            <w:tcW w:w="3231" w:type="dxa"/>
          </w:tcPr>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u w:val="single"/>
              </w:rPr>
              <w:t>三</w:t>
            </w:r>
            <w:r w:rsidRPr="005929C8">
              <w:rPr>
                <w:rFonts w:asciiTheme="minorEastAsia" w:hAnsiTheme="minorEastAsia" w:hint="eastAsia"/>
                <w:sz w:val="20"/>
                <w:szCs w:val="20"/>
              </w:rPr>
              <w:t>、本府民政局為本會秘書單位，應編列年度預算以利本會運作，並負責籌設本會。</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條次變更（原第二點條文變更為第三點）。</w:t>
            </w:r>
          </w:p>
        </w:tc>
      </w:tr>
      <w:tr w:rsidR="000D1AF3" w:rsidRPr="004E128B" w:rsidTr="00D14E77">
        <w:trPr>
          <w:jc w:val="center"/>
        </w:trPr>
        <w:tc>
          <w:tcPr>
            <w:tcW w:w="3231" w:type="dxa"/>
          </w:tcPr>
          <w:p w:rsidR="000D1AF3" w:rsidRPr="005929C8" w:rsidRDefault="000D1AF3" w:rsidP="00D14E77">
            <w:pPr>
              <w:spacing w:line="480" w:lineRule="exact"/>
              <w:rPr>
                <w:rFonts w:asciiTheme="minorEastAsia" w:hAnsiTheme="minorEastAsia"/>
                <w:sz w:val="20"/>
                <w:szCs w:val="20"/>
                <w:u w:val="single"/>
              </w:rPr>
            </w:pPr>
            <w:r w:rsidRPr="005929C8">
              <w:rPr>
                <w:rFonts w:asciiTheme="minorEastAsia" w:hAnsiTheme="minorEastAsia" w:hint="eastAsia"/>
                <w:sz w:val="20"/>
                <w:szCs w:val="20"/>
                <w:u w:val="single"/>
              </w:rPr>
              <w:t>四</w:t>
            </w:r>
            <w:r w:rsidRPr="005929C8">
              <w:rPr>
                <w:rFonts w:asciiTheme="minorEastAsia" w:hAnsiTheme="minorEastAsia" w:hint="eastAsia"/>
                <w:sz w:val="20"/>
                <w:szCs w:val="20"/>
              </w:rPr>
              <w:t>、本府民政局為本會秘書單位，應編列年度預算以利本會運作，並負責籌設本會。</w:t>
            </w:r>
          </w:p>
        </w:tc>
        <w:tc>
          <w:tcPr>
            <w:tcW w:w="3231" w:type="dxa"/>
          </w:tcPr>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u w:val="single"/>
              </w:rPr>
              <w:t>四</w:t>
            </w:r>
            <w:r w:rsidRPr="005929C8">
              <w:rPr>
                <w:rFonts w:asciiTheme="minorEastAsia" w:hAnsiTheme="minorEastAsia" w:hint="eastAsia"/>
                <w:sz w:val="20"/>
                <w:szCs w:val="20"/>
              </w:rPr>
              <w:t>、本會委員除縣長為委員兼主席，副縣長為委員兼副主席外，餘由縣長指派本府局室主管及函請本縣人民團體、大學學生會推薦之青年組成。</w:t>
            </w:r>
          </w:p>
          <w:p w:rsidR="000D1AF3" w:rsidRPr="005929C8" w:rsidRDefault="000D1AF3" w:rsidP="00D14E77">
            <w:pPr>
              <w:spacing w:line="520" w:lineRule="exact"/>
              <w:rPr>
                <w:rFonts w:asciiTheme="minorEastAsia" w:hAnsiTheme="minorEastAsia"/>
                <w:sz w:val="28"/>
                <w:szCs w:val="28"/>
              </w:rPr>
            </w:pPr>
            <w:r w:rsidRPr="005929C8">
              <w:rPr>
                <w:rFonts w:asciiTheme="minorEastAsia" w:hAnsiTheme="minorEastAsia" w:hint="eastAsia"/>
                <w:sz w:val="20"/>
                <w:szCs w:val="20"/>
              </w:rPr>
              <w:t>主席如不克出席會議時，由副主席代理主持。</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條次變更（原第三點條文變更為第四點）。</w:t>
            </w:r>
          </w:p>
        </w:tc>
      </w:tr>
      <w:tr w:rsidR="000D1AF3" w:rsidRPr="004E128B" w:rsidTr="00D14E77">
        <w:trPr>
          <w:jc w:val="center"/>
        </w:trPr>
        <w:tc>
          <w:tcPr>
            <w:tcW w:w="3231" w:type="dxa"/>
          </w:tcPr>
          <w:p w:rsidR="000D1AF3" w:rsidRPr="005929C8" w:rsidRDefault="000D1AF3" w:rsidP="00D14E77">
            <w:pPr>
              <w:spacing w:line="520" w:lineRule="exact"/>
              <w:rPr>
                <w:rFonts w:asciiTheme="minorEastAsia" w:hAnsiTheme="minorEastAsia"/>
                <w:sz w:val="20"/>
                <w:szCs w:val="20"/>
                <w:u w:val="single"/>
              </w:rPr>
            </w:pPr>
          </w:p>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u w:val="single"/>
              </w:rPr>
              <w:t>五</w:t>
            </w:r>
            <w:r w:rsidRPr="005929C8">
              <w:rPr>
                <w:rFonts w:asciiTheme="minorEastAsia" w:hAnsiTheme="minorEastAsia" w:hint="eastAsia"/>
                <w:sz w:val="20"/>
                <w:szCs w:val="20"/>
              </w:rPr>
              <w:t>、本會委員除縣長為委員兼主席，副縣長為委員兼副主席外，餘由縣長指派本府局室主管及函請本縣人民團體、大學學生會推薦之青年組成。</w:t>
            </w:r>
          </w:p>
          <w:p w:rsidR="000D1AF3" w:rsidRPr="005929C8" w:rsidRDefault="000D1AF3" w:rsidP="00D14E77">
            <w:pPr>
              <w:spacing w:line="480" w:lineRule="exact"/>
              <w:rPr>
                <w:rFonts w:asciiTheme="minorEastAsia" w:hAnsiTheme="minorEastAsia"/>
                <w:sz w:val="20"/>
                <w:szCs w:val="20"/>
                <w:u w:val="single"/>
              </w:rPr>
            </w:pPr>
            <w:r w:rsidRPr="005929C8">
              <w:rPr>
                <w:rFonts w:asciiTheme="minorEastAsia" w:hAnsiTheme="minorEastAsia" w:hint="eastAsia"/>
                <w:sz w:val="20"/>
                <w:szCs w:val="20"/>
              </w:rPr>
              <w:t>主席如不克出席會議時，由副主席代理主持。</w:t>
            </w:r>
          </w:p>
        </w:tc>
        <w:tc>
          <w:tcPr>
            <w:tcW w:w="3231" w:type="dxa"/>
          </w:tcPr>
          <w:p w:rsidR="000D1AF3" w:rsidRPr="005929C8" w:rsidRDefault="000D1AF3" w:rsidP="00D14E77">
            <w:pPr>
              <w:spacing w:line="520" w:lineRule="exact"/>
              <w:rPr>
                <w:rFonts w:asciiTheme="minorEastAsia" w:hAnsiTheme="minorEastAsia"/>
                <w:sz w:val="20"/>
                <w:szCs w:val="20"/>
                <w:u w:val="single"/>
              </w:rPr>
            </w:pPr>
          </w:p>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u w:val="single"/>
              </w:rPr>
              <w:t>五</w:t>
            </w:r>
            <w:r w:rsidRPr="005929C8">
              <w:rPr>
                <w:rFonts w:asciiTheme="minorEastAsia" w:hAnsiTheme="minorEastAsia" w:hint="eastAsia"/>
                <w:sz w:val="20"/>
                <w:szCs w:val="20"/>
              </w:rPr>
              <w:t>、本會委員之遴聘，由縣長親自敦聘，並親送委員聘書，必要時得視需要增聘，任期至縣長屆滿為止。</w:t>
            </w:r>
          </w:p>
        </w:tc>
        <w:tc>
          <w:tcPr>
            <w:tcW w:w="3232" w:type="dxa"/>
          </w:tcPr>
          <w:p w:rsidR="000D1AF3" w:rsidRPr="005929C8" w:rsidRDefault="000D1AF3" w:rsidP="000D1AF3">
            <w:pPr>
              <w:pStyle w:val="ad"/>
              <w:spacing w:beforeLines="50" w:before="180" w:line="480" w:lineRule="exact"/>
              <w:rPr>
                <w:rFonts w:asciiTheme="minorEastAsia" w:hAnsiTheme="minorEastAsia"/>
              </w:rPr>
            </w:pPr>
          </w:p>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條次變更（原第四點條文變更為第五點）。</w:t>
            </w:r>
          </w:p>
        </w:tc>
      </w:tr>
      <w:tr w:rsidR="000D1AF3" w:rsidRPr="004E128B" w:rsidTr="00D14E77">
        <w:trPr>
          <w:jc w:val="center"/>
        </w:trPr>
        <w:tc>
          <w:tcPr>
            <w:tcW w:w="3231" w:type="dxa"/>
          </w:tcPr>
          <w:p w:rsidR="000D1AF3" w:rsidRPr="005929C8" w:rsidRDefault="000D1AF3" w:rsidP="00D14E77">
            <w:pPr>
              <w:spacing w:line="520" w:lineRule="exact"/>
              <w:rPr>
                <w:rFonts w:asciiTheme="minorEastAsia" w:hAnsiTheme="minorEastAsia"/>
                <w:sz w:val="20"/>
                <w:szCs w:val="20"/>
                <w:u w:val="single"/>
              </w:rPr>
            </w:pPr>
            <w:r w:rsidRPr="005929C8">
              <w:rPr>
                <w:rFonts w:asciiTheme="minorEastAsia" w:hAnsiTheme="minorEastAsia" w:hint="eastAsia"/>
                <w:sz w:val="20"/>
                <w:szCs w:val="20"/>
                <w:u w:val="single"/>
              </w:rPr>
              <w:t>六</w:t>
            </w:r>
            <w:r w:rsidRPr="005929C8">
              <w:rPr>
                <w:rFonts w:asciiTheme="minorEastAsia" w:hAnsiTheme="minorEastAsia" w:hint="eastAsia"/>
                <w:sz w:val="20"/>
                <w:szCs w:val="20"/>
              </w:rPr>
              <w:t>、本會委員之遴聘，由縣長親自敦聘，並親送委員聘書，必要時得視需要增聘，任期至縣長屆滿為止。</w:t>
            </w:r>
          </w:p>
        </w:tc>
        <w:tc>
          <w:tcPr>
            <w:tcW w:w="3231" w:type="dxa"/>
          </w:tcPr>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u w:val="single"/>
              </w:rPr>
              <w:t>六</w:t>
            </w:r>
            <w:r w:rsidRPr="005929C8">
              <w:rPr>
                <w:rFonts w:asciiTheme="minorEastAsia" w:hAnsiTheme="minorEastAsia" w:hint="eastAsia"/>
                <w:sz w:val="20"/>
                <w:szCs w:val="20"/>
              </w:rPr>
              <w:t>、本會每半年應集會一次，會議紀錄由秘書單位彙報縣長後，函送本府各局室就權責部份擬辦回應，於下次集會時提報。</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條次變更（原第五點條文變更為第六點）。</w:t>
            </w:r>
          </w:p>
        </w:tc>
      </w:tr>
      <w:tr w:rsidR="000D1AF3" w:rsidRPr="004E128B" w:rsidTr="00D14E77">
        <w:trPr>
          <w:jc w:val="center"/>
        </w:trPr>
        <w:tc>
          <w:tcPr>
            <w:tcW w:w="3231" w:type="dxa"/>
          </w:tcPr>
          <w:p w:rsidR="000D1AF3" w:rsidRPr="005929C8" w:rsidRDefault="000D1AF3" w:rsidP="00D14E77">
            <w:pPr>
              <w:spacing w:line="520" w:lineRule="exact"/>
              <w:rPr>
                <w:rFonts w:asciiTheme="minorEastAsia" w:hAnsiTheme="minorEastAsia"/>
                <w:sz w:val="20"/>
                <w:szCs w:val="20"/>
                <w:u w:val="single"/>
              </w:rPr>
            </w:pPr>
            <w:r w:rsidRPr="005929C8">
              <w:rPr>
                <w:rFonts w:asciiTheme="minorEastAsia" w:hAnsiTheme="minorEastAsia" w:hint="eastAsia"/>
                <w:sz w:val="20"/>
                <w:szCs w:val="20"/>
                <w:u w:val="single"/>
              </w:rPr>
              <w:t>七</w:t>
            </w:r>
            <w:r w:rsidRPr="005929C8">
              <w:rPr>
                <w:rFonts w:asciiTheme="minorEastAsia" w:hAnsiTheme="minorEastAsia" w:hint="eastAsia"/>
                <w:sz w:val="20"/>
                <w:szCs w:val="20"/>
              </w:rPr>
              <w:t>、本會每半年應集會一次，會議紀錄由秘書單位彙報縣長後，函送本府各局室就權責部份擬辦回應，於下次集會時提報。</w:t>
            </w:r>
          </w:p>
        </w:tc>
        <w:tc>
          <w:tcPr>
            <w:tcW w:w="3231" w:type="dxa"/>
          </w:tcPr>
          <w:p w:rsidR="000D1AF3" w:rsidRPr="005929C8" w:rsidRDefault="000D1AF3" w:rsidP="00D14E77">
            <w:pPr>
              <w:widowControl/>
              <w:spacing w:line="520" w:lineRule="exact"/>
              <w:rPr>
                <w:rFonts w:asciiTheme="minorEastAsia" w:hAnsiTheme="minorEastAsia"/>
                <w:sz w:val="20"/>
                <w:szCs w:val="20"/>
              </w:rPr>
            </w:pPr>
            <w:r w:rsidRPr="005929C8">
              <w:rPr>
                <w:rFonts w:asciiTheme="minorEastAsia" w:hAnsiTheme="minorEastAsia" w:hint="eastAsia"/>
                <w:sz w:val="20"/>
                <w:szCs w:val="20"/>
                <w:u w:val="single"/>
              </w:rPr>
              <w:t>七</w:t>
            </w:r>
            <w:r w:rsidRPr="005929C8">
              <w:rPr>
                <w:rFonts w:asciiTheme="minorEastAsia" w:hAnsiTheme="minorEastAsia" w:hint="eastAsia"/>
                <w:sz w:val="20"/>
                <w:szCs w:val="20"/>
              </w:rPr>
              <w:t>、本會委員為無給職，惟委員出席會議，得支給出席費或交通補助費。所需經費由秘書單位編列年度預算支應。</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條次變更（原第六點條文變更為第七點）。</w:t>
            </w:r>
          </w:p>
        </w:tc>
      </w:tr>
      <w:tr w:rsidR="000D1AF3" w:rsidRPr="004E128B" w:rsidTr="00D14E77">
        <w:trPr>
          <w:jc w:val="center"/>
        </w:trPr>
        <w:tc>
          <w:tcPr>
            <w:tcW w:w="3231" w:type="dxa"/>
          </w:tcPr>
          <w:p w:rsidR="000D1AF3" w:rsidRPr="005929C8" w:rsidRDefault="000D1AF3" w:rsidP="00D14E77">
            <w:pPr>
              <w:spacing w:line="520" w:lineRule="exact"/>
              <w:rPr>
                <w:rFonts w:asciiTheme="minorEastAsia" w:hAnsiTheme="minorEastAsia"/>
                <w:sz w:val="20"/>
                <w:szCs w:val="20"/>
                <w:u w:val="single"/>
              </w:rPr>
            </w:pPr>
            <w:r w:rsidRPr="005929C8">
              <w:rPr>
                <w:rFonts w:asciiTheme="minorEastAsia" w:hAnsiTheme="minorEastAsia" w:hint="eastAsia"/>
                <w:sz w:val="20"/>
                <w:szCs w:val="20"/>
                <w:u w:val="single"/>
              </w:rPr>
              <w:t>八</w:t>
            </w:r>
            <w:r w:rsidRPr="005929C8">
              <w:rPr>
                <w:rFonts w:asciiTheme="minorEastAsia" w:hAnsiTheme="minorEastAsia" w:hint="eastAsia"/>
                <w:sz w:val="20"/>
                <w:szCs w:val="20"/>
              </w:rPr>
              <w:t>、本會委員為無給職，惟委員出席會議，得支給出席費或交通補助費。所需經費由秘書單位編列年度預算支應。</w:t>
            </w:r>
          </w:p>
        </w:tc>
        <w:tc>
          <w:tcPr>
            <w:tcW w:w="3231" w:type="dxa"/>
          </w:tcPr>
          <w:p w:rsidR="000D1AF3" w:rsidRPr="005929C8" w:rsidRDefault="000D1AF3" w:rsidP="00D14E77">
            <w:pPr>
              <w:widowControl/>
              <w:spacing w:line="520" w:lineRule="exact"/>
              <w:rPr>
                <w:rFonts w:asciiTheme="minorEastAsia" w:hAnsiTheme="minorEastAsia"/>
                <w:sz w:val="20"/>
                <w:szCs w:val="20"/>
                <w:u w:val="single"/>
              </w:rPr>
            </w:pPr>
            <w:r w:rsidRPr="005929C8">
              <w:rPr>
                <w:rFonts w:asciiTheme="minorEastAsia" w:hAnsiTheme="minorEastAsia" w:hint="eastAsia"/>
                <w:sz w:val="20"/>
                <w:szCs w:val="20"/>
                <w:u w:val="single"/>
              </w:rPr>
              <w:t>八</w:t>
            </w:r>
            <w:r w:rsidRPr="005929C8">
              <w:rPr>
                <w:rFonts w:asciiTheme="minorEastAsia" w:hAnsiTheme="minorEastAsia" w:hint="eastAsia"/>
                <w:sz w:val="20"/>
                <w:szCs w:val="20"/>
              </w:rPr>
              <w:t>、本會編組如遇特殊原因必須解散，應俟各委員任期終止後始得為之。</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條次變更（原第七點條文變更為第八點）。</w:t>
            </w:r>
          </w:p>
        </w:tc>
      </w:tr>
      <w:tr w:rsidR="000D1AF3" w:rsidTr="00D14E77">
        <w:trPr>
          <w:jc w:val="center"/>
        </w:trPr>
        <w:tc>
          <w:tcPr>
            <w:tcW w:w="3231" w:type="dxa"/>
          </w:tcPr>
          <w:p w:rsidR="000D1AF3" w:rsidRPr="005929C8" w:rsidRDefault="000D1AF3" w:rsidP="000D1AF3">
            <w:pPr>
              <w:pStyle w:val="ad"/>
              <w:spacing w:beforeLines="50" w:before="180" w:line="480" w:lineRule="exact"/>
              <w:rPr>
                <w:rFonts w:asciiTheme="minorEastAsia" w:hAnsiTheme="minorEastAsia"/>
              </w:rPr>
            </w:pPr>
          </w:p>
        </w:tc>
        <w:tc>
          <w:tcPr>
            <w:tcW w:w="3231" w:type="dxa"/>
          </w:tcPr>
          <w:p w:rsidR="000D1AF3" w:rsidRPr="005929C8" w:rsidRDefault="000D1AF3" w:rsidP="00D14E77">
            <w:pPr>
              <w:spacing w:line="520" w:lineRule="exact"/>
              <w:rPr>
                <w:rFonts w:asciiTheme="minorEastAsia" w:hAnsiTheme="minorEastAsia"/>
                <w:sz w:val="20"/>
                <w:szCs w:val="20"/>
              </w:rPr>
            </w:pPr>
            <w:r w:rsidRPr="005929C8">
              <w:rPr>
                <w:rFonts w:asciiTheme="minorEastAsia" w:hAnsiTheme="minorEastAsia" w:hint="eastAsia"/>
                <w:sz w:val="20"/>
                <w:szCs w:val="20"/>
              </w:rPr>
              <w:t>八、本會編組如遇特殊原因必須解散，應俟各委員任期終止後始得為之。</w:t>
            </w:r>
          </w:p>
        </w:tc>
        <w:tc>
          <w:tcPr>
            <w:tcW w:w="3232" w:type="dxa"/>
          </w:tcPr>
          <w:p w:rsidR="000D1AF3" w:rsidRPr="005929C8" w:rsidRDefault="000D1AF3" w:rsidP="000D1AF3">
            <w:pPr>
              <w:pStyle w:val="ad"/>
              <w:spacing w:beforeLines="50" w:before="180" w:line="480" w:lineRule="exact"/>
              <w:rPr>
                <w:rFonts w:asciiTheme="minorEastAsia" w:hAnsiTheme="minorEastAsia"/>
              </w:rPr>
            </w:pPr>
            <w:r w:rsidRPr="005929C8">
              <w:rPr>
                <w:rFonts w:asciiTheme="minorEastAsia" w:hAnsiTheme="minorEastAsia" w:hint="eastAsia"/>
              </w:rPr>
              <w:t>本點刪除。</w:t>
            </w:r>
          </w:p>
        </w:tc>
      </w:tr>
    </w:tbl>
    <w:p w:rsidR="000D1AF3" w:rsidRDefault="000D1AF3" w:rsidP="00E119E1">
      <w:pPr>
        <w:ind w:left="1080" w:hangingChars="300" w:hanging="1080"/>
        <w:jc w:val="both"/>
        <w:rPr>
          <w:rFonts w:ascii="方正中楷" w:eastAsia="方正中楷"/>
          <w:sz w:val="36"/>
          <w:szCs w:val="36"/>
        </w:rPr>
      </w:pPr>
    </w:p>
    <w:p w:rsidR="000D1AF3" w:rsidRDefault="000D1AF3" w:rsidP="00E119E1">
      <w:pPr>
        <w:ind w:left="1080" w:hangingChars="300" w:hanging="1080"/>
        <w:jc w:val="both"/>
        <w:rPr>
          <w:rFonts w:ascii="方正中楷" w:eastAsia="方正中楷"/>
          <w:sz w:val="36"/>
          <w:szCs w:val="36"/>
        </w:rPr>
      </w:pPr>
    </w:p>
    <w:p w:rsidR="00E119E1" w:rsidRPr="003640E8" w:rsidRDefault="00E119E1" w:rsidP="00E119E1">
      <w:pPr>
        <w:ind w:left="1080" w:hangingChars="300" w:hanging="1080"/>
        <w:jc w:val="both"/>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E119E1" w:rsidRPr="007E5922" w:rsidRDefault="00E119E1" w:rsidP="00E119E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0D1AF3">
        <w:rPr>
          <w:rFonts w:ascii="新細明體" w:hAnsi="標楷體" w:hint="eastAsia"/>
        </w:rPr>
        <w:t>10</w:t>
      </w:r>
      <w:r w:rsidRPr="007E5922">
        <w:rPr>
          <w:rFonts w:ascii="新細明體" w:hAnsi="標楷體" w:hint="eastAsia"/>
        </w:rPr>
        <w:t>月</w:t>
      </w:r>
      <w:r w:rsidR="000D1AF3">
        <w:rPr>
          <w:rFonts w:ascii="新細明體" w:hAnsi="標楷體" w:hint="eastAsia"/>
        </w:rPr>
        <w:t>16</w:t>
      </w:r>
      <w:r w:rsidRPr="007E5922">
        <w:rPr>
          <w:rFonts w:ascii="新細明體" w:hAnsi="標楷體" w:hint="eastAsia"/>
        </w:rPr>
        <w:t>日</w:t>
      </w:r>
    </w:p>
    <w:p w:rsidR="00E119E1" w:rsidRDefault="00E119E1" w:rsidP="00E119E1">
      <w:pPr>
        <w:rPr>
          <w:rFonts w:ascii="新細明體" w:hAnsi="標楷體"/>
        </w:rPr>
      </w:pPr>
      <w:r w:rsidRPr="007E5922">
        <w:rPr>
          <w:rFonts w:ascii="新細明體" w:hAnsi="標楷體" w:hint="eastAsia"/>
        </w:rPr>
        <w:t>發文字號：</w:t>
      </w:r>
      <w:r w:rsidRPr="00DE72C9">
        <w:rPr>
          <w:rFonts w:ascii="新細明體" w:hAnsi="標楷體" w:hint="eastAsia"/>
        </w:rPr>
        <w:t>府</w:t>
      </w:r>
      <w:r>
        <w:rPr>
          <w:rFonts w:ascii="新細明體" w:hAnsi="標楷體" w:hint="eastAsia"/>
        </w:rPr>
        <w:t>行法</w:t>
      </w:r>
      <w:r w:rsidRPr="00DE72C9">
        <w:rPr>
          <w:rFonts w:ascii="新細明體" w:hAnsi="標楷體" w:hint="eastAsia"/>
        </w:rPr>
        <w:t>字第</w:t>
      </w:r>
      <w:r w:rsidR="000D1AF3">
        <w:rPr>
          <w:rFonts w:ascii="新細明體" w:hAnsi="標楷體" w:hint="eastAsia"/>
        </w:rPr>
        <w:t>10100798240</w:t>
      </w:r>
      <w:r w:rsidRPr="00DE72C9">
        <w:rPr>
          <w:rFonts w:ascii="新細明體" w:hAnsi="標楷體" w:hint="eastAsia"/>
        </w:rPr>
        <w:t>號</w:t>
      </w:r>
    </w:p>
    <w:p w:rsidR="000D1AF3" w:rsidRDefault="000D1AF3" w:rsidP="004B5136">
      <w:pPr>
        <w:ind w:left="720" w:hangingChars="300" w:hanging="720"/>
      </w:pPr>
      <w:r>
        <w:t>制定「金門縣建築物融合傳統聚落風貌獎助自治條例」</w:t>
      </w:r>
      <w:r>
        <w:rPr>
          <w:rFonts w:hint="eastAsia"/>
        </w:rPr>
        <w:t>。</w:t>
      </w:r>
    </w:p>
    <w:p w:rsidR="00E119E1" w:rsidRPr="000D1AF3" w:rsidRDefault="00E119E1" w:rsidP="000D1AF3">
      <w:pPr>
        <w:ind w:left="720" w:hangingChars="300" w:hanging="720"/>
        <w:rPr>
          <w:rFonts w:ascii="Verdana" w:hAnsi="Verdana"/>
          <w:color w:val="000000"/>
        </w:rPr>
      </w:pPr>
      <w:r>
        <w:rPr>
          <w:rFonts w:ascii="Verdana" w:hAnsi="Verdana" w:hint="eastAsia"/>
          <w:color w:val="000000"/>
        </w:rPr>
        <w:t>附「</w:t>
      </w:r>
      <w:r w:rsidR="000D1AF3">
        <w:t>金門縣建築物融合傳統聚落風貌獎助自治條例</w:t>
      </w:r>
      <w:r w:rsidR="000D1AF3">
        <w:rPr>
          <w:rFonts w:ascii="Verdana" w:hAnsi="Verdana" w:hint="eastAsia"/>
          <w:color w:val="000000"/>
        </w:rPr>
        <w:t>」。</w:t>
      </w:r>
    </w:p>
    <w:p w:rsidR="00995C8E" w:rsidRDefault="00E119E1" w:rsidP="000D1AF3">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Default="00E119E1" w:rsidP="00E119E1">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656499">
        <w:rPr>
          <w:rFonts w:ascii="方正中楷" w:eastAsia="方正中楷" w:hint="eastAsia"/>
          <w:sz w:val="36"/>
          <w:szCs w:val="36"/>
        </w:rPr>
        <w:t>建築物融合傳統聚落風貌獎助自治條例</w:t>
      </w:r>
    </w:p>
    <w:tbl>
      <w:tblPr>
        <w:tblW w:w="0" w:type="auto"/>
        <w:tblCellSpacing w:w="0" w:type="dxa"/>
        <w:tblCellMar>
          <w:left w:w="0" w:type="dxa"/>
          <w:right w:w="0" w:type="dxa"/>
        </w:tblCellMar>
        <w:tblLook w:val="04A0" w:firstRow="1" w:lastRow="0" w:firstColumn="1" w:lastColumn="0" w:noHBand="0" w:noVBand="1"/>
      </w:tblPr>
      <w:tblGrid>
        <w:gridCol w:w="6"/>
        <w:gridCol w:w="9916"/>
      </w:tblGrid>
      <w:tr w:rsidR="00656499" w:rsidRPr="00656499" w:rsidTr="00656499">
        <w:trPr>
          <w:tblCellSpacing w:w="0" w:type="dxa"/>
        </w:trPr>
        <w:tc>
          <w:tcPr>
            <w:tcW w:w="0" w:type="auto"/>
            <w:hideMark/>
          </w:tcPr>
          <w:p w:rsidR="00656499" w:rsidRPr="00656499" w:rsidRDefault="00656499" w:rsidP="00656499"/>
        </w:tc>
        <w:tc>
          <w:tcPr>
            <w:tcW w:w="0" w:type="auto"/>
            <w:vAlign w:val="center"/>
            <w:hideMark/>
          </w:tcPr>
          <w:p w:rsidR="00656499" w:rsidRDefault="00656499" w:rsidP="00656499">
            <w:r w:rsidRPr="00656499">
              <w:rPr>
                <w:rFonts w:hint="eastAsia"/>
              </w:rPr>
              <w:t>第</w:t>
            </w:r>
            <w:r>
              <w:rPr>
                <w:rFonts w:hint="eastAsia"/>
              </w:rPr>
              <w:t>一</w:t>
            </w:r>
            <w:r w:rsidRPr="00656499">
              <w:rPr>
                <w:rFonts w:hint="eastAsia"/>
              </w:rPr>
              <w:t>條</w:t>
            </w:r>
            <w:r>
              <w:rPr>
                <w:rFonts w:hint="eastAsia"/>
              </w:rPr>
              <w:t xml:space="preserve">　　</w:t>
            </w:r>
            <w:r w:rsidRPr="00656499">
              <w:rPr>
                <w:rFonts w:hint="eastAsia"/>
              </w:rPr>
              <w:t>為鼓勵居民建築時使用紅瓦斜屋頂及元素，以增進傳統聚落風貌之融合，特制定本</w:t>
            </w:r>
          </w:p>
          <w:p w:rsidR="00656499" w:rsidRPr="00656499" w:rsidRDefault="00656499" w:rsidP="00656499">
            <w:r>
              <w:rPr>
                <w:rFonts w:hint="eastAsia"/>
              </w:rPr>
              <w:t xml:space="preserve">　　　</w:t>
            </w:r>
            <w:r w:rsidRPr="00656499">
              <w:rPr>
                <w:rFonts w:hint="eastAsia"/>
              </w:rPr>
              <w:t>自治條例。</w:t>
            </w:r>
          </w:p>
          <w:p w:rsidR="00656499" w:rsidRDefault="00656499" w:rsidP="00656499">
            <w:r w:rsidRPr="00656499">
              <w:rPr>
                <w:rFonts w:hint="eastAsia"/>
              </w:rPr>
              <w:t>第</w:t>
            </w:r>
            <w:r>
              <w:rPr>
                <w:rFonts w:hint="eastAsia"/>
              </w:rPr>
              <w:t>二</w:t>
            </w:r>
            <w:r w:rsidRPr="00656499">
              <w:rPr>
                <w:rFonts w:hint="eastAsia"/>
              </w:rPr>
              <w:t>條</w:t>
            </w:r>
            <w:r>
              <w:rPr>
                <w:rFonts w:hint="eastAsia"/>
              </w:rPr>
              <w:t xml:space="preserve">　　</w:t>
            </w:r>
            <w:r w:rsidRPr="00656499">
              <w:rPr>
                <w:rFonts w:hint="eastAsia"/>
              </w:rPr>
              <w:t>金門縣都市計畫經劃設為自然村專用區之建築物，其新建、增建、改建或修建時，</w:t>
            </w:r>
          </w:p>
          <w:p w:rsidR="00656499" w:rsidRPr="00656499" w:rsidRDefault="00656499" w:rsidP="00656499">
            <w:r>
              <w:rPr>
                <w:rFonts w:hint="eastAsia"/>
              </w:rPr>
              <w:t xml:space="preserve">　　　</w:t>
            </w:r>
            <w:r w:rsidRPr="00656499">
              <w:rPr>
                <w:rFonts w:hint="eastAsia"/>
              </w:rPr>
              <w:t>符合第四條規定形式者，得申請獎助。</w:t>
            </w:r>
          </w:p>
          <w:p w:rsidR="00656499" w:rsidRPr="00656499" w:rsidRDefault="00656499" w:rsidP="00656499">
            <w:r w:rsidRPr="00656499">
              <w:rPr>
                <w:rFonts w:hint="eastAsia"/>
              </w:rPr>
              <w:t>第</w:t>
            </w:r>
            <w:r>
              <w:rPr>
                <w:rFonts w:hint="eastAsia"/>
              </w:rPr>
              <w:t>三</w:t>
            </w:r>
            <w:r w:rsidRPr="00656499">
              <w:rPr>
                <w:rFonts w:hint="eastAsia"/>
              </w:rPr>
              <w:t>條</w:t>
            </w:r>
            <w:r>
              <w:rPr>
                <w:rFonts w:hint="eastAsia"/>
              </w:rPr>
              <w:t xml:space="preserve">　　</w:t>
            </w:r>
            <w:r w:rsidRPr="00656499">
              <w:rPr>
                <w:rFonts w:hint="eastAsia"/>
              </w:rPr>
              <w:t>本自治條例之申請人為為建築執照之起造人。</w:t>
            </w:r>
          </w:p>
          <w:p w:rsidR="00656499" w:rsidRDefault="00656499" w:rsidP="00656499">
            <w:r w:rsidRPr="00656499">
              <w:rPr>
                <w:rFonts w:hint="eastAsia"/>
              </w:rPr>
              <w:t>第</w:t>
            </w:r>
            <w:r>
              <w:rPr>
                <w:rFonts w:hint="eastAsia"/>
              </w:rPr>
              <w:t>四</w:t>
            </w:r>
            <w:r w:rsidRPr="00656499">
              <w:rPr>
                <w:rFonts w:hint="eastAsia"/>
              </w:rPr>
              <w:t>條</w:t>
            </w:r>
            <w:r>
              <w:rPr>
                <w:rFonts w:hint="eastAsia"/>
              </w:rPr>
              <w:t xml:space="preserve">　　</w:t>
            </w:r>
            <w:r w:rsidRPr="00656499">
              <w:rPr>
                <w:rFonts w:hint="eastAsia"/>
              </w:rPr>
              <w:t>本自治條例獎助之補助分為屋頂、外牆、地坪及其他等項目，且申請人自籌款獎助</w:t>
            </w:r>
          </w:p>
          <w:p w:rsidR="00656499" w:rsidRDefault="00656499" w:rsidP="00656499">
            <w:r>
              <w:rPr>
                <w:rFonts w:hint="eastAsia"/>
              </w:rPr>
              <w:t xml:space="preserve">　　　</w:t>
            </w:r>
            <w:r w:rsidRPr="00656499">
              <w:rPr>
                <w:rFonts w:hint="eastAsia"/>
              </w:rPr>
              <w:t>項目總工程費百分之五十。</w:t>
            </w:r>
            <w:r w:rsidRPr="00656499">
              <w:br/>
            </w:r>
            <w:r>
              <w:rPr>
                <w:rFonts w:hint="eastAsia"/>
              </w:rPr>
              <w:t xml:space="preserve">　　　　　</w:t>
            </w:r>
            <w:r w:rsidRPr="00656499">
              <w:rPr>
                <w:rFonts w:hint="eastAsia"/>
              </w:rPr>
              <w:t>前項獎助上限為新臺幣八十萬元，獎助建築物以獨棟、連棟或雙拼式住宅為限。但</w:t>
            </w:r>
          </w:p>
          <w:p w:rsidR="00656499" w:rsidRPr="00656499" w:rsidRDefault="00656499" w:rsidP="00656499">
            <w:r>
              <w:rPr>
                <w:rFonts w:hint="eastAsia"/>
              </w:rPr>
              <w:t xml:space="preserve">　　　</w:t>
            </w:r>
            <w:r w:rsidRPr="00656499">
              <w:rPr>
                <w:rFonts w:hint="eastAsia"/>
              </w:rPr>
              <w:t>連棟式住宅或集合住宅本府得於審議後視實際情形折減獎助。</w:t>
            </w:r>
          </w:p>
          <w:p w:rsidR="00656499" w:rsidRPr="00656499" w:rsidRDefault="00656499" w:rsidP="00656499">
            <w:r w:rsidRPr="00656499">
              <w:rPr>
                <w:rFonts w:hint="eastAsia"/>
              </w:rPr>
              <w:t>第</w:t>
            </w:r>
            <w:r>
              <w:rPr>
                <w:rFonts w:hint="eastAsia"/>
              </w:rPr>
              <w:t>五</w:t>
            </w:r>
            <w:r w:rsidRPr="00656499">
              <w:rPr>
                <w:rFonts w:hint="eastAsia"/>
              </w:rPr>
              <w:t>條</w:t>
            </w:r>
            <w:r>
              <w:rPr>
                <w:rFonts w:hint="eastAsia"/>
              </w:rPr>
              <w:t xml:space="preserve">　　</w:t>
            </w:r>
            <w:r w:rsidRPr="00656499">
              <w:rPr>
                <w:rFonts w:hint="eastAsia"/>
              </w:rPr>
              <w:t>申請人於取得建築執照後，具備下列書件向本府提出獎助申請：</w:t>
            </w:r>
          </w:p>
          <w:p w:rsidR="00656499" w:rsidRPr="00656499" w:rsidRDefault="00656499" w:rsidP="00656499">
            <w:r>
              <w:rPr>
                <w:rFonts w:hint="eastAsia"/>
              </w:rPr>
              <w:t xml:space="preserve">　　　　　</w:t>
            </w:r>
            <w:r w:rsidRPr="00656499">
              <w:rPr>
                <w:rFonts w:hint="eastAsia"/>
              </w:rPr>
              <w:t>一、申請書。</w:t>
            </w:r>
            <w:r w:rsidRPr="00656499">
              <w:br/>
            </w:r>
            <w:r>
              <w:rPr>
                <w:rFonts w:hint="eastAsia"/>
              </w:rPr>
              <w:t xml:space="preserve">　　　　　</w:t>
            </w:r>
            <w:r w:rsidRPr="00656499">
              <w:rPr>
                <w:rFonts w:hint="eastAsia"/>
              </w:rPr>
              <w:t>二、審查表。</w:t>
            </w:r>
            <w:r w:rsidRPr="00656499">
              <w:br/>
            </w:r>
            <w:r>
              <w:rPr>
                <w:rFonts w:hint="eastAsia"/>
              </w:rPr>
              <w:t xml:space="preserve">　　　　　</w:t>
            </w:r>
            <w:r w:rsidRPr="00656499">
              <w:rPr>
                <w:rFonts w:hint="eastAsia"/>
              </w:rPr>
              <w:t>三、身分證明文件。</w:t>
            </w:r>
            <w:r w:rsidRPr="00656499">
              <w:br/>
            </w:r>
            <w:r>
              <w:rPr>
                <w:rFonts w:hint="eastAsia"/>
              </w:rPr>
              <w:t xml:space="preserve">　　　　　</w:t>
            </w:r>
            <w:r w:rsidRPr="00656499">
              <w:rPr>
                <w:rFonts w:hint="eastAsia"/>
              </w:rPr>
              <w:t>四、土地登記簿謄本及地籍圖謄本。</w:t>
            </w:r>
            <w:r w:rsidRPr="00656499">
              <w:br/>
            </w:r>
            <w:r>
              <w:rPr>
                <w:rFonts w:hint="eastAsia"/>
              </w:rPr>
              <w:t xml:space="preserve">　　　　　</w:t>
            </w:r>
            <w:r w:rsidRPr="00656499">
              <w:rPr>
                <w:rFonts w:hint="eastAsia"/>
              </w:rPr>
              <w:t>五、土地權利證明文件。</w:t>
            </w:r>
            <w:r w:rsidRPr="00656499">
              <w:br/>
            </w:r>
            <w:r>
              <w:rPr>
                <w:rFonts w:hint="eastAsia"/>
              </w:rPr>
              <w:t xml:space="preserve">　　　　　</w:t>
            </w:r>
            <w:r w:rsidRPr="00656499">
              <w:rPr>
                <w:rFonts w:hint="eastAsia"/>
              </w:rPr>
              <w:t>六、切結書。</w:t>
            </w:r>
            <w:r w:rsidRPr="00656499">
              <w:br/>
            </w:r>
            <w:r>
              <w:rPr>
                <w:rFonts w:hint="eastAsia"/>
              </w:rPr>
              <w:t xml:space="preserve">　　　　　</w:t>
            </w:r>
            <w:r w:rsidRPr="00656499">
              <w:rPr>
                <w:rFonts w:hint="eastAsia"/>
              </w:rPr>
              <w:t>七、建築物之配置圖、平面圖及立面圖。</w:t>
            </w:r>
            <w:r w:rsidRPr="00656499">
              <w:br/>
            </w:r>
            <w:r>
              <w:rPr>
                <w:rFonts w:hint="eastAsia"/>
              </w:rPr>
              <w:t xml:space="preserve">　　　　　</w:t>
            </w:r>
            <w:r w:rsidRPr="00656499">
              <w:rPr>
                <w:rFonts w:hint="eastAsia"/>
              </w:rPr>
              <w:t>八、融合傳統聚落風貌之圖說計畫。</w:t>
            </w:r>
            <w:r w:rsidRPr="00656499">
              <w:br/>
            </w:r>
            <w:r>
              <w:rPr>
                <w:rFonts w:hint="eastAsia"/>
              </w:rPr>
              <w:t xml:space="preserve">　　　　　</w:t>
            </w:r>
            <w:r w:rsidRPr="00656499">
              <w:rPr>
                <w:rFonts w:hint="eastAsia"/>
              </w:rPr>
              <w:t>九、其他必要之文件。</w:t>
            </w:r>
            <w:r w:rsidRPr="00656499">
              <w:br/>
            </w:r>
            <w:r>
              <w:rPr>
                <w:rFonts w:hint="eastAsia"/>
              </w:rPr>
              <w:t xml:space="preserve">　　　　　</w:t>
            </w:r>
            <w:r w:rsidRPr="00656499">
              <w:rPr>
                <w:rFonts w:hint="eastAsia"/>
              </w:rPr>
              <w:t>前項申請建築基地於建築執照核准前五年內曾獲本府類似獎助者，不得提出申請。</w:t>
            </w:r>
          </w:p>
          <w:p w:rsidR="00656499" w:rsidRDefault="00656499" w:rsidP="00656499">
            <w:r w:rsidRPr="00656499">
              <w:rPr>
                <w:rFonts w:hint="eastAsia"/>
              </w:rPr>
              <w:t>第</w:t>
            </w:r>
            <w:r>
              <w:rPr>
                <w:rFonts w:hint="eastAsia"/>
              </w:rPr>
              <w:t>六</w:t>
            </w:r>
            <w:r w:rsidRPr="00656499">
              <w:rPr>
                <w:rFonts w:hint="eastAsia"/>
              </w:rPr>
              <w:t>條</w:t>
            </w:r>
            <w:r>
              <w:rPr>
                <w:rFonts w:hint="eastAsia"/>
              </w:rPr>
              <w:t xml:space="preserve">　　</w:t>
            </w:r>
            <w:r w:rsidRPr="00656499">
              <w:rPr>
                <w:rFonts w:hint="eastAsia"/>
              </w:rPr>
              <w:t>為辦理本自治條例獎助事項之審查，本府設「金門縣建築物融合傳統聚落風貌審議</w:t>
            </w:r>
          </w:p>
          <w:p w:rsidR="00656499" w:rsidRDefault="00656499" w:rsidP="00656499">
            <w:r>
              <w:rPr>
                <w:rFonts w:hint="eastAsia"/>
              </w:rPr>
              <w:t xml:space="preserve">　　　</w:t>
            </w:r>
            <w:r w:rsidRPr="00656499">
              <w:rPr>
                <w:rFonts w:hint="eastAsia"/>
              </w:rPr>
              <w:t>委員會」，置主任委員一人，由本府主任秘書兼任；副主任委員一人，由業務主辦局（處）</w:t>
            </w:r>
          </w:p>
          <w:p w:rsidR="00656499" w:rsidRPr="00656499" w:rsidRDefault="00656499" w:rsidP="00656499">
            <w:r>
              <w:rPr>
                <w:rFonts w:hint="eastAsia"/>
              </w:rPr>
              <w:t xml:space="preserve">　　　</w:t>
            </w:r>
            <w:r w:rsidRPr="00656499">
              <w:rPr>
                <w:rFonts w:hint="eastAsia"/>
              </w:rPr>
              <w:t>長兼任；委員七至十一人，就下列人員派聘之：</w:t>
            </w:r>
            <w:r w:rsidRPr="00656499">
              <w:br/>
            </w:r>
            <w:r>
              <w:rPr>
                <w:rFonts w:hint="eastAsia"/>
              </w:rPr>
              <w:t xml:space="preserve">　　　　　</w:t>
            </w:r>
            <w:r w:rsidRPr="00656499">
              <w:rPr>
                <w:rFonts w:hint="eastAsia"/>
              </w:rPr>
              <w:t>一、本府建築、景觀、文化資產及都市計畫業務主管等三至四人。</w:t>
            </w:r>
            <w:r w:rsidRPr="00656499">
              <w:br/>
            </w:r>
            <w:r>
              <w:rPr>
                <w:rFonts w:hint="eastAsia"/>
              </w:rPr>
              <w:t xml:space="preserve">　　　　　</w:t>
            </w:r>
            <w:r w:rsidRPr="00656499">
              <w:rPr>
                <w:rFonts w:hint="eastAsia"/>
              </w:rPr>
              <w:t>二、福建省建築師公會專家代表一至二人。</w:t>
            </w:r>
            <w:r w:rsidRPr="00656499">
              <w:br/>
            </w:r>
            <w:r>
              <w:rPr>
                <w:rFonts w:hint="eastAsia"/>
              </w:rPr>
              <w:t xml:space="preserve">　　　　　</w:t>
            </w:r>
            <w:r w:rsidRPr="00656499">
              <w:rPr>
                <w:rFonts w:hint="eastAsia"/>
              </w:rPr>
              <w:t>三、建築、都市計畫、景觀專家學者二至三人。</w:t>
            </w:r>
            <w:r w:rsidRPr="00656499">
              <w:br/>
            </w:r>
            <w:r>
              <w:rPr>
                <w:rFonts w:hint="eastAsia"/>
              </w:rPr>
              <w:t xml:space="preserve">　　　　　</w:t>
            </w:r>
            <w:r w:rsidRPr="00656499">
              <w:rPr>
                <w:rFonts w:hint="eastAsia"/>
              </w:rPr>
              <w:t>四、熱心公益人士一至二人。</w:t>
            </w:r>
          </w:p>
          <w:p w:rsidR="00656499" w:rsidRDefault="00656499" w:rsidP="00656499">
            <w:r w:rsidRPr="00656499">
              <w:rPr>
                <w:rFonts w:hint="eastAsia"/>
              </w:rPr>
              <w:t>第</w:t>
            </w:r>
            <w:r>
              <w:rPr>
                <w:rFonts w:hint="eastAsia"/>
              </w:rPr>
              <w:t>七</w:t>
            </w:r>
            <w:r w:rsidRPr="00656499">
              <w:rPr>
                <w:rFonts w:hint="eastAsia"/>
              </w:rPr>
              <w:t>條</w:t>
            </w:r>
            <w:r>
              <w:rPr>
                <w:rFonts w:hint="eastAsia"/>
              </w:rPr>
              <w:t xml:space="preserve">　　</w:t>
            </w:r>
            <w:r w:rsidRPr="00656499">
              <w:rPr>
                <w:rFonts w:hint="eastAsia"/>
              </w:rPr>
              <w:t>申請案件經本府審查核可後，發給「金門縣建築物融合傳統聚落風貌獎助證明書」，</w:t>
            </w:r>
          </w:p>
          <w:p w:rsidR="00656499" w:rsidRPr="00656499" w:rsidRDefault="00656499" w:rsidP="00656499">
            <w:r>
              <w:rPr>
                <w:rFonts w:hint="eastAsia"/>
              </w:rPr>
              <w:lastRenderedPageBreak/>
              <w:t xml:space="preserve">　　　</w:t>
            </w:r>
            <w:r w:rsidRPr="00656499">
              <w:rPr>
                <w:rFonts w:hint="eastAsia"/>
              </w:rPr>
              <w:t>載明核定獎助額度。</w:t>
            </w:r>
          </w:p>
          <w:p w:rsidR="00656499" w:rsidRPr="00656499" w:rsidRDefault="00656499" w:rsidP="00656499">
            <w:r w:rsidRPr="00656499">
              <w:rPr>
                <w:rFonts w:hint="eastAsia"/>
              </w:rPr>
              <w:t>第</w:t>
            </w:r>
            <w:r>
              <w:rPr>
                <w:rFonts w:hint="eastAsia"/>
              </w:rPr>
              <w:t>八</w:t>
            </w:r>
            <w:r w:rsidRPr="00656499">
              <w:rPr>
                <w:rFonts w:hint="eastAsia"/>
              </w:rPr>
              <w:t>條</w:t>
            </w:r>
            <w:r>
              <w:rPr>
                <w:rFonts w:hint="eastAsia"/>
              </w:rPr>
              <w:t xml:space="preserve">　　</w:t>
            </w:r>
            <w:r w:rsidRPr="00656499">
              <w:rPr>
                <w:rFonts w:hint="eastAsia"/>
              </w:rPr>
              <w:t>申請案件如有起造人變更者，變更後之起造人應備具第五條書件向本府重行申請。</w:t>
            </w:r>
          </w:p>
          <w:p w:rsidR="00656499" w:rsidRDefault="00656499" w:rsidP="00656499">
            <w:r w:rsidRPr="00656499">
              <w:rPr>
                <w:rFonts w:hint="eastAsia"/>
              </w:rPr>
              <w:t>第</w:t>
            </w:r>
            <w:r>
              <w:rPr>
                <w:rFonts w:hint="eastAsia"/>
              </w:rPr>
              <w:t>九</w:t>
            </w:r>
            <w:r w:rsidRPr="00656499">
              <w:rPr>
                <w:rFonts w:hint="eastAsia"/>
              </w:rPr>
              <w:t>條</w:t>
            </w:r>
            <w:r>
              <w:rPr>
                <w:rFonts w:hint="eastAsia"/>
              </w:rPr>
              <w:t xml:space="preserve">　　</w:t>
            </w:r>
            <w:r w:rsidRPr="00656499">
              <w:rPr>
                <w:rFonts w:hint="eastAsia"/>
              </w:rPr>
              <w:t>申請案件應於規定期限內竣工，並檢具使用執照影本、竣工照片及相關資料，向本</w:t>
            </w:r>
          </w:p>
          <w:p w:rsidR="00656499" w:rsidRPr="00656499" w:rsidRDefault="00656499" w:rsidP="00656499">
            <w:r>
              <w:rPr>
                <w:rFonts w:hint="eastAsia"/>
              </w:rPr>
              <w:t xml:space="preserve">　　　</w:t>
            </w:r>
            <w:r w:rsidRPr="00656499">
              <w:rPr>
                <w:rFonts w:hint="eastAsia"/>
              </w:rPr>
              <w:t>府請領獎助金。</w:t>
            </w:r>
          </w:p>
          <w:p w:rsidR="00656499" w:rsidRDefault="00656499" w:rsidP="00656499">
            <w:r w:rsidRPr="00656499">
              <w:rPr>
                <w:rFonts w:hint="eastAsia"/>
              </w:rPr>
              <w:t>第</w:t>
            </w:r>
            <w:r>
              <w:rPr>
                <w:rFonts w:hint="eastAsia"/>
              </w:rPr>
              <w:t>十</w:t>
            </w:r>
            <w:r w:rsidRPr="00656499">
              <w:rPr>
                <w:rFonts w:hint="eastAsia"/>
              </w:rPr>
              <w:t>條</w:t>
            </w:r>
            <w:r>
              <w:rPr>
                <w:rFonts w:hint="eastAsia"/>
              </w:rPr>
              <w:t xml:space="preserve">　　</w:t>
            </w:r>
            <w:r w:rsidRPr="00656499">
              <w:rPr>
                <w:rFonts w:hint="eastAsia"/>
              </w:rPr>
              <w:t>獎助經費核發後，非經本府許可，自核發獎助金後五年內不得改變建築物之形貌。</w:t>
            </w:r>
            <w:r w:rsidRPr="00656499">
              <w:br/>
            </w:r>
            <w:r>
              <w:rPr>
                <w:rFonts w:hint="eastAsia"/>
              </w:rPr>
              <w:t xml:space="preserve">　　　　　</w:t>
            </w:r>
            <w:r w:rsidRPr="00656499">
              <w:rPr>
                <w:rFonts w:hint="eastAsia"/>
              </w:rPr>
              <w:t>違反本自治條例規定者，本府得逕行撤銷其獎助資格及收回已核發之部分或全部獎</w:t>
            </w:r>
          </w:p>
          <w:p w:rsidR="00656499" w:rsidRPr="00656499" w:rsidRDefault="00656499" w:rsidP="00656499">
            <w:r>
              <w:rPr>
                <w:rFonts w:hint="eastAsia"/>
              </w:rPr>
              <w:t xml:space="preserve">　　　</w:t>
            </w:r>
            <w:r w:rsidRPr="00656499">
              <w:rPr>
                <w:rFonts w:hint="eastAsia"/>
              </w:rPr>
              <w:t>助經費；申請人拒絕歸還獎助經費者，本府得依法求償並強制執行。</w:t>
            </w:r>
          </w:p>
          <w:p w:rsidR="00656499" w:rsidRPr="00656499" w:rsidRDefault="00656499" w:rsidP="00656499">
            <w:r w:rsidRPr="00656499">
              <w:rPr>
                <w:rFonts w:hint="eastAsia"/>
              </w:rPr>
              <w:t>第</w:t>
            </w:r>
            <w:r>
              <w:rPr>
                <w:rFonts w:hint="eastAsia"/>
              </w:rPr>
              <w:t>十一</w:t>
            </w:r>
            <w:r w:rsidRPr="00656499">
              <w:rPr>
                <w:rFonts w:hint="eastAsia"/>
              </w:rPr>
              <w:t>條</w:t>
            </w:r>
            <w:r>
              <w:rPr>
                <w:rFonts w:hint="eastAsia"/>
              </w:rPr>
              <w:t xml:space="preserve">　　</w:t>
            </w:r>
            <w:r w:rsidRPr="00656499">
              <w:rPr>
                <w:rFonts w:hint="eastAsia"/>
              </w:rPr>
              <w:t>本自治條例之獎助經費及件數，視年度預算額度而定。</w:t>
            </w:r>
          </w:p>
          <w:p w:rsidR="00656499" w:rsidRPr="00656499" w:rsidRDefault="00656499" w:rsidP="00656499">
            <w:r w:rsidRPr="00656499">
              <w:rPr>
                <w:rFonts w:hint="eastAsia"/>
              </w:rPr>
              <w:t>第</w:t>
            </w:r>
            <w:r>
              <w:rPr>
                <w:rFonts w:hint="eastAsia"/>
              </w:rPr>
              <w:t>十二</w:t>
            </w:r>
            <w:r w:rsidRPr="00656499">
              <w:rPr>
                <w:rFonts w:hint="eastAsia"/>
              </w:rPr>
              <w:t>條</w:t>
            </w:r>
            <w:r>
              <w:rPr>
                <w:rFonts w:hint="eastAsia"/>
              </w:rPr>
              <w:t xml:space="preserve">　　</w:t>
            </w:r>
            <w:r w:rsidRPr="00656499">
              <w:rPr>
                <w:rFonts w:hint="eastAsia"/>
              </w:rPr>
              <w:t>本自治條例自公布日施行。</w:t>
            </w:r>
          </w:p>
        </w:tc>
      </w:tr>
    </w:tbl>
    <w:p w:rsidR="00E119E1" w:rsidRPr="003640E8" w:rsidRDefault="00E119E1" w:rsidP="00656499">
      <w:pPr>
        <w:jc w:val="both"/>
        <w:rPr>
          <w:rFonts w:ascii="方正中楷" w:eastAsia="方正中楷"/>
          <w:sz w:val="36"/>
          <w:szCs w:val="36"/>
        </w:rPr>
      </w:pPr>
      <w:r w:rsidRPr="003640E8">
        <w:rPr>
          <w:rFonts w:ascii="方正中楷" w:eastAsia="方正中楷" w:hint="eastAsia"/>
          <w:sz w:val="36"/>
          <w:szCs w:val="36"/>
        </w:rPr>
        <w:lastRenderedPageBreak/>
        <w:t>金門縣</w:t>
      </w:r>
      <w:r w:rsidR="00656499">
        <w:rPr>
          <w:rFonts w:ascii="方正中楷" w:eastAsia="方正中楷" w:hint="eastAsia"/>
          <w:sz w:val="36"/>
          <w:szCs w:val="36"/>
        </w:rPr>
        <w:t>政府函</w:t>
      </w:r>
    </w:p>
    <w:p w:rsidR="00E119E1" w:rsidRPr="00B66499" w:rsidRDefault="00E119E1" w:rsidP="00E119E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656499">
        <w:rPr>
          <w:rFonts w:ascii="新細明體" w:hAnsi="標楷體" w:hint="eastAsia"/>
        </w:rPr>
        <w:t>10</w:t>
      </w:r>
      <w:r w:rsidRPr="007E5922">
        <w:rPr>
          <w:rFonts w:ascii="新細明體" w:hAnsi="標楷體" w:hint="eastAsia"/>
        </w:rPr>
        <w:t>月</w:t>
      </w:r>
      <w:r w:rsidR="00656499">
        <w:rPr>
          <w:rFonts w:ascii="新細明體" w:hAnsi="標楷體" w:hint="eastAsia"/>
        </w:rPr>
        <w:t>25</w:t>
      </w:r>
      <w:r>
        <w:rPr>
          <w:rFonts w:ascii="新細明體" w:hAnsi="標楷體" w:hint="eastAsia"/>
        </w:rPr>
        <w:t xml:space="preserve"> 日</w:t>
      </w:r>
    </w:p>
    <w:p w:rsidR="00E119E1" w:rsidRDefault="00E119E1" w:rsidP="00E119E1">
      <w:pPr>
        <w:rPr>
          <w:rFonts w:ascii="新細明體" w:hAnsi="標楷體"/>
        </w:rPr>
      </w:pPr>
      <w:r w:rsidRPr="007E5922">
        <w:rPr>
          <w:rFonts w:ascii="新細明體" w:hAnsi="標楷體" w:hint="eastAsia"/>
        </w:rPr>
        <w:t>發文字號：</w:t>
      </w:r>
      <w:r w:rsidRPr="00854371">
        <w:rPr>
          <w:rFonts w:ascii="新細明體" w:hAnsi="標楷體" w:hint="eastAsia"/>
        </w:rPr>
        <w:t>府</w:t>
      </w:r>
      <w:r w:rsidR="00656499">
        <w:rPr>
          <w:rFonts w:ascii="新細明體" w:hAnsi="標楷體" w:hint="eastAsia"/>
        </w:rPr>
        <w:t>教國</w:t>
      </w:r>
      <w:r>
        <w:rPr>
          <w:rFonts w:ascii="新細明體" w:hAnsi="標楷體" w:hint="eastAsia"/>
        </w:rPr>
        <w:t>字</w:t>
      </w:r>
      <w:r w:rsidRPr="00854371">
        <w:rPr>
          <w:rFonts w:ascii="新細明體" w:hAnsi="標楷體" w:hint="eastAsia"/>
        </w:rPr>
        <w:t>第</w:t>
      </w:r>
      <w:r w:rsidR="00656499">
        <w:rPr>
          <w:rFonts w:ascii="新細明體" w:hAnsi="標楷體" w:hint="eastAsia"/>
        </w:rPr>
        <w:t>1010084157</w:t>
      </w:r>
      <w:r w:rsidRPr="00854371">
        <w:rPr>
          <w:rFonts w:ascii="新細明體" w:hAnsi="標楷體" w:hint="eastAsia"/>
        </w:rPr>
        <w:t>號</w:t>
      </w:r>
    </w:p>
    <w:p w:rsidR="00656499" w:rsidRPr="006F5C91" w:rsidRDefault="00656499" w:rsidP="00E119E1">
      <w:pPr>
        <w:rPr>
          <w:rFonts w:ascii="新細明體" w:hAnsi="標楷體"/>
        </w:rPr>
      </w:pPr>
      <w:r>
        <w:rPr>
          <w:rFonts w:ascii="新細明體" w:hAnsi="標楷體" w:hint="eastAsia"/>
        </w:rPr>
        <w:t>附件：修訂「金門縣中小學校學生家長會設置要點」乙份</w:t>
      </w:r>
    </w:p>
    <w:p w:rsidR="00E119E1" w:rsidRDefault="00656499" w:rsidP="00E119E1">
      <w:pPr>
        <w:rPr>
          <w:rFonts w:ascii="Verdana" w:hAnsi="Verdana"/>
          <w:color w:val="000000"/>
        </w:rPr>
      </w:pPr>
      <w:r>
        <w:rPr>
          <w:rFonts w:ascii="Verdana" w:hAnsi="Verdana" w:hint="eastAsia"/>
          <w:color w:val="000000"/>
        </w:rPr>
        <w:t>主旨：檢送修訂「金門縣中小學校</w:t>
      </w:r>
      <w:r w:rsidR="00B5173D">
        <w:rPr>
          <w:rFonts w:ascii="Verdana" w:hAnsi="Verdana" w:hint="eastAsia"/>
          <w:color w:val="000000"/>
        </w:rPr>
        <w:t>學生家長會設置要點</w:t>
      </w:r>
      <w:r w:rsidR="00B851F7">
        <w:rPr>
          <w:rFonts w:ascii="Verdana" w:hAnsi="Verdana" w:hint="eastAsia"/>
          <w:color w:val="000000"/>
        </w:rPr>
        <w:t>」</w:t>
      </w:r>
      <w:r w:rsidR="00B5173D">
        <w:rPr>
          <w:rFonts w:ascii="Verdana" w:hAnsi="Verdana" w:hint="eastAsia"/>
          <w:color w:val="000000"/>
        </w:rPr>
        <w:t>乙份，請　查照</w:t>
      </w:r>
      <w:r w:rsidR="00B851F7">
        <w:rPr>
          <w:rFonts w:ascii="Verdana" w:hAnsi="Verdana" w:hint="eastAsia"/>
          <w:color w:val="000000"/>
        </w:rPr>
        <w:t>。</w:t>
      </w:r>
    </w:p>
    <w:p w:rsidR="00B851F7" w:rsidRDefault="00B5173D" w:rsidP="00E119E1">
      <w:pPr>
        <w:rPr>
          <w:rFonts w:ascii="Verdana" w:hAnsi="Verdana"/>
          <w:color w:val="000000"/>
        </w:rPr>
      </w:pPr>
      <w:r>
        <w:rPr>
          <w:rFonts w:ascii="Verdana" w:hAnsi="Verdana" w:hint="eastAsia"/>
          <w:color w:val="000000"/>
        </w:rPr>
        <w:t>說明：</w:t>
      </w:r>
    </w:p>
    <w:p w:rsidR="00B5173D" w:rsidRDefault="00B5173D" w:rsidP="00E119E1">
      <w:pPr>
        <w:rPr>
          <w:rFonts w:ascii="Verdana" w:hAnsi="Verdana"/>
          <w:color w:val="000000"/>
        </w:rPr>
      </w:pPr>
      <w:r>
        <w:rPr>
          <w:rFonts w:ascii="Verdana" w:hAnsi="Verdana" w:hint="eastAsia"/>
          <w:color w:val="000000"/>
        </w:rPr>
        <w:t xml:space="preserve">　一、依據教育部</w:t>
      </w:r>
      <w:r>
        <w:rPr>
          <w:rFonts w:ascii="Verdana" w:hAnsi="Verdana" w:hint="eastAsia"/>
          <w:color w:val="000000"/>
        </w:rPr>
        <w:t>101</w:t>
      </w:r>
      <w:r>
        <w:rPr>
          <w:rFonts w:ascii="Verdana" w:hAnsi="Verdana" w:hint="eastAsia"/>
          <w:color w:val="000000"/>
        </w:rPr>
        <w:t>年</w:t>
      </w:r>
      <w:r>
        <w:rPr>
          <w:rFonts w:ascii="Verdana" w:hAnsi="Verdana" w:hint="eastAsia"/>
          <w:color w:val="000000"/>
        </w:rPr>
        <w:t>10</w:t>
      </w:r>
      <w:r>
        <w:rPr>
          <w:rFonts w:ascii="Verdana" w:hAnsi="Verdana" w:hint="eastAsia"/>
          <w:color w:val="000000"/>
        </w:rPr>
        <w:t>月</w:t>
      </w:r>
      <w:r>
        <w:rPr>
          <w:rFonts w:ascii="Verdana" w:hAnsi="Verdana" w:hint="eastAsia"/>
          <w:color w:val="000000"/>
        </w:rPr>
        <w:t>1</w:t>
      </w:r>
      <w:r>
        <w:rPr>
          <w:rFonts w:ascii="Verdana" w:hAnsi="Verdana" w:hint="eastAsia"/>
          <w:color w:val="000000"/>
        </w:rPr>
        <w:t>臺國（一）字第</w:t>
      </w:r>
      <w:r>
        <w:rPr>
          <w:rFonts w:ascii="Verdana" w:hAnsi="Verdana" w:hint="eastAsia"/>
          <w:color w:val="000000"/>
        </w:rPr>
        <w:t>1010181864</w:t>
      </w:r>
      <w:r>
        <w:rPr>
          <w:rFonts w:ascii="Verdana" w:hAnsi="Verdana" w:hint="eastAsia"/>
          <w:color w:val="000000"/>
        </w:rPr>
        <w:t>號函辦理。</w:t>
      </w:r>
    </w:p>
    <w:p w:rsidR="00B5173D" w:rsidRDefault="00B5173D" w:rsidP="00E119E1">
      <w:pPr>
        <w:rPr>
          <w:rFonts w:ascii="Verdana" w:hAnsi="Verdana"/>
          <w:color w:val="000000"/>
        </w:rPr>
      </w:pPr>
      <w:r>
        <w:rPr>
          <w:rFonts w:ascii="Verdana" w:hAnsi="Verdana" w:hint="eastAsia"/>
          <w:color w:val="000000"/>
        </w:rPr>
        <w:t xml:space="preserve">　二、旨揭家長會設置要點明定利益迴避原則及財務監督機制，及增訂特殊教育學生家長中，</w:t>
      </w:r>
    </w:p>
    <w:p w:rsidR="00B5173D" w:rsidRDefault="00B5173D" w:rsidP="00E119E1">
      <w:pPr>
        <w:rPr>
          <w:rFonts w:ascii="Verdana" w:hAnsi="Verdana"/>
          <w:color w:val="000000"/>
        </w:rPr>
      </w:pPr>
      <w:r>
        <w:rPr>
          <w:rFonts w:ascii="Verdana" w:hAnsi="Verdana" w:hint="eastAsia"/>
          <w:color w:val="000000"/>
        </w:rPr>
        <w:t xml:space="preserve">　　　至少推派一人為該校家長會委員之規定，請學校依照各項修訂條文內容確實辦理。</w:t>
      </w:r>
    </w:p>
    <w:p w:rsidR="00B5173D" w:rsidRDefault="00B5173D" w:rsidP="00E119E1">
      <w:pPr>
        <w:rPr>
          <w:rFonts w:ascii="Verdana" w:hAnsi="Verdana"/>
          <w:color w:val="000000"/>
        </w:rPr>
      </w:pPr>
      <w:r>
        <w:rPr>
          <w:rFonts w:ascii="Verdana" w:hAnsi="Verdana" w:hint="eastAsia"/>
          <w:color w:val="000000"/>
        </w:rPr>
        <w:t>正本：各國中小（含垵湖分校、寧中小國小部）</w:t>
      </w:r>
    </w:p>
    <w:p w:rsidR="00E119E1" w:rsidRPr="00B5173D" w:rsidRDefault="00B5173D" w:rsidP="00B5173D">
      <w:pPr>
        <w:rPr>
          <w:rFonts w:ascii="Verdana" w:hAnsi="Verdana"/>
          <w:color w:val="000000"/>
        </w:rPr>
      </w:pPr>
      <w:r>
        <w:rPr>
          <w:rFonts w:ascii="Verdana" w:hAnsi="Verdana" w:hint="eastAsia"/>
          <w:color w:val="000000"/>
        </w:rPr>
        <w:t>副本：本府行政室（法制課）（含附件）、教育局（含附件）</w:t>
      </w:r>
    </w:p>
    <w:p w:rsidR="00E119E1" w:rsidRPr="00AB5A19" w:rsidRDefault="00E119E1" w:rsidP="00E119E1">
      <w:pPr>
        <w:ind w:left="720" w:hangingChars="200" w:hanging="720"/>
        <w:jc w:val="center"/>
        <w:rPr>
          <w:rFonts w:ascii="方正中楷" w:eastAsia="方正中楷"/>
          <w:sz w:val="36"/>
          <w:szCs w:val="36"/>
        </w:rPr>
      </w:pPr>
      <w:r w:rsidRPr="00AB5A19">
        <w:rPr>
          <w:rFonts w:ascii="方正中楷" w:eastAsia="方正中楷" w:hint="eastAsia"/>
          <w:sz w:val="36"/>
          <w:szCs w:val="36"/>
        </w:rPr>
        <w:t>金</w:t>
      </w:r>
      <w:r>
        <w:rPr>
          <w:rFonts w:ascii="方正中楷" w:eastAsia="方正中楷" w:hint="eastAsia"/>
          <w:sz w:val="36"/>
          <w:szCs w:val="36"/>
        </w:rPr>
        <w:t>門縣</w:t>
      </w:r>
      <w:r w:rsidR="00B5173D">
        <w:rPr>
          <w:rFonts w:ascii="方正中楷" w:eastAsia="方正中楷" w:hint="eastAsia"/>
          <w:sz w:val="36"/>
          <w:szCs w:val="36"/>
        </w:rPr>
        <w:t>中小學校學生家長會設置要點</w:t>
      </w:r>
    </w:p>
    <w:p w:rsidR="00B5173D" w:rsidRDefault="00B5173D" w:rsidP="00B5173D">
      <w:r w:rsidRPr="00B5173D">
        <w:t>一、金門縣政府（以下簡稱本府）為增進所轄中小學校（以下簡稱中小學校）與學生家庭獲得</w:t>
      </w:r>
    </w:p>
    <w:p w:rsidR="00B5173D" w:rsidRPr="00B5173D" w:rsidRDefault="00B5173D" w:rsidP="00B5173D">
      <w:r>
        <w:rPr>
          <w:rFonts w:hint="eastAsia"/>
        </w:rPr>
        <w:t xml:space="preserve">　　</w:t>
      </w:r>
      <w:r w:rsidRPr="00B5173D">
        <w:t>密切聯繫，共謀教育之健全發展，特訂定本要點。</w:t>
      </w:r>
    </w:p>
    <w:p w:rsidR="00B5173D" w:rsidRPr="00B5173D" w:rsidRDefault="00B5173D" w:rsidP="00B5173D">
      <w:r w:rsidRPr="00B5173D">
        <w:t>二、各中小學校應設置學生家長會（以下簡稱家長會），由在學學生之家長為會員組織之。</w:t>
      </w:r>
      <w:r w:rsidRPr="00B5173D">
        <w:br/>
      </w:r>
      <w:r>
        <w:rPr>
          <w:rFonts w:hint="eastAsia"/>
        </w:rPr>
        <w:t xml:space="preserve">　　</w:t>
      </w:r>
      <w:r w:rsidRPr="00B5173D">
        <w:t>前項所稱家長，係指學生之父母、祖父母、養父母或法定監護人。</w:t>
      </w:r>
      <w:r w:rsidRPr="00B5173D">
        <w:br/>
      </w:r>
      <w:r>
        <w:rPr>
          <w:rFonts w:hint="eastAsia"/>
        </w:rPr>
        <w:t xml:space="preserve">　　</w:t>
      </w:r>
      <w:r w:rsidRPr="00B5173D">
        <w:t>學校應於每學期開學後三週內，將學生家長之相關資料送該校家長會。</w:t>
      </w:r>
      <w:r w:rsidRPr="00B5173D">
        <w:t xml:space="preserve"> </w:t>
      </w:r>
    </w:p>
    <w:p w:rsidR="00B5173D" w:rsidRPr="00B5173D" w:rsidRDefault="00B5173D" w:rsidP="00B5173D">
      <w:r w:rsidRPr="00B5173D">
        <w:t>三、中小學校家長會名稱定為「</w:t>
      </w:r>
      <w:r w:rsidRPr="00B5173D">
        <w:t>○○</w:t>
      </w:r>
      <w:r w:rsidRPr="00B5173D">
        <w:t>學校（學校全銜）學生家長會」，會址設於學校。</w:t>
      </w:r>
    </w:p>
    <w:p w:rsidR="00B5173D" w:rsidRPr="00B5173D" w:rsidRDefault="00B5173D" w:rsidP="00B5173D">
      <w:r w:rsidRPr="00B5173D">
        <w:t>四、家長會依其組織與任務，分為班級學生家長會、會員代表大會及家長委員會。</w:t>
      </w:r>
    </w:p>
    <w:p w:rsidR="00B5173D" w:rsidRDefault="00B5173D" w:rsidP="00B5173D">
      <w:r w:rsidRPr="00B5173D">
        <w:t>五、</w:t>
      </w:r>
      <w:r w:rsidRPr="00B5173D">
        <w:t xml:space="preserve"> </w:t>
      </w:r>
      <w:r w:rsidRPr="00B5173D">
        <w:t>班級學生家長會，應於每學期開學後三週內召開一次，以班級為單位，由導師召開並列席，</w:t>
      </w:r>
    </w:p>
    <w:p w:rsidR="00B5173D" w:rsidRPr="00B5173D" w:rsidRDefault="00B5173D" w:rsidP="00B5173D">
      <w:r>
        <w:rPr>
          <w:rFonts w:hint="eastAsia"/>
        </w:rPr>
        <w:t xml:space="preserve">　　</w:t>
      </w:r>
      <w:r w:rsidRPr="00B5173D">
        <w:t>開會時由出席家長公推一人擔任主席。</w:t>
      </w:r>
    </w:p>
    <w:p w:rsidR="00B5173D" w:rsidRPr="00B5173D" w:rsidRDefault="00B5173D" w:rsidP="00B5173D">
      <w:r w:rsidRPr="00B5173D">
        <w:t>六、班級學生家長會任務如下：</w:t>
      </w:r>
      <w:r w:rsidRPr="00B5173D">
        <w:br/>
      </w:r>
      <w:r>
        <w:rPr>
          <w:rFonts w:hint="eastAsia"/>
        </w:rPr>
        <w:t xml:space="preserve">　　</w:t>
      </w:r>
      <w:r w:rsidRPr="00B5173D">
        <w:t>一、研討班級教育及家庭教育聯繫事項。</w:t>
      </w:r>
      <w:r w:rsidRPr="00B5173D">
        <w:br/>
      </w:r>
      <w:r>
        <w:rPr>
          <w:rFonts w:hint="eastAsia"/>
        </w:rPr>
        <w:t xml:space="preserve">　　</w:t>
      </w:r>
      <w:r w:rsidRPr="00B5173D">
        <w:t>二、協助班級推展教育計畫及提供改進建議事項。</w:t>
      </w:r>
      <w:r w:rsidRPr="00B5173D">
        <w:br/>
      </w:r>
      <w:r>
        <w:rPr>
          <w:rFonts w:hint="eastAsia"/>
        </w:rPr>
        <w:t xml:space="preserve">　　</w:t>
      </w:r>
      <w:r w:rsidRPr="00B5173D">
        <w:t>三、推選會員代表大會代表。</w:t>
      </w:r>
      <w:r w:rsidRPr="00B5173D">
        <w:br/>
      </w:r>
      <w:r>
        <w:rPr>
          <w:rFonts w:hint="eastAsia"/>
        </w:rPr>
        <w:t xml:space="preserve">　　</w:t>
      </w:r>
      <w:r w:rsidRPr="00B5173D">
        <w:t>四、執行會員代表大會及家長委員會之決議事項。</w:t>
      </w:r>
      <w:r w:rsidRPr="00B5173D">
        <w:br/>
      </w:r>
      <w:r>
        <w:rPr>
          <w:rFonts w:hint="eastAsia"/>
        </w:rPr>
        <w:t xml:space="preserve">　　</w:t>
      </w:r>
      <w:r w:rsidRPr="00B5173D">
        <w:t>五、其他有關事項。</w:t>
      </w:r>
    </w:p>
    <w:p w:rsidR="00B5173D" w:rsidRDefault="00B5173D" w:rsidP="00B5173D">
      <w:r w:rsidRPr="00B5173D">
        <w:lastRenderedPageBreak/>
        <w:t>七、會員代表應於第一學期開學後由班級學生家長會召開時選出，每班一人至三人，每學年改</w:t>
      </w:r>
    </w:p>
    <w:p w:rsidR="00B5173D" w:rsidRPr="00B5173D" w:rsidRDefault="00B5173D" w:rsidP="00B5173D">
      <w:r>
        <w:rPr>
          <w:rFonts w:hint="eastAsia"/>
        </w:rPr>
        <w:t xml:space="preserve">　　</w:t>
      </w:r>
      <w:r w:rsidRPr="00B5173D">
        <w:t>選一次。</w:t>
      </w:r>
    </w:p>
    <w:p w:rsidR="00B5173D" w:rsidRDefault="00B5173D" w:rsidP="00B5173D">
      <w:r w:rsidRPr="00B5173D">
        <w:t>八、會員代表大會，每學年召開一次，由會長於第一學期開學之日起二個月內召開之，開會時，</w:t>
      </w:r>
    </w:p>
    <w:p w:rsidR="00D14E77" w:rsidRDefault="00B5173D" w:rsidP="00B5173D">
      <w:r>
        <w:rPr>
          <w:rFonts w:hint="eastAsia"/>
        </w:rPr>
        <w:t xml:space="preserve">　　</w:t>
      </w:r>
      <w:r w:rsidRPr="00B5173D">
        <w:t>由會長擔任主席。</w:t>
      </w:r>
      <w:r w:rsidRPr="00B5173D">
        <w:br/>
      </w:r>
      <w:r>
        <w:rPr>
          <w:rFonts w:hint="eastAsia"/>
        </w:rPr>
        <w:t xml:space="preserve">　　</w:t>
      </w:r>
      <w:r w:rsidRPr="00B5173D">
        <w:t>會員代表大會得經家長委員會之決議或全體會員代表五分之一以上之請求，召開臨時會議</w:t>
      </w:r>
    </w:p>
    <w:p w:rsidR="00B5173D" w:rsidRPr="00B5173D" w:rsidRDefault="00D14E77" w:rsidP="00B5173D">
      <w:r>
        <w:rPr>
          <w:rFonts w:hint="eastAsia"/>
        </w:rPr>
        <w:t xml:space="preserve">　　</w:t>
      </w:r>
      <w:r w:rsidR="00B5173D" w:rsidRPr="00B5173D">
        <w:t>，由會長召集並擔任主席。</w:t>
      </w:r>
      <w:r w:rsidR="00B5173D" w:rsidRPr="00B5173D">
        <w:br/>
      </w:r>
      <w:r>
        <w:rPr>
          <w:rFonts w:hint="eastAsia"/>
        </w:rPr>
        <w:t xml:space="preserve">　　</w:t>
      </w:r>
      <w:r w:rsidR="00B5173D" w:rsidRPr="00B5173D">
        <w:t>會員代表大會開會時，校長、有關主管及教師應列席。</w:t>
      </w:r>
    </w:p>
    <w:p w:rsidR="00B5173D" w:rsidRPr="00B5173D" w:rsidRDefault="00B5173D" w:rsidP="00B5173D">
      <w:r w:rsidRPr="00B5173D">
        <w:t>九、會員代表大會之任務如下：</w:t>
      </w:r>
      <w:r w:rsidRPr="00B5173D">
        <w:br/>
      </w:r>
      <w:r w:rsidR="00D14E77">
        <w:rPr>
          <w:rFonts w:hint="eastAsia"/>
        </w:rPr>
        <w:t xml:space="preserve">　　</w:t>
      </w:r>
      <w:r w:rsidRPr="00B5173D">
        <w:t>一、研討協助學校教育活動之實施及提供改進建議事項。</w:t>
      </w:r>
      <w:r w:rsidRPr="00B5173D">
        <w:br/>
      </w:r>
      <w:r w:rsidR="00D14E77">
        <w:rPr>
          <w:rFonts w:hint="eastAsia"/>
        </w:rPr>
        <w:t xml:space="preserve">　　</w:t>
      </w:r>
      <w:r w:rsidRPr="00B5173D">
        <w:t>二、審議家長會組織章程。</w:t>
      </w:r>
      <w:r w:rsidRPr="00B5173D">
        <w:br/>
      </w:r>
      <w:r w:rsidR="00D14E77">
        <w:rPr>
          <w:rFonts w:hint="eastAsia"/>
        </w:rPr>
        <w:t xml:space="preserve">　　</w:t>
      </w:r>
      <w:r w:rsidRPr="00B5173D">
        <w:t>三、討論委員會及會員代表之建議事項。</w:t>
      </w:r>
      <w:r w:rsidRPr="00B5173D">
        <w:br/>
      </w:r>
      <w:r w:rsidR="00D14E77">
        <w:rPr>
          <w:rFonts w:hint="eastAsia"/>
        </w:rPr>
        <w:t xml:space="preserve">　　</w:t>
      </w:r>
      <w:r w:rsidRPr="00B5173D">
        <w:t>四、審議委員會所提出之會務計畫、會務報告及經費收支事項。</w:t>
      </w:r>
      <w:r w:rsidRPr="00B5173D">
        <w:br/>
      </w:r>
      <w:r w:rsidR="00D14E77">
        <w:rPr>
          <w:rFonts w:hint="eastAsia"/>
        </w:rPr>
        <w:t xml:space="preserve">　　</w:t>
      </w:r>
      <w:r w:rsidRPr="00B5173D">
        <w:t>五、選舉委員會委員。</w:t>
      </w:r>
      <w:r w:rsidRPr="00B5173D">
        <w:br/>
      </w:r>
      <w:r w:rsidR="00D14E77">
        <w:rPr>
          <w:rFonts w:hint="eastAsia"/>
        </w:rPr>
        <w:t xml:space="preserve">　　</w:t>
      </w:r>
      <w:r w:rsidRPr="00B5173D">
        <w:t>六、選舉教師評審委員會委員。</w:t>
      </w:r>
      <w:r w:rsidRPr="00B5173D">
        <w:br/>
      </w:r>
      <w:r w:rsidR="00D14E77">
        <w:rPr>
          <w:rFonts w:hint="eastAsia"/>
        </w:rPr>
        <w:t xml:space="preserve">　　</w:t>
      </w:r>
      <w:r w:rsidRPr="00B5173D">
        <w:t>七、其他有關家長會事項。</w:t>
      </w:r>
    </w:p>
    <w:p w:rsidR="00D14E77" w:rsidRDefault="00B5173D" w:rsidP="00B5173D">
      <w:r w:rsidRPr="00B5173D">
        <w:t>十、家長委員會置委員五人至十五人。但全校班級數在二十五班以上者，每增加六班得增置委</w:t>
      </w:r>
    </w:p>
    <w:p w:rsidR="00D14E77" w:rsidRDefault="00D14E77" w:rsidP="00B5173D">
      <w:r>
        <w:rPr>
          <w:rFonts w:hint="eastAsia"/>
        </w:rPr>
        <w:t xml:space="preserve">　　</w:t>
      </w:r>
      <w:r w:rsidR="00B5173D" w:rsidRPr="00B5173D">
        <w:t>員二人，最高不得超過四十一人。</w:t>
      </w:r>
      <w:r w:rsidR="00B5173D" w:rsidRPr="00B5173D">
        <w:br/>
      </w:r>
      <w:r>
        <w:rPr>
          <w:rFonts w:hint="eastAsia"/>
        </w:rPr>
        <w:t xml:space="preserve">　　</w:t>
      </w:r>
      <w:r w:rsidR="00B5173D" w:rsidRPr="00B5173D">
        <w:t>前項委員由會員代表互選之，每學年改選一次，連選得連任。特殊教育學生家長中，至少</w:t>
      </w:r>
    </w:p>
    <w:p w:rsidR="00B5173D" w:rsidRPr="00B5173D" w:rsidRDefault="00D14E77" w:rsidP="00B5173D">
      <w:r>
        <w:rPr>
          <w:rFonts w:hint="eastAsia"/>
        </w:rPr>
        <w:t xml:space="preserve">　　</w:t>
      </w:r>
      <w:r w:rsidR="00B5173D" w:rsidRPr="00B5173D">
        <w:t>應推派一人為該校家長會委員。</w:t>
      </w:r>
    </w:p>
    <w:p w:rsidR="00D14E77" w:rsidRDefault="00B5173D" w:rsidP="00B5173D">
      <w:r w:rsidRPr="00B5173D">
        <w:t>十一、家長委員會設常務委員會，置常務委員三人至七人，由委員互選之。但委員人數在十五</w:t>
      </w:r>
    </w:p>
    <w:p w:rsidR="00D14E77" w:rsidRDefault="00D14E77" w:rsidP="00B5173D">
      <w:r>
        <w:rPr>
          <w:rFonts w:hint="eastAsia"/>
        </w:rPr>
        <w:t xml:space="preserve">　　　</w:t>
      </w:r>
      <w:r w:rsidR="00B5173D" w:rsidRPr="00B5173D">
        <w:t>人以上者，得增置之，最高不得超過十一人。</w:t>
      </w:r>
      <w:r w:rsidR="00B5173D" w:rsidRPr="00B5173D">
        <w:br/>
      </w:r>
      <w:r>
        <w:rPr>
          <w:rFonts w:hint="eastAsia"/>
        </w:rPr>
        <w:t xml:space="preserve">　　　</w:t>
      </w:r>
      <w:r w:rsidR="00B5173D" w:rsidRPr="00B5173D">
        <w:t>委員應就前項常務委員中選舉一人為會長，並得選舉一人至二人為副會長，會長以連任</w:t>
      </w:r>
    </w:p>
    <w:p w:rsidR="00B5173D" w:rsidRPr="00B5173D" w:rsidRDefault="00D14E77" w:rsidP="00B5173D">
      <w:r>
        <w:rPr>
          <w:rFonts w:hint="eastAsia"/>
        </w:rPr>
        <w:t xml:space="preserve">　　　</w:t>
      </w:r>
      <w:r w:rsidR="00B5173D" w:rsidRPr="00B5173D">
        <w:t>一次為限。</w:t>
      </w:r>
    </w:p>
    <w:p w:rsidR="00D14E77" w:rsidRDefault="00B5173D" w:rsidP="00B5173D">
      <w:r w:rsidRPr="00B5173D">
        <w:t>十二、家長委員會每學期開會一至二次，由會長召集．並擔任主席，必要時由半數以上委員連</w:t>
      </w:r>
    </w:p>
    <w:p w:rsidR="00B5173D" w:rsidRPr="00B5173D" w:rsidRDefault="00D14E77" w:rsidP="00B5173D">
      <w:r>
        <w:rPr>
          <w:rFonts w:hint="eastAsia"/>
        </w:rPr>
        <w:t xml:space="preserve">　　　</w:t>
      </w:r>
      <w:r w:rsidR="00B5173D" w:rsidRPr="00B5173D">
        <w:t>署得召開臨時會議。</w:t>
      </w:r>
      <w:r w:rsidR="00B5173D" w:rsidRPr="00B5173D">
        <w:br/>
      </w:r>
      <w:r>
        <w:rPr>
          <w:rFonts w:hint="eastAsia"/>
        </w:rPr>
        <w:t xml:space="preserve">　　　</w:t>
      </w:r>
      <w:r w:rsidR="00B5173D" w:rsidRPr="00B5173D">
        <w:t>家長委員會開會時，校長、有關主管及教師應列席。</w:t>
      </w:r>
    </w:p>
    <w:p w:rsidR="00B5173D" w:rsidRPr="00B5173D" w:rsidRDefault="00B5173D" w:rsidP="00B5173D">
      <w:r w:rsidRPr="00B5173D">
        <w:t>十三、家長委員會之任務如下：</w:t>
      </w:r>
      <w:r w:rsidRPr="00B5173D">
        <w:br/>
      </w:r>
      <w:r w:rsidRPr="00B5173D">
        <w:t xml:space="preserve">　</w:t>
      </w:r>
      <w:r w:rsidR="00D14E77">
        <w:rPr>
          <w:rFonts w:hint="eastAsia"/>
        </w:rPr>
        <w:t xml:space="preserve">　　</w:t>
      </w:r>
      <w:r w:rsidRPr="00B5173D">
        <w:t>一、協助學校推展教育及提供改進建議事項。</w:t>
      </w:r>
      <w:r w:rsidRPr="00B5173D">
        <w:br/>
      </w:r>
      <w:r w:rsidRPr="00B5173D">
        <w:t xml:space="preserve">　</w:t>
      </w:r>
      <w:r w:rsidR="00D14E77">
        <w:rPr>
          <w:rFonts w:hint="eastAsia"/>
        </w:rPr>
        <w:t xml:space="preserve">　　</w:t>
      </w:r>
      <w:r w:rsidRPr="00B5173D">
        <w:t>二、處理經常會務及會員代表大會決議事項。</w:t>
      </w:r>
      <w:r w:rsidRPr="00B5173D">
        <w:br/>
      </w:r>
      <w:r w:rsidRPr="00B5173D">
        <w:t xml:space="preserve">　</w:t>
      </w:r>
      <w:r w:rsidR="00D14E77">
        <w:rPr>
          <w:rFonts w:hint="eastAsia"/>
        </w:rPr>
        <w:t xml:space="preserve">　　</w:t>
      </w:r>
      <w:r w:rsidRPr="00B5173D">
        <w:t>三、研擬提案、會務計畫、會務報告及經費收支事項。</w:t>
      </w:r>
      <w:r w:rsidRPr="00B5173D">
        <w:br/>
      </w:r>
      <w:r w:rsidRPr="00B5173D">
        <w:t xml:space="preserve">　</w:t>
      </w:r>
      <w:r w:rsidR="00D14E77">
        <w:rPr>
          <w:rFonts w:hint="eastAsia"/>
        </w:rPr>
        <w:t xml:space="preserve">　　</w:t>
      </w:r>
      <w:r w:rsidRPr="00B5173D">
        <w:t>四、協助學校處理重大偶發事件及有關學校、教師、學生及家長間之爭</w:t>
      </w:r>
      <w:r w:rsidRPr="00B5173D">
        <w:t> </w:t>
      </w:r>
      <w:r w:rsidRPr="00B5173D">
        <w:t>議事項。</w:t>
      </w:r>
      <w:r w:rsidRPr="00B5173D">
        <w:br/>
      </w:r>
      <w:r w:rsidRPr="00B5173D">
        <w:t xml:space="preserve">　</w:t>
      </w:r>
      <w:r w:rsidR="00D14E77">
        <w:rPr>
          <w:rFonts w:hint="eastAsia"/>
        </w:rPr>
        <w:t xml:space="preserve">　　</w:t>
      </w:r>
      <w:r w:rsidRPr="00B5173D">
        <w:t>五、協助學校辦理親職教育及親師活動，促進家長之成長及親師合作關係。</w:t>
      </w:r>
      <w:r w:rsidRPr="00B5173D">
        <w:br/>
      </w:r>
      <w:r w:rsidRPr="00B5173D">
        <w:t xml:space="preserve">　</w:t>
      </w:r>
      <w:r w:rsidR="00D14E77">
        <w:rPr>
          <w:rFonts w:hint="eastAsia"/>
        </w:rPr>
        <w:t xml:space="preserve">　　</w:t>
      </w:r>
      <w:r w:rsidRPr="00B5173D">
        <w:t>六、推選常務委員及遴聘顧問。</w:t>
      </w:r>
      <w:r w:rsidRPr="00B5173D">
        <w:br/>
      </w:r>
      <w:r w:rsidRPr="00B5173D">
        <w:t xml:space="preserve">　</w:t>
      </w:r>
      <w:r w:rsidR="00D14E77">
        <w:rPr>
          <w:rFonts w:hint="eastAsia"/>
        </w:rPr>
        <w:t xml:space="preserve">　　</w:t>
      </w:r>
      <w:r w:rsidRPr="00B5173D">
        <w:t>七、選派家長委員一人至三人列席學校校務、教務、訓導、輔導等會議。</w:t>
      </w:r>
      <w:r w:rsidRPr="00B5173D">
        <w:br/>
      </w:r>
      <w:r w:rsidRPr="00B5173D">
        <w:t xml:space="preserve">　</w:t>
      </w:r>
      <w:r w:rsidR="00D14E77">
        <w:rPr>
          <w:rFonts w:hint="eastAsia"/>
        </w:rPr>
        <w:t xml:space="preserve">　　</w:t>
      </w:r>
      <w:r w:rsidRPr="00B5173D">
        <w:t>八、其他有關委員會事項。</w:t>
      </w:r>
    </w:p>
    <w:p w:rsidR="00D14E77" w:rsidRDefault="00B5173D" w:rsidP="00B5173D">
      <w:r w:rsidRPr="00B5173D">
        <w:t>十四、家長委員會休</w:t>
      </w:r>
      <w:r w:rsidR="00D14E77">
        <w:t>會期間，由常務委員會代行其職權，常務委員會由會長視實際需要召集</w:t>
      </w:r>
      <w:r w:rsidR="00D14E77">
        <w:rPr>
          <w:rFonts w:hint="eastAsia"/>
        </w:rPr>
        <w:t>，</w:t>
      </w:r>
    </w:p>
    <w:p w:rsidR="00B5173D" w:rsidRPr="00B5173D" w:rsidRDefault="00D14E77" w:rsidP="00B5173D">
      <w:r>
        <w:rPr>
          <w:rFonts w:hint="eastAsia"/>
        </w:rPr>
        <w:t xml:space="preserve">　　　</w:t>
      </w:r>
      <w:r w:rsidR="00B5173D" w:rsidRPr="00B5173D">
        <w:t>並擔任主席。</w:t>
      </w:r>
    </w:p>
    <w:p w:rsidR="00D14E77" w:rsidRDefault="00B5173D" w:rsidP="00B5173D">
      <w:r w:rsidRPr="00B5173D">
        <w:t>十五、會員代表大會須有應出席代表三分之一以上之出席，家長委員會或常務委員會須有應出</w:t>
      </w:r>
    </w:p>
    <w:p w:rsidR="00D14E77" w:rsidRDefault="00D14E77" w:rsidP="00B5173D">
      <w:r>
        <w:rPr>
          <w:rFonts w:hint="eastAsia"/>
        </w:rPr>
        <w:lastRenderedPageBreak/>
        <w:t xml:space="preserve">　　　</w:t>
      </w:r>
      <w:r w:rsidR="00B5173D" w:rsidRPr="00B5173D">
        <w:t>席委員過半數之出席始得開會；出席人員過半數之通過方得決議。出席人員不足規定人</w:t>
      </w:r>
    </w:p>
    <w:p w:rsidR="00D14E77" w:rsidRDefault="00D14E77" w:rsidP="00B5173D">
      <w:r>
        <w:rPr>
          <w:rFonts w:hint="eastAsia"/>
        </w:rPr>
        <w:t xml:space="preserve">　　　</w:t>
      </w:r>
      <w:r w:rsidR="00B5173D" w:rsidRPr="00B5173D">
        <w:t>數時得改開座談會。</w:t>
      </w:r>
      <w:r w:rsidR="00B5173D" w:rsidRPr="00B5173D">
        <w:br/>
      </w:r>
      <w:r>
        <w:rPr>
          <w:rFonts w:hint="eastAsia"/>
        </w:rPr>
        <w:t xml:space="preserve">　　　</w:t>
      </w:r>
      <w:r w:rsidR="00B5173D" w:rsidRPr="00B5173D">
        <w:t>會員代表、委員或常務委員不能出席時，得以書面委託其他會員代表、委員或常務委員</w:t>
      </w:r>
    </w:p>
    <w:p w:rsidR="00B5173D" w:rsidRPr="00B5173D" w:rsidRDefault="00D14E77" w:rsidP="00B5173D">
      <w:r>
        <w:rPr>
          <w:rFonts w:hint="eastAsia"/>
        </w:rPr>
        <w:t xml:space="preserve">　　　</w:t>
      </w:r>
      <w:r w:rsidR="00B5173D" w:rsidRPr="00B5173D">
        <w:t>行使其選舉權及表決權。但以接受一人之委託為限。</w:t>
      </w:r>
    </w:p>
    <w:p w:rsidR="00D14E77" w:rsidRDefault="00B5173D" w:rsidP="00B5173D">
      <w:r w:rsidRPr="00B5173D">
        <w:t>十六、家長會得置幹事一人至二人，由會長聘任或由學校推薦教職員，經家長委員會同意後，</w:t>
      </w:r>
    </w:p>
    <w:p w:rsidR="00D14E77" w:rsidRDefault="00D14E77" w:rsidP="00B5173D">
      <w:r>
        <w:rPr>
          <w:rFonts w:hint="eastAsia"/>
        </w:rPr>
        <w:t xml:space="preserve">　　　</w:t>
      </w:r>
      <w:r w:rsidR="00B5173D" w:rsidRPr="00B5173D">
        <w:t>由會長聘任之，辦理日常會務。</w:t>
      </w:r>
      <w:r w:rsidR="00B5173D" w:rsidRPr="00B5173D">
        <w:br/>
      </w:r>
      <w:r>
        <w:rPr>
          <w:rFonts w:hint="eastAsia"/>
        </w:rPr>
        <w:t xml:space="preserve">　　　</w:t>
      </w:r>
      <w:r w:rsidR="00B5173D" w:rsidRPr="00B5173D">
        <w:t>家長會得聘顧問，其人數不得超過委員人數之二分之一，以提供教育諮詢，協助學校發</w:t>
      </w:r>
    </w:p>
    <w:p w:rsidR="00B5173D" w:rsidRPr="00B5173D" w:rsidRDefault="00D14E77" w:rsidP="00B5173D">
      <w:r>
        <w:rPr>
          <w:rFonts w:hint="eastAsia"/>
        </w:rPr>
        <w:t xml:space="preserve">　　　</w:t>
      </w:r>
      <w:r w:rsidR="00B5173D" w:rsidRPr="00B5173D">
        <w:t>展。</w:t>
      </w:r>
    </w:p>
    <w:p w:rsidR="00D14E77" w:rsidRDefault="00B5173D" w:rsidP="00B5173D">
      <w:r w:rsidRPr="00B5173D">
        <w:t>十七、家長會每屆會員代表大會開會後一個月內，應將其會議紀錄及會長、副會長、常務委員、</w:t>
      </w:r>
    </w:p>
    <w:p w:rsidR="00B5173D" w:rsidRPr="00B5173D" w:rsidRDefault="00D14E77" w:rsidP="00B5173D">
      <w:r>
        <w:rPr>
          <w:rFonts w:hint="eastAsia"/>
        </w:rPr>
        <w:t xml:space="preserve">　　　</w:t>
      </w:r>
      <w:r w:rsidR="00B5173D" w:rsidRPr="00B5173D">
        <w:t>委員、顧問及幹事名冊函報本府備查。</w:t>
      </w:r>
    </w:p>
    <w:p w:rsidR="00D14E77" w:rsidRDefault="00B5173D" w:rsidP="00B5173D">
      <w:r w:rsidRPr="00B5173D">
        <w:t>十八、家長會經費來源如下：</w:t>
      </w:r>
      <w:r w:rsidRPr="00B5173D">
        <w:t xml:space="preserve"> </w:t>
      </w:r>
      <w:r w:rsidRPr="00B5173D">
        <w:br/>
      </w:r>
      <w:r w:rsidR="00D14E77">
        <w:rPr>
          <w:rFonts w:hint="eastAsia"/>
        </w:rPr>
        <w:t xml:space="preserve">　　　</w:t>
      </w:r>
      <w:r w:rsidRPr="00B5173D">
        <w:t>一、家長會費。</w:t>
      </w:r>
      <w:r w:rsidRPr="00B5173D">
        <w:br/>
      </w:r>
      <w:r w:rsidR="00D14E77">
        <w:rPr>
          <w:rFonts w:hint="eastAsia"/>
        </w:rPr>
        <w:t xml:space="preserve">　　　</w:t>
      </w:r>
      <w:r w:rsidRPr="00B5173D">
        <w:t>二、捐款收入。</w:t>
      </w:r>
      <w:r w:rsidRPr="00B5173D">
        <w:br/>
      </w:r>
      <w:r w:rsidR="00D14E77">
        <w:rPr>
          <w:rFonts w:hint="eastAsia"/>
        </w:rPr>
        <w:t xml:space="preserve">　　　</w:t>
      </w:r>
      <w:r w:rsidRPr="00B5173D">
        <w:t>三、經費孳息收入。</w:t>
      </w:r>
      <w:r w:rsidRPr="00B5173D">
        <w:br/>
      </w:r>
      <w:r w:rsidR="00D14E77">
        <w:rPr>
          <w:rFonts w:hint="eastAsia"/>
        </w:rPr>
        <w:t xml:space="preserve">　　　</w:t>
      </w:r>
      <w:r w:rsidRPr="00B5173D">
        <w:t>四、其他收入。</w:t>
      </w:r>
      <w:r w:rsidRPr="00B5173D">
        <w:br/>
      </w:r>
      <w:r w:rsidR="00D14E77">
        <w:rPr>
          <w:rFonts w:hint="eastAsia"/>
        </w:rPr>
        <w:t xml:space="preserve">　　　</w:t>
      </w:r>
      <w:r w:rsidRPr="00B5173D">
        <w:t>前項家長會費，以學生家長為單位，每學期收取一次，收取金額由本府另定之。學生家</w:t>
      </w:r>
    </w:p>
    <w:p w:rsidR="00B5173D" w:rsidRPr="00B5173D" w:rsidRDefault="00D14E77" w:rsidP="00B5173D">
      <w:r>
        <w:rPr>
          <w:rFonts w:hint="eastAsia"/>
        </w:rPr>
        <w:t xml:space="preserve">　　　</w:t>
      </w:r>
      <w:r w:rsidR="00B5173D" w:rsidRPr="00B5173D">
        <w:t>庭列為低收入戶者免繳。</w:t>
      </w:r>
      <w:r w:rsidR="00B5173D" w:rsidRPr="00B5173D">
        <w:br/>
      </w:r>
      <w:r>
        <w:rPr>
          <w:rFonts w:hint="eastAsia"/>
        </w:rPr>
        <w:t xml:space="preserve">　　　</w:t>
      </w:r>
      <w:r w:rsidR="00B5173D" w:rsidRPr="00B5173D">
        <w:t>家長會除收取第一項家長會費外，不得強行收取任何費用。不得透過學校教職員工募款。</w:t>
      </w:r>
      <w:r w:rsidR="00B5173D" w:rsidRPr="00B5173D">
        <w:br/>
      </w:r>
      <w:r>
        <w:rPr>
          <w:rFonts w:hint="eastAsia"/>
        </w:rPr>
        <w:t xml:space="preserve">　　　</w:t>
      </w:r>
      <w:r w:rsidR="00B5173D" w:rsidRPr="00B5173D">
        <w:t>對於與學校有採購等利害關係所為之捐款或餽贈，應予拒絕或退還。</w:t>
      </w:r>
    </w:p>
    <w:p w:rsidR="00B5173D" w:rsidRPr="00B5173D" w:rsidRDefault="00B5173D" w:rsidP="00B5173D">
      <w:r w:rsidRPr="00B5173D">
        <w:t>十九、家長會費之收取，得委託學校代辦，其支用由家長會自行辦理。</w:t>
      </w:r>
    </w:p>
    <w:p w:rsidR="00D14E77" w:rsidRDefault="00B5173D" w:rsidP="00B5173D">
      <w:r w:rsidRPr="00B5173D">
        <w:t>二十、家長會經費之用途如下：</w:t>
      </w:r>
    </w:p>
    <w:p w:rsidR="00D14E77" w:rsidRDefault="00D14E77" w:rsidP="00B5173D">
      <w:r>
        <w:rPr>
          <w:rFonts w:hint="eastAsia"/>
        </w:rPr>
        <w:t xml:space="preserve">　　　</w:t>
      </w:r>
      <w:r w:rsidR="00B5173D" w:rsidRPr="00B5173D">
        <w:t> </w:t>
      </w:r>
      <w:r w:rsidR="00B5173D" w:rsidRPr="00B5173D">
        <w:t>一、家長會辦公費。</w:t>
      </w:r>
      <w:r>
        <w:br/>
      </w:r>
      <w:r>
        <w:rPr>
          <w:rFonts w:hint="eastAsia"/>
        </w:rPr>
        <w:t xml:space="preserve">　　　</w:t>
      </w:r>
      <w:r w:rsidR="00B5173D" w:rsidRPr="00B5173D">
        <w:t>二、協助學校發展校務活動。</w:t>
      </w:r>
      <w:r>
        <w:br/>
      </w:r>
      <w:r>
        <w:rPr>
          <w:rFonts w:hint="eastAsia"/>
        </w:rPr>
        <w:t xml:space="preserve">　　　</w:t>
      </w:r>
      <w:r w:rsidR="00B5173D" w:rsidRPr="00B5173D">
        <w:t>三、舉辦學校員生福利事項。</w:t>
      </w:r>
      <w:r>
        <w:br/>
      </w:r>
      <w:r>
        <w:rPr>
          <w:rFonts w:hint="eastAsia"/>
        </w:rPr>
        <w:t xml:space="preserve">　　　</w:t>
      </w:r>
      <w:r w:rsidR="00B5173D" w:rsidRPr="00B5173D">
        <w:t>四、其他有關學校教育之用途。</w:t>
      </w:r>
      <w:r w:rsidR="00B5173D" w:rsidRPr="00B5173D">
        <w:br/>
      </w:r>
      <w:r>
        <w:rPr>
          <w:rFonts w:hint="eastAsia"/>
        </w:rPr>
        <w:t xml:space="preserve">　　　</w:t>
      </w:r>
      <w:r w:rsidR="00B5173D" w:rsidRPr="00B5173D">
        <w:t>前項第二款至第四款用途，得由家長會之常務委員會或由學校提供計畫及預算經委員會</w:t>
      </w:r>
    </w:p>
    <w:p w:rsidR="00B5173D" w:rsidRPr="00B5173D" w:rsidRDefault="00D14E77" w:rsidP="00B5173D">
      <w:r>
        <w:rPr>
          <w:rFonts w:hint="eastAsia"/>
        </w:rPr>
        <w:t xml:space="preserve">　　　</w:t>
      </w:r>
      <w:r w:rsidR="00B5173D" w:rsidRPr="00B5173D">
        <w:t>通過後支用之。</w:t>
      </w:r>
    </w:p>
    <w:p w:rsidR="00D14E77" w:rsidRDefault="00B5173D" w:rsidP="00B5173D">
      <w:r w:rsidRPr="00B5173D">
        <w:t>二十一、家長會經費應由會長及校長會同具名，在公營金融機構或政府指定之公庫設立專戶存</w:t>
      </w:r>
    </w:p>
    <w:p w:rsidR="00D14E77" w:rsidRDefault="00D14E77" w:rsidP="00B5173D">
      <w:r>
        <w:rPr>
          <w:rFonts w:hint="eastAsia"/>
        </w:rPr>
        <w:t xml:space="preserve">　　　　</w:t>
      </w:r>
      <w:r w:rsidR="00B5173D" w:rsidRPr="00B5173D">
        <w:t>儲，其收支應設立專帳處理。每學期結束前，提請委員會審核，並於每學年結束前，</w:t>
      </w:r>
    </w:p>
    <w:p w:rsidR="00D14E77" w:rsidRDefault="00D14E77" w:rsidP="00B5173D">
      <w:r>
        <w:rPr>
          <w:rFonts w:hint="eastAsia"/>
        </w:rPr>
        <w:t xml:space="preserve">　　　　</w:t>
      </w:r>
      <w:r w:rsidR="00B5173D" w:rsidRPr="00B5173D">
        <w:t>由會長向家長委員會及會員代表大會報告。</w:t>
      </w:r>
      <w:r w:rsidR="00B5173D" w:rsidRPr="00B5173D">
        <w:br/>
      </w:r>
      <w:r>
        <w:rPr>
          <w:rFonts w:hint="eastAsia"/>
        </w:rPr>
        <w:t xml:space="preserve">　　　　</w:t>
      </w:r>
      <w:r w:rsidR="00B5173D" w:rsidRPr="00B5173D">
        <w:t>前項經費收支之帳冊及憑證，教育局視導人員，得隨時予以抽查，並應將收支所編列</w:t>
      </w:r>
    </w:p>
    <w:p w:rsidR="00B5173D" w:rsidRPr="00B5173D" w:rsidRDefault="00D14E77" w:rsidP="00B5173D">
      <w:r>
        <w:rPr>
          <w:rFonts w:hint="eastAsia"/>
        </w:rPr>
        <w:t xml:space="preserve">　　　　</w:t>
      </w:r>
      <w:r w:rsidR="00B5173D" w:rsidRPr="00B5173D">
        <w:t>之財務報告表送請本府備查，財務報告表若發現有異，本府應主動查處。</w:t>
      </w:r>
    </w:p>
    <w:p w:rsidR="00D14E77" w:rsidRDefault="00B5173D" w:rsidP="00B5173D">
      <w:r w:rsidRPr="00B5173D">
        <w:t>二十二、家長會違反教育法令規定或有其他不當干預學校行政與人事等情事時，經本府認定後</w:t>
      </w:r>
    </w:p>
    <w:p w:rsidR="00B5173D" w:rsidRPr="00B5173D" w:rsidRDefault="00D14E77" w:rsidP="00B5173D">
      <w:r>
        <w:rPr>
          <w:rFonts w:hint="eastAsia"/>
        </w:rPr>
        <w:t xml:space="preserve">　　　　</w:t>
      </w:r>
      <w:r w:rsidR="00B5173D" w:rsidRPr="00B5173D">
        <w:t>，視情節輕重予以協調、糾正，並限期改善，或令其改組之。</w:t>
      </w:r>
    </w:p>
    <w:p w:rsidR="00D14E77" w:rsidRDefault="00B5173D" w:rsidP="00B5173D">
      <w:r w:rsidRPr="00B5173D">
        <w:t>二十三、家長會會員協助學校推展教育貢獻卓著者，得由學校報請本府給予獎勵或由本府公開</w:t>
      </w:r>
    </w:p>
    <w:p w:rsidR="00B5173D" w:rsidRPr="00B5173D" w:rsidRDefault="00D14E77" w:rsidP="00B5173D">
      <w:r>
        <w:rPr>
          <w:rFonts w:hint="eastAsia"/>
        </w:rPr>
        <w:t xml:space="preserve">　　　　</w:t>
      </w:r>
      <w:r w:rsidR="00B5173D" w:rsidRPr="00B5173D">
        <w:t>表揚，以資鼓勵。</w:t>
      </w:r>
    </w:p>
    <w:p w:rsidR="00B851F7" w:rsidRPr="00B5173D" w:rsidRDefault="00B851F7" w:rsidP="00B851F7"/>
    <w:p w:rsidR="00C4480A" w:rsidRPr="003640E8" w:rsidRDefault="00C4480A" w:rsidP="00C4480A">
      <w:pPr>
        <w:ind w:left="1080" w:hangingChars="300" w:hanging="1080"/>
        <w:jc w:val="both"/>
        <w:rPr>
          <w:rFonts w:ascii="方正中楷" w:eastAsia="方正中楷"/>
          <w:sz w:val="36"/>
          <w:szCs w:val="36"/>
        </w:rPr>
      </w:pPr>
      <w:r>
        <w:rPr>
          <w:rFonts w:ascii="方正中楷" w:eastAsia="方正中楷" w:hint="eastAsia"/>
          <w:sz w:val="36"/>
          <w:szCs w:val="36"/>
        </w:rPr>
        <w:lastRenderedPageBreak/>
        <w:t>金</w:t>
      </w:r>
      <w:r w:rsidRPr="003640E8">
        <w:rPr>
          <w:rFonts w:ascii="方正中楷" w:eastAsia="方正中楷" w:hint="eastAsia"/>
          <w:sz w:val="36"/>
          <w:szCs w:val="36"/>
        </w:rPr>
        <w:t>門縣</w:t>
      </w:r>
      <w:r w:rsidR="008D698D">
        <w:rPr>
          <w:rFonts w:ascii="方正中楷" w:eastAsia="方正中楷" w:hint="eastAsia"/>
          <w:sz w:val="36"/>
          <w:szCs w:val="36"/>
        </w:rPr>
        <w:t>政府函</w:t>
      </w:r>
    </w:p>
    <w:p w:rsidR="00C4480A" w:rsidRPr="007E5922" w:rsidRDefault="00C4480A" w:rsidP="00C4480A">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635018">
        <w:rPr>
          <w:rFonts w:ascii="新細明體" w:hAnsi="標楷體" w:hint="eastAsia"/>
        </w:rPr>
        <w:t>10</w:t>
      </w:r>
      <w:r w:rsidRPr="007E5922">
        <w:rPr>
          <w:rFonts w:ascii="新細明體" w:hAnsi="標楷體" w:hint="eastAsia"/>
        </w:rPr>
        <w:t>月</w:t>
      </w:r>
      <w:r w:rsidR="00635018">
        <w:rPr>
          <w:rFonts w:ascii="新細明體" w:hAnsi="標楷體" w:hint="eastAsia"/>
        </w:rPr>
        <w:t>26</w:t>
      </w:r>
      <w:r w:rsidRPr="007E5922">
        <w:rPr>
          <w:rFonts w:ascii="新細明體" w:hAnsi="標楷體" w:hint="eastAsia"/>
        </w:rPr>
        <w:t>日</w:t>
      </w:r>
    </w:p>
    <w:p w:rsidR="00C4480A" w:rsidRDefault="00C4480A" w:rsidP="00C4480A">
      <w:pPr>
        <w:rPr>
          <w:rFonts w:ascii="新細明體" w:hAnsi="標楷體"/>
        </w:rPr>
      </w:pPr>
      <w:r w:rsidRPr="007E5922">
        <w:rPr>
          <w:rFonts w:ascii="新細明體" w:hAnsi="標楷體" w:hint="eastAsia"/>
        </w:rPr>
        <w:t>發文字號：</w:t>
      </w:r>
      <w:r w:rsidRPr="00B32894">
        <w:rPr>
          <w:rFonts w:ascii="新細明體" w:hAnsi="標楷體" w:hint="eastAsia"/>
        </w:rPr>
        <w:t>府</w:t>
      </w:r>
      <w:r w:rsidR="00635018">
        <w:rPr>
          <w:rFonts w:ascii="新細明體" w:hAnsi="標楷體" w:hint="eastAsia"/>
        </w:rPr>
        <w:t>工品</w:t>
      </w:r>
      <w:r w:rsidRPr="00B32894">
        <w:rPr>
          <w:rFonts w:ascii="新細明體" w:hAnsi="標楷體" w:hint="eastAsia"/>
        </w:rPr>
        <w:t>字第</w:t>
      </w:r>
      <w:r>
        <w:rPr>
          <w:rFonts w:ascii="新細明體" w:hAnsi="標楷體" w:hint="eastAsia"/>
        </w:rPr>
        <w:t>101</w:t>
      </w:r>
      <w:r w:rsidR="00635018">
        <w:rPr>
          <w:rFonts w:ascii="新細明體" w:hAnsi="標楷體" w:hint="eastAsia"/>
        </w:rPr>
        <w:t>0084169</w:t>
      </w:r>
      <w:r w:rsidRPr="00854371">
        <w:rPr>
          <w:rFonts w:ascii="新細明體" w:hAnsi="標楷體" w:hint="eastAsia"/>
        </w:rPr>
        <w:t>號</w:t>
      </w:r>
    </w:p>
    <w:p w:rsidR="00B970EB" w:rsidRDefault="008D698D" w:rsidP="00C4480A">
      <w:pPr>
        <w:rPr>
          <w:rFonts w:ascii="Verdana" w:hAnsi="Verdana"/>
          <w:color w:val="000000"/>
        </w:rPr>
      </w:pPr>
      <w:r>
        <w:rPr>
          <w:rFonts w:ascii="Verdana" w:hAnsi="Verdana" w:hint="eastAsia"/>
          <w:color w:val="000000"/>
        </w:rPr>
        <w:t>主旨：檢送「</w:t>
      </w:r>
      <w:r w:rsidR="00635018">
        <w:rPr>
          <w:rFonts w:ascii="Verdana" w:hAnsi="Verdana" w:hint="eastAsia"/>
          <w:color w:val="000000"/>
        </w:rPr>
        <w:t>金門縣政府公共工程圍籬設置原則」條文及總說明各乙份（如附件）</w:t>
      </w:r>
      <w:r>
        <w:rPr>
          <w:rFonts w:ascii="Verdana" w:hAnsi="Verdana" w:hint="eastAsia"/>
          <w:color w:val="000000"/>
        </w:rPr>
        <w:t>，</w:t>
      </w:r>
      <w:r w:rsidR="00B970EB">
        <w:rPr>
          <w:rFonts w:ascii="Verdana" w:hAnsi="Verdana" w:hint="eastAsia"/>
          <w:color w:val="000000"/>
        </w:rPr>
        <w:t>請　貴機</w:t>
      </w:r>
    </w:p>
    <w:p w:rsidR="00C4480A" w:rsidRDefault="00B970EB" w:rsidP="00C4480A">
      <w:pPr>
        <w:rPr>
          <w:rFonts w:ascii="Verdana" w:hAnsi="Verdana"/>
          <w:color w:val="000000"/>
        </w:rPr>
      </w:pPr>
      <w:r>
        <w:rPr>
          <w:rFonts w:ascii="Verdana" w:hAnsi="Verdana" w:hint="eastAsia"/>
          <w:color w:val="000000"/>
        </w:rPr>
        <w:t xml:space="preserve">　　　關（單位）於辦理工程採購時依據上開原則辦理，請　查照。</w:t>
      </w:r>
    </w:p>
    <w:p w:rsidR="00B970EB" w:rsidRDefault="008D698D" w:rsidP="00C4480A">
      <w:pPr>
        <w:rPr>
          <w:rFonts w:ascii="Verdana" w:hAnsi="Verdana"/>
          <w:color w:val="000000"/>
        </w:rPr>
      </w:pPr>
      <w:r>
        <w:rPr>
          <w:rFonts w:ascii="Verdana" w:hAnsi="Verdana" w:hint="eastAsia"/>
          <w:color w:val="000000"/>
        </w:rPr>
        <w:t>說明：</w:t>
      </w:r>
      <w:r w:rsidR="00B970EB">
        <w:rPr>
          <w:rFonts w:ascii="Verdana" w:hAnsi="Verdana" w:hint="eastAsia"/>
          <w:color w:val="000000"/>
        </w:rPr>
        <w:t>依據本府</w:t>
      </w:r>
      <w:r w:rsidR="00B970EB">
        <w:rPr>
          <w:rFonts w:ascii="Verdana" w:hAnsi="Verdana" w:hint="eastAsia"/>
          <w:color w:val="000000"/>
        </w:rPr>
        <w:t>101</w:t>
      </w:r>
      <w:r w:rsidR="00B970EB">
        <w:rPr>
          <w:rFonts w:ascii="Verdana" w:hAnsi="Verdana" w:hint="eastAsia"/>
          <w:color w:val="000000"/>
        </w:rPr>
        <w:t>年</w:t>
      </w:r>
      <w:r w:rsidR="00B970EB">
        <w:rPr>
          <w:rFonts w:ascii="Verdana" w:hAnsi="Verdana" w:hint="eastAsia"/>
          <w:color w:val="000000"/>
        </w:rPr>
        <w:t>10</w:t>
      </w:r>
      <w:r w:rsidR="00B970EB">
        <w:rPr>
          <w:rFonts w:ascii="Verdana" w:hAnsi="Verdana" w:hint="eastAsia"/>
          <w:color w:val="000000"/>
        </w:rPr>
        <w:t>月</w:t>
      </w:r>
      <w:r w:rsidR="00B970EB">
        <w:rPr>
          <w:rFonts w:ascii="Verdana" w:hAnsi="Verdana" w:hint="eastAsia"/>
          <w:color w:val="000000"/>
        </w:rPr>
        <w:t>22</w:t>
      </w:r>
      <w:r w:rsidR="00B970EB">
        <w:rPr>
          <w:rFonts w:ascii="Verdana" w:hAnsi="Verdana" w:hint="eastAsia"/>
          <w:color w:val="000000"/>
        </w:rPr>
        <w:t>日府研綜字第</w:t>
      </w:r>
      <w:r w:rsidR="00B970EB">
        <w:rPr>
          <w:rFonts w:ascii="Verdana" w:hAnsi="Verdana" w:hint="eastAsia"/>
          <w:color w:val="000000"/>
        </w:rPr>
        <w:t>1010083782</w:t>
      </w:r>
      <w:r w:rsidR="00B970EB">
        <w:rPr>
          <w:rFonts w:ascii="Verdana" w:hAnsi="Verdana" w:hint="eastAsia"/>
          <w:color w:val="000000"/>
        </w:rPr>
        <w:t>號函檢送之本府</w:t>
      </w:r>
      <w:r w:rsidR="00B970EB">
        <w:rPr>
          <w:rFonts w:ascii="Verdana" w:hAnsi="Verdana" w:hint="eastAsia"/>
          <w:color w:val="000000"/>
        </w:rPr>
        <w:t>101</w:t>
      </w:r>
      <w:r w:rsidR="00B970EB">
        <w:rPr>
          <w:rFonts w:ascii="Verdana" w:hAnsi="Verdana" w:hint="eastAsia"/>
          <w:color w:val="000000"/>
        </w:rPr>
        <w:t>年度第</w:t>
      </w:r>
      <w:r w:rsidR="00B970EB">
        <w:rPr>
          <w:rFonts w:ascii="Verdana" w:hAnsi="Verdana" w:hint="eastAsia"/>
          <w:color w:val="000000"/>
        </w:rPr>
        <w:t>5</w:t>
      </w:r>
    </w:p>
    <w:p w:rsidR="000E0389" w:rsidRDefault="00B970EB" w:rsidP="00B970EB">
      <w:pPr>
        <w:rPr>
          <w:rFonts w:ascii="Verdana" w:hAnsi="Verdana"/>
          <w:color w:val="000000"/>
        </w:rPr>
      </w:pPr>
      <w:r>
        <w:rPr>
          <w:rFonts w:ascii="Verdana" w:hAnsi="Verdana" w:hint="eastAsia"/>
          <w:color w:val="000000"/>
        </w:rPr>
        <w:t xml:space="preserve">　　　次縣務會議紀錄辦理。</w:t>
      </w:r>
    </w:p>
    <w:p w:rsidR="000E0389" w:rsidRDefault="00B970EB" w:rsidP="00C4480A">
      <w:pPr>
        <w:rPr>
          <w:rFonts w:ascii="Verdana" w:hAnsi="Verdana"/>
          <w:color w:val="000000"/>
        </w:rPr>
      </w:pPr>
      <w:r>
        <w:rPr>
          <w:rFonts w:ascii="Verdana" w:hAnsi="Verdana" w:hint="eastAsia"/>
          <w:color w:val="000000"/>
        </w:rPr>
        <w:t>正本：甲種發行、</w:t>
      </w:r>
      <w:r w:rsidR="000E0389">
        <w:rPr>
          <w:rFonts w:ascii="Verdana" w:hAnsi="Verdana" w:hint="eastAsia"/>
          <w:color w:val="000000"/>
        </w:rPr>
        <w:t>各國中小</w:t>
      </w:r>
    </w:p>
    <w:p w:rsidR="00B970EB" w:rsidRPr="000E0389" w:rsidRDefault="00B970EB" w:rsidP="00C4480A">
      <w:pPr>
        <w:rPr>
          <w:rFonts w:ascii="Verdana" w:hAnsi="Verdana"/>
          <w:color w:val="000000"/>
        </w:rPr>
      </w:pPr>
      <w:r>
        <w:rPr>
          <w:rFonts w:ascii="Verdana" w:hAnsi="Verdana" w:hint="eastAsia"/>
          <w:color w:val="000000"/>
        </w:rPr>
        <w:t>副本：金門國家公園管理處、台灣電力股份有限公司金門區營業處、中華電信金門營運處、本府工務局（工程企劃課、土木工程課、水利暨下水道課、建築工程課、港埠工程課、工程品管課）（均含附件）</w:t>
      </w:r>
    </w:p>
    <w:p w:rsidR="001F6608" w:rsidRPr="002055EC" w:rsidRDefault="001F6608" w:rsidP="008F7BEB">
      <w:pPr>
        <w:jc w:val="center"/>
        <w:rPr>
          <w:rFonts w:ascii="方正中楷" w:eastAsia="方正中楷"/>
          <w:spacing w:val="-4"/>
          <w:sz w:val="36"/>
          <w:szCs w:val="36"/>
        </w:rPr>
      </w:pPr>
      <w:r w:rsidRPr="002055EC">
        <w:rPr>
          <w:rFonts w:ascii="方正中楷" w:eastAsia="方正中楷" w:hint="eastAsia"/>
          <w:spacing w:val="-4"/>
          <w:sz w:val="36"/>
          <w:szCs w:val="36"/>
        </w:rPr>
        <w:t>金</w:t>
      </w:r>
      <w:r w:rsidR="004023B3" w:rsidRPr="002055EC">
        <w:rPr>
          <w:rFonts w:ascii="方正中楷" w:eastAsia="方正中楷" w:hint="eastAsia"/>
          <w:spacing w:val="-4"/>
          <w:sz w:val="36"/>
          <w:szCs w:val="36"/>
        </w:rPr>
        <w:t>門縣</w:t>
      </w:r>
      <w:r w:rsidR="005C2B1C">
        <w:rPr>
          <w:rFonts w:ascii="方正中楷" w:eastAsia="方正中楷" w:hint="eastAsia"/>
          <w:spacing w:val="-4"/>
          <w:sz w:val="36"/>
          <w:szCs w:val="36"/>
        </w:rPr>
        <w:t>政府公共工程圍籬設置原則總說明</w:t>
      </w:r>
    </w:p>
    <w:p w:rsidR="003C3E64" w:rsidRDefault="005C2B1C" w:rsidP="009E161B">
      <w:r>
        <w:rPr>
          <w:rFonts w:hint="eastAsia"/>
        </w:rPr>
        <w:t xml:space="preserve">　　本縣目前執行之公共工程雖已於工程契約中規範圍籬之施作方式，惟其實際施工多數無一致性，且部分圍籬多有破損、污染等情形，以致外界對公共工程存在環境髒亂等刻版印象</w:t>
      </w:r>
      <w:r w:rsidR="003C3E64">
        <w:rPr>
          <w:rFonts w:hint="eastAsia"/>
        </w:rPr>
        <w:t>。據此，為減少公共工程施工過程中對環境及景觀之影響，與外界對公共工程之負面觀感，藉由明定施工圍籬樣式之一致性、創意彩繪及綠化等具體措施，俾各機關（單位）於辦理公共工程時</w:t>
      </w:r>
    </w:p>
    <w:p w:rsidR="00E31260" w:rsidRDefault="003C3E64" w:rsidP="009E161B">
      <w:r>
        <w:rPr>
          <w:rFonts w:hint="eastAsia"/>
        </w:rPr>
        <w:t>，對其施工圍籬之施作有一體遵循之作法，以達到美化城鄉及提升縣民生活環境品質之目標。</w:t>
      </w:r>
    </w:p>
    <w:p w:rsidR="003C3E64" w:rsidRDefault="003C3E64" w:rsidP="009E161B">
      <w:r>
        <w:rPr>
          <w:rFonts w:hint="eastAsia"/>
        </w:rPr>
        <w:t xml:space="preserve">　　本原則共計訂定七點，包含訂定之目的、適用機關、圍籬樣式及綠籬樣式等內容，茲將訂定之重點臚列如下：</w:t>
      </w:r>
    </w:p>
    <w:p w:rsidR="003C3E64" w:rsidRDefault="003C3E64" w:rsidP="003C3E64">
      <w:pPr>
        <w:pStyle w:val="af1"/>
        <w:numPr>
          <w:ilvl w:val="0"/>
          <w:numId w:val="27"/>
        </w:numPr>
      </w:pPr>
      <w:r>
        <w:rPr>
          <w:rFonts w:hint="eastAsia"/>
        </w:rPr>
        <w:t>第一點，揭示本原則之訂定目的。</w:t>
      </w:r>
    </w:p>
    <w:p w:rsidR="003C3E64" w:rsidRDefault="003C3E64" w:rsidP="003C3E64">
      <w:pPr>
        <w:pStyle w:val="af1"/>
        <w:numPr>
          <w:ilvl w:val="0"/>
          <w:numId w:val="27"/>
        </w:numPr>
      </w:pPr>
      <w:r>
        <w:rPr>
          <w:rFonts w:hint="eastAsia"/>
        </w:rPr>
        <w:t>第二點，明定適用機關。</w:t>
      </w:r>
    </w:p>
    <w:p w:rsidR="003C3E64" w:rsidRDefault="003C3E64" w:rsidP="003C3E64">
      <w:pPr>
        <w:pStyle w:val="af1"/>
        <w:numPr>
          <w:ilvl w:val="0"/>
          <w:numId w:val="27"/>
        </w:numPr>
      </w:pPr>
      <w:r>
        <w:rPr>
          <w:rFonts w:hint="eastAsia"/>
        </w:rPr>
        <w:t>第三點，明定圍籬樣式，使本縣公共工程之圍籬具有一致性，並在參考</w:t>
      </w:r>
      <w:r w:rsidR="00FA2D81">
        <w:rPr>
          <w:rFonts w:hint="eastAsia"/>
        </w:rPr>
        <w:t>樣式下，可自由發揮創意進行美化。</w:t>
      </w:r>
    </w:p>
    <w:p w:rsidR="00FA2D81" w:rsidRDefault="00FA2D81" w:rsidP="003C3E64">
      <w:pPr>
        <w:pStyle w:val="af1"/>
        <w:numPr>
          <w:ilvl w:val="0"/>
          <w:numId w:val="27"/>
        </w:numPr>
      </w:pPr>
      <w:r>
        <w:rPr>
          <w:rFonts w:hint="eastAsia"/>
        </w:rPr>
        <w:t>第四點，明定綠籬樣式，以減少公共工程施工過程對景觀及環境之衝擊，藉由圍籬適度搭配植生方式，形成綠籬達到綠美化目的。</w:t>
      </w:r>
    </w:p>
    <w:p w:rsidR="00FA2D81" w:rsidRDefault="00FA2D81" w:rsidP="003C3E64">
      <w:pPr>
        <w:pStyle w:val="af1"/>
        <w:numPr>
          <w:ilvl w:val="0"/>
          <w:numId w:val="27"/>
        </w:numPr>
      </w:pPr>
      <w:r>
        <w:rPr>
          <w:rFonts w:hint="eastAsia"/>
        </w:rPr>
        <w:t>第五點，明定機關辦理公共工程圍籬綠美化時，應視工程性質依第三、四原則辦理規劃設計，並於編列預算時納入考量。</w:t>
      </w:r>
    </w:p>
    <w:p w:rsidR="00FA2D81" w:rsidRDefault="00FA2D81" w:rsidP="003C3E64">
      <w:pPr>
        <w:pStyle w:val="af1"/>
        <w:numPr>
          <w:ilvl w:val="0"/>
          <w:numId w:val="27"/>
        </w:numPr>
      </w:pPr>
      <w:r>
        <w:rPr>
          <w:rFonts w:hint="eastAsia"/>
        </w:rPr>
        <w:t>第六點，明定機關應督促監造單位及承攬廠商建立圍籬綠美化維護管理機制。</w:t>
      </w:r>
    </w:p>
    <w:p w:rsidR="00FA2D81" w:rsidRDefault="00FA2D81" w:rsidP="003C3E64">
      <w:pPr>
        <w:pStyle w:val="af1"/>
        <w:numPr>
          <w:ilvl w:val="0"/>
          <w:numId w:val="27"/>
        </w:numPr>
      </w:pPr>
      <w:r>
        <w:rPr>
          <w:rFonts w:hint="eastAsia"/>
        </w:rPr>
        <w:t>第七點，明定本府工程施工查核小組於施工查核時，將就圍籬設置及綠美化列為查核重點。</w:t>
      </w:r>
    </w:p>
    <w:p w:rsidR="00FA2D81" w:rsidRDefault="00FA2D81" w:rsidP="00FA2D81">
      <w:pPr>
        <w:jc w:val="center"/>
        <w:rPr>
          <w:rFonts w:ascii="方正中楷" w:eastAsia="方正中楷"/>
          <w:spacing w:val="-4"/>
          <w:sz w:val="36"/>
          <w:szCs w:val="36"/>
        </w:rPr>
      </w:pPr>
      <w:r w:rsidRPr="002055EC">
        <w:rPr>
          <w:rFonts w:ascii="方正中楷" w:eastAsia="方正中楷" w:hint="eastAsia"/>
          <w:spacing w:val="-4"/>
          <w:sz w:val="36"/>
          <w:szCs w:val="36"/>
        </w:rPr>
        <w:t>金門縣</w:t>
      </w:r>
      <w:r>
        <w:rPr>
          <w:rFonts w:ascii="方正中楷" w:eastAsia="方正中楷" w:hint="eastAsia"/>
          <w:spacing w:val="-4"/>
          <w:sz w:val="36"/>
          <w:szCs w:val="36"/>
        </w:rPr>
        <w:t>政府公共工程圍籬設置作業原則</w:t>
      </w:r>
    </w:p>
    <w:p w:rsidR="00FA2D81" w:rsidRDefault="00FA2D81" w:rsidP="00FA2D81">
      <w:r>
        <w:t>一、金門縣政府（以下簡稱本府）為使公共工程之圍籬設置具有一致性，並達到綠美化效果，</w:t>
      </w:r>
    </w:p>
    <w:p w:rsidR="00FA2D81" w:rsidRDefault="00FA2D81" w:rsidP="00FA2D81">
      <w:r>
        <w:rPr>
          <w:rFonts w:hint="eastAsia"/>
        </w:rPr>
        <w:t xml:space="preserve">　　</w:t>
      </w:r>
      <w:r>
        <w:t>以提升縣民生活環境品質，爰訂定本原則。</w:t>
      </w:r>
    </w:p>
    <w:p w:rsidR="00FA2D81" w:rsidRDefault="00FA2D81" w:rsidP="00FA2D81">
      <w:r>
        <w:t>二、本府暨所屬各級行政機關、公立學校及公營事業機構與各鄉鎮公所（以下簡稱機關）依政</w:t>
      </w:r>
    </w:p>
    <w:p w:rsidR="00FA2D81" w:rsidRDefault="00FA2D81" w:rsidP="00FA2D81">
      <w:r>
        <w:rPr>
          <w:rFonts w:hint="eastAsia"/>
        </w:rPr>
        <w:t xml:space="preserve">　　</w:t>
      </w:r>
      <w:r>
        <w:t>府採購法所辦理之公共工程，其施工圍籬設置，除法令另有規定外，均依本原則辦理。</w:t>
      </w:r>
    </w:p>
    <w:p w:rsidR="00CA48BA" w:rsidRDefault="00CA48BA" w:rsidP="00FA2D81">
      <w:r>
        <w:t>三、機關於辦理公共工程時應依據「營建工程空氣污染防制設施管理辦法」（以下簡稱本辦法）</w:t>
      </w:r>
    </w:p>
    <w:p w:rsidR="00CA48BA" w:rsidRDefault="00CA48BA" w:rsidP="00FA2D81">
      <w:r>
        <w:rPr>
          <w:rFonts w:hint="eastAsia"/>
        </w:rPr>
        <w:lastRenderedPageBreak/>
        <w:t xml:space="preserve">　　</w:t>
      </w:r>
      <w:r>
        <w:t>等規定設置施工圍籬，本府為使其設置具有一致性，依據本辦法規定之圍籬種類，定訂其</w:t>
      </w:r>
    </w:p>
    <w:p w:rsidR="00CA48BA" w:rsidRDefault="00CA48BA" w:rsidP="00FA2D81">
      <w:r>
        <w:rPr>
          <w:rFonts w:hint="eastAsia"/>
        </w:rPr>
        <w:t xml:space="preserve">　　</w:t>
      </w:r>
      <w:r>
        <w:t>參考樣式如下：</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一</w:t>
      </w:r>
      <w:r>
        <w:rPr>
          <w:rFonts w:ascii="新細明體" w:eastAsia="新細明體" w:hAnsi="新細明體" w:cs="新細明體" w:hint="eastAsia"/>
        </w:rPr>
        <w:t>）</w:t>
      </w:r>
      <w:r w:rsidRPr="00CA48BA">
        <w:rPr>
          <w:rFonts w:ascii="新細明體" w:eastAsia="新細明體" w:hAnsi="新細明體" w:cs="新細明體"/>
        </w:rPr>
        <w:t>全阻隔式圍籬：營建工程屬第1級營建工程者，圍籬高度不得低於2.4公尺，屬第2</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級營建工程者，圍籬高度不得低於1.8公尺。其樣式參考附件1設置。</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二</w:t>
      </w:r>
      <w:r>
        <w:rPr>
          <w:rFonts w:ascii="新細明體" w:eastAsia="新細明體" w:hAnsi="新細明體" w:cs="新細明體" w:hint="eastAsia"/>
        </w:rPr>
        <w:t>）</w:t>
      </w:r>
      <w:r w:rsidRPr="00CA48BA">
        <w:rPr>
          <w:rFonts w:ascii="新細明體" w:eastAsia="新細明體" w:hAnsi="新細明體" w:cs="新細明體"/>
        </w:rPr>
        <w:t>半阻隔式圍籬：營建工程於道路轉角或轉彎處10公尺以內者，圍籬離地高度80公</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分以上使用網狀鏤空材料。其樣式參考附件2設置。</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三</w:t>
      </w:r>
      <w:r>
        <w:rPr>
          <w:rFonts w:ascii="新細明體" w:eastAsia="新細明體" w:hAnsi="新細明體" w:cs="新細明體" w:hint="eastAsia"/>
        </w:rPr>
        <w:t>）</w:t>
      </w:r>
      <w:r w:rsidRPr="00CA48BA">
        <w:rPr>
          <w:rFonts w:ascii="新細明體" w:eastAsia="新細明體" w:hAnsi="新細明體" w:cs="新細明體"/>
        </w:rPr>
        <w:t>簡易圍籬：營建工程臨接道路寬度8公尺以下或其施工工期未滿3個月之道路、隧</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道、管線或橋樑工程，設置連接之簡易圍籬，如下半部密閉式之拒馬或紐澤西護欄</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等實體隔離設施。</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機關於辦理公有建築工程時，其施工圍籬並依據「金門縣建築工程施工中管制規則」等規</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定設置。</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機關於辦理公共工程時，其步道或鋪面等工項已先行施工完成者，機關得依據實際需求與</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安全考量，按契約規定先行開放使用，其施工圍籬則配合退讓至工程基地適當位置，並依</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第1項規定設置。</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機關於圍籬設置時，可發揮創意將政令宣導或工程意象圖等，利用彩繪、帆布或貼紙等方</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式（如附件3），並配合周邊環境進行美化，讓圍籬兼具政令宣導與親鄰友善之效果。</w:t>
      </w:r>
    </w:p>
    <w:p w:rsidR="00CA48BA" w:rsidRDefault="00CA48BA" w:rsidP="00FA2D81">
      <w:r>
        <w:t>四、為減少公共工程施工過程對景觀及環境之衝擊，藉由圍籬適度搭配植生方式，形成綠籬達</w:t>
      </w:r>
    </w:p>
    <w:p w:rsidR="00CA48BA" w:rsidRDefault="00CA48BA" w:rsidP="00FA2D81">
      <w:r>
        <w:rPr>
          <w:rFonts w:hint="eastAsia"/>
        </w:rPr>
        <w:t xml:space="preserve">　　</w:t>
      </w:r>
      <w:r>
        <w:t>到綠美化目的，其執行參考之原則如下：</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一</w:t>
      </w:r>
      <w:r>
        <w:rPr>
          <w:rFonts w:ascii="新細明體" w:eastAsia="新細明體" w:hAnsi="新細明體" w:cs="新細明體" w:hint="eastAsia"/>
        </w:rPr>
        <w:t>）</w:t>
      </w:r>
      <w:r w:rsidRPr="00CA48BA">
        <w:rPr>
          <w:rFonts w:ascii="新細明體" w:eastAsia="新細明體" w:hAnsi="新細明體" w:cs="新細明體"/>
        </w:rPr>
        <w:t>利用盆栽、壁盆或爬藤植物栽種之方式，將植栽設置於圍籬旁或附掛於圍籬上，以</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營造綠美化空間（如附件4）。</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二</w:t>
      </w:r>
      <w:r>
        <w:rPr>
          <w:rFonts w:ascii="新細明體" w:eastAsia="新細明體" w:hAnsi="新細明體" w:cs="新細明體" w:hint="eastAsia"/>
        </w:rPr>
        <w:t>）</w:t>
      </w:r>
      <w:r w:rsidRPr="00CA48BA">
        <w:rPr>
          <w:rFonts w:ascii="新細明體" w:eastAsia="新細明體" w:hAnsi="新細明體" w:cs="新細明體"/>
        </w:rPr>
        <w:t>工程性質特殊或位處地形崎嶇、地幅狹窄等因素，致無法設置綠籬者，得免設置。</w:t>
      </w:r>
    </w:p>
    <w:p w:rsidR="00CA48BA" w:rsidRDefault="00CA48BA" w:rsidP="00CA48BA">
      <w:pPr>
        <w:rPr>
          <w:rFonts w:ascii="新細明體" w:eastAsia="新細明體" w:hAnsi="新細明體" w:cs="新細明體"/>
        </w:rPr>
      </w:pPr>
      <w:r w:rsidRPr="00CA48BA">
        <w:rPr>
          <w:rFonts w:ascii="新細明體" w:eastAsia="新細明體" w:hAnsi="新細明體" w:cs="新細明體"/>
        </w:rPr>
        <w:t>五、機關辦理公共工程圍籬綠美化時，應依據工程性質明定圍籬材質，並依第三、四點規劃設</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計及審核，以確保圍籬設置及綠美化內容之適當性。</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圍籬設置、彩繪及綠化與維護管理等費用，機關應於規劃設計時納入預算編列。</w:t>
      </w:r>
    </w:p>
    <w:p w:rsidR="00CA48BA" w:rsidRDefault="00CA48BA" w:rsidP="00CA48BA">
      <w:pPr>
        <w:rPr>
          <w:rFonts w:ascii="新細明體" w:eastAsia="新細明體" w:hAnsi="新細明體" w:cs="新細明體"/>
        </w:rPr>
      </w:pPr>
      <w:r w:rsidRPr="00CA48BA">
        <w:rPr>
          <w:rFonts w:ascii="新細明體" w:eastAsia="新細明體" w:hAnsi="新細明體" w:cs="新細明體"/>
        </w:rPr>
        <w:t>六、機關應督促監造單位責成廠商建立圍籬設置及綠美化維護管理機制，並於工地現場督導時</w:t>
      </w:r>
    </w:p>
    <w:p w:rsid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，將圍籬設置及綠美化列為督導重點，發現圍籬、帆布、貼紙等有破損或汙染，或植栽有</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枯萎等情形者，應限期要求廠商改善，並依契約規定辦理。</w:t>
      </w:r>
    </w:p>
    <w:p w:rsidR="00CA48BA" w:rsidRDefault="00CA48BA" w:rsidP="00CA48BA">
      <w:pPr>
        <w:rPr>
          <w:rFonts w:ascii="新細明體" w:eastAsia="新細明體" w:hAnsi="新細明體" w:cs="新細明體"/>
        </w:rPr>
      </w:pPr>
      <w:r w:rsidRPr="00CA48BA">
        <w:rPr>
          <w:rFonts w:ascii="新細明體" w:eastAsia="新細明體" w:hAnsi="新細明體" w:cs="新細明體"/>
        </w:rPr>
        <w:t>七、為落實機關重視圍籬設置及綠美化工作，本府工程施工查核小組於施工查核時，將就圍籬</w:t>
      </w:r>
    </w:p>
    <w:p w:rsidR="00CA48BA" w:rsidRPr="00CA48BA" w:rsidRDefault="00CA48BA" w:rsidP="00CA48BA">
      <w:pPr>
        <w:rPr>
          <w:rFonts w:ascii="新細明體" w:eastAsia="新細明體" w:hAnsi="新細明體" w:cs="新細明體"/>
        </w:rPr>
      </w:pPr>
      <w:r>
        <w:rPr>
          <w:rFonts w:ascii="新細明體" w:eastAsia="新細明體" w:hAnsi="新細明體" w:cs="新細明體" w:hint="eastAsia"/>
        </w:rPr>
        <w:t xml:space="preserve">　　</w:t>
      </w:r>
      <w:r w:rsidRPr="00CA48BA">
        <w:rPr>
          <w:rFonts w:ascii="新細明體" w:eastAsia="新細明體" w:hAnsi="新細明體" w:cs="新細明體"/>
        </w:rPr>
        <w:t>綠美化列為查核重點。</w:t>
      </w:r>
    </w:p>
    <w:p w:rsidR="00CA48BA" w:rsidRDefault="00CA48BA" w:rsidP="00FA2D81"/>
    <w:p w:rsidR="00CA48BA" w:rsidRDefault="00CA48BA" w:rsidP="00FA2D81"/>
    <w:p w:rsidR="00CA48BA" w:rsidRDefault="00CA48BA" w:rsidP="00FA2D81"/>
    <w:p w:rsidR="00CA48BA" w:rsidRDefault="00CA48BA" w:rsidP="00FA2D81"/>
    <w:p w:rsidR="00CA48BA" w:rsidRDefault="00CA48BA" w:rsidP="00FA2D81"/>
    <w:p w:rsidR="00CA48BA" w:rsidRDefault="00CA48BA" w:rsidP="00FA2D81"/>
    <w:p w:rsidR="00CA48BA" w:rsidRDefault="00CA48BA" w:rsidP="00FA2D81"/>
    <w:p w:rsidR="00CA48BA" w:rsidRDefault="00CA48BA" w:rsidP="00FA2D81"/>
    <w:p w:rsidR="00CA48BA" w:rsidRDefault="00CA48BA" w:rsidP="00FA2D81"/>
    <w:p w:rsidR="00CA48BA" w:rsidRDefault="00704090" w:rsidP="00FA2D81">
      <w:r>
        <w:rPr>
          <w:noProof/>
        </w:rPr>
        <w:lastRenderedPageBreak/>
        <w:drawing>
          <wp:inline distT="0" distB="0" distL="0" distR="0">
            <wp:extent cx="6010275" cy="858202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5355" cy="8589279"/>
                    </a:xfrm>
                    <a:prstGeom prst="rect">
                      <a:avLst/>
                    </a:prstGeom>
                  </pic:spPr>
                </pic:pic>
              </a:graphicData>
            </a:graphic>
          </wp:inline>
        </w:drawing>
      </w:r>
    </w:p>
    <w:p w:rsidR="00CA48BA" w:rsidRDefault="00704090" w:rsidP="00FA2D81">
      <w:r>
        <w:rPr>
          <w:noProof/>
        </w:rPr>
        <w:lastRenderedPageBreak/>
        <w:drawing>
          <wp:inline distT="0" distB="0" distL="0" distR="0">
            <wp:extent cx="6296025" cy="865822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8664338"/>
                    </a:xfrm>
                    <a:prstGeom prst="rect">
                      <a:avLst/>
                    </a:prstGeom>
                  </pic:spPr>
                </pic:pic>
              </a:graphicData>
            </a:graphic>
          </wp:inline>
        </w:drawing>
      </w:r>
    </w:p>
    <w:p w:rsidR="00CA48BA" w:rsidRDefault="00704090" w:rsidP="00FA2D81">
      <w:r>
        <w:rPr>
          <w:noProof/>
        </w:rPr>
        <w:lastRenderedPageBreak/>
        <w:drawing>
          <wp:inline distT="0" distB="0" distL="0" distR="0">
            <wp:extent cx="5961873" cy="8677275"/>
            <wp:effectExtent l="0" t="0" r="127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3920" cy="8680254"/>
                    </a:xfrm>
                    <a:prstGeom prst="rect">
                      <a:avLst/>
                    </a:prstGeom>
                  </pic:spPr>
                </pic:pic>
              </a:graphicData>
            </a:graphic>
          </wp:inline>
        </w:drawing>
      </w:r>
    </w:p>
    <w:p w:rsidR="00CA48BA" w:rsidRDefault="00704090" w:rsidP="00FA2D81">
      <w:r>
        <w:rPr>
          <w:noProof/>
        </w:rPr>
        <w:lastRenderedPageBreak/>
        <w:drawing>
          <wp:inline distT="0" distB="0" distL="0" distR="0">
            <wp:extent cx="6296025" cy="8572500"/>
            <wp:effectExtent l="0" t="0" r="952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578552"/>
                    </a:xfrm>
                    <a:prstGeom prst="rect">
                      <a:avLst/>
                    </a:prstGeom>
                  </pic:spPr>
                </pic:pic>
              </a:graphicData>
            </a:graphic>
          </wp:inline>
        </w:drawing>
      </w:r>
    </w:p>
    <w:p w:rsidR="001F3C2D" w:rsidRPr="003640E8" w:rsidRDefault="009E161B" w:rsidP="001F3C2D">
      <w:pPr>
        <w:ind w:left="1080" w:hangingChars="300" w:hanging="1080"/>
        <w:jc w:val="both"/>
        <w:rPr>
          <w:rFonts w:ascii="方正中楷" w:eastAsia="方正中楷"/>
          <w:sz w:val="36"/>
          <w:szCs w:val="36"/>
        </w:rPr>
      </w:pPr>
      <w:r>
        <w:rPr>
          <w:rFonts w:ascii="方正中楷" w:eastAsia="方正中楷" w:hint="eastAsia"/>
          <w:sz w:val="36"/>
          <w:szCs w:val="36"/>
        </w:rPr>
        <w:lastRenderedPageBreak/>
        <w:t>金門縣政府函</w:t>
      </w:r>
    </w:p>
    <w:p w:rsidR="001F3C2D" w:rsidRPr="007E5922" w:rsidRDefault="001F3C2D" w:rsidP="001F3C2D">
      <w:pPr>
        <w:rPr>
          <w:rFonts w:ascii="新細明體" w:hAnsi="標楷體"/>
        </w:rPr>
      </w:pPr>
      <w:r w:rsidRPr="007E5922">
        <w:rPr>
          <w:rFonts w:ascii="新細明體" w:hAnsi="標楷體" w:hint="eastAsia"/>
        </w:rPr>
        <w:t>發文日期：中華民國</w:t>
      </w:r>
      <w:r w:rsidR="006C66D9">
        <w:rPr>
          <w:rFonts w:ascii="新細明體" w:hAnsi="標楷體" w:hint="eastAsia"/>
        </w:rPr>
        <w:t>101</w:t>
      </w:r>
      <w:r w:rsidRPr="007E5922">
        <w:rPr>
          <w:rFonts w:ascii="新細明體" w:hAnsi="標楷體" w:hint="eastAsia"/>
        </w:rPr>
        <w:t>年</w:t>
      </w:r>
      <w:r w:rsidR="00CA48BA">
        <w:rPr>
          <w:rFonts w:ascii="新細明體" w:hAnsi="標楷體" w:hint="eastAsia"/>
        </w:rPr>
        <w:t>11</w:t>
      </w:r>
      <w:r w:rsidRPr="007E5922">
        <w:rPr>
          <w:rFonts w:ascii="新細明體" w:hAnsi="標楷體" w:hint="eastAsia"/>
        </w:rPr>
        <w:t>月</w:t>
      </w:r>
      <w:r w:rsidR="009E161B">
        <w:rPr>
          <w:rFonts w:ascii="新細明體" w:hAnsi="標楷體" w:hint="eastAsia"/>
        </w:rPr>
        <w:t>2</w:t>
      </w:r>
      <w:r w:rsidRPr="007E5922">
        <w:rPr>
          <w:rFonts w:ascii="新細明體" w:hAnsi="標楷體" w:hint="eastAsia"/>
        </w:rPr>
        <w:t>日</w:t>
      </w:r>
    </w:p>
    <w:p w:rsidR="001F3C2D" w:rsidRDefault="001F3C2D" w:rsidP="001F3C2D">
      <w:pPr>
        <w:rPr>
          <w:rFonts w:ascii="新細明體" w:hAnsi="標楷體"/>
        </w:rPr>
      </w:pPr>
      <w:r w:rsidRPr="007E5922">
        <w:rPr>
          <w:rFonts w:ascii="新細明體" w:hAnsi="標楷體" w:hint="eastAsia"/>
        </w:rPr>
        <w:t>發文字號：</w:t>
      </w:r>
      <w:r w:rsidR="00CA48BA">
        <w:rPr>
          <w:rFonts w:ascii="新細明體" w:hAnsi="標楷體" w:hint="eastAsia"/>
        </w:rPr>
        <w:t>府財務</w:t>
      </w:r>
      <w:r w:rsidRPr="007814B3">
        <w:rPr>
          <w:rFonts w:ascii="新細明體" w:hAnsi="標楷體" w:hint="eastAsia"/>
        </w:rPr>
        <w:t>字第</w:t>
      </w:r>
      <w:r w:rsidR="00CA48BA">
        <w:rPr>
          <w:rFonts w:ascii="新細明體" w:hAnsi="標楷體" w:hint="eastAsia"/>
        </w:rPr>
        <w:t>1010086887</w:t>
      </w:r>
      <w:r w:rsidRPr="007814B3">
        <w:rPr>
          <w:rFonts w:ascii="新細明體" w:hAnsi="標楷體" w:hint="eastAsia"/>
        </w:rPr>
        <w:t>號</w:t>
      </w:r>
    </w:p>
    <w:p w:rsidR="00EA5CD9" w:rsidRDefault="009E161B" w:rsidP="001F3C2D">
      <w:pPr>
        <w:rPr>
          <w:rFonts w:ascii="新細明體" w:hAnsi="標楷體"/>
        </w:rPr>
      </w:pPr>
      <w:r>
        <w:rPr>
          <w:rFonts w:ascii="新細明體" w:hAnsi="標楷體" w:hint="eastAsia"/>
        </w:rPr>
        <w:t>主旨：</w:t>
      </w:r>
      <w:r w:rsidR="002950FE">
        <w:rPr>
          <w:rFonts w:ascii="新細明體" w:hAnsi="標楷體" w:hint="eastAsia"/>
        </w:rPr>
        <w:t>金門縣政府所屬各機關歲入預算編製暨執行考核獎懲作業要點第三點、第七點及第九點業經本府修正，檢附修正條文對照表乙份，請　查照。</w:t>
      </w:r>
    </w:p>
    <w:p w:rsidR="009E161B" w:rsidRDefault="009E161B" w:rsidP="001F3C2D">
      <w:pPr>
        <w:rPr>
          <w:rFonts w:ascii="新細明體" w:hAnsi="標楷體"/>
        </w:rPr>
      </w:pPr>
      <w:r>
        <w:rPr>
          <w:rFonts w:ascii="新細明體" w:hAnsi="標楷體" w:hint="eastAsia"/>
        </w:rPr>
        <w:t>正本：</w:t>
      </w:r>
      <w:r w:rsidR="002950FE">
        <w:rPr>
          <w:rFonts w:ascii="新細明體" w:hAnsi="標楷體" w:hint="eastAsia"/>
        </w:rPr>
        <w:t>甲種發行（免發各鄉鎮公所、金酒公司、陶瓷廠、自來水廠、公車處、</w:t>
      </w:r>
      <w:r w:rsidR="00346B43">
        <w:rPr>
          <w:rFonts w:ascii="新細明體" w:hAnsi="標楷體" w:hint="eastAsia"/>
        </w:rPr>
        <w:t>金門</w:t>
      </w:r>
      <w:r w:rsidR="002950FE">
        <w:rPr>
          <w:rFonts w:ascii="新細明體" w:hAnsi="標楷體" w:hint="eastAsia"/>
        </w:rPr>
        <w:t>日報社）</w:t>
      </w:r>
    </w:p>
    <w:p w:rsidR="001F3C2D" w:rsidRPr="009E161B" w:rsidRDefault="002950FE" w:rsidP="009E161B">
      <w:pPr>
        <w:rPr>
          <w:rFonts w:ascii="新細明體" w:hAnsi="標楷體"/>
        </w:rPr>
      </w:pPr>
      <w:r>
        <w:rPr>
          <w:rFonts w:ascii="新細明體" w:hAnsi="標楷體" w:hint="eastAsia"/>
        </w:rPr>
        <w:t>副本：本府財務局（含附件）</w:t>
      </w: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p>
    <w:p w:rsidR="001840A6" w:rsidRDefault="001840A6" w:rsidP="000347F4">
      <w:pPr>
        <w:ind w:left="720" w:hangingChars="200" w:hanging="720"/>
        <w:jc w:val="cente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8909685"/>
            <wp:effectExtent l="0" t="0" r="508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頁面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909685"/>
                    </a:xfrm>
                    <a:prstGeom prst="rect">
                      <a:avLst/>
                    </a:prstGeom>
                  </pic:spPr>
                </pic:pic>
              </a:graphicData>
            </a:graphic>
          </wp:inline>
        </w:drawing>
      </w:r>
    </w:p>
    <w:p w:rsidR="001840A6" w:rsidRDefault="001840A6" w:rsidP="000347F4">
      <w:pPr>
        <w:ind w:left="720" w:hangingChars="200" w:hanging="720"/>
        <w:jc w:val="cente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8909685"/>
            <wp:effectExtent l="0" t="0" r="508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頁面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909685"/>
                    </a:xfrm>
                    <a:prstGeom prst="rect">
                      <a:avLst/>
                    </a:prstGeom>
                  </pic:spPr>
                </pic:pic>
              </a:graphicData>
            </a:graphic>
          </wp:inline>
        </w:drawing>
      </w:r>
    </w:p>
    <w:p w:rsidR="00F06B02" w:rsidRPr="003640E8" w:rsidRDefault="00F06B02" w:rsidP="00F06B0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F06B02" w:rsidRPr="007E5922" w:rsidRDefault="00F06B02" w:rsidP="00F06B02">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0B6F6D">
        <w:rPr>
          <w:rFonts w:ascii="新細明體" w:hAnsi="標楷體" w:hint="eastAsia"/>
        </w:rPr>
        <w:t>11</w:t>
      </w:r>
      <w:r w:rsidRPr="007E5922">
        <w:rPr>
          <w:rFonts w:ascii="新細明體" w:hAnsi="標楷體" w:hint="eastAsia"/>
        </w:rPr>
        <w:t>月</w:t>
      </w:r>
      <w:r w:rsidR="000B6F6D">
        <w:rPr>
          <w:rFonts w:ascii="新細明體" w:hAnsi="標楷體" w:hint="eastAsia"/>
        </w:rPr>
        <w:t>2</w:t>
      </w:r>
      <w:r w:rsidRPr="007E5922">
        <w:rPr>
          <w:rFonts w:ascii="新細明體" w:hAnsi="標楷體" w:hint="eastAsia"/>
        </w:rPr>
        <w:t>日</w:t>
      </w:r>
    </w:p>
    <w:p w:rsidR="00F06B02" w:rsidRDefault="00F06B02" w:rsidP="00F06B02">
      <w:pPr>
        <w:rPr>
          <w:rFonts w:ascii="新細明體" w:hAnsi="標楷體"/>
        </w:rPr>
      </w:pPr>
      <w:r w:rsidRPr="007E5922">
        <w:rPr>
          <w:rFonts w:ascii="新細明體" w:hAnsi="標楷體" w:hint="eastAsia"/>
        </w:rPr>
        <w:t>發文字號：府</w:t>
      </w:r>
      <w:r>
        <w:rPr>
          <w:rFonts w:ascii="新細明體" w:hAnsi="標楷體" w:hint="eastAsia"/>
        </w:rPr>
        <w:t>行</w:t>
      </w:r>
      <w:r w:rsidR="000B6F6D">
        <w:rPr>
          <w:rFonts w:ascii="新細明體" w:hAnsi="標楷體" w:hint="eastAsia"/>
        </w:rPr>
        <w:t>法</w:t>
      </w:r>
      <w:r w:rsidR="00DE31E9">
        <w:rPr>
          <w:rFonts w:ascii="新細明體" w:hAnsi="標楷體" w:hint="eastAsia"/>
        </w:rPr>
        <w:t>字</w:t>
      </w:r>
      <w:r w:rsidRPr="007E5922">
        <w:rPr>
          <w:rFonts w:ascii="新細明體" w:hAnsi="標楷體" w:hint="eastAsia"/>
        </w:rPr>
        <w:t>第</w:t>
      </w:r>
      <w:r w:rsidR="000B6F6D">
        <w:rPr>
          <w:rFonts w:ascii="新細明體" w:hAnsi="標楷體" w:hint="eastAsia"/>
        </w:rPr>
        <w:t>10100869600</w:t>
      </w:r>
      <w:r w:rsidRPr="007E5922">
        <w:rPr>
          <w:rFonts w:ascii="新細明體" w:hAnsi="標楷體" w:hint="eastAsia"/>
        </w:rPr>
        <w:t>號</w:t>
      </w:r>
    </w:p>
    <w:p w:rsidR="00F06B02" w:rsidRDefault="000B6F6D" w:rsidP="00F06B02">
      <w:pPr>
        <w:ind w:left="720" w:hangingChars="300" w:hanging="720"/>
        <w:rPr>
          <w:rFonts w:ascii="新細明體" w:hAnsi="標楷體"/>
        </w:rPr>
      </w:pPr>
      <w:r>
        <w:rPr>
          <w:rFonts w:ascii="Verdana" w:hAnsi="Verdana" w:hint="eastAsia"/>
          <w:color w:val="000000"/>
        </w:rPr>
        <w:t>廢止「金門縣立醫院組織規程」及編制表，並溯自</w:t>
      </w:r>
      <w:r>
        <w:rPr>
          <w:rFonts w:ascii="Verdana" w:hAnsi="Verdana" w:hint="eastAsia"/>
          <w:color w:val="000000"/>
        </w:rPr>
        <w:t>94</w:t>
      </w:r>
      <w:r>
        <w:rPr>
          <w:rFonts w:ascii="Verdana" w:hAnsi="Verdana" w:hint="eastAsia"/>
          <w:color w:val="000000"/>
        </w:rPr>
        <w:t>年</w:t>
      </w:r>
      <w:r>
        <w:rPr>
          <w:rFonts w:ascii="Verdana" w:hAnsi="Verdana" w:hint="eastAsia"/>
          <w:color w:val="000000"/>
        </w:rPr>
        <w:t>10</w:t>
      </w:r>
      <w:r>
        <w:rPr>
          <w:rFonts w:ascii="Verdana" w:hAnsi="Verdana" w:hint="eastAsia"/>
          <w:color w:val="000000"/>
        </w:rPr>
        <w:t>月</w:t>
      </w:r>
      <w:r>
        <w:rPr>
          <w:rFonts w:ascii="Verdana" w:hAnsi="Verdana" w:hint="eastAsia"/>
          <w:color w:val="000000"/>
        </w:rPr>
        <w:t>1</w:t>
      </w:r>
      <w:r>
        <w:rPr>
          <w:rFonts w:ascii="Verdana" w:hAnsi="Verdana" w:hint="eastAsia"/>
          <w:color w:val="000000"/>
        </w:rPr>
        <w:t>日生效。</w:t>
      </w:r>
    </w:p>
    <w:p w:rsidR="00F06B02" w:rsidRDefault="00F06B02" w:rsidP="00F06B02">
      <w:pPr>
        <w:ind w:left="720" w:hangingChars="200" w:hanging="72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B6F6D" w:rsidRPr="00A74B08" w:rsidRDefault="000B6F6D" w:rsidP="00F06B02">
      <w:pPr>
        <w:ind w:left="720" w:hangingChars="200" w:hanging="720"/>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1E53DE" w:rsidRPr="007E5922" w:rsidRDefault="001E53DE" w:rsidP="001E53D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0B6F6D">
        <w:rPr>
          <w:rFonts w:ascii="新細明體" w:hAnsi="標楷體" w:hint="eastAsia"/>
        </w:rPr>
        <w:t>11</w:t>
      </w:r>
      <w:r w:rsidRPr="007E5922">
        <w:rPr>
          <w:rFonts w:ascii="新細明體" w:hAnsi="標楷體" w:hint="eastAsia"/>
        </w:rPr>
        <w:t>月</w:t>
      </w:r>
      <w:r w:rsidR="000B6F6D">
        <w:rPr>
          <w:rFonts w:ascii="新細明體" w:hAnsi="標楷體" w:hint="eastAsia"/>
        </w:rPr>
        <w:t>2</w:t>
      </w:r>
      <w:r w:rsidRPr="007E5922">
        <w:rPr>
          <w:rFonts w:ascii="新細明體" w:hAnsi="標楷體" w:hint="eastAsia"/>
        </w:rPr>
        <w:t>日</w:t>
      </w:r>
    </w:p>
    <w:p w:rsidR="001E53DE" w:rsidRDefault="001E53DE" w:rsidP="001E53DE">
      <w:pPr>
        <w:rPr>
          <w:rFonts w:ascii="新細明體" w:hAnsi="標楷體" w:hint="eastAsia"/>
        </w:rPr>
      </w:pPr>
      <w:r w:rsidRPr="007E5922">
        <w:rPr>
          <w:rFonts w:ascii="新細明體" w:hAnsi="標楷體" w:hint="eastAsia"/>
        </w:rPr>
        <w:t>發文字號：府</w:t>
      </w:r>
      <w:r w:rsidR="000B6F6D">
        <w:rPr>
          <w:rFonts w:ascii="新細明體" w:hAnsi="標楷體" w:hint="eastAsia"/>
        </w:rPr>
        <w:t>行法</w:t>
      </w:r>
      <w:r w:rsidR="00DE31E9">
        <w:rPr>
          <w:rFonts w:ascii="新細明體" w:hAnsi="標楷體" w:hint="eastAsia"/>
        </w:rPr>
        <w:t>字</w:t>
      </w:r>
      <w:r w:rsidRPr="007E5922">
        <w:rPr>
          <w:rFonts w:ascii="新細明體" w:hAnsi="標楷體" w:hint="eastAsia"/>
        </w:rPr>
        <w:t>第</w:t>
      </w:r>
      <w:r w:rsidR="000B6F6D">
        <w:rPr>
          <w:rFonts w:ascii="新細明體" w:hAnsi="標楷體" w:hint="eastAsia"/>
        </w:rPr>
        <w:t>10100870090</w:t>
      </w:r>
      <w:r w:rsidRPr="007E5922">
        <w:rPr>
          <w:rFonts w:ascii="新細明體" w:hAnsi="標楷體" w:hint="eastAsia"/>
        </w:rPr>
        <w:t>號</w:t>
      </w:r>
    </w:p>
    <w:p w:rsidR="000B6F6D" w:rsidRDefault="000B6F6D" w:rsidP="001E53DE">
      <w:pPr>
        <w:rPr>
          <w:rFonts w:ascii="新細明體" w:hAnsi="標楷體" w:hint="eastAsia"/>
        </w:rPr>
      </w:pPr>
      <w:r>
        <w:rPr>
          <w:rFonts w:ascii="新細明體" w:hAnsi="標楷體" w:hint="eastAsia"/>
        </w:rPr>
        <w:t>訂定「金門縣促進投資獎勵自治條例施行細則」。</w:t>
      </w:r>
    </w:p>
    <w:p w:rsidR="000B6F6D" w:rsidRDefault="000B6F6D" w:rsidP="001E53DE">
      <w:pPr>
        <w:rPr>
          <w:rFonts w:ascii="新細明體" w:hAnsi="標楷體"/>
        </w:rPr>
      </w:pPr>
      <w:r>
        <w:rPr>
          <w:rFonts w:ascii="新細明體" w:hAnsi="標楷體" w:hint="eastAsia"/>
        </w:rPr>
        <w:t>附「金門縣促進投資獎勵自治條例施行細則」。</w:t>
      </w:r>
    </w:p>
    <w:p w:rsidR="001E53DE" w:rsidRPr="00A74B08" w:rsidRDefault="001E53DE" w:rsidP="001E53DE">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E53DE" w:rsidRPr="00CC6322" w:rsidRDefault="001E53DE" w:rsidP="001E53DE">
      <w:pPr>
        <w:ind w:left="1080" w:hangingChars="300" w:hanging="1080"/>
        <w:jc w:val="center"/>
        <w:rPr>
          <w:rFonts w:ascii="新細明體" w:hAnsi="標楷體"/>
        </w:rPr>
      </w:pPr>
      <w:r>
        <w:rPr>
          <w:rFonts w:eastAsia="方正中楷" w:hint="eastAsia"/>
          <w:sz w:val="36"/>
          <w:szCs w:val="36"/>
        </w:rPr>
        <w:t>金門縣</w:t>
      </w:r>
      <w:r w:rsidR="000B6F6D">
        <w:rPr>
          <w:rFonts w:eastAsia="方正中楷" w:hint="eastAsia"/>
          <w:sz w:val="36"/>
          <w:szCs w:val="36"/>
        </w:rPr>
        <w:t>促進投資獎勵</w:t>
      </w:r>
      <w:r w:rsidR="00BE4711">
        <w:rPr>
          <w:rFonts w:eastAsia="方正中楷" w:hint="eastAsia"/>
          <w:sz w:val="36"/>
          <w:szCs w:val="36"/>
        </w:rPr>
        <w:t>自治條例施行細則</w:t>
      </w:r>
    </w:p>
    <w:p w:rsidR="00BE4711" w:rsidRDefault="00BE4711" w:rsidP="00BE4711">
      <w:pPr>
        <w:rPr>
          <w:rFonts w:hint="eastAsia"/>
        </w:rPr>
      </w:pPr>
      <w:r w:rsidRPr="00BE4711">
        <w:t>第一條　　本細則依金門縣促進投資獎勵自治條例（以下簡稱本自治條例）第十四條之一規定</w:t>
      </w:r>
    </w:p>
    <w:p w:rsidR="00BE4711" w:rsidRPr="00BE4711" w:rsidRDefault="00BE4711" w:rsidP="00BE4711">
      <w:r>
        <w:rPr>
          <w:rFonts w:hint="eastAsia"/>
        </w:rPr>
        <w:t xml:space="preserve">　　　</w:t>
      </w:r>
      <w:r w:rsidRPr="00BE4711">
        <w:t>訂定之。</w:t>
      </w:r>
    </w:p>
    <w:p w:rsidR="00BE4711" w:rsidRDefault="00BE4711" w:rsidP="00BE4711">
      <w:pPr>
        <w:rPr>
          <w:rFonts w:hint="eastAsia"/>
        </w:rPr>
      </w:pPr>
      <w:r w:rsidRPr="00BE4711">
        <w:t>第二條　　本</w:t>
      </w:r>
      <w:r>
        <w:t>自治條例所獎勵之產業，包括新增投資廠商之投資金額或現有廠商</w:t>
      </w:r>
      <w:r w:rsidRPr="00BE4711">
        <w:t>其新增加投資</w:t>
      </w:r>
    </w:p>
    <w:p w:rsidR="00BE4711" w:rsidRPr="00BE4711" w:rsidRDefault="00BE4711" w:rsidP="00BE4711">
      <w:r>
        <w:rPr>
          <w:rFonts w:hint="eastAsia"/>
        </w:rPr>
        <w:t xml:space="preserve">　　　</w:t>
      </w:r>
      <w:r w:rsidRPr="00BE4711">
        <w:t>金額，或其新增加就業人數符合本自治條例第三條之規定者。</w:t>
      </w:r>
    </w:p>
    <w:p w:rsidR="00BE4711" w:rsidRPr="00BE4711" w:rsidRDefault="00BE4711" w:rsidP="00BE4711">
      <w:r w:rsidRPr="00BE4711">
        <w:t xml:space="preserve">　　　</w:t>
      </w:r>
      <w:r>
        <w:rPr>
          <w:rFonts w:hint="eastAsia"/>
        </w:rPr>
        <w:t xml:space="preserve">　　</w:t>
      </w:r>
      <w:r w:rsidRPr="00BE4711">
        <w:t>所稱現有廠商係指本自治條例施行之前已合法經營者。</w:t>
      </w:r>
    </w:p>
    <w:p w:rsidR="00BE4711" w:rsidRDefault="00BE4711" w:rsidP="00BE4711">
      <w:pPr>
        <w:rPr>
          <w:rFonts w:hint="eastAsia"/>
        </w:rPr>
      </w:pPr>
      <w:r>
        <w:t xml:space="preserve">　　</w:t>
      </w:r>
      <w:r>
        <w:rPr>
          <w:rFonts w:hint="eastAsia"/>
        </w:rPr>
        <w:t xml:space="preserve">　　　</w:t>
      </w:r>
      <w:r w:rsidRPr="00BE4711">
        <w:t>新</w:t>
      </w:r>
      <w:r>
        <w:t>增加投資金額係指本自治條例施行之後，廠商用以改善生產環境與設</w:t>
      </w:r>
      <w:r w:rsidRPr="00BE4711">
        <w:t>備、擴充廠</w:t>
      </w:r>
    </w:p>
    <w:p w:rsidR="00BE4711" w:rsidRPr="00BE4711" w:rsidRDefault="00BE4711" w:rsidP="00BE4711">
      <w:r>
        <w:rPr>
          <w:rFonts w:hint="eastAsia"/>
        </w:rPr>
        <w:t xml:space="preserve">　　　</w:t>
      </w:r>
      <w:r w:rsidRPr="00BE4711">
        <w:t>房所增加之金額。</w:t>
      </w:r>
    </w:p>
    <w:p w:rsidR="00BE4711" w:rsidRPr="00BE4711" w:rsidRDefault="00BE4711" w:rsidP="00BE4711">
      <w:r w:rsidRPr="00BE4711">
        <w:t xml:space="preserve">　　　</w:t>
      </w:r>
      <w:r>
        <w:rPr>
          <w:rFonts w:hint="eastAsia"/>
        </w:rPr>
        <w:t xml:space="preserve">　　</w:t>
      </w:r>
      <w:r w:rsidRPr="00BE4711">
        <w:t>新增加就業人數係指原有員工之外新增加之員工數。</w:t>
      </w:r>
    </w:p>
    <w:p w:rsidR="00BE4711" w:rsidRDefault="00BE4711" w:rsidP="00BE4711">
      <w:pPr>
        <w:rPr>
          <w:rFonts w:hint="eastAsia"/>
        </w:rPr>
      </w:pPr>
      <w:r w:rsidRPr="00BE4711">
        <w:t xml:space="preserve">　　　</w:t>
      </w:r>
      <w:r>
        <w:rPr>
          <w:rFonts w:hint="eastAsia"/>
        </w:rPr>
        <w:t xml:space="preserve">　　</w:t>
      </w:r>
      <w:r w:rsidRPr="00BE4711">
        <w:t>本自</w:t>
      </w:r>
      <w:r>
        <w:t>治條例第十二條第一項第一款所稱本縣居民，係指連續設籍於金門縣</w:t>
      </w:r>
      <w:r w:rsidRPr="00BE4711">
        <w:t>達一年以</w:t>
      </w:r>
    </w:p>
    <w:p w:rsidR="00BE4711" w:rsidRPr="00BE4711" w:rsidRDefault="00BE4711" w:rsidP="00BE4711">
      <w:r>
        <w:rPr>
          <w:rFonts w:hint="eastAsia"/>
        </w:rPr>
        <w:t xml:space="preserve">　　　</w:t>
      </w:r>
      <w:r w:rsidRPr="00BE4711">
        <w:t>上之常住人口。</w:t>
      </w:r>
    </w:p>
    <w:p w:rsidR="00BE4711" w:rsidRDefault="00BE4711" w:rsidP="00BE4711">
      <w:pPr>
        <w:rPr>
          <w:rFonts w:hint="eastAsia"/>
        </w:rPr>
      </w:pPr>
      <w:r w:rsidRPr="00BE4711">
        <w:t>第三條　　投資人應研提投資計畫書，於進行投資前向本府提出申請，申請書格式由本府另定</w:t>
      </w:r>
    </w:p>
    <w:p w:rsidR="00BE4711" w:rsidRPr="00BE4711" w:rsidRDefault="00BE4711" w:rsidP="00BE4711">
      <w:r>
        <w:rPr>
          <w:rFonts w:hint="eastAsia"/>
        </w:rPr>
        <w:t xml:space="preserve">　　　</w:t>
      </w:r>
      <w:r w:rsidRPr="00BE4711">
        <w:t>之。其投資計畫書內容應包含：</w:t>
      </w:r>
    </w:p>
    <w:p w:rsidR="00BE4711" w:rsidRPr="00BE4711" w:rsidRDefault="00BE4711" w:rsidP="00BE4711">
      <w:r w:rsidRPr="00BE4711">
        <w:t xml:space="preserve">　</w:t>
      </w:r>
      <w:r w:rsidRPr="00BE4711">
        <w:t xml:space="preserve">    </w:t>
      </w:r>
      <w:r>
        <w:rPr>
          <w:rFonts w:hint="eastAsia"/>
        </w:rPr>
        <w:t xml:space="preserve">　　　</w:t>
      </w:r>
      <w:r w:rsidRPr="00BE4711">
        <w:t>一、投資產業項目及規模。</w:t>
      </w:r>
    </w:p>
    <w:p w:rsidR="00BE4711" w:rsidRPr="00BE4711" w:rsidRDefault="00BE4711" w:rsidP="00BE4711">
      <w:r w:rsidRPr="00BE4711">
        <w:t xml:space="preserve">　　　</w:t>
      </w:r>
      <w:r>
        <w:rPr>
          <w:rFonts w:hint="eastAsia"/>
        </w:rPr>
        <w:t xml:space="preserve">　　</w:t>
      </w:r>
      <w:r w:rsidRPr="00BE4711">
        <w:t>二、廠房規劃，包含周邊環境、各項設施布置與平面圖等。</w:t>
      </w:r>
    </w:p>
    <w:p w:rsidR="00BE4711" w:rsidRPr="00BE4711" w:rsidRDefault="00BE4711" w:rsidP="00BE4711">
      <w:r w:rsidRPr="00BE4711">
        <w:t xml:space="preserve">　　　</w:t>
      </w:r>
      <w:r>
        <w:rPr>
          <w:rFonts w:hint="eastAsia"/>
        </w:rPr>
        <w:t xml:space="preserve">　　</w:t>
      </w:r>
      <w:r w:rsidRPr="00BE4711">
        <w:t>三、廠區之環保設施設置情形。</w:t>
      </w:r>
    </w:p>
    <w:p w:rsidR="00BE4711" w:rsidRPr="00BE4711" w:rsidRDefault="00BE4711" w:rsidP="00BE4711">
      <w:r w:rsidRPr="00BE4711">
        <w:t xml:space="preserve">　　　</w:t>
      </w:r>
      <w:r>
        <w:rPr>
          <w:rFonts w:hint="eastAsia"/>
        </w:rPr>
        <w:t xml:space="preserve">　　</w:t>
      </w:r>
      <w:r w:rsidRPr="00BE4711">
        <w:t>四、開發或投資預定進度。</w:t>
      </w:r>
    </w:p>
    <w:p w:rsidR="00BE4711" w:rsidRPr="00BE4711" w:rsidRDefault="00BE4711" w:rsidP="00BE4711">
      <w:r w:rsidRPr="00BE4711">
        <w:t xml:space="preserve">　　</w:t>
      </w:r>
      <w:r>
        <w:rPr>
          <w:rFonts w:hint="eastAsia"/>
        </w:rPr>
        <w:t xml:space="preserve">　　</w:t>
      </w:r>
      <w:r w:rsidRPr="00BE4711">
        <w:t xml:space="preserve">　五、開發或投資財務計畫（包括資金來源）及成本分析。</w:t>
      </w:r>
    </w:p>
    <w:p w:rsidR="00BE4711" w:rsidRPr="00BE4711" w:rsidRDefault="00BE4711" w:rsidP="00BE4711">
      <w:r w:rsidRPr="00BE4711">
        <w:t xml:space="preserve">　　　</w:t>
      </w:r>
      <w:r>
        <w:rPr>
          <w:rFonts w:hint="eastAsia"/>
        </w:rPr>
        <w:t xml:space="preserve">　　</w:t>
      </w:r>
      <w:r w:rsidRPr="00BE4711">
        <w:t>六、預期效益。</w:t>
      </w:r>
    </w:p>
    <w:p w:rsidR="00BE4711" w:rsidRPr="00BE4711" w:rsidRDefault="00BE4711" w:rsidP="00BE4711">
      <w:r w:rsidRPr="00BE4711">
        <w:t xml:space="preserve">　　　</w:t>
      </w:r>
      <w:r>
        <w:rPr>
          <w:rFonts w:hint="eastAsia"/>
        </w:rPr>
        <w:t xml:space="preserve">　　</w:t>
      </w:r>
      <w:r w:rsidRPr="00BE4711">
        <w:t>七、公司章程。</w:t>
      </w:r>
    </w:p>
    <w:p w:rsidR="00BE4711" w:rsidRPr="00BE4711" w:rsidRDefault="00BE4711" w:rsidP="00BE4711">
      <w:r w:rsidRPr="00BE4711">
        <w:t xml:space="preserve">　　　</w:t>
      </w:r>
      <w:r>
        <w:rPr>
          <w:rFonts w:hint="eastAsia"/>
        </w:rPr>
        <w:t xml:space="preserve">　　</w:t>
      </w:r>
      <w:r w:rsidRPr="00BE4711">
        <w:t>八、主要負責人及經理人簡歷。</w:t>
      </w:r>
    </w:p>
    <w:p w:rsidR="00BE4711" w:rsidRPr="00BE4711" w:rsidRDefault="00BE4711" w:rsidP="00BE4711">
      <w:r w:rsidRPr="00BE4711">
        <w:t xml:space="preserve">　　</w:t>
      </w:r>
      <w:r>
        <w:rPr>
          <w:rFonts w:hint="eastAsia"/>
        </w:rPr>
        <w:t xml:space="preserve">　　　</w:t>
      </w:r>
      <w:r w:rsidRPr="00BE4711">
        <w:t>九、申請投資獎勵條件及金額。</w:t>
      </w:r>
    </w:p>
    <w:p w:rsidR="00BE4711" w:rsidRPr="00BE4711" w:rsidRDefault="00BE4711" w:rsidP="00BE4711">
      <w:r w:rsidRPr="00BE4711">
        <w:lastRenderedPageBreak/>
        <w:t xml:space="preserve">　　</w:t>
      </w:r>
      <w:r>
        <w:rPr>
          <w:rFonts w:hint="eastAsia"/>
        </w:rPr>
        <w:t xml:space="preserve">　</w:t>
      </w:r>
      <w:r w:rsidRPr="00BE4711">
        <w:t xml:space="preserve">　</w:t>
      </w:r>
      <w:r>
        <w:rPr>
          <w:rFonts w:hint="eastAsia"/>
        </w:rPr>
        <w:t xml:space="preserve">　</w:t>
      </w:r>
      <w:r w:rsidRPr="00BE4711">
        <w:t>十、請求配合事項。</w:t>
      </w:r>
    </w:p>
    <w:p w:rsidR="00BE4711" w:rsidRDefault="00BE4711" w:rsidP="00BE4711">
      <w:pPr>
        <w:rPr>
          <w:rFonts w:hint="eastAsia"/>
        </w:rPr>
      </w:pPr>
      <w:r>
        <w:rPr>
          <w:rFonts w:hint="eastAsia"/>
        </w:rPr>
        <w:t xml:space="preserve">　　　　　</w:t>
      </w:r>
      <w:r w:rsidRPr="00BE4711">
        <w:t>現有廠商申請增資擴廠者應另檢附前三個月之勞工保險局核定之員工勞保名冊或人</w:t>
      </w:r>
    </w:p>
    <w:p w:rsidR="00BE4711" w:rsidRPr="00BE4711" w:rsidRDefault="00BE4711" w:rsidP="00BE4711">
      <w:r>
        <w:rPr>
          <w:rFonts w:hint="eastAsia"/>
        </w:rPr>
        <w:t xml:space="preserve">　　　</w:t>
      </w:r>
      <w:r w:rsidRPr="00BE4711">
        <w:t>數證明文件正本及影本，正本於驗後發還。</w:t>
      </w:r>
    </w:p>
    <w:p w:rsidR="00BE4711" w:rsidRDefault="00BE4711" w:rsidP="00BE4711">
      <w:pPr>
        <w:rPr>
          <w:rFonts w:hint="eastAsia"/>
        </w:rPr>
      </w:pPr>
      <w:r w:rsidRPr="00BE4711">
        <w:t>第四條</w:t>
      </w:r>
      <w:r>
        <w:rPr>
          <w:rFonts w:hint="eastAsia"/>
        </w:rPr>
        <w:t xml:space="preserve">　</w:t>
      </w:r>
      <w:r w:rsidRPr="00BE4711">
        <w:t xml:space="preserve">　投資案經本府審查通過後，應於十五日內與本府訂立契約，契約並經公證人公證，</w:t>
      </w:r>
    </w:p>
    <w:p w:rsidR="00BE4711" w:rsidRPr="00BE4711" w:rsidRDefault="00BE4711" w:rsidP="00BE4711">
      <w:r>
        <w:rPr>
          <w:rFonts w:hint="eastAsia"/>
        </w:rPr>
        <w:t xml:space="preserve">　　　</w:t>
      </w:r>
      <w:r w:rsidRPr="00BE4711">
        <w:t>其費用由投資人悉數負擔。</w:t>
      </w:r>
    </w:p>
    <w:p w:rsidR="00BE4711" w:rsidRDefault="00BE4711" w:rsidP="00BE4711">
      <w:pPr>
        <w:rPr>
          <w:rFonts w:hint="eastAsia"/>
        </w:rPr>
      </w:pPr>
      <w:r w:rsidRPr="00BE4711">
        <w:t>第五條</w:t>
      </w:r>
      <w:r>
        <w:rPr>
          <w:rFonts w:hint="eastAsia"/>
        </w:rPr>
        <w:t xml:space="preserve">　　</w:t>
      </w:r>
      <w:r w:rsidRPr="00BE4711">
        <w:t>投資人所提申請書或檢附資料、件數欠缺或不符規定者，應於本府通知送達後一個</w:t>
      </w:r>
    </w:p>
    <w:p w:rsidR="00BE4711" w:rsidRPr="00BE4711" w:rsidRDefault="00BE4711" w:rsidP="00BE4711">
      <w:r>
        <w:rPr>
          <w:rFonts w:hint="eastAsia"/>
        </w:rPr>
        <w:t xml:space="preserve">　　　</w:t>
      </w:r>
      <w:r w:rsidRPr="00BE4711">
        <w:t>月內補正，逾期不補正或補正不完全者，予以駁回。</w:t>
      </w:r>
    </w:p>
    <w:p w:rsidR="00BE4711" w:rsidRPr="00BE4711" w:rsidRDefault="00BE4711" w:rsidP="00BE4711">
      <w:r w:rsidRPr="00BE4711">
        <w:t>第六條　　分期開發者，應依計畫書開發期程辦理，如有變更應修正計畫書向本府申請變更；依其分期之投資金額與就業人數核算其獎勵優惠。</w:t>
      </w:r>
    </w:p>
    <w:p w:rsidR="00BE4711" w:rsidRDefault="00BE4711" w:rsidP="00BE4711">
      <w:pPr>
        <w:rPr>
          <w:rFonts w:hint="eastAsia"/>
        </w:rPr>
      </w:pPr>
      <w:r w:rsidRPr="00BE4711">
        <w:t>第七條　　投資人申請利息補貼應檢具申請書、貸款契約影印本及繳交利息之收據憑證向本府</w:t>
      </w:r>
    </w:p>
    <w:p w:rsidR="00BE4711" w:rsidRPr="00BE4711" w:rsidRDefault="00BE4711" w:rsidP="00BE4711">
      <w:r>
        <w:rPr>
          <w:rFonts w:hint="eastAsia"/>
        </w:rPr>
        <w:t xml:space="preserve">　　　</w:t>
      </w:r>
      <w:r w:rsidRPr="00BE4711">
        <w:t>辦理。</w:t>
      </w:r>
    </w:p>
    <w:p w:rsidR="00BE4711" w:rsidRPr="00BE4711" w:rsidRDefault="00BE4711" w:rsidP="00BE4711">
      <w:r>
        <w:t>第八條</w:t>
      </w:r>
      <w:r>
        <w:rPr>
          <w:rFonts w:hint="eastAsia"/>
        </w:rPr>
        <w:t xml:space="preserve">　　</w:t>
      </w:r>
      <w:r w:rsidRPr="00BE4711">
        <w:t>投資人申請第一階段獎勵金時，應檢具下列之證明文件：</w:t>
      </w:r>
    </w:p>
    <w:p w:rsidR="00BE4711" w:rsidRPr="00BE4711" w:rsidRDefault="00BE4711" w:rsidP="00BE4711">
      <w:r w:rsidRPr="00BE4711">
        <w:t xml:space="preserve">　　　</w:t>
      </w:r>
      <w:r>
        <w:rPr>
          <w:rFonts w:hint="eastAsia"/>
        </w:rPr>
        <w:t xml:space="preserve">　　</w:t>
      </w:r>
      <w:r w:rsidRPr="00BE4711">
        <w:t>一、本府核准申請案函。</w:t>
      </w:r>
    </w:p>
    <w:p w:rsidR="00BE4711" w:rsidRPr="00BE4711" w:rsidRDefault="00BE4711" w:rsidP="00BE4711">
      <w:r w:rsidRPr="00BE4711">
        <w:t xml:space="preserve">　　　</w:t>
      </w:r>
      <w:r>
        <w:rPr>
          <w:rFonts w:hint="eastAsia"/>
        </w:rPr>
        <w:t xml:space="preserve">　　</w:t>
      </w:r>
      <w:r w:rsidRPr="00BE4711">
        <w:t>二、建築執照正本及影本三份，正本於驗後發還。</w:t>
      </w:r>
    </w:p>
    <w:p w:rsidR="00BE4711" w:rsidRPr="00BE4711" w:rsidRDefault="00BE4711" w:rsidP="00BE4711">
      <w:r>
        <w:t>第九條</w:t>
      </w:r>
      <w:r>
        <w:rPr>
          <w:rFonts w:hint="eastAsia"/>
        </w:rPr>
        <w:t xml:space="preserve">　　</w:t>
      </w:r>
      <w:r w:rsidRPr="00BE4711">
        <w:t>投資人申請第二階段獎勵金時，應檢具下列之證明文件：</w:t>
      </w:r>
    </w:p>
    <w:p w:rsidR="00BE4711" w:rsidRPr="00BE4711" w:rsidRDefault="00BE4711" w:rsidP="00BE4711">
      <w:r w:rsidRPr="00BE4711">
        <w:t xml:space="preserve">　　　</w:t>
      </w:r>
      <w:r>
        <w:rPr>
          <w:rFonts w:hint="eastAsia"/>
        </w:rPr>
        <w:t xml:space="preserve">　　</w:t>
      </w:r>
      <w:r w:rsidRPr="00BE4711">
        <w:t>一、本府核撥第一階段獎勵金函。</w:t>
      </w:r>
    </w:p>
    <w:p w:rsidR="00BE4711" w:rsidRPr="00BE4711" w:rsidRDefault="00BE4711" w:rsidP="00BE4711">
      <w:r w:rsidRPr="00BE4711">
        <w:t xml:space="preserve">　　　</w:t>
      </w:r>
      <w:r>
        <w:rPr>
          <w:rFonts w:hint="eastAsia"/>
        </w:rPr>
        <w:t xml:space="preserve">　　</w:t>
      </w:r>
      <w:r w:rsidRPr="00BE4711">
        <w:t>二、建物使用執照正本及影本三份，正本於驗後發還。</w:t>
      </w:r>
    </w:p>
    <w:p w:rsidR="00BE4711" w:rsidRPr="00BE4711" w:rsidRDefault="00BE4711" w:rsidP="00BE4711">
      <w:r>
        <w:t>第十條</w:t>
      </w:r>
      <w:r>
        <w:rPr>
          <w:rFonts w:hint="eastAsia"/>
        </w:rPr>
        <w:t xml:space="preserve">　　</w:t>
      </w:r>
      <w:r w:rsidRPr="00BE4711">
        <w:t>投資人申請第三階段獎勵金時，應檢具下列之證明文件：</w:t>
      </w:r>
    </w:p>
    <w:p w:rsidR="00BE4711" w:rsidRPr="00BE4711" w:rsidRDefault="00BE4711" w:rsidP="00BE4711">
      <w:r w:rsidRPr="00BE4711">
        <w:t xml:space="preserve">　　　</w:t>
      </w:r>
      <w:r>
        <w:rPr>
          <w:rFonts w:hint="eastAsia"/>
        </w:rPr>
        <w:t xml:space="preserve">　　</w:t>
      </w:r>
      <w:r w:rsidRPr="00BE4711">
        <w:t>一、本府核撥第二階段獎勵金函。</w:t>
      </w:r>
    </w:p>
    <w:p w:rsidR="00BE4711" w:rsidRPr="00BE4711" w:rsidRDefault="00BE4711" w:rsidP="00BE4711">
      <w:r w:rsidRPr="00BE4711">
        <w:t xml:space="preserve">　　　</w:t>
      </w:r>
      <w:r>
        <w:rPr>
          <w:rFonts w:hint="eastAsia"/>
        </w:rPr>
        <w:t xml:space="preserve">　　</w:t>
      </w:r>
      <w:r w:rsidRPr="00BE4711">
        <w:t>二、商業登記文件影本三份。</w:t>
      </w:r>
    </w:p>
    <w:p w:rsidR="00BE4711" w:rsidRPr="00BE4711" w:rsidRDefault="00BE4711" w:rsidP="00BE4711">
      <w:r w:rsidRPr="00BE4711">
        <w:t xml:space="preserve">　　　</w:t>
      </w:r>
      <w:r>
        <w:rPr>
          <w:rFonts w:hint="eastAsia"/>
        </w:rPr>
        <w:t xml:space="preserve">　　</w:t>
      </w:r>
      <w:r w:rsidRPr="00BE4711">
        <w:t>三、工廠登記文件影本三份，非製造業者免附。</w:t>
      </w:r>
    </w:p>
    <w:p w:rsidR="00BE4711" w:rsidRPr="00BE4711" w:rsidRDefault="00BE4711" w:rsidP="00BE4711">
      <w:r w:rsidRPr="00BE4711">
        <w:t xml:space="preserve">　　　</w:t>
      </w:r>
      <w:r>
        <w:rPr>
          <w:rFonts w:hint="eastAsia"/>
        </w:rPr>
        <w:t xml:space="preserve">　　</w:t>
      </w:r>
      <w:r w:rsidRPr="00BE4711">
        <w:t>四、正式營運相片等三份。</w:t>
      </w:r>
    </w:p>
    <w:p w:rsidR="00BE4711" w:rsidRDefault="00BE4711" w:rsidP="00BE4711">
      <w:pPr>
        <w:rPr>
          <w:rFonts w:hint="eastAsia"/>
        </w:rPr>
      </w:pPr>
      <w:r w:rsidRPr="00BE4711">
        <w:t xml:space="preserve">　　　</w:t>
      </w:r>
      <w:r>
        <w:rPr>
          <w:rFonts w:hint="eastAsia"/>
        </w:rPr>
        <w:t xml:space="preserve">　　</w:t>
      </w:r>
      <w:r w:rsidRPr="00BE4711">
        <w:t>五、廠房、機具設備等設備清單，以及原始收據或憑證及影本三份，正本於驗後發</w:t>
      </w:r>
    </w:p>
    <w:p w:rsidR="00BE4711" w:rsidRPr="00BE4711" w:rsidRDefault="00BE4711" w:rsidP="00BE4711">
      <w:r>
        <w:rPr>
          <w:rFonts w:hint="eastAsia"/>
        </w:rPr>
        <w:t xml:space="preserve">　　　　　　　</w:t>
      </w:r>
      <w:r w:rsidRPr="00BE4711">
        <w:t>還。</w:t>
      </w:r>
    </w:p>
    <w:p w:rsidR="00BE4711" w:rsidRDefault="00BE4711" w:rsidP="00BE4711">
      <w:pPr>
        <w:rPr>
          <w:rFonts w:hint="eastAsia"/>
        </w:rPr>
      </w:pPr>
      <w:r w:rsidRPr="00BE4711">
        <w:t xml:space="preserve">　　　</w:t>
      </w:r>
      <w:r>
        <w:rPr>
          <w:rFonts w:hint="eastAsia"/>
        </w:rPr>
        <w:t xml:space="preserve">　　</w:t>
      </w:r>
      <w:r w:rsidRPr="00BE4711">
        <w:t>六、勞工保險局或中央健保局核定之員工勞保或健保名冊正本及影本三份，正本於</w:t>
      </w:r>
    </w:p>
    <w:p w:rsidR="00BE4711" w:rsidRPr="00BE4711" w:rsidRDefault="00BE4711" w:rsidP="00BE4711">
      <w:r>
        <w:rPr>
          <w:rFonts w:hint="eastAsia"/>
        </w:rPr>
        <w:t xml:space="preserve">　　　　　　　</w:t>
      </w:r>
      <w:r w:rsidRPr="00BE4711">
        <w:t>驗後發還。</w:t>
      </w:r>
    </w:p>
    <w:p w:rsidR="00BE4711" w:rsidRPr="00BE4711" w:rsidRDefault="00BE4711" w:rsidP="00BE4711">
      <w:r w:rsidRPr="00BE4711">
        <w:t>  </w:t>
      </w:r>
      <w:r w:rsidRPr="00BE4711">
        <w:t xml:space="preserve">　　　</w:t>
      </w:r>
      <w:r>
        <w:rPr>
          <w:rFonts w:hint="eastAsia"/>
        </w:rPr>
        <w:t xml:space="preserve">　</w:t>
      </w:r>
      <w:r w:rsidRPr="00BE4711">
        <w:t>七、設籍本縣之員工名冊及其證明文件。</w:t>
      </w:r>
    </w:p>
    <w:p w:rsidR="00BE4711" w:rsidRPr="00BE4711" w:rsidRDefault="00BE4711" w:rsidP="00BE4711">
      <w:r>
        <w:t>第十一條</w:t>
      </w:r>
      <w:r>
        <w:rPr>
          <w:rFonts w:hint="eastAsia"/>
        </w:rPr>
        <w:t xml:space="preserve">　　</w:t>
      </w:r>
      <w:r w:rsidRPr="00BE4711">
        <w:t>投資人得以第三階段一次性申請獎勵金。</w:t>
      </w:r>
    </w:p>
    <w:p w:rsidR="00BE4711" w:rsidRDefault="00BE4711" w:rsidP="00BE4711">
      <w:pPr>
        <w:rPr>
          <w:rFonts w:hint="eastAsia"/>
        </w:rPr>
      </w:pPr>
      <w:r w:rsidRPr="00BE4711">
        <w:t>第十</w:t>
      </w:r>
      <w:r>
        <w:t>二條</w:t>
      </w:r>
      <w:r>
        <w:rPr>
          <w:rFonts w:hint="eastAsia"/>
        </w:rPr>
        <w:t xml:space="preserve">　　</w:t>
      </w:r>
      <w:r w:rsidRPr="00BE4711">
        <w:t>投資個案以「金門縣招商專案辦公室」為單一窗口，負責提供投資人相關法令諮</w:t>
      </w:r>
    </w:p>
    <w:p w:rsidR="00BE4711" w:rsidRPr="00BE4711" w:rsidRDefault="00BE4711" w:rsidP="00BE4711">
      <w:r>
        <w:rPr>
          <w:rFonts w:hint="eastAsia"/>
        </w:rPr>
        <w:t xml:space="preserve">　　　　</w:t>
      </w:r>
      <w:r w:rsidRPr="00BE4711">
        <w:t>詢及行政協調服務工作，其設置及作業要點由本府另定之。</w:t>
      </w:r>
    </w:p>
    <w:p w:rsidR="00BE4711" w:rsidRDefault="00BE4711" w:rsidP="00BE4711">
      <w:pPr>
        <w:rPr>
          <w:rFonts w:hint="eastAsia"/>
        </w:rPr>
      </w:pPr>
      <w:r w:rsidRPr="00BE4711">
        <w:t xml:space="preserve">　　　　</w:t>
      </w:r>
      <w:r>
        <w:rPr>
          <w:rFonts w:hint="eastAsia"/>
        </w:rPr>
        <w:t xml:space="preserve">　　</w:t>
      </w:r>
      <w:r w:rsidRPr="00BE4711">
        <w:t>各單位之權責劃分及應辦事項，依前項設置及作業要點規定及「金門縣招商專案</w:t>
      </w:r>
    </w:p>
    <w:p w:rsidR="00BE4711" w:rsidRPr="00BE4711" w:rsidRDefault="00BE4711" w:rsidP="00BE4711">
      <w:r>
        <w:rPr>
          <w:rFonts w:hint="eastAsia"/>
        </w:rPr>
        <w:t xml:space="preserve">　　　　</w:t>
      </w:r>
      <w:r w:rsidRPr="00BE4711">
        <w:t>辦公室」召開之專案進度檢討會議決議辦理。</w:t>
      </w:r>
    </w:p>
    <w:p w:rsidR="001E53DE" w:rsidRPr="00BE4711" w:rsidRDefault="00BE4711" w:rsidP="001E53DE">
      <w:r w:rsidRPr="00BE4711">
        <w:t>第十三條　　本細則自發布日施行。</w:t>
      </w:r>
    </w:p>
    <w:p w:rsidR="00BE4711" w:rsidRDefault="00BE4711" w:rsidP="00DE31E9">
      <w:pPr>
        <w:rPr>
          <w:rFonts w:ascii="方正中楷" w:eastAsia="方正中楷" w:hint="eastAsia"/>
          <w:sz w:val="36"/>
          <w:szCs w:val="36"/>
        </w:rPr>
      </w:pPr>
    </w:p>
    <w:p w:rsidR="00BE4711" w:rsidRDefault="00BE4711" w:rsidP="00DE31E9">
      <w:pPr>
        <w:rPr>
          <w:rFonts w:ascii="方正中楷" w:eastAsia="方正中楷" w:hint="eastAsia"/>
          <w:sz w:val="36"/>
          <w:szCs w:val="36"/>
        </w:rPr>
      </w:pPr>
    </w:p>
    <w:p w:rsidR="00DE31E9" w:rsidRPr="003640E8" w:rsidRDefault="00DE31E9" w:rsidP="00DE31E9">
      <w:pPr>
        <w:rPr>
          <w:rFonts w:ascii="方正中楷" w:eastAsia="方正中楷"/>
          <w:sz w:val="36"/>
          <w:szCs w:val="36"/>
        </w:rPr>
      </w:pPr>
      <w:r w:rsidRPr="003640E8">
        <w:rPr>
          <w:rFonts w:ascii="方正中楷" w:eastAsia="方正中楷" w:hint="eastAsia"/>
          <w:sz w:val="36"/>
          <w:szCs w:val="36"/>
        </w:rPr>
        <w:lastRenderedPageBreak/>
        <w:t>金門縣</w:t>
      </w:r>
      <w:r w:rsidR="003766B1">
        <w:rPr>
          <w:rFonts w:ascii="方正中楷" w:eastAsia="方正中楷" w:hint="eastAsia"/>
          <w:sz w:val="36"/>
          <w:szCs w:val="36"/>
        </w:rPr>
        <w:t>政府函</w:t>
      </w:r>
    </w:p>
    <w:p w:rsidR="00DE31E9" w:rsidRPr="007E5922" w:rsidRDefault="00DE31E9" w:rsidP="00DE31E9">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BE4711">
        <w:rPr>
          <w:rFonts w:ascii="新細明體" w:hAnsi="標楷體" w:hint="eastAsia"/>
        </w:rPr>
        <w:t>11</w:t>
      </w:r>
      <w:r w:rsidRPr="007E5922">
        <w:rPr>
          <w:rFonts w:ascii="新細明體" w:hAnsi="標楷體" w:hint="eastAsia"/>
        </w:rPr>
        <w:t>月</w:t>
      </w:r>
      <w:r w:rsidR="00BE4711">
        <w:rPr>
          <w:rFonts w:ascii="新細明體" w:hAnsi="標楷體" w:hint="eastAsia"/>
        </w:rPr>
        <w:t>7</w:t>
      </w:r>
      <w:r w:rsidRPr="007E5922">
        <w:rPr>
          <w:rFonts w:ascii="新細明體" w:hAnsi="標楷體" w:hint="eastAsia"/>
        </w:rPr>
        <w:t>日</w:t>
      </w:r>
    </w:p>
    <w:p w:rsidR="00DE31E9" w:rsidRDefault="00DE31E9" w:rsidP="00DE31E9">
      <w:pPr>
        <w:rPr>
          <w:rFonts w:ascii="新細明體" w:hAnsi="標楷體"/>
        </w:rPr>
      </w:pPr>
      <w:r w:rsidRPr="007E5922">
        <w:rPr>
          <w:rFonts w:ascii="新細明體" w:hAnsi="標楷體" w:hint="eastAsia"/>
        </w:rPr>
        <w:t>發文字號：府</w:t>
      </w:r>
      <w:r w:rsidR="00BE4711">
        <w:rPr>
          <w:rFonts w:ascii="新細明體" w:hAnsi="標楷體" w:hint="eastAsia"/>
        </w:rPr>
        <w:t>政一</w:t>
      </w:r>
      <w:r>
        <w:rPr>
          <w:rFonts w:ascii="新細明體" w:hAnsi="標楷體" w:hint="eastAsia"/>
        </w:rPr>
        <w:t>字</w:t>
      </w:r>
      <w:r w:rsidRPr="007E5922">
        <w:rPr>
          <w:rFonts w:ascii="新細明體" w:hAnsi="標楷體" w:hint="eastAsia"/>
        </w:rPr>
        <w:t>第</w:t>
      </w:r>
      <w:r>
        <w:rPr>
          <w:rFonts w:ascii="新細明體" w:hAnsi="標楷體" w:hint="eastAsia"/>
        </w:rPr>
        <w:t>101</w:t>
      </w:r>
      <w:r w:rsidR="00BE4711">
        <w:rPr>
          <w:rFonts w:ascii="新細明體" w:hAnsi="標楷體" w:hint="eastAsia"/>
        </w:rPr>
        <w:t>0087353</w:t>
      </w:r>
      <w:r w:rsidRPr="007E5922">
        <w:rPr>
          <w:rFonts w:ascii="新細明體" w:hAnsi="標楷體" w:hint="eastAsia"/>
        </w:rPr>
        <w:t>號</w:t>
      </w:r>
    </w:p>
    <w:p w:rsidR="00DE31E9" w:rsidRDefault="003766B1" w:rsidP="003766B1">
      <w:pPr>
        <w:ind w:left="720" w:hangingChars="300" w:hanging="720"/>
        <w:rPr>
          <w:rFonts w:ascii="Verdana" w:hAnsi="Verdana" w:hint="eastAsia"/>
          <w:color w:val="000000"/>
        </w:rPr>
      </w:pPr>
      <w:r>
        <w:rPr>
          <w:rFonts w:ascii="Verdana" w:hAnsi="Verdana" w:hint="eastAsia"/>
          <w:color w:val="000000"/>
        </w:rPr>
        <w:t>主旨：</w:t>
      </w:r>
      <w:r w:rsidR="00BE4711">
        <w:rPr>
          <w:rFonts w:ascii="Verdana" w:hAnsi="Verdana" w:hint="eastAsia"/>
          <w:color w:val="000000"/>
        </w:rPr>
        <w:t>檢送本府訂定之「金門縣政府暨所屬機關學校機密文書陳核作業要點」</w:t>
      </w:r>
      <w:r w:rsidR="00BE4711">
        <w:rPr>
          <w:rFonts w:ascii="Verdana" w:hAnsi="Verdana" w:hint="eastAsia"/>
          <w:color w:val="000000"/>
        </w:rPr>
        <w:t>1</w:t>
      </w:r>
      <w:r w:rsidR="00BE4711">
        <w:rPr>
          <w:rFonts w:ascii="Verdana" w:hAnsi="Verdana" w:hint="eastAsia"/>
          <w:color w:val="000000"/>
        </w:rPr>
        <w:t>份，如附件，</w:t>
      </w:r>
    </w:p>
    <w:p w:rsidR="00BE4711" w:rsidRDefault="00BE4711" w:rsidP="003766B1">
      <w:pPr>
        <w:ind w:left="720" w:hangingChars="300" w:hanging="720"/>
        <w:rPr>
          <w:rFonts w:ascii="Verdana" w:hAnsi="Verdana"/>
          <w:color w:val="000000"/>
        </w:rPr>
      </w:pPr>
      <w:r>
        <w:rPr>
          <w:rFonts w:ascii="Verdana" w:hAnsi="Verdana" w:hint="eastAsia"/>
          <w:color w:val="000000"/>
        </w:rPr>
        <w:t xml:space="preserve">　　　請　查照。</w:t>
      </w:r>
    </w:p>
    <w:p w:rsidR="00DE31E9" w:rsidRDefault="003766B1" w:rsidP="003766B1">
      <w:pPr>
        <w:rPr>
          <w:rFonts w:ascii="Verdana" w:hAnsi="Verdana"/>
          <w:color w:val="000000"/>
        </w:rPr>
      </w:pPr>
      <w:r>
        <w:rPr>
          <w:rFonts w:ascii="Verdana" w:hAnsi="Verdana" w:hint="eastAsia"/>
          <w:color w:val="000000"/>
        </w:rPr>
        <w:t>正本：</w:t>
      </w:r>
      <w:r w:rsidR="00BE4711">
        <w:rPr>
          <w:rFonts w:ascii="Verdana" w:hAnsi="Verdana" w:hint="eastAsia"/>
          <w:color w:val="000000"/>
        </w:rPr>
        <w:t>縣長室、副縣長室、主任祕書室、秘書室、甲種發行、各國中小</w:t>
      </w:r>
    </w:p>
    <w:p w:rsidR="00DE31E9" w:rsidRPr="003766B1" w:rsidRDefault="003766B1" w:rsidP="003766B1">
      <w:pPr>
        <w:rPr>
          <w:rFonts w:ascii="新細明體" w:hAnsi="標楷體"/>
        </w:rPr>
      </w:pPr>
      <w:r>
        <w:rPr>
          <w:rFonts w:ascii="Verdana" w:hAnsi="Verdana" w:hint="eastAsia"/>
          <w:color w:val="000000"/>
        </w:rPr>
        <w:t>副本：本府</w:t>
      </w:r>
      <w:r w:rsidR="00BE4711">
        <w:rPr>
          <w:rFonts w:ascii="Verdana" w:hAnsi="Verdana" w:hint="eastAsia"/>
          <w:color w:val="000000"/>
        </w:rPr>
        <w:t>政風室</w:t>
      </w:r>
    </w:p>
    <w:p w:rsidR="00BE4711" w:rsidRPr="00CC6322" w:rsidRDefault="00BE4711" w:rsidP="00BE4711">
      <w:pPr>
        <w:ind w:left="1080" w:hangingChars="300" w:hanging="1080"/>
        <w:jc w:val="center"/>
        <w:rPr>
          <w:rFonts w:ascii="新細明體" w:hAnsi="標楷體"/>
        </w:rPr>
      </w:pPr>
      <w:r>
        <w:rPr>
          <w:rFonts w:eastAsia="方正中楷" w:hint="eastAsia"/>
          <w:sz w:val="36"/>
          <w:szCs w:val="36"/>
        </w:rPr>
        <w:t>金門縣政府暨所屬機關學校機密文書陳核作業要點</w:t>
      </w:r>
    </w:p>
    <w:p w:rsidR="00741A00" w:rsidRDefault="00741A00" w:rsidP="00741A00">
      <w:pPr>
        <w:rPr>
          <w:rFonts w:hint="eastAsia"/>
        </w:rPr>
      </w:pPr>
      <w:r w:rsidRPr="00741A00">
        <w:t>一、金門縣政府為規範所屬機關、學校（以下簡稱各機關）機密文書會辦、陳核標準流程，以</w:t>
      </w:r>
    </w:p>
    <w:p w:rsidR="00741A00" w:rsidRPr="00741A00" w:rsidRDefault="00741A00" w:rsidP="00741A00">
      <w:r>
        <w:rPr>
          <w:rFonts w:hint="eastAsia"/>
        </w:rPr>
        <w:t xml:space="preserve">　　</w:t>
      </w:r>
      <w:r w:rsidRPr="00741A00">
        <w:t>建立機密保護制度，確保機關安全及利益，特訂定本要點。</w:t>
      </w:r>
    </w:p>
    <w:p w:rsidR="00741A00" w:rsidRPr="00741A00" w:rsidRDefault="00741A00" w:rsidP="00741A00">
      <w:r w:rsidRPr="00741A00">
        <w:t>二、應保守秘密之公文，其製作、傳遞、保管，均應以密件處理之。</w:t>
      </w:r>
    </w:p>
    <w:p w:rsidR="00741A00" w:rsidRPr="00741A00" w:rsidRDefault="00741A00" w:rsidP="00741A00">
      <w:r w:rsidRPr="00741A00">
        <w:t>三、機密文書區分為國家機密文書及一般公務機密文書。</w:t>
      </w:r>
    </w:p>
    <w:p w:rsidR="00741A00" w:rsidRDefault="00741A00" w:rsidP="00741A00">
      <w:pPr>
        <w:rPr>
          <w:rFonts w:hint="eastAsia"/>
        </w:rPr>
      </w:pPr>
      <w:r w:rsidRPr="00741A00">
        <w:t>四、各機關處理機密文書，除依國家機密保護法與其施行細則及其他法規外，依本作業要點辦</w:t>
      </w:r>
    </w:p>
    <w:p w:rsidR="00741A00" w:rsidRPr="00741A00" w:rsidRDefault="00741A00" w:rsidP="00741A00">
      <w:r>
        <w:rPr>
          <w:rFonts w:hint="eastAsia"/>
        </w:rPr>
        <w:t xml:space="preserve">　　</w:t>
      </w:r>
      <w:r w:rsidRPr="00741A00">
        <w:t>理。</w:t>
      </w:r>
    </w:p>
    <w:p w:rsidR="00741A00" w:rsidRDefault="00741A00" w:rsidP="00741A00">
      <w:pPr>
        <w:rPr>
          <w:rFonts w:hint="eastAsia"/>
        </w:rPr>
      </w:pPr>
      <w:r w:rsidRPr="00741A00">
        <w:t>五、一般公務機密，指本機關持有或保管之資訊，除國家機密外，依法令或契約有保密義務者。</w:t>
      </w:r>
    </w:p>
    <w:p w:rsidR="00741A00" w:rsidRPr="00741A00" w:rsidRDefault="00741A00" w:rsidP="00741A00">
      <w:r>
        <w:rPr>
          <w:rFonts w:hint="eastAsia"/>
        </w:rPr>
        <w:t xml:space="preserve">　　</w:t>
      </w:r>
      <w:r w:rsidRPr="00741A00">
        <w:t>核定機密文書之機密等級、保密期限、解密條件等，應依相關保密法規辦理。</w:t>
      </w:r>
    </w:p>
    <w:p w:rsidR="00741A00" w:rsidRDefault="00741A00" w:rsidP="00741A00">
      <w:pPr>
        <w:rPr>
          <w:rFonts w:hint="eastAsia"/>
        </w:rPr>
      </w:pPr>
      <w:r w:rsidRPr="00741A00">
        <w:t>六、機密文書之簽擬、陳核（判），應由業務主管或其指定之人員處理，並應儘量減少處理人</w:t>
      </w:r>
    </w:p>
    <w:p w:rsidR="00741A00" w:rsidRPr="00741A00" w:rsidRDefault="00741A00" w:rsidP="00741A00">
      <w:r>
        <w:rPr>
          <w:rFonts w:hint="eastAsia"/>
        </w:rPr>
        <w:t xml:space="preserve">　　</w:t>
      </w:r>
      <w:r w:rsidRPr="00741A00">
        <w:t>員層級及程序。</w:t>
      </w:r>
    </w:p>
    <w:p w:rsidR="00741A00" w:rsidRDefault="00741A00" w:rsidP="00741A00">
      <w:pPr>
        <w:rPr>
          <w:rFonts w:hint="eastAsia"/>
        </w:rPr>
      </w:pPr>
      <w:r w:rsidRPr="00741A00">
        <w:t>七、機密文書之分文（交辦）、陳核（判）、送會、送繕、退稿、歸檔等流程，除「絕對機密」</w:t>
      </w:r>
    </w:p>
    <w:p w:rsidR="00741A00" w:rsidRDefault="00741A00" w:rsidP="00741A00">
      <w:pPr>
        <w:rPr>
          <w:rFonts w:hint="eastAsia"/>
        </w:rPr>
      </w:pPr>
      <w:r>
        <w:rPr>
          <w:rFonts w:hint="eastAsia"/>
        </w:rPr>
        <w:t xml:space="preserve">　　</w:t>
      </w:r>
      <w:r w:rsidRPr="00741A00">
        <w:t>及「極機密」應由承辦人員親自持送外，其餘非由承辦人員傳遞時，應密封交遞。傳送一</w:t>
      </w:r>
    </w:p>
    <w:p w:rsidR="00741A00" w:rsidRPr="00741A00" w:rsidRDefault="00741A00" w:rsidP="00741A00">
      <w:r>
        <w:rPr>
          <w:rFonts w:hint="eastAsia"/>
        </w:rPr>
        <w:t xml:space="preserve">　　</w:t>
      </w:r>
      <w:r w:rsidRPr="00741A00">
        <w:t>般公務機密文書應交指定專責人員或承辦人員親自簽收。</w:t>
      </w:r>
    </w:p>
    <w:p w:rsidR="00741A00" w:rsidRDefault="00741A00" w:rsidP="00741A00">
      <w:pPr>
        <w:rPr>
          <w:rFonts w:hint="eastAsia"/>
        </w:rPr>
      </w:pPr>
      <w:r w:rsidRPr="00741A00">
        <w:t>八、須會辦其他單位之機密文書，密封套應使用密碼鎖封緘，密碼由承辦單位指定專責人員管</w:t>
      </w:r>
    </w:p>
    <w:p w:rsidR="00741A00" w:rsidRPr="00741A00" w:rsidRDefault="00741A00" w:rsidP="00741A00">
      <w:r>
        <w:rPr>
          <w:rFonts w:hint="eastAsia"/>
        </w:rPr>
        <w:t xml:space="preserve">　　</w:t>
      </w:r>
      <w:r w:rsidRPr="00741A00">
        <w:t>理，不得以任何形式標注於密封套及其夾層或密碼鎖等處。</w:t>
      </w:r>
    </w:p>
    <w:p w:rsidR="00741A00" w:rsidRDefault="00741A00" w:rsidP="00741A00">
      <w:pPr>
        <w:rPr>
          <w:rFonts w:hint="eastAsia"/>
        </w:rPr>
      </w:pPr>
      <w:r w:rsidRPr="00741A00">
        <w:t>九、無須會辦其他單位之機密文書，密封套應使用鑰匙鎖，鑰匙由承辦單位及秘書層級以上長</w:t>
      </w:r>
    </w:p>
    <w:p w:rsidR="00741A00" w:rsidRPr="00741A00" w:rsidRDefault="00741A00" w:rsidP="00741A00">
      <w:r>
        <w:rPr>
          <w:rFonts w:hint="eastAsia"/>
        </w:rPr>
        <w:t xml:space="preserve">　　</w:t>
      </w:r>
      <w:r w:rsidRPr="00741A00">
        <w:t>官分持保管運用。</w:t>
      </w:r>
    </w:p>
    <w:p w:rsidR="00BE4711" w:rsidRPr="00741A00" w:rsidRDefault="00741A00" w:rsidP="003766B1">
      <w:pPr>
        <w:rPr>
          <w:rFonts w:hint="eastAsia"/>
        </w:rPr>
      </w:pPr>
      <w:r w:rsidRPr="00741A00">
        <w:t>十、本要點奉</w:t>
      </w:r>
      <w:r w:rsidRPr="00741A00">
        <w:t> </w:t>
      </w:r>
      <w:r w:rsidRPr="00741A00">
        <w:t>核定後實施；修正時亦同。</w:t>
      </w:r>
    </w:p>
    <w:p w:rsidR="003766B1" w:rsidRPr="003640E8" w:rsidRDefault="003766B1" w:rsidP="003766B1">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3766B1" w:rsidRPr="007E5922" w:rsidRDefault="003766B1" w:rsidP="003766B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741A00">
        <w:rPr>
          <w:rFonts w:ascii="新細明體" w:hAnsi="標楷體" w:hint="eastAsia"/>
        </w:rPr>
        <w:t>11</w:t>
      </w:r>
      <w:r w:rsidRPr="007E5922">
        <w:rPr>
          <w:rFonts w:ascii="新細明體" w:hAnsi="標楷體" w:hint="eastAsia"/>
        </w:rPr>
        <w:t>月</w:t>
      </w:r>
      <w:r w:rsidR="00741A00">
        <w:rPr>
          <w:rFonts w:ascii="新細明體" w:hAnsi="標楷體" w:hint="eastAsia"/>
        </w:rPr>
        <w:t>12</w:t>
      </w:r>
      <w:r w:rsidRPr="007E5922">
        <w:rPr>
          <w:rFonts w:ascii="新細明體" w:hAnsi="標楷體" w:hint="eastAsia"/>
        </w:rPr>
        <w:t>日</w:t>
      </w:r>
    </w:p>
    <w:p w:rsidR="003766B1" w:rsidRDefault="003766B1" w:rsidP="003766B1">
      <w:pPr>
        <w:rPr>
          <w:rFonts w:ascii="新細明體" w:hAnsi="標楷體"/>
        </w:rPr>
      </w:pPr>
      <w:r w:rsidRPr="007E5922">
        <w:rPr>
          <w:rFonts w:ascii="新細明體" w:hAnsi="標楷體" w:hint="eastAsia"/>
        </w:rPr>
        <w:t>發文字號：府</w:t>
      </w:r>
      <w:r w:rsidR="00741A00">
        <w:rPr>
          <w:rFonts w:ascii="新細明體" w:hAnsi="標楷體" w:hint="eastAsia"/>
        </w:rPr>
        <w:t>衛醫</w:t>
      </w:r>
      <w:r>
        <w:rPr>
          <w:rFonts w:ascii="新細明體" w:hAnsi="標楷體" w:hint="eastAsia"/>
        </w:rPr>
        <w:t>字</w:t>
      </w:r>
      <w:r w:rsidRPr="007E5922">
        <w:rPr>
          <w:rFonts w:ascii="新細明體" w:hAnsi="標楷體" w:hint="eastAsia"/>
        </w:rPr>
        <w:t>第</w:t>
      </w:r>
      <w:r w:rsidR="00741A00">
        <w:rPr>
          <w:rFonts w:ascii="新細明體" w:hAnsi="標楷體" w:hint="eastAsia"/>
        </w:rPr>
        <w:t>1010087331</w:t>
      </w:r>
      <w:r w:rsidRPr="007E5922">
        <w:rPr>
          <w:rFonts w:ascii="新細明體" w:hAnsi="標楷體" w:hint="eastAsia"/>
        </w:rPr>
        <w:t>號</w:t>
      </w:r>
    </w:p>
    <w:p w:rsidR="00741A00" w:rsidRDefault="003766B1" w:rsidP="003766B1">
      <w:pPr>
        <w:ind w:left="720" w:hangingChars="300" w:hanging="720"/>
        <w:rPr>
          <w:rFonts w:ascii="Verdana" w:hAnsi="Verdana" w:hint="eastAsia"/>
          <w:color w:val="000000"/>
        </w:rPr>
      </w:pPr>
      <w:r>
        <w:rPr>
          <w:rFonts w:ascii="Verdana" w:hAnsi="Verdana" w:hint="eastAsia"/>
          <w:color w:val="000000"/>
        </w:rPr>
        <w:t>主旨：</w:t>
      </w:r>
      <w:r w:rsidR="00741A00">
        <w:rPr>
          <w:rFonts w:ascii="Verdana" w:hAnsi="Verdana" w:hint="eastAsia"/>
          <w:color w:val="000000"/>
        </w:rPr>
        <w:t>檢送「金門縣政府醫療照護發展基金管理委員會設置要點」，如附件，並自即日起生效</w:t>
      </w:r>
    </w:p>
    <w:p w:rsidR="003766B1" w:rsidRDefault="00741A00" w:rsidP="003766B1">
      <w:pPr>
        <w:ind w:left="720" w:hangingChars="300" w:hanging="720"/>
        <w:rPr>
          <w:rFonts w:ascii="Verdana" w:hAnsi="Verdana"/>
          <w:color w:val="000000"/>
        </w:rPr>
      </w:pPr>
      <w:r>
        <w:rPr>
          <w:rFonts w:ascii="Verdana" w:hAnsi="Verdana" w:hint="eastAsia"/>
          <w:color w:val="000000"/>
        </w:rPr>
        <w:t xml:space="preserve">　　　，請　查照。</w:t>
      </w:r>
    </w:p>
    <w:p w:rsidR="003766B1" w:rsidRDefault="003766B1" w:rsidP="00741A00">
      <w:pPr>
        <w:rPr>
          <w:rFonts w:ascii="Verdana" w:hAnsi="Verdana"/>
          <w:color w:val="000000"/>
        </w:rPr>
      </w:pPr>
      <w:r>
        <w:rPr>
          <w:rFonts w:ascii="Verdana" w:hAnsi="Verdana" w:hint="eastAsia"/>
          <w:color w:val="000000"/>
        </w:rPr>
        <w:t>正本：甲種發行</w:t>
      </w:r>
    </w:p>
    <w:p w:rsidR="00DE31E9" w:rsidRPr="00F72625" w:rsidRDefault="003766B1" w:rsidP="003766B1">
      <w:r>
        <w:rPr>
          <w:rFonts w:ascii="Verdana" w:hAnsi="Verdana" w:hint="eastAsia"/>
          <w:color w:val="000000"/>
        </w:rPr>
        <w:t>副本：</w:t>
      </w:r>
      <w:r w:rsidR="00741A00">
        <w:rPr>
          <w:rFonts w:ascii="Verdana" w:hAnsi="Verdana" w:hint="eastAsia"/>
          <w:color w:val="000000"/>
        </w:rPr>
        <w:t>行政院衛生署、本縣衛生局、本府行政室（法制課）</w:t>
      </w:r>
    </w:p>
    <w:p w:rsidR="00741A00" w:rsidRDefault="00741A00" w:rsidP="001D5CB5">
      <w:pPr>
        <w:rPr>
          <w:rFonts w:ascii="方正中楷" w:eastAsia="方正中楷" w:hint="eastAsia"/>
          <w:sz w:val="36"/>
          <w:szCs w:val="36"/>
        </w:rPr>
      </w:pPr>
    </w:p>
    <w:p w:rsidR="00741A00" w:rsidRDefault="00741A00" w:rsidP="00741A00">
      <w:pPr>
        <w:jc w:val="center"/>
        <w:rPr>
          <w:rFonts w:eastAsia="方正中楷" w:hint="eastAsia"/>
          <w:sz w:val="36"/>
          <w:szCs w:val="36"/>
        </w:rPr>
      </w:pPr>
      <w:r>
        <w:rPr>
          <w:rFonts w:eastAsia="方正中楷" w:hint="eastAsia"/>
          <w:sz w:val="36"/>
          <w:szCs w:val="36"/>
        </w:rPr>
        <w:lastRenderedPageBreak/>
        <w:t>金門縣醫療照護發展基金管理委員會設置設置要點總說明</w:t>
      </w:r>
    </w:p>
    <w:p w:rsidR="00741A00" w:rsidRDefault="00741A00" w:rsidP="00741A00">
      <w:pPr>
        <w:rPr>
          <w:rFonts w:hint="eastAsia"/>
        </w:rPr>
      </w:pPr>
      <w:r>
        <w:rPr>
          <w:rFonts w:hint="eastAsia"/>
        </w:rPr>
        <w:t>一、</w:t>
      </w:r>
      <w:r w:rsidRPr="00741A00">
        <w:rPr>
          <w:rFonts w:hint="eastAsia"/>
        </w:rPr>
        <w:t>解決本縣醫療資源長期缺乏問題，加強各項醫療照護均衡發展，透過「醫療照護發展基金</w:t>
      </w:r>
    </w:p>
    <w:p w:rsidR="00741A00" w:rsidRDefault="00741A00" w:rsidP="00741A00">
      <w:pPr>
        <w:rPr>
          <w:rFonts w:hint="eastAsia"/>
        </w:rPr>
      </w:pPr>
      <w:r>
        <w:rPr>
          <w:rFonts w:hint="eastAsia"/>
        </w:rPr>
        <w:t xml:space="preserve">　　</w:t>
      </w:r>
      <w:r w:rsidRPr="00741A00">
        <w:rPr>
          <w:rFonts w:hint="eastAsia"/>
        </w:rPr>
        <w:t>」的設置，將以有效舒緩地區醫療資源缺口，減少轉診及緊急病患後送，落實醫療在地化，</w:t>
      </w:r>
    </w:p>
    <w:p w:rsidR="00741A00" w:rsidRPr="00741A00" w:rsidRDefault="00741A00" w:rsidP="00741A00">
      <w:pPr>
        <w:rPr>
          <w:rFonts w:hint="eastAsia"/>
        </w:rPr>
      </w:pPr>
      <w:r>
        <w:rPr>
          <w:rFonts w:hint="eastAsia"/>
        </w:rPr>
        <w:t xml:space="preserve">　　</w:t>
      </w:r>
      <w:r w:rsidRPr="00741A00">
        <w:rPr>
          <w:rFonts w:hint="eastAsia"/>
        </w:rPr>
        <w:t>提升地區醫療照護水準，使本縣醫療照護資源更臻完善及均衡，特訂定本要點。</w:t>
      </w:r>
    </w:p>
    <w:p w:rsidR="00741A00" w:rsidRPr="00741A00" w:rsidRDefault="00741A00" w:rsidP="00741A00">
      <w:pPr>
        <w:rPr>
          <w:rFonts w:hint="eastAsia"/>
        </w:rPr>
      </w:pPr>
      <w:r>
        <w:rPr>
          <w:rFonts w:hint="eastAsia"/>
        </w:rPr>
        <w:t>二、</w:t>
      </w:r>
      <w:r w:rsidRPr="00741A00">
        <w:rPr>
          <w:rFonts w:hint="eastAsia"/>
        </w:rPr>
        <w:t>本要點共計六點，其內容說明如下：</w:t>
      </w:r>
    </w:p>
    <w:p w:rsidR="00741A00" w:rsidRPr="00741A00" w:rsidRDefault="00741A00" w:rsidP="00741A00">
      <w:pPr>
        <w:rPr>
          <w:rFonts w:hint="eastAsia"/>
        </w:rPr>
      </w:pPr>
      <w:r>
        <w:rPr>
          <w:rFonts w:hint="eastAsia"/>
        </w:rPr>
        <w:t xml:space="preserve">　　（一）</w:t>
      </w:r>
      <w:r w:rsidRPr="00741A00">
        <w:rPr>
          <w:rFonts w:hint="eastAsia"/>
        </w:rPr>
        <w:t>明定本會辦法設置之目的。</w:t>
      </w:r>
      <w:r>
        <w:rPr>
          <w:rFonts w:hint="eastAsia"/>
        </w:rPr>
        <w:t>（</w:t>
      </w:r>
      <w:r w:rsidRPr="00741A00">
        <w:rPr>
          <w:rFonts w:hint="eastAsia"/>
        </w:rPr>
        <w:t>第一點</w:t>
      </w:r>
      <w:r>
        <w:rPr>
          <w:rFonts w:hint="eastAsia"/>
        </w:rPr>
        <w:t>）</w:t>
      </w:r>
    </w:p>
    <w:p w:rsidR="00741A00" w:rsidRPr="00741A00" w:rsidRDefault="00741A00" w:rsidP="00741A00">
      <w:pPr>
        <w:rPr>
          <w:rFonts w:hint="eastAsia"/>
        </w:rPr>
      </w:pPr>
      <w:r>
        <w:rPr>
          <w:rFonts w:hint="eastAsia"/>
        </w:rPr>
        <w:t xml:space="preserve">　　（二）</w:t>
      </w:r>
      <w:r w:rsidRPr="00741A00">
        <w:rPr>
          <w:rFonts w:hint="eastAsia"/>
        </w:rPr>
        <w:t>明定本會組成及聘期。</w:t>
      </w:r>
      <w:r w:rsidR="0056683A">
        <w:rPr>
          <w:rFonts w:hint="eastAsia"/>
        </w:rPr>
        <w:t>（</w:t>
      </w:r>
      <w:r w:rsidRPr="00741A00">
        <w:rPr>
          <w:rFonts w:hint="eastAsia"/>
        </w:rPr>
        <w:t>第二點</w:t>
      </w:r>
      <w:r w:rsidR="0056683A">
        <w:rPr>
          <w:rFonts w:hint="eastAsia"/>
        </w:rPr>
        <w:t>）</w:t>
      </w:r>
    </w:p>
    <w:p w:rsidR="00741A00" w:rsidRPr="00741A00" w:rsidRDefault="00741A00" w:rsidP="00741A00">
      <w:pPr>
        <w:rPr>
          <w:rFonts w:hint="eastAsia"/>
        </w:rPr>
      </w:pPr>
      <w:r>
        <w:rPr>
          <w:rFonts w:hint="eastAsia"/>
        </w:rPr>
        <w:t xml:space="preserve">　　（三）</w:t>
      </w:r>
      <w:r w:rsidRPr="00741A00">
        <w:rPr>
          <w:rFonts w:hint="eastAsia"/>
        </w:rPr>
        <w:t>明定本會置執行秘書之權責。</w:t>
      </w:r>
      <w:r w:rsidR="0056683A">
        <w:rPr>
          <w:rFonts w:hint="eastAsia"/>
        </w:rPr>
        <w:t>（</w:t>
      </w:r>
      <w:r w:rsidRPr="00741A00">
        <w:rPr>
          <w:rFonts w:hint="eastAsia"/>
        </w:rPr>
        <w:t>第三點</w:t>
      </w:r>
      <w:r w:rsidR="0056683A">
        <w:rPr>
          <w:rFonts w:hint="eastAsia"/>
        </w:rPr>
        <w:t>）</w:t>
      </w:r>
    </w:p>
    <w:p w:rsidR="00741A00" w:rsidRPr="00741A00" w:rsidRDefault="00741A00" w:rsidP="00741A00">
      <w:pPr>
        <w:rPr>
          <w:rFonts w:hint="eastAsia"/>
        </w:rPr>
      </w:pPr>
      <w:r>
        <w:rPr>
          <w:rFonts w:hint="eastAsia"/>
        </w:rPr>
        <w:t xml:space="preserve">　　（四）</w:t>
      </w:r>
      <w:r w:rsidRPr="00741A00">
        <w:rPr>
          <w:rFonts w:hint="eastAsia"/>
        </w:rPr>
        <w:t>明定本會任務。</w:t>
      </w:r>
      <w:r w:rsidR="0056683A">
        <w:rPr>
          <w:rFonts w:hint="eastAsia"/>
        </w:rPr>
        <w:t>（</w:t>
      </w:r>
      <w:r w:rsidRPr="00741A00">
        <w:rPr>
          <w:rFonts w:hint="eastAsia"/>
        </w:rPr>
        <w:t>第四點</w:t>
      </w:r>
      <w:r w:rsidR="0056683A">
        <w:rPr>
          <w:rFonts w:hint="eastAsia"/>
        </w:rPr>
        <w:t>）</w:t>
      </w:r>
    </w:p>
    <w:p w:rsidR="00741A00" w:rsidRPr="00741A00" w:rsidRDefault="00741A00" w:rsidP="00741A00">
      <w:pPr>
        <w:rPr>
          <w:rFonts w:hint="eastAsia"/>
        </w:rPr>
      </w:pPr>
      <w:r>
        <w:rPr>
          <w:rFonts w:hint="eastAsia"/>
        </w:rPr>
        <w:t xml:space="preserve">　　（五）</w:t>
      </w:r>
      <w:r w:rsidRPr="00741A00">
        <w:rPr>
          <w:rFonts w:hint="eastAsia"/>
        </w:rPr>
        <w:t>明定本會視情況邀請專家學者。</w:t>
      </w:r>
      <w:r w:rsidR="0056683A">
        <w:rPr>
          <w:rFonts w:hint="eastAsia"/>
        </w:rPr>
        <w:t>（</w:t>
      </w:r>
      <w:r w:rsidRPr="00741A00">
        <w:rPr>
          <w:rFonts w:hint="eastAsia"/>
        </w:rPr>
        <w:t>第五點</w:t>
      </w:r>
      <w:r w:rsidR="0056683A">
        <w:rPr>
          <w:rFonts w:hint="eastAsia"/>
        </w:rPr>
        <w:t>）</w:t>
      </w:r>
    </w:p>
    <w:p w:rsidR="00741A00" w:rsidRPr="00741A00" w:rsidRDefault="00741A00" w:rsidP="00741A00">
      <w:pPr>
        <w:rPr>
          <w:rFonts w:hint="eastAsia"/>
        </w:rPr>
      </w:pPr>
      <w:r>
        <w:rPr>
          <w:rFonts w:hint="eastAsia"/>
        </w:rPr>
        <w:t xml:space="preserve">　　（六）</w:t>
      </w:r>
      <w:r w:rsidRPr="00741A00">
        <w:rPr>
          <w:rFonts w:hint="eastAsia"/>
        </w:rPr>
        <w:t>明定本會主任委員、委員、執行秘書均為無給職。</w:t>
      </w:r>
      <w:r w:rsidR="0056683A">
        <w:rPr>
          <w:rFonts w:hint="eastAsia"/>
        </w:rPr>
        <w:t>（</w:t>
      </w:r>
      <w:r w:rsidRPr="00741A00">
        <w:rPr>
          <w:rFonts w:hint="eastAsia"/>
        </w:rPr>
        <w:t>第六點</w:t>
      </w:r>
      <w:r w:rsidR="0056683A">
        <w:rPr>
          <w:rFonts w:hint="eastAsia"/>
        </w:rPr>
        <w:t>）</w:t>
      </w:r>
    </w:p>
    <w:p w:rsidR="00741A00" w:rsidRDefault="0056683A" w:rsidP="00741A00">
      <w:pPr>
        <w:jc w:val="center"/>
        <w:rPr>
          <w:rFonts w:eastAsia="方正中楷" w:hint="eastAsia"/>
          <w:sz w:val="36"/>
          <w:szCs w:val="36"/>
        </w:rPr>
      </w:pPr>
      <w:r>
        <w:rPr>
          <w:rFonts w:eastAsia="方正中楷" w:hint="eastAsia"/>
          <w:sz w:val="36"/>
          <w:szCs w:val="36"/>
        </w:rPr>
        <w:t>金門縣政府醫療照護發展基金管理委員會設置要點</w:t>
      </w:r>
    </w:p>
    <w:p w:rsidR="0056683A" w:rsidRDefault="0056683A" w:rsidP="0056683A">
      <w:pPr>
        <w:rPr>
          <w:rFonts w:hint="eastAsia"/>
        </w:rPr>
      </w:pPr>
      <w:r w:rsidRPr="0056683A">
        <w:rPr>
          <w:rFonts w:hint="eastAsia"/>
        </w:rPr>
        <w:t>一、金門縣政府設立「醫療照護發展基金收支保管及運用辦法」，依該辦法第六條規定設金門</w:t>
      </w:r>
    </w:p>
    <w:p w:rsidR="0056683A" w:rsidRPr="0056683A" w:rsidRDefault="0056683A" w:rsidP="0056683A">
      <w:pPr>
        <w:rPr>
          <w:rFonts w:hint="eastAsia"/>
        </w:rPr>
      </w:pPr>
      <w:r>
        <w:rPr>
          <w:rFonts w:hint="eastAsia"/>
        </w:rPr>
        <w:t xml:space="preserve">　　</w:t>
      </w:r>
      <w:r w:rsidRPr="0056683A">
        <w:rPr>
          <w:rFonts w:hint="eastAsia"/>
        </w:rPr>
        <w:t>縣醫療照護發展基金管理委員會</w:t>
      </w:r>
      <w:r>
        <w:rPr>
          <w:rFonts w:hint="eastAsia"/>
        </w:rPr>
        <w:t>（</w:t>
      </w:r>
      <w:r w:rsidRPr="0056683A">
        <w:rPr>
          <w:rFonts w:hint="eastAsia"/>
        </w:rPr>
        <w:t>以下稱本會</w:t>
      </w:r>
      <w:r>
        <w:rPr>
          <w:rFonts w:hint="eastAsia"/>
        </w:rPr>
        <w:t>）</w:t>
      </w:r>
      <w:r w:rsidRPr="0056683A">
        <w:rPr>
          <w:rFonts w:hint="eastAsia"/>
        </w:rPr>
        <w:t>。</w:t>
      </w:r>
    </w:p>
    <w:p w:rsidR="0056683A" w:rsidRDefault="0056683A" w:rsidP="0056683A">
      <w:pPr>
        <w:rPr>
          <w:rFonts w:hint="eastAsia"/>
        </w:rPr>
      </w:pPr>
      <w:r w:rsidRPr="0056683A">
        <w:rPr>
          <w:rFonts w:hint="eastAsia"/>
        </w:rPr>
        <w:t>二、本要點置委員七至十人，其中一人為主任委員，由本縣縣長擔任、副主任委員由副縣長擔</w:t>
      </w:r>
    </w:p>
    <w:p w:rsidR="0056683A" w:rsidRDefault="0056683A" w:rsidP="0056683A">
      <w:pPr>
        <w:rPr>
          <w:rFonts w:hint="eastAsia"/>
        </w:rPr>
      </w:pPr>
      <w:r>
        <w:rPr>
          <w:rFonts w:hint="eastAsia"/>
        </w:rPr>
        <w:t xml:space="preserve">　　</w:t>
      </w:r>
      <w:r w:rsidRPr="0056683A">
        <w:rPr>
          <w:rFonts w:hint="eastAsia"/>
        </w:rPr>
        <w:t>任，其餘委員由縣長遴聘</w:t>
      </w:r>
      <w:r>
        <w:rPr>
          <w:rFonts w:hint="eastAsia"/>
        </w:rPr>
        <w:t>（</w:t>
      </w:r>
      <w:r w:rsidRPr="0056683A">
        <w:rPr>
          <w:rFonts w:hint="eastAsia"/>
        </w:rPr>
        <w:t>派</w:t>
      </w:r>
      <w:r>
        <w:rPr>
          <w:rFonts w:hint="eastAsia"/>
        </w:rPr>
        <w:t>）</w:t>
      </w:r>
      <w:r w:rsidRPr="0056683A">
        <w:rPr>
          <w:rFonts w:hint="eastAsia"/>
        </w:rPr>
        <w:t>學者、專家、有關機關及其他社會公正人士擔任，任期兩</w:t>
      </w:r>
    </w:p>
    <w:p w:rsidR="0056683A" w:rsidRDefault="0056683A" w:rsidP="0056683A">
      <w:pPr>
        <w:rPr>
          <w:rFonts w:hint="eastAsia"/>
        </w:rPr>
      </w:pPr>
      <w:r>
        <w:rPr>
          <w:rFonts w:hint="eastAsia"/>
        </w:rPr>
        <w:t xml:space="preserve">　　</w:t>
      </w:r>
      <w:r w:rsidRPr="0056683A">
        <w:rPr>
          <w:rFonts w:hint="eastAsia"/>
        </w:rPr>
        <w:t>年，期滿得續聘。但代表機關出任者，應隨其本職進退，聘期內委員出缺時，得補行遴聘，</w:t>
      </w:r>
    </w:p>
    <w:p w:rsidR="0056683A" w:rsidRPr="0056683A" w:rsidRDefault="0056683A" w:rsidP="0056683A">
      <w:pPr>
        <w:rPr>
          <w:rFonts w:hint="eastAsia"/>
        </w:rPr>
      </w:pPr>
      <w:r>
        <w:rPr>
          <w:rFonts w:hint="eastAsia"/>
        </w:rPr>
        <w:t xml:space="preserve">　　</w:t>
      </w:r>
      <w:r w:rsidRPr="0056683A">
        <w:rPr>
          <w:rFonts w:hint="eastAsia"/>
        </w:rPr>
        <w:t>其聘期至原聘期屆滿之日止。</w:t>
      </w:r>
    </w:p>
    <w:p w:rsidR="0056683A" w:rsidRPr="0056683A" w:rsidRDefault="0056683A" w:rsidP="0056683A">
      <w:pPr>
        <w:rPr>
          <w:rFonts w:hint="eastAsia"/>
        </w:rPr>
      </w:pPr>
      <w:r w:rsidRPr="0056683A">
        <w:rPr>
          <w:rFonts w:hint="eastAsia"/>
        </w:rPr>
        <w:t>三、本會置執行秘書一人，由主任委員指派之，承主任委員之命，處理會務。</w:t>
      </w:r>
    </w:p>
    <w:p w:rsidR="0056683A" w:rsidRPr="0056683A" w:rsidRDefault="0056683A" w:rsidP="0056683A">
      <w:pPr>
        <w:rPr>
          <w:rFonts w:hint="eastAsia"/>
        </w:rPr>
      </w:pPr>
      <w:r w:rsidRPr="0056683A">
        <w:rPr>
          <w:rFonts w:hint="eastAsia"/>
        </w:rPr>
        <w:t>四、本會任務如下：</w:t>
      </w:r>
    </w:p>
    <w:p w:rsidR="0056683A" w:rsidRPr="0056683A" w:rsidRDefault="0056683A" w:rsidP="0056683A">
      <w:pPr>
        <w:rPr>
          <w:rFonts w:hint="eastAsia"/>
        </w:rPr>
      </w:pPr>
      <w:r>
        <w:rPr>
          <w:rFonts w:hint="eastAsia"/>
        </w:rPr>
        <w:t xml:space="preserve">    </w:t>
      </w:r>
      <w:r>
        <w:rPr>
          <w:rFonts w:hint="eastAsia"/>
        </w:rPr>
        <w:t>（</w:t>
      </w:r>
      <w:r w:rsidRPr="0056683A">
        <w:rPr>
          <w:rFonts w:hint="eastAsia"/>
        </w:rPr>
        <w:t>一</w:t>
      </w:r>
      <w:r>
        <w:rPr>
          <w:rFonts w:hint="eastAsia"/>
        </w:rPr>
        <w:t>）</w:t>
      </w:r>
      <w:r w:rsidRPr="0056683A">
        <w:rPr>
          <w:rFonts w:hint="eastAsia"/>
        </w:rPr>
        <w:t>有關促進醫療照護事業發展之審議事項。</w:t>
      </w:r>
    </w:p>
    <w:p w:rsidR="0056683A" w:rsidRPr="0056683A" w:rsidRDefault="0056683A" w:rsidP="0056683A">
      <w:pPr>
        <w:rPr>
          <w:rFonts w:hint="eastAsia"/>
        </w:rPr>
      </w:pPr>
      <w:r>
        <w:rPr>
          <w:rFonts w:hint="eastAsia"/>
        </w:rPr>
        <w:t xml:space="preserve">    </w:t>
      </w:r>
      <w:r>
        <w:rPr>
          <w:rFonts w:hint="eastAsia"/>
        </w:rPr>
        <w:t>（</w:t>
      </w:r>
      <w:r w:rsidRPr="0056683A">
        <w:rPr>
          <w:rFonts w:hint="eastAsia"/>
        </w:rPr>
        <w:t>二</w:t>
      </w:r>
      <w:r>
        <w:rPr>
          <w:rFonts w:hint="eastAsia"/>
        </w:rPr>
        <w:t>）</w:t>
      </w:r>
      <w:r w:rsidRPr="0056683A">
        <w:rPr>
          <w:rFonts w:hint="eastAsia"/>
        </w:rPr>
        <w:t>有關提昇醫療照護品質與效率之審議事項。</w:t>
      </w:r>
    </w:p>
    <w:p w:rsidR="0056683A" w:rsidRPr="0056683A" w:rsidRDefault="0056683A" w:rsidP="0056683A">
      <w:pPr>
        <w:rPr>
          <w:rFonts w:hint="eastAsia"/>
        </w:rPr>
      </w:pPr>
      <w:r>
        <w:rPr>
          <w:rFonts w:hint="eastAsia"/>
        </w:rPr>
        <w:t xml:space="preserve">    </w:t>
      </w:r>
      <w:r>
        <w:rPr>
          <w:rFonts w:hint="eastAsia"/>
        </w:rPr>
        <w:t>（</w:t>
      </w:r>
      <w:r w:rsidRPr="0056683A">
        <w:rPr>
          <w:rFonts w:hint="eastAsia"/>
        </w:rPr>
        <w:t>三</w:t>
      </w:r>
      <w:r>
        <w:rPr>
          <w:rFonts w:hint="eastAsia"/>
        </w:rPr>
        <w:t>）</w:t>
      </w:r>
      <w:r w:rsidRPr="0056683A">
        <w:rPr>
          <w:rFonts w:hint="eastAsia"/>
        </w:rPr>
        <w:t>有關改善長期照護醫療服務之審議事項。</w:t>
      </w:r>
    </w:p>
    <w:p w:rsidR="0056683A" w:rsidRPr="0056683A" w:rsidRDefault="0056683A" w:rsidP="0056683A">
      <w:pPr>
        <w:rPr>
          <w:rFonts w:hint="eastAsia"/>
        </w:rPr>
      </w:pPr>
      <w:r>
        <w:rPr>
          <w:rFonts w:hint="eastAsia"/>
        </w:rPr>
        <w:t xml:space="preserve">    </w:t>
      </w:r>
      <w:r>
        <w:rPr>
          <w:rFonts w:hint="eastAsia"/>
        </w:rPr>
        <w:t>（</w:t>
      </w:r>
      <w:r w:rsidRPr="0056683A">
        <w:rPr>
          <w:rFonts w:hint="eastAsia"/>
        </w:rPr>
        <w:t>四</w:t>
      </w:r>
      <w:r>
        <w:rPr>
          <w:rFonts w:hint="eastAsia"/>
        </w:rPr>
        <w:t>）</w:t>
      </w:r>
      <w:r w:rsidRPr="0056683A">
        <w:rPr>
          <w:rFonts w:hint="eastAsia"/>
        </w:rPr>
        <w:t>有關發展特殊或策略性醫療產業之審議事項。</w:t>
      </w:r>
    </w:p>
    <w:p w:rsidR="0056683A" w:rsidRPr="0056683A" w:rsidRDefault="0056683A" w:rsidP="0056683A">
      <w:pPr>
        <w:rPr>
          <w:rFonts w:hint="eastAsia"/>
        </w:rPr>
      </w:pPr>
      <w:r>
        <w:rPr>
          <w:rFonts w:hint="eastAsia"/>
        </w:rPr>
        <w:t xml:space="preserve">    </w:t>
      </w:r>
      <w:r>
        <w:rPr>
          <w:rFonts w:hint="eastAsia"/>
        </w:rPr>
        <w:t>（五）</w:t>
      </w:r>
      <w:r w:rsidRPr="0056683A">
        <w:rPr>
          <w:rFonts w:hint="eastAsia"/>
        </w:rPr>
        <w:t>管理及總務支出之審議事項。</w:t>
      </w:r>
    </w:p>
    <w:p w:rsidR="0056683A" w:rsidRPr="0056683A" w:rsidRDefault="0056683A" w:rsidP="0056683A">
      <w:pPr>
        <w:rPr>
          <w:rFonts w:hint="eastAsia"/>
        </w:rPr>
      </w:pPr>
      <w:r>
        <w:rPr>
          <w:rFonts w:hint="eastAsia"/>
        </w:rPr>
        <w:t xml:space="preserve">    </w:t>
      </w:r>
      <w:r>
        <w:rPr>
          <w:rFonts w:hint="eastAsia"/>
        </w:rPr>
        <w:t>（</w:t>
      </w:r>
      <w:r w:rsidRPr="0056683A">
        <w:rPr>
          <w:rFonts w:hint="eastAsia"/>
        </w:rPr>
        <w:t>六</w:t>
      </w:r>
      <w:r>
        <w:rPr>
          <w:rFonts w:hint="eastAsia"/>
        </w:rPr>
        <w:t>）</w:t>
      </w:r>
      <w:r w:rsidRPr="0056683A">
        <w:rPr>
          <w:rFonts w:hint="eastAsia"/>
        </w:rPr>
        <w:t>其他有關支出之審議事項。</w:t>
      </w:r>
    </w:p>
    <w:p w:rsidR="0056683A" w:rsidRDefault="0056683A" w:rsidP="0056683A">
      <w:pPr>
        <w:rPr>
          <w:rFonts w:hint="eastAsia"/>
        </w:rPr>
      </w:pPr>
      <w:r w:rsidRPr="0056683A">
        <w:rPr>
          <w:rFonts w:hint="eastAsia"/>
        </w:rPr>
        <w:t>五、本會會議視業務需要不定期召開，對於特定事項得指定委員或</w:t>
      </w:r>
      <w:r w:rsidRPr="0056683A">
        <w:rPr>
          <w:rFonts w:hint="eastAsia"/>
        </w:rPr>
        <w:t xml:space="preserve"> </w:t>
      </w:r>
      <w:r w:rsidRPr="0056683A">
        <w:rPr>
          <w:rFonts w:hint="eastAsia"/>
        </w:rPr>
        <w:t>委託相關單位及學術機構先</w:t>
      </w:r>
    </w:p>
    <w:p w:rsidR="0056683A" w:rsidRPr="0056683A" w:rsidRDefault="0056683A" w:rsidP="0056683A">
      <w:pPr>
        <w:rPr>
          <w:rFonts w:hint="eastAsia"/>
        </w:rPr>
      </w:pPr>
      <w:r>
        <w:rPr>
          <w:rFonts w:hint="eastAsia"/>
        </w:rPr>
        <w:t xml:space="preserve">　　</w:t>
      </w:r>
      <w:r w:rsidRPr="0056683A">
        <w:rPr>
          <w:rFonts w:hint="eastAsia"/>
        </w:rPr>
        <w:t>行調查研究，必要時並得邀請有關單位專家、學者列席。</w:t>
      </w:r>
    </w:p>
    <w:p w:rsidR="0056683A" w:rsidRDefault="0056683A" w:rsidP="0056683A">
      <w:pPr>
        <w:rPr>
          <w:rFonts w:hint="eastAsia"/>
        </w:rPr>
      </w:pPr>
      <w:r w:rsidRPr="0056683A">
        <w:rPr>
          <w:rFonts w:hint="eastAsia"/>
        </w:rPr>
        <w:t>六、本會主任委員、委員、執行秘書均為無給職。</w:t>
      </w:r>
    </w:p>
    <w:p w:rsidR="0056683A" w:rsidRDefault="0056683A" w:rsidP="0056683A">
      <w:pPr>
        <w:rPr>
          <w:rFonts w:hint="eastAsia"/>
        </w:rPr>
      </w:pPr>
    </w:p>
    <w:p w:rsidR="0056683A" w:rsidRDefault="0056683A" w:rsidP="0056683A">
      <w:pPr>
        <w:rPr>
          <w:rFonts w:hint="eastAsia"/>
        </w:rPr>
      </w:pPr>
    </w:p>
    <w:p w:rsidR="0056683A" w:rsidRDefault="0056683A" w:rsidP="0056683A">
      <w:pPr>
        <w:rPr>
          <w:rFonts w:hint="eastAsia"/>
        </w:rPr>
      </w:pPr>
    </w:p>
    <w:p w:rsidR="0056683A" w:rsidRDefault="0056683A" w:rsidP="0056683A">
      <w:pPr>
        <w:rPr>
          <w:rFonts w:hint="eastAsia"/>
        </w:rPr>
      </w:pPr>
    </w:p>
    <w:p w:rsidR="0056683A" w:rsidRDefault="0056683A" w:rsidP="0056683A">
      <w:pPr>
        <w:rPr>
          <w:rFonts w:hint="eastAsia"/>
        </w:rPr>
      </w:pPr>
    </w:p>
    <w:p w:rsidR="0056683A" w:rsidRDefault="0056683A" w:rsidP="0056683A">
      <w:pPr>
        <w:rPr>
          <w:rFonts w:hint="eastAsia"/>
        </w:rPr>
      </w:pPr>
    </w:p>
    <w:p w:rsidR="0056683A" w:rsidRDefault="0056683A" w:rsidP="0056683A">
      <w:pPr>
        <w:rPr>
          <w:rFonts w:hint="eastAsia"/>
        </w:rPr>
      </w:pPr>
    </w:p>
    <w:p w:rsidR="0056683A" w:rsidRPr="00AD4179" w:rsidRDefault="0056683A" w:rsidP="0056683A">
      <w:pPr>
        <w:spacing w:line="400" w:lineRule="exact"/>
        <w:ind w:left="1232" w:hangingChars="385" w:hanging="1232"/>
        <w:jc w:val="center"/>
        <w:rPr>
          <w:rFonts w:asciiTheme="minorEastAsia" w:hAnsiTheme="minorEastAsia" w:hint="eastAsia"/>
          <w:color w:val="000000"/>
          <w:sz w:val="32"/>
          <w:szCs w:val="32"/>
        </w:rPr>
      </w:pPr>
      <w:r w:rsidRPr="00AD4179">
        <w:rPr>
          <w:rFonts w:asciiTheme="minorEastAsia" w:hAnsiTheme="minorEastAsia" w:hint="eastAsia"/>
          <w:color w:val="000000"/>
          <w:sz w:val="32"/>
          <w:szCs w:val="32"/>
        </w:rPr>
        <w:lastRenderedPageBreak/>
        <w:t>金門縣醫療照護發展基金管理委員會設置要點</w:t>
      </w:r>
    </w:p>
    <w:p w:rsidR="0056683A" w:rsidRPr="00AD4179" w:rsidRDefault="0056683A" w:rsidP="0056683A">
      <w:pPr>
        <w:spacing w:line="400" w:lineRule="exact"/>
        <w:ind w:left="1232" w:hangingChars="385" w:hanging="1232"/>
        <w:jc w:val="center"/>
        <w:rPr>
          <w:rFonts w:asciiTheme="minorEastAsia" w:hAnsiTheme="minorEastAsia" w:hint="eastAsia"/>
          <w:color w:val="000000"/>
          <w:sz w:val="32"/>
          <w:szCs w:val="32"/>
        </w:rPr>
      </w:pPr>
      <w:r w:rsidRPr="00AD4179">
        <w:rPr>
          <w:rFonts w:asciiTheme="minorEastAsia" w:hAnsiTheme="minorEastAsia" w:hint="eastAsia"/>
          <w:color w:val="000000"/>
          <w:sz w:val="32"/>
          <w:szCs w:val="32"/>
        </w:rPr>
        <w:t>條文說明表</w:t>
      </w:r>
    </w:p>
    <w:tbl>
      <w:tblPr>
        <w:tblStyle w:val="a3"/>
        <w:tblW w:w="9343" w:type="dxa"/>
        <w:jc w:val="center"/>
        <w:tblLook w:val="01E0" w:firstRow="1" w:lastRow="1" w:firstColumn="1" w:lastColumn="1" w:noHBand="0" w:noVBand="0"/>
      </w:tblPr>
      <w:tblGrid>
        <w:gridCol w:w="6968"/>
        <w:gridCol w:w="2375"/>
      </w:tblGrid>
      <w:tr w:rsidR="0056683A" w:rsidRPr="00AD4179" w:rsidTr="0056683A">
        <w:trPr>
          <w:trHeight w:val="375"/>
          <w:jc w:val="center"/>
        </w:trPr>
        <w:tc>
          <w:tcPr>
            <w:tcW w:w="6968" w:type="dxa"/>
          </w:tcPr>
          <w:p w:rsidR="0056683A" w:rsidRPr="00AD4179" w:rsidRDefault="0056683A" w:rsidP="0056683A">
            <w:pPr>
              <w:spacing w:line="400" w:lineRule="exact"/>
              <w:jc w:val="center"/>
              <w:rPr>
                <w:rFonts w:asciiTheme="minorEastAsia" w:hAnsiTheme="minorEastAsia" w:hint="eastAsia"/>
                <w:color w:val="000000"/>
                <w:sz w:val="32"/>
                <w:szCs w:val="32"/>
              </w:rPr>
            </w:pPr>
            <w:r w:rsidRPr="00AD4179">
              <w:rPr>
                <w:rFonts w:asciiTheme="minorEastAsia" w:hAnsiTheme="minorEastAsia" w:hint="eastAsia"/>
                <w:color w:val="000000"/>
                <w:sz w:val="32"/>
                <w:szCs w:val="32"/>
              </w:rPr>
              <w:t>條文</w:t>
            </w:r>
          </w:p>
        </w:tc>
        <w:tc>
          <w:tcPr>
            <w:tcW w:w="2375" w:type="dxa"/>
          </w:tcPr>
          <w:p w:rsidR="0056683A" w:rsidRPr="00AD4179" w:rsidRDefault="0056683A" w:rsidP="0056683A">
            <w:pPr>
              <w:spacing w:line="400" w:lineRule="exact"/>
              <w:jc w:val="center"/>
              <w:rPr>
                <w:rFonts w:asciiTheme="minorEastAsia" w:hAnsiTheme="minorEastAsia" w:hint="eastAsia"/>
                <w:color w:val="000000"/>
                <w:sz w:val="32"/>
                <w:szCs w:val="32"/>
              </w:rPr>
            </w:pPr>
            <w:r w:rsidRPr="00AD4179">
              <w:rPr>
                <w:rFonts w:asciiTheme="minorEastAsia" w:hAnsiTheme="minorEastAsia" w:hint="eastAsia"/>
                <w:color w:val="000000"/>
                <w:sz w:val="32"/>
                <w:szCs w:val="32"/>
              </w:rPr>
              <w:t>說明</w:t>
            </w:r>
          </w:p>
        </w:tc>
      </w:tr>
      <w:tr w:rsidR="0056683A" w:rsidRPr="00AD4179" w:rsidTr="0056683A">
        <w:trPr>
          <w:trHeight w:val="1153"/>
          <w:jc w:val="center"/>
        </w:trPr>
        <w:tc>
          <w:tcPr>
            <w:tcW w:w="6968" w:type="dxa"/>
          </w:tcPr>
          <w:p w:rsidR="0056683A" w:rsidRPr="00AD4179" w:rsidRDefault="0056683A" w:rsidP="0056683A">
            <w:pPr>
              <w:spacing w:line="0" w:lineRule="atLeast"/>
              <w:ind w:leftChars="30" w:left="645" w:hangingChars="179" w:hanging="573"/>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一 </w:t>
            </w:r>
            <w:r w:rsidRPr="00AD4179">
              <w:rPr>
                <w:rFonts w:asciiTheme="minorEastAsia" w:hAnsiTheme="minorEastAsia" w:hint="eastAsia"/>
                <w:sz w:val="32"/>
                <w:szCs w:val="32"/>
              </w:rPr>
              <w:t>金門縣政府設立「醫療照護發展基金收支保管及運用辦法」，依該辦法第六條規定設金門縣醫療照護發展基金管理委員會(以下稱本會)</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明定本會設置之目的。</w:t>
            </w:r>
          </w:p>
        </w:tc>
      </w:tr>
      <w:tr w:rsidR="0056683A" w:rsidRPr="00AD4179" w:rsidTr="0056683A">
        <w:trPr>
          <w:trHeight w:val="2209"/>
          <w:jc w:val="center"/>
        </w:trPr>
        <w:tc>
          <w:tcPr>
            <w:tcW w:w="6968" w:type="dxa"/>
          </w:tcPr>
          <w:p w:rsidR="0056683A" w:rsidRPr="00AD4179" w:rsidRDefault="0056683A" w:rsidP="0056683A">
            <w:pPr>
              <w:spacing w:line="400" w:lineRule="exact"/>
              <w:ind w:left="653" w:hangingChars="204" w:hanging="653"/>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二  </w:t>
            </w:r>
            <w:r w:rsidRPr="00AD4179">
              <w:rPr>
                <w:rFonts w:asciiTheme="minorEastAsia" w:hAnsiTheme="minorEastAsia" w:hint="eastAsia"/>
                <w:sz w:val="32"/>
                <w:szCs w:val="32"/>
              </w:rPr>
              <w:t>本要點置委員七至十人，其中一人為主任委員，由本縣縣長擔任、副主任委員由副縣長擔任，其餘委員由縣長遴聘(派)學者、專家、有關機關及其他社會公正人士擔任，任期兩年，期滿得續聘。但代表機關出任者，應隨其本職進退，聘期內委員出缺時，得補行遴聘，其聘期至原聘期屆滿之日止</w:t>
            </w:r>
            <w:r w:rsidRPr="00AD4179">
              <w:rPr>
                <w:rFonts w:asciiTheme="minorEastAsia" w:hAnsiTheme="minorEastAsia" w:hint="eastAsia"/>
                <w:color w:val="000000"/>
                <w:sz w:val="32"/>
                <w:szCs w:val="32"/>
              </w:rPr>
              <w:t>。</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明定本會組成及聘期。</w:t>
            </w:r>
          </w:p>
        </w:tc>
      </w:tr>
      <w:tr w:rsidR="0056683A" w:rsidRPr="00AD4179" w:rsidTr="0056683A">
        <w:trPr>
          <w:trHeight w:val="736"/>
          <w:jc w:val="center"/>
        </w:trPr>
        <w:tc>
          <w:tcPr>
            <w:tcW w:w="6968" w:type="dxa"/>
          </w:tcPr>
          <w:p w:rsidR="0056683A" w:rsidRPr="00AD4179" w:rsidRDefault="0056683A" w:rsidP="0056683A">
            <w:pPr>
              <w:spacing w:line="400" w:lineRule="exact"/>
              <w:ind w:left="461" w:hangingChars="144" w:hanging="461"/>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三 </w:t>
            </w:r>
            <w:r w:rsidRPr="00AD4179">
              <w:rPr>
                <w:rFonts w:asciiTheme="minorEastAsia" w:hAnsiTheme="minorEastAsia" w:hint="eastAsia"/>
                <w:sz w:val="32"/>
                <w:szCs w:val="32"/>
              </w:rPr>
              <w:t>本會置執行秘書一人，由主任委員指派之，承主任委員之命，處理會務</w:t>
            </w:r>
            <w:r w:rsidRPr="00AD4179">
              <w:rPr>
                <w:rFonts w:asciiTheme="minorEastAsia" w:hAnsiTheme="minorEastAsia" w:hint="eastAsia"/>
                <w:color w:val="000000"/>
                <w:sz w:val="32"/>
                <w:szCs w:val="32"/>
              </w:rPr>
              <w:t>。</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明定本會置執行秘書之權責。</w:t>
            </w:r>
          </w:p>
        </w:tc>
      </w:tr>
      <w:tr w:rsidR="0056683A" w:rsidRPr="00AD4179" w:rsidTr="0056683A">
        <w:trPr>
          <w:trHeight w:val="2598"/>
          <w:jc w:val="center"/>
        </w:trPr>
        <w:tc>
          <w:tcPr>
            <w:tcW w:w="6968" w:type="dxa"/>
          </w:tcPr>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四 本會任務如下：</w:t>
            </w:r>
          </w:p>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(一)有關促進醫療照護事業發展之審議事項。</w:t>
            </w:r>
          </w:p>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(二)有關提昇醫療照護品質與效率之審議事項。</w:t>
            </w:r>
          </w:p>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(三)有關改善長期照護醫療服務之審議事項。</w:t>
            </w:r>
          </w:p>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(四)有關發展特殊或策略性醫療產業之審議事項。</w:t>
            </w:r>
          </w:p>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(五)管理及總務支出之審議事項。</w:t>
            </w:r>
          </w:p>
          <w:p w:rsidR="0056683A" w:rsidRPr="00AD4179" w:rsidRDefault="0056683A" w:rsidP="0056683A">
            <w:pPr>
              <w:spacing w:line="400" w:lineRule="exact"/>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   (六)其他有關支出之審議事項。</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明定本會任務。</w:t>
            </w:r>
          </w:p>
        </w:tc>
      </w:tr>
      <w:tr w:rsidR="0056683A" w:rsidRPr="00AD4179" w:rsidTr="0056683A">
        <w:trPr>
          <w:trHeight w:val="1097"/>
          <w:jc w:val="center"/>
        </w:trPr>
        <w:tc>
          <w:tcPr>
            <w:tcW w:w="6968" w:type="dxa"/>
          </w:tcPr>
          <w:p w:rsidR="0056683A" w:rsidRPr="00AD4179" w:rsidRDefault="0056683A" w:rsidP="0056683A">
            <w:pPr>
              <w:spacing w:line="400" w:lineRule="exact"/>
              <w:ind w:leftChars="30" w:left="648" w:hangingChars="180" w:hanging="576"/>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五 </w:t>
            </w:r>
            <w:r w:rsidRPr="00AD4179">
              <w:rPr>
                <w:rFonts w:asciiTheme="minorEastAsia" w:hAnsiTheme="minorEastAsia" w:hint="eastAsia"/>
                <w:sz w:val="32"/>
                <w:szCs w:val="32"/>
              </w:rPr>
              <w:t>本會會議視業務需要不定期召開，對於特定事項得指定委員或委託相關單位及學術機構先行調查研究，必要時 並得邀請有關單位專家、學者列席</w:t>
            </w:r>
            <w:r w:rsidRPr="00AD4179">
              <w:rPr>
                <w:rFonts w:asciiTheme="minorEastAsia" w:hAnsiTheme="minorEastAsia" w:hint="eastAsia"/>
                <w:color w:val="000000"/>
                <w:sz w:val="32"/>
                <w:szCs w:val="32"/>
              </w:rPr>
              <w:t>。</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明定本會邀請專家學者。</w:t>
            </w:r>
          </w:p>
        </w:tc>
      </w:tr>
      <w:tr w:rsidR="0056683A" w:rsidRPr="00AD4179" w:rsidTr="0056683A">
        <w:trPr>
          <w:trHeight w:val="1125"/>
          <w:jc w:val="center"/>
        </w:trPr>
        <w:tc>
          <w:tcPr>
            <w:tcW w:w="6968" w:type="dxa"/>
          </w:tcPr>
          <w:p w:rsidR="0056683A" w:rsidRPr="00AD4179" w:rsidRDefault="0056683A" w:rsidP="0056683A">
            <w:pPr>
              <w:spacing w:line="400" w:lineRule="exact"/>
              <w:ind w:left="1232" w:hangingChars="385" w:hanging="1232"/>
              <w:rPr>
                <w:rFonts w:asciiTheme="minorEastAsia" w:hAnsiTheme="minorEastAsia" w:hint="eastAsia"/>
                <w:color w:val="000000"/>
                <w:sz w:val="32"/>
                <w:szCs w:val="32"/>
              </w:rPr>
            </w:pPr>
            <w:r w:rsidRPr="00AD4179">
              <w:rPr>
                <w:rFonts w:asciiTheme="minorEastAsia" w:hAnsiTheme="minorEastAsia" w:hint="eastAsia"/>
                <w:color w:val="000000"/>
                <w:sz w:val="32"/>
                <w:szCs w:val="32"/>
              </w:rPr>
              <w:t xml:space="preserve">六 </w:t>
            </w:r>
            <w:r w:rsidRPr="00AD4179">
              <w:rPr>
                <w:rFonts w:asciiTheme="minorEastAsia" w:hAnsiTheme="minorEastAsia" w:hint="eastAsia"/>
                <w:sz w:val="32"/>
                <w:szCs w:val="32"/>
              </w:rPr>
              <w:t>本會主任委員、委員、執行秘書均為無給職。</w:t>
            </w:r>
          </w:p>
        </w:tc>
        <w:tc>
          <w:tcPr>
            <w:tcW w:w="2375" w:type="dxa"/>
          </w:tcPr>
          <w:p w:rsidR="0056683A" w:rsidRPr="00AD4179" w:rsidRDefault="0056683A" w:rsidP="0056683A">
            <w:pPr>
              <w:spacing w:line="400" w:lineRule="exact"/>
              <w:jc w:val="both"/>
              <w:rPr>
                <w:rFonts w:asciiTheme="minorEastAsia" w:hAnsiTheme="minorEastAsia" w:hint="eastAsia"/>
                <w:color w:val="000000"/>
                <w:sz w:val="32"/>
                <w:szCs w:val="32"/>
              </w:rPr>
            </w:pPr>
            <w:r w:rsidRPr="00AD4179">
              <w:rPr>
                <w:rFonts w:asciiTheme="minorEastAsia" w:hAnsiTheme="minorEastAsia" w:hint="eastAsia"/>
                <w:color w:val="000000"/>
                <w:sz w:val="32"/>
                <w:szCs w:val="32"/>
              </w:rPr>
              <w:t>明定</w:t>
            </w:r>
            <w:r w:rsidRPr="00AD4179">
              <w:rPr>
                <w:rFonts w:asciiTheme="minorEastAsia" w:hAnsiTheme="minorEastAsia" w:hint="eastAsia"/>
                <w:sz w:val="32"/>
                <w:szCs w:val="32"/>
              </w:rPr>
              <w:t>本會主任委員、委員、執行秘書均為無給職</w:t>
            </w:r>
            <w:r w:rsidRPr="00AD4179">
              <w:rPr>
                <w:rFonts w:asciiTheme="minorEastAsia" w:hAnsiTheme="minorEastAsia" w:hint="eastAsia"/>
                <w:color w:val="000000"/>
                <w:sz w:val="32"/>
                <w:szCs w:val="32"/>
              </w:rPr>
              <w:t>。</w:t>
            </w:r>
          </w:p>
        </w:tc>
      </w:tr>
    </w:tbl>
    <w:p w:rsidR="0056683A" w:rsidRPr="00AD4179" w:rsidRDefault="0056683A" w:rsidP="0056683A">
      <w:pPr>
        <w:rPr>
          <w:rFonts w:asciiTheme="minorEastAsia" w:hAnsiTheme="minorEastAsia" w:hint="eastAsia"/>
        </w:rPr>
      </w:pPr>
    </w:p>
    <w:p w:rsidR="001D5CB5" w:rsidRPr="003640E8" w:rsidRDefault="001D5CB5" w:rsidP="001D5CB5">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1D5CB5" w:rsidRPr="007E5922" w:rsidRDefault="001D5CB5" w:rsidP="001D5CB5">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6683A">
        <w:rPr>
          <w:rFonts w:ascii="新細明體" w:hAnsi="標楷體" w:hint="eastAsia"/>
        </w:rPr>
        <w:t>11</w:t>
      </w:r>
      <w:r w:rsidRPr="007E5922">
        <w:rPr>
          <w:rFonts w:ascii="新細明體" w:hAnsi="標楷體" w:hint="eastAsia"/>
        </w:rPr>
        <w:t>月</w:t>
      </w:r>
      <w:r w:rsidR="0056683A">
        <w:rPr>
          <w:rFonts w:ascii="新細明體" w:hAnsi="標楷體" w:hint="eastAsia"/>
        </w:rPr>
        <w:t>12</w:t>
      </w:r>
      <w:r w:rsidRPr="007E5922">
        <w:rPr>
          <w:rFonts w:ascii="新細明體" w:hAnsi="標楷體" w:hint="eastAsia"/>
        </w:rPr>
        <w:t>日</w:t>
      </w:r>
    </w:p>
    <w:p w:rsidR="001D5CB5" w:rsidRDefault="001D5CB5" w:rsidP="001D5CB5">
      <w:pPr>
        <w:rPr>
          <w:rFonts w:ascii="新細明體" w:hAnsi="標楷體"/>
        </w:rPr>
      </w:pPr>
      <w:r w:rsidRPr="007E5922">
        <w:rPr>
          <w:rFonts w:ascii="新細明體" w:hAnsi="標楷體" w:hint="eastAsia"/>
        </w:rPr>
        <w:t>發文字號：府</w:t>
      </w:r>
      <w:r w:rsidR="0056683A">
        <w:rPr>
          <w:rFonts w:ascii="新細明體" w:hAnsi="標楷體" w:hint="eastAsia"/>
        </w:rPr>
        <w:t>社福</w:t>
      </w:r>
      <w:r w:rsidR="00DE31E9">
        <w:rPr>
          <w:rFonts w:ascii="新細明體" w:hAnsi="標楷體" w:hint="eastAsia"/>
        </w:rPr>
        <w:t>字</w:t>
      </w:r>
      <w:r w:rsidRPr="007E5922">
        <w:rPr>
          <w:rFonts w:ascii="新細明體" w:hAnsi="標楷體" w:hint="eastAsia"/>
        </w:rPr>
        <w:t>第</w:t>
      </w:r>
      <w:r w:rsidR="0056683A">
        <w:rPr>
          <w:rFonts w:ascii="新細明體" w:hAnsi="標楷體" w:hint="eastAsia"/>
        </w:rPr>
        <w:t>1010090</w:t>
      </w:r>
      <w:r w:rsidR="002830EC">
        <w:rPr>
          <w:rFonts w:ascii="新細明體" w:hAnsi="標楷體" w:hint="eastAsia"/>
        </w:rPr>
        <w:t>2041</w:t>
      </w:r>
      <w:r w:rsidRPr="007E5922">
        <w:rPr>
          <w:rFonts w:ascii="新細明體" w:hAnsi="標楷體" w:hint="eastAsia"/>
        </w:rPr>
        <w:t>號</w:t>
      </w:r>
    </w:p>
    <w:p w:rsidR="001D5CB5" w:rsidRPr="001D5CB5" w:rsidRDefault="002830EC" w:rsidP="001D5CB5">
      <w:pPr>
        <w:ind w:left="720" w:hangingChars="300" w:hanging="720"/>
        <w:rPr>
          <w:rFonts w:ascii="Verdana" w:hAnsi="Verdana"/>
          <w:color w:val="000000"/>
        </w:rPr>
      </w:pPr>
      <w:r>
        <w:rPr>
          <w:rFonts w:ascii="Verdana" w:hAnsi="Verdana" w:hint="eastAsia"/>
          <w:color w:val="000000"/>
        </w:rPr>
        <w:t>修正「金門縣政府辦理兒童及少年生活扶助實施計畫」，並自即日起生效。</w:t>
      </w:r>
    </w:p>
    <w:p w:rsidR="001D5CB5" w:rsidRDefault="001D5CB5" w:rsidP="001D5CB5">
      <w:pPr>
        <w:ind w:left="720" w:hangingChars="200" w:hanging="72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640DEB" w:rsidP="001D5CB5">
      <w:pPr>
        <w:ind w:left="720" w:hangingChars="200" w:hanging="720"/>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8411210"/>
            <wp:effectExtent l="0" t="0" r="5080" b="889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8411210"/>
                    </a:xfrm>
                    <a:prstGeom prst="rect">
                      <a:avLst/>
                    </a:prstGeom>
                  </pic:spPr>
                </pic:pic>
              </a:graphicData>
            </a:graphic>
          </wp:inline>
        </w:drawing>
      </w:r>
    </w:p>
    <w:p w:rsidR="002830EC" w:rsidRDefault="00640DEB" w:rsidP="001D5CB5">
      <w:pPr>
        <w:ind w:left="720" w:hangingChars="200" w:hanging="720"/>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8221345"/>
            <wp:effectExtent l="0" t="0" r="5080" b="825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8221345"/>
                    </a:xfrm>
                    <a:prstGeom prst="rect">
                      <a:avLst/>
                    </a:prstGeom>
                  </pic:spPr>
                </pic:pic>
              </a:graphicData>
            </a:graphic>
          </wp:inline>
        </w:drawing>
      </w:r>
    </w:p>
    <w:p w:rsidR="002830EC" w:rsidRDefault="002830EC" w:rsidP="001D5CB5">
      <w:pPr>
        <w:ind w:left="720" w:hangingChars="200" w:hanging="720"/>
        <w:rPr>
          <w:rFonts w:ascii="方正中楷" w:eastAsia="方正中楷" w:hint="eastAsia"/>
          <w:sz w:val="36"/>
          <w:szCs w:val="36"/>
        </w:rPr>
      </w:pPr>
    </w:p>
    <w:p w:rsidR="002830EC" w:rsidRDefault="00640DEB" w:rsidP="001D5CB5">
      <w:pPr>
        <w:ind w:left="720" w:hangingChars="200" w:hanging="720"/>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7548245"/>
            <wp:effectExtent l="0" t="0" r="508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7548245"/>
                    </a:xfrm>
                    <a:prstGeom prst="rect">
                      <a:avLst/>
                    </a:prstGeom>
                  </pic:spPr>
                </pic:pic>
              </a:graphicData>
            </a:graphic>
          </wp:inline>
        </w:drawing>
      </w:r>
    </w:p>
    <w:p w:rsidR="002830EC" w:rsidRDefault="002830EC" w:rsidP="001D5CB5">
      <w:pPr>
        <w:ind w:left="720" w:hangingChars="200" w:hanging="720"/>
        <w:rPr>
          <w:rFonts w:ascii="方正中楷" w:eastAsia="方正中楷" w:hint="eastAsia"/>
          <w:sz w:val="36"/>
          <w:szCs w:val="36"/>
        </w:rPr>
      </w:pPr>
    </w:p>
    <w:p w:rsidR="002830EC" w:rsidRDefault="002830EC" w:rsidP="001D5CB5">
      <w:pPr>
        <w:ind w:left="720" w:hangingChars="200" w:hanging="720"/>
        <w:rPr>
          <w:rFonts w:ascii="方正中楷" w:eastAsia="方正中楷" w:hint="eastAsia"/>
          <w:sz w:val="36"/>
          <w:szCs w:val="36"/>
        </w:rPr>
      </w:pPr>
    </w:p>
    <w:p w:rsidR="002830EC" w:rsidRDefault="002830EC" w:rsidP="002830EC">
      <w:pPr>
        <w:ind w:left="720" w:hangingChars="200" w:hanging="720"/>
        <w:jc w:val="center"/>
        <w:rPr>
          <w:rFonts w:eastAsia="方正中楷" w:hint="eastAsia"/>
          <w:sz w:val="36"/>
          <w:szCs w:val="36"/>
        </w:rPr>
      </w:pPr>
      <w:r>
        <w:rPr>
          <w:rFonts w:eastAsia="方正中楷" w:hint="eastAsia"/>
          <w:sz w:val="36"/>
          <w:szCs w:val="36"/>
        </w:rPr>
        <w:lastRenderedPageBreak/>
        <w:t>金門縣政府辦理兒童及少年生活扶助實施計畫</w:t>
      </w:r>
    </w:p>
    <w:p w:rsidR="002830EC" w:rsidRPr="002830EC" w:rsidRDefault="002830EC" w:rsidP="002830EC">
      <w:r w:rsidRPr="002830EC">
        <w:t>一、依據：兒童及少年福利與權益保障法第</w:t>
      </w:r>
      <w:r w:rsidRPr="002830EC">
        <w:t>23</w:t>
      </w:r>
      <w:r w:rsidRPr="002830EC">
        <w:t>條規定訂定之。</w:t>
      </w:r>
    </w:p>
    <w:p w:rsidR="002830EC" w:rsidRPr="002830EC" w:rsidRDefault="002830EC" w:rsidP="002830EC">
      <w:r w:rsidRPr="002830EC">
        <w:t>二、目的：協助家庭無力撫養之兒童少年度過困境，促進健康成長。</w:t>
      </w:r>
    </w:p>
    <w:p w:rsidR="002830EC" w:rsidRDefault="002830EC" w:rsidP="002830EC">
      <w:pPr>
        <w:rPr>
          <w:rFonts w:hint="eastAsia"/>
        </w:rPr>
      </w:pPr>
      <w:r w:rsidRPr="002830EC">
        <w:t>三、補助對象：凡設籍本縣未滿十八歲之兒童、少年，其本人無工作能力且未獲政府其他項目</w:t>
      </w:r>
    </w:p>
    <w:p w:rsidR="002830EC" w:rsidRDefault="002830EC" w:rsidP="002830EC">
      <w:pPr>
        <w:rPr>
          <w:rFonts w:hint="eastAsia"/>
        </w:rPr>
      </w:pPr>
      <w:r>
        <w:rPr>
          <w:rFonts w:hint="eastAsia"/>
        </w:rPr>
        <w:t xml:space="preserve">　　</w:t>
      </w:r>
      <w:r w:rsidRPr="002830EC">
        <w:t>生活補助（如：低收入戶家庭生活扶助、低收入戶子女就學生活</w:t>
      </w:r>
      <w:r w:rsidRPr="002830EC">
        <w:t xml:space="preserve"> </w:t>
      </w:r>
      <w:r w:rsidRPr="002830EC">
        <w:t>補助、特殊境遇家庭之子</w:t>
      </w:r>
    </w:p>
    <w:p w:rsidR="002830EC" w:rsidRDefault="002830EC" w:rsidP="002830EC">
      <w:pPr>
        <w:rPr>
          <w:rFonts w:hint="eastAsia"/>
        </w:rPr>
      </w:pPr>
      <w:r>
        <w:rPr>
          <w:rFonts w:hint="eastAsia"/>
        </w:rPr>
        <w:t xml:space="preserve">　　</w:t>
      </w:r>
      <w:r w:rsidRPr="002830EC">
        <w:t>女生活津貼、弱勢家庭兒童及少年緊急生活扶助、中低收入戶身心障礙者生活補助、本縣</w:t>
      </w:r>
    </w:p>
    <w:p w:rsidR="002830EC" w:rsidRPr="002830EC" w:rsidRDefault="002830EC" w:rsidP="002830EC">
      <w:r>
        <w:rPr>
          <w:rFonts w:hint="eastAsia"/>
        </w:rPr>
        <w:t xml:space="preserve">　　</w:t>
      </w:r>
      <w:r w:rsidRPr="002830EC">
        <w:t>身心障礙者居家生活補助等）或未接受公費收容安</w:t>
      </w:r>
      <w:r w:rsidRPr="002830EC">
        <w:t xml:space="preserve"> </w:t>
      </w:r>
      <w:r w:rsidRPr="002830EC">
        <w:t>置，並有下列情形之ㄧ者。</w:t>
      </w:r>
    </w:p>
    <w:p w:rsidR="002830EC" w:rsidRDefault="00BB00FD" w:rsidP="002830EC">
      <w:pPr>
        <w:rPr>
          <w:rFonts w:hint="eastAsia"/>
        </w:rPr>
      </w:pPr>
      <w:r>
        <w:rPr>
          <w:rFonts w:hint="eastAsia"/>
        </w:rPr>
        <w:t xml:space="preserve">　　</w:t>
      </w:r>
      <w:r w:rsidR="002830EC">
        <w:rPr>
          <w:rFonts w:hint="eastAsia"/>
        </w:rPr>
        <w:t>（</w:t>
      </w:r>
      <w:r w:rsidR="002830EC" w:rsidRPr="002830EC">
        <w:t>一</w:t>
      </w:r>
      <w:r w:rsidR="002830EC">
        <w:rPr>
          <w:rFonts w:hint="eastAsia"/>
        </w:rPr>
        <w:t>）遭遇困境之中低收入戶內兒童及少年。</w:t>
      </w:r>
    </w:p>
    <w:p w:rsidR="002830EC" w:rsidRPr="002830EC" w:rsidRDefault="00BB00FD" w:rsidP="002830EC">
      <w:r>
        <w:rPr>
          <w:rFonts w:hint="eastAsia"/>
        </w:rPr>
        <w:t xml:space="preserve">　　</w:t>
      </w:r>
      <w:r w:rsidR="002830EC">
        <w:rPr>
          <w:rFonts w:hint="eastAsia"/>
        </w:rPr>
        <w:t>（二）</w:t>
      </w:r>
      <w:r w:rsidR="002830EC" w:rsidRPr="002830EC">
        <w:t>父母雙亡而監護人無力撫養者。</w:t>
      </w:r>
    </w:p>
    <w:p w:rsidR="002830EC" w:rsidRPr="002830EC" w:rsidRDefault="00BB00FD" w:rsidP="002830EC">
      <w:r>
        <w:rPr>
          <w:rFonts w:hint="eastAsia"/>
        </w:rPr>
        <w:t xml:space="preserve">　　</w:t>
      </w:r>
      <w:r w:rsidR="002830EC">
        <w:rPr>
          <w:rFonts w:hint="eastAsia"/>
        </w:rPr>
        <w:t>（三）</w:t>
      </w:r>
      <w:r w:rsidR="002830EC" w:rsidRPr="002830EC">
        <w:t>父母一方死亡或失蹤達六個月以上，另一方無力撫養者。</w:t>
      </w:r>
    </w:p>
    <w:p w:rsidR="002830EC" w:rsidRPr="002830EC" w:rsidRDefault="00BB00FD" w:rsidP="002830EC">
      <w:r>
        <w:rPr>
          <w:rFonts w:hint="eastAsia"/>
        </w:rPr>
        <w:t xml:space="preserve">　　</w:t>
      </w:r>
      <w:r w:rsidR="002830EC">
        <w:rPr>
          <w:rFonts w:hint="eastAsia"/>
        </w:rPr>
        <w:t>（四）</w:t>
      </w:r>
      <w:r w:rsidR="002830EC" w:rsidRPr="002830EC">
        <w:t>父母離異，而負教養責任之一方無力撫養者。</w:t>
      </w:r>
    </w:p>
    <w:p w:rsidR="002830EC" w:rsidRPr="002830EC" w:rsidRDefault="00BB00FD" w:rsidP="002830EC">
      <w:r>
        <w:rPr>
          <w:rFonts w:hint="eastAsia"/>
        </w:rPr>
        <w:t xml:space="preserve">　　</w:t>
      </w:r>
      <w:r w:rsidR="002830EC">
        <w:rPr>
          <w:rFonts w:hint="eastAsia"/>
        </w:rPr>
        <w:t>（五）</w:t>
      </w:r>
      <w:r w:rsidR="002830EC" w:rsidRPr="002830EC">
        <w:t>父母具有下列情形之一者，而另一方無力撫育者：</w:t>
      </w:r>
    </w:p>
    <w:p w:rsidR="002830EC" w:rsidRPr="002830EC" w:rsidRDefault="00BB00FD" w:rsidP="002830EC">
      <w:r>
        <w:rPr>
          <w:rFonts w:hint="eastAsia"/>
        </w:rPr>
        <w:t xml:space="preserve">　　　　　</w:t>
      </w:r>
      <w:r w:rsidR="002830EC" w:rsidRPr="002830EC">
        <w:t>1.</w:t>
      </w:r>
      <w:r w:rsidR="002830EC" w:rsidRPr="002830EC">
        <w:t>患精神病患者。</w:t>
      </w:r>
    </w:p>
    <w:p w:rsidR="002830EC" w:rsidRPr="002830EC" w:rsidRDefault="00BB00FD" w:rsidP="002830EC">
      <w:r>
        <w:rPr>
          <w:rFonts w:hint="eastAsia"/>
        </w:rPr>
        <w:t xml:space="preserve">　　　　　</w:t>
      </w:r>
      <w:r w:rsidR="002830EC" w:rsidRPr="002830EC">
        <w:t>2.</w:t>
      </w:r>
      <w:r w:rsidR="002830EC" w:rsidRPr="002830EC">
        <w:t>患重傷病需住院治療或長期療育者。</w:t>
      </w:r>
    </w:p>
    <w:p w:rsidR="002830EC" w:rsidRPr="002830EC" w:rsidRDefault="00BB00FD" w:rsidP="002830EC">
      <w:r>
        <w:rPr>
          <w:rFonts w:hint="eastAsia"/>
        </w:rPr>
        <w:t xml:space="preserve">　　　　　</w:t>
      </w:r>
      <w:r w:rsidR="002830EC" w:rsidRPr="002830EC">
        <w:t>3.</w:t>
      </w:r>
      <w:r w:rsidR="002830EC" w:rsidRPr="002830EC">
        <w:t>患法定傳染病需隔離治療者。</w:t>
      </w:r>
    </w:p>
    <w:p w:rsidR="002830EC" w:rsidRPr="002830EC" w:rsidRDefault="00BB00FD" w:rsidP="002830EC">
      <w:r>
        <w:rPr>
          <w:rFonts w:hint="eastAsia"/>
        </w:rPr>
        <w:t xml:space="preserve">　　　　　</w:t>
      </w:r>
      <w:r w:rsidR="002830EC" w:rsidRPr="002830EC">
        <w:t>4.</w:t>
      </w:r>
      <w:r w:rsidR="002830EC" w:rsidRPr="002830EC">
        <w:t>身心障礙等級中度以上者。</w:t>
      </w:r>
    </w:p>
    <w:p w:rsidR="002830EC" w:rsidRPr="002830EC" w:rsidRDefault="00BB00FD" w:rsidP="002830EC">
      <w:r>
        <w:rPr>
          <w:rFonts w:hint="eastAsia"/>
        </w:rPr>
        <w:t xml:space="preserve">　　　　　</w:t>
      </w:r>
      <w:r w:rsidR="002830EC" w:rsidRPr="002830EC">
        <w:t>5.</w:t>
      </w:r>
      <w:r w:rsidR="002830EC" w:rsidRPr="002830EC">
        <w:t>在監服刑，且刑期達六個月以上者。</w:t>
      </w:r>
    </w:p>
    <w:p w:rsidR="00BB00FD" w:rsidRDefault="00BB00FD" w:rsidP="002830EC">
      <w:pPr>
        <w:rPr>
          <w:rFonts w:hint="eastAsia"/>
        </w:rPr>
      </w:pPr>
      <w:r>
        <w:rPr>
          <w:rFonts w:hint="eastAsia"/>
        </w:rPr>
        <w:t xml:space="preserve">　　（六）</w:t>
      </w:r>
      <w:r w:rsidR="002830EC" w:rsidRPr="002830EC">
        <w:t>父母或監護人對兒童少年有虐待、遺棄、押賣、強迫從事不正當職業或其他濫用親</w:t>
      </w:r>
    </w:p>
    <w:p w:rsidR="002830EC" w:rsidRPr="002830EC" w:rsidRDefault="00BB00FD" w:rsidP="002830EC">
      <w:r>
        <w:rPr>
          <w:rFonts w:hint="eastAsia"/>
        </w:rPr>
        <w:t xml:space="preserve">　　　　　</w:t>
      </w:r>
      <w:r w:rsidR="002830EC" w:rsidRPr="002830EC">
        <w:t>權行為，經主管機關委託親屬家庭收容。</w:t>
      </w:r>
    </w:p>
    <w:p w:rsidR="002830EC" w:rsidRPr="002830EC" w:rsidRDefault="00BB00FD" w:rsidP="002830EC">
      <w:r>
        <w:rPr>
          <w:rFonts w:hint="eastAsia"/>
        </w:rPr>
        <w:t xml:space="preserve">　　（七）</w:t>
      </w:r>
      <w:r w:rsidR="002830EC" w:rsidRPr="002830EC">
        <w:t>從事色情行為，經觀察輔導或輔導教育後由主管機關輔導就學或接受職業訓練者。</w:t>
      </w:r>
    </w:p>
    <w:p w:rsidR="002830EC" w:rsidRPr="002830EC" w:rsidRDefault="00BB00FD" w:rsidP="002830EC">
      <w:r>
        <w:rPr>
          <w:rFonts w:hint="eastAsia"/>
        </w:rPr>
        <w:t xml:space="preserve">　　（八）</w:t>
      </w:r>
      <w:r w:rsidR="002830EC" w:rsidRPr="002830EC">
        <w:t>未經認領之非婚生子女，其生母無力撫育者。</w:t>
      </w:r>
    </w:p>
    <w:p w:rsidR="002830EC" w:rsidRPr="002830EC" w:rsidRDefault="00BB00FD" w:rsidP="002830EC">
      <w:r>
        <w:rPr>
          <w:rFonts w:hint="eastAsia"/>
        </w:rPr>
        <w:t xml:space="preserve">　　（九）</w:t>
      </w:r>
      <w:r w:rsidR="002830EC" w:rsidRPr="002830EC">
        <w:t>由法院責付主管機關，經輔導就學或接受職業訓練者。</w:t>
      </w:r>
    </w:p>
    <w:p w:rsidR="002830EC" w:rsidRPr="002830EC" w:rsidRDefault="00BB00FD" w:rsidP="002830EC">
      <w:r>
        <w:rPr>
          <w:rFonts w:hint="eastAsia"/>
        </w:rPr>
        <w:t xml:space="preserve">　　（十）</w:t>
      </w:r>
      <w:r w:rsidR="002830EC" w:rsidRPr="002830EC">
        <w:t>因懷孕或生育而遭遇困境之兒童、少年及其子女。</w:t>
      </w:r>
    </w:p>
    <w:p w:rsidR="002830EC" w:rsidRPr="002830EC" w:rsidRDefault="00BB00FD" w:rsidP="002830EC">
      <w:r>
        <w:rPr>
          <w:rFonts w:hint="eastAsia"/>
        </w:rPr>
        <w:t xml:space="preserve">　　（十一）</w:t>
      </w:r>
      <w:r w:rsidR="002830EC" w:rsidRPr="002830EC">
        <w:t>其他特殊事故經主管機關調查評估確有必要扶助之兒童或少年。</w:t>
      </w:r>
    </w:p>
    <w:p w:rsidR="002830EC" w:rsidRPr="002830EC" w:rsidRDefault="002830EC" w:rsidP="002830EC">
      <w:r w:rsidRPr="002830EC">
        <w:t>四、申請資格，應合下列條件：</w:t>
      </w:r>
    </w:p>
    <w:p w:rsidR="002830EC" w:rsidRPr="002830EC" w:rsidRDefault="00BB00FD" w:rsidP="002830EC">
      <w:r>
        <w:rPr>
          <w:rFonts w:hint="eastAsia"/>
        </w:rPr>
        <w:t xml:space="preserve">　　（</w:t>
      </w:r>
      <w:r w:rsidR="002830EC" w:rsidRPr="002830EC">
        <w:t>一</w:t>
      </w:r>
      <w:r>
        <w:rPr>
          <w:rFonts w:hint="eastAsia"/>
        </w:rPr>
        <w:t>）</w:t>
      </w:r>
      <w:r w:rsidR="002830EC" w:rsidRPr="002830EC">
        <w:t>按全家人口平均分配，每人每月未超過政府當年度公布最低生活費</w:t>
      </w:r>
      <w:r w:rsidR="002830EC" w:rsidRPr="002830EC">
        <w:t>1.5</w:t>
      </w:r>
      <w:r w:rsidR="002830EC" w:rsidRPr="002830EC">
        <w:t>倍。</w:t>
      </w:r>
    </w:p>
    <w:p w:rsidR="00BB00FD" w:rsidRDefault="00BB00FD" w:rsidP="002830EC">
      <w:pPr>
        <w:rPr>
          <w:rFonts w:hint="eastAsia"/>
        </w:rPr>
      </w:pPr>
      <w:r>
        <w:rPr>
          <w:rFonts w:hint="eastAsia"/>
        </w:rPr>
        <w:t xml:space="preserve">　　（</w:t>
      </w:r>
      <w:r w:rsidR="002830EC" w:rsidRPr="002830EC">
        <w:t>二</w:t>
      </w:r>
      <w:r>
        <w:rPr>
          <w:rFonts w:hint="eastAsia"/>
        </w:rPr>
        <w:t>）</w:t>
      </w:r>
      <w:r w:rsidR="002830EC" w:rsidRPr="002830EC">
        <w:t>不動產：全家人口所有之土地公告現值及房屋評定標準價格合計未超過新台幣</w:t>
      </w:r>
      <w:r w:rsidR="002830EC" w:rsidRPr="002830EC">
        <w:t>650</w:t>
      </w:r>
    </w:p>
    <w:p w:rsidR="00BB00FD" w:rsidRDefault="00BB00FD" w:rsidP="002830EC">
      <w:pPr>
        <w:rPr>
          <w:rFonts w:hint="eastAsia"/>
        </w:rPr>
      </w:pPr>
      <w:r>
        <w:rPr>
          <w:rFonts w:hint="eastAsia"/>
        </w:rPr>
        <w:t xml:space="preserve">　　　　　　　　　</w:t>
      </w:r>
      <w:r w:rsidR="002830EC" w:rsidRPr="002830EC">
        <w:t>萬元。僅有房屋而無土地者，或有房屋有土地而土地僅為房屋之基地者，</w:t>
      </w:r>
    </w:p>
    <w:p w:rsidR="002830EC" w:rsidRPr="002830EC" w:rsidRDefault="00BB00FD" w:rsidP="002830EC">
      <w:r>
        <w:rPr>
          <w:rFonts w:hint="eastAsia"/>
        </w:rPr>
        <w:t xml:space="preserve">　　　　　　　　　</w:t>
      </w:r>
      <w:r w:rsidR="002830EC" w:rsidRPr="002830EC">
        <w:t>雖不合前款規定而符合下列規定者：</w:t>
      </w:r>
    </w:p>
    <w:p w:rsidR="002830EC" w:rsidRPr="002830EC" w:rsidRDefault="00BB00FD" w:rsidP="002830EC">
      <w:r>
        <w:rPr>
          <w:rFonts w:hint="eastAsia"/>
        </w:rPr>
        <w:t xml:space="preserve">　　　　　　　　　</w:t>
      </w:r>
      <w:r w:rsidR="002830EC" w:rsidRPr="002830EC">
        <w:t>1.</w:t>
      </w:r>
      <w:r w:rsidR="002830EC" w:rsidRPr="002830EC">
        <w:t>房屋面積單一人口未超過</w:t>
      </w:r>
      <w:r w:rsidR="002830EC" w:rsidRPr="002830EC">
        <w:t>40</w:t>
      </w:r>
      <w:r w:rsidR="002830EC" w:rsidRPr="002830EC">
        <w:t>平方公尺。</w:t>
      </w:r>
    </w:p>
    <w:p w:rsidR="002830EC" w:rsidRPr="002830EC" w:rsidRDefault="00BB00FD" w:rsidP="002830EC">
      <w:r>
        <w:rPr>
          <w:rFonts w:hint="eastAsia"/>
        </w:rPr>
        <w:t xml:space="preserve">　　　　　　　　　</w:t>
      </w:r>
      <w:r w:rsidR="002830EC" w:rsidRPr="002830EC">
        <w:t>2.</w:t>
      </w:r>
      <w:r w:rsidR="002830EC" w:rsidRPr="002830EC">
        <w:t>每增加一口，得增加</w:t>
      </w:r>
      <w:r w:rsidR="002830EC" w:rsidRPr="002830EC">
        <w:t>13</w:t>
      </w:r>
      <w:r w:rsidR="002830EC" w:rsidRPr="002830EC">
        <w:t>平方公尺。</w:t>
      </w:r>
    </w:p>
    <w:p w:rsidR="00BB00FD" w:rsidRDefault="00BB00FD" w:rsidP="002830EC">
      <w:pPr>
        <w:rPr>
          <w:rFonts w:hint="eastAsia"/>
        </w:rPr>
      </w:pPr>
      <w:r>
        <w:rPr>
          <w:rFonts w:hint="eastAsia"/>
        </w:rPr>
        <w:t xml:space="preserve">　　（三）</w:t>
      </w:r>
      <w:r w:rsidR="002830EC" w:rsidRPr="002830EC">
        <w:t>動產：全家人口存款本金、投資及有價證券按面額計算之合計金額未超過一人時為</w:t>
      </w:r>
    </w:p>
    <w:p w:rsidR="002830EC" w:rsidRPr="002830EC" w:rsidRDefault="00BB00FD" w:rsidP="002830EC">
      <w:r>
        <w:rPr>
          <w:rFonts w:hint="eastAsia"/>
        </w:rPr>
        <w:t xml:space="preserve">　　　　　　　　</w:t>
      </w:r>
      <w:r w:rsidR="002830EC" w:rsidRPr="002830EC">
        <w:t>新臺幣</w:t>
      </w:r>
      <w:r w:rsidR="002830EC" w:rsidRPr="002830EC">
        <w:t>250</w:t>
      </w:r>
      <w:r w:rsidR="002830EC" w:rsidRPr="002830EC">
        <w:t>萬元；每增加一人，增加新臺幣</w:t>
      </w:r>
      <w:r w:rsidR="002830EC" w:rsidRPr="002830EC">
        <w:t>25</w:t>
      </w:r>
      <w:r w:rsidR="002830EC" w:rsidRPr="002830EC">
        <w:t>萬元。</w:t>
      </w:r>
    </w:p>
    <w:p w:rsidR="002830EC" w:rsidRPr="002830EC" w:rsidRDefault="00BB00FD" w:rsidP="002830EC">
      <w:r>
        <w:rPr>
          <w:rFonts w:hint="eastAsia"/>
        </w:rPr>
        <w:t xml:space="preserve">　　（四）</w:t>
      </w:r>
      <w:r w:rsidR="002830EC" w:rsidRPr="002830EC">
        <w:t>家庭總收入應計算人口範圍，除被扶助之兒童少年外，應包括下列人員：</w:t>
      </w:r>
    </w:p>
    <w:p w:rsidR="002830EC" w:rsidRPr="002830EC" w:rsidRDefault="00BB00FD" w:rsidP="002830EC">
      <w:r>
        <w:rPr>
          <w:rFonts w:hint="eastAsia"/>
        </w:rPr>
        <w:t xml:space="preserve">　　　　　</w:t>
      </w:r>
      <w:r w:rsidR="002830EC" w:rsidRPr="002830EC">
        <w:t>1.</w:t>
      </w:r>
      <w:r w:rsidR="002830EC" w:rsidRPr="002830EC">
        <w:t>父母或監護人。</w:t>
      </w:r>
    </w:p>
    <w:p w:rsidR="002830EC" w:rsidRPr="002830EC" w:rsidRDefault="00BB00FD" w:rsidP="002830EC">
      <w:r>
        <w:rPr>
          <w:rFonts w:hint="eastAsia"/>
        </w:rPr>
        <w:t xml:space="preserve">　　　　　</w:t>
      </w:r>
      <w:r w:rsidR="002830EC" w:rsidRPr="002830EC">
        <w:t>2.</w:t>
      </w:r>
      <w:r w:rsidR="002830EC" w:rsidRPr="002830EC">
        <w:t>同一戶籍或共同居住之直系親屬。</w:t>
      </w:r>
    </w:p>
    <w:p w:rsidR="002830EC" w:rsidRPr="002830EC" w:rsidRDefault="00BB00FD" w:rsidP="002830EC">
      <w:r>
        <w:rPr>
          <w:rFonts w:hint="eastAsia"/>
        </w:rPr>
        <w:t xml:space="preserve">　　　　　</w:t>
      </w:r>
      <w:r w:rsidR="002830EC" w:rsidRPr="002830EC">
        <w:t>3.</w:t>
      </w:r>
      <w:r w:rsidR="002830EC" w:rsidRPr="002830EC">
        <w:t>綜合所得稅列入扶養親屬寬減額之納稅義務人。</w:t>
      </w:r>
    </w:p>
    <w:p w:rsidR="00BB00FD" w:rsidRDefault="00BB00FD" w:rsidP="002830EC">
      <w:pPr>
        <w:rPr>
          <w:rFonts w:hint="eastAsia"/>
        </w:rPr>
      </w:pPr>
      <w:r>
        <w:rPr>
          <w:rFonts w:hint="eastAsia"/>
        </w:rPr>
        <w:lastRenderedPageBreak/>
        <w:t xml:space="preserve">　　　　　</w:t>
      </w:r>
      <w:r w:rsidR="002830EC" w:rsidRPr="002830EC">
        <w:t>4.</w:t>
      </w:r>
      <w:r w:rsidR="002830EC" w:rsidRPr="002830EC">
        <w:t>兄弟姐妹（已出嫁姐妹且未與兒童少年共同生活者，其收入不予併計；但若有共同</w:t>
      </w:r>
    </w:p>
    <w:p w:rsidR="002830EC" w:rsidRPr="002830EC" w:rsidRDefault="00BB00FD" w:rsidP="002830EC">
      <w:r>
        <w:rPr>
          <w:rFonts w:hint="eastAsia"/>
        </w:rPr>
        <w:t xml:space="preserve">　　　　　　</w:t>
      </w:r>
      <w:r w:rsidR="002830EC" w:rsidRPr="002830EC">
        <w:t>生活之事實，則應併入計算）。</w:t>
      </w:r>
    </w:p>
    <w:p w:rsidR="00BB00FD" w:rsidRDefault="00BB00FD" w:rsidP="002830EC">
      <w:pPr>
        <w:rPr>
          <w:rFonts w:hint="eastAsia"/>
        </w:rPr>
      </w:pPr>
      <w:r>
        <w:rPr>
          <w:rFonts w:hint="eastAsia"/>
        </w:rPr>
        <w:t xml:space="preserve">　　　　　</w:t>
      </w:r>
      <w:r w:rsidR="002830EC" w:rsidRPr="002830EC">
        <w:t>5.</w:t>
      </w:r>
      <w:r w:rsidR="002830EC" w:rsidRPr="002830EC">
        <w:t>父母離婚，未取得監護權之一方不併計，但離婚後仍申報扶養者或於離婚協議書中</w:t>
      </w:r>
    </w:p>
    <w:p w:rsidR="002830EC" w:rsidRPr="002830EC" w:rsidRDefault="00BB00FD" w:rsidP="002830EC">
      <w:r>
        <w:rPr>
          <w:rFonts w:hint="eastAsia"/>
        </w:rPr>
        <w:t xml:space="preserve">　　　　　　</w:t>
      </w:r>
      <w:r w:rsidR="002830EC" w:rsidRPr="002830EC">
        <w:t>明訂給付扶養費者除外。</w:t>
      </w:r>
    </w:p>
    <w:p w:rsidR="002830EC" w:rsidRPr="002830EC" w:rsidRDefault="00BB00FD" w:rsidP="002830EC">
      <w:r>
        <w:rPr>
          <w:rFonts w:hint="eastAsia"/>
        </w:rPr>
        <w:t xml:space="preserve">　　　　　</w:t>
      </w:r>
      <w:r w:rsidR="002830EC" w:rsidRPr="002830EC">
        <w:t>6.</w:t>
      </w:r>
      <w:r w:rsidR="002830EC" w:rsidRPr="002830EC">
        <w:t>其他：依實際狀況而定。</w:t>
      </w:r>
    </w:p>
    <w:p w:rsidR="002830EC" w:rsidRPr="002830EC" w:rsidRDefault="00BB00FD" w:rsidP="002830EC">
      <w:r>
        <w:rPr>
          <w:rFonts w:hint="eastAsia"/>
        </w:rPr>
        <w:t xml:space="preserve">　　（</w:t>
      </w:r>
      <w:r w:rsidR="002830EC" w:rsidRPr="002830EC">
        <w:t>五</w:t>
      </w:r>
      <w:r>
        <w:rPr>
          <w:rFonts w:hint="eastAsia"/>
        </w:rPr>
        <w:t>）</w:t>
      </w:r>
      <w:r w:rsidR="002830EC" w:rsidRPr="002830EC">
        <w:t>家庭內人口中，有下列情形之一者，不列入應計算人口範圍：</w:t>
      </w:r>
    </w:p>
    <w:p w:rsidR="002830EC" w:rsidRPr="002830EC" w:rsidRDefault="00BB00FD" w:rsidP="002830EC">
      <w:r>
        <w:rPr>
          <w:rFonts w:hint="eastAsia"/>
        </w:rPr>
        <w:t xml:space="preserve">　　　　　</w:t>
      </w:r>
      <w:r w:rsidR="002830EC" w:rsidRPr="002830EC">
        <w:t>1.</w:t>
      </w:r>
      <w:r w:rsidR="002830EC" w:rsidRPr="002830EC">
        <w:t>尚未設有戶籍之非本國籍配偶或大陸地區配偶。</w:t>
      </w:r>
    </w:p>
    <w:p w:rsidR="002830EC" w:rsidRPr="002830EC" w:rsidRDefault="00BB00FD" w:rsidP="002830EC">
      <w:r>
        <w:rPr>
          <w:rFonts w:hint="eastAsia"/>
        </w:rPr>
        <w:t xml:space="preserve">　　　　　</w:t>
      </w:r>
      <w:r w:rsidR="002830EC" w:rsidRPr="002830EC">
        <w:t>2.</w:t>
      </w:r>
      <w:r w:rsidR="002830EC" w:rsidRPr="002830EC">
        <w:t>未共同生活且無扶養事實之特定境遇單親家庭直系血親尊親屬。</w:t>
      </w:r>
    </w:p>
    <w:p w:rsidR="002830EC" w:rsidRPr="002830EC" w:rsidRDefault="00BB00FD" w:rsidP="002830EC">
      <w:r>
        <w:rPr>
          <w:rFonts w:hint="eastAsia"/>
        </w:rPr>
        <w:t xml:space="preserve">　　　　　</w:t>
      </w:r>
      <w:r w:rsidR="002830EC" w:rsidRPr="002830EC">
        <w:t>3.</w:t>
      </w:r>
      <w:r w:rsidR="002830EC" w:rsidRPr="002830EC">
        <w:t>未共同生活且無扶養能力之已結婚直系血親卑親屬。</w:t>
      </w:r>
    </w:p>
    <w:p w:rsidR="00BB00FD" w:rsidRDefault="00BB00FD" w:rsidP="002830EC">
      <w:pPr>
        <w:rPr>
          <w:rFonts w:hint="eastAsia"/>
        </w:rPr>
      </w:pPr>
      <w:r>
        <w:rPr>
          <w:rFonts w:hint="eastAsia"/>
        </w:rPr>
        <w:t xml:space="preserve">　　　　　</w:t>
      </w:r>
      <w:r w:rsidR="002830EC" w:rsidRPr="002830EC">
        <w:t>4.</w:t>
      </w:r>
      <w:r w:rsidR="002830EC" w:rsidRPr="002830EC">
        <w:t>未與單親家庭未成年子女共同生活、無扶養事實，且未行使、負擔其對未成年子女</w:t>
      </w:r>
    </w:p>
    <w:p w:rsidR="002830EC" w:rsidRPr="002830EC" w:rsidRDefault="00BB00FD" w:rsidP="002830EC">
      <w:r>
        <w:rPr>
          <w:rFonts w:hint="eastAsia"/>
        </w:rPr>
        <w:t xml:space="preserve">　　　　　　</w:t>
      </w:r>
      <w:r w:rsidR="002830EC" w:rsidRPr="002830EC">
        <w:t>權利義務之父或母。</w:t>
      </w:r>
    </w:p>
    <w:p w:rsidR="002830EC" w:rsidRPr="002830EC" w:rsidRDefault="00BB00FD" w:rsidP="002830EC">
      <w:r>
        <w:rPr>
          <w:rFonts w:hint="eastAsia"/>
        </w:rPr>
        <w:t xml:space="preserve">　　　　　</w:t>
      </w:r>
      <w:r w:rsidR="002830EC" w:rsidRPr="002830EC">
        <w:t>5.</w:t>
      </w:r>
      <w:r w:rsidR="002830EC" w:rsidRPr="002830EC">
        <w:t>應徵集召集入營服兵役或替代役現役。</w:t>
      </w:r>
    </w:p>
    <w:p w:rsidR="002830EC" w:rsidRPr="002830EC" w:rsidRDefault="00BB00FD" w:rsidP="002830EC">
      <w:r>
        <w:rPr>
          <w:rFonts w:hint="eastAsia"/>
        </w:rPr>
        <w:t xml:space="preserve">　　　　　</w:t>
      </w:r>
      <w:r w:rsidR="002830EC" w:rsidRPr="002830EC">
        <w:t>6.</w:t>
      </w:r>
      <w:r w:rsidR="002830EC" w:rsidRPr="002830EC">
        <w:t>在學領有公費者。</w:t>
      </w:r>
    </w:p>
    <w:p w:rsidR="002830EC" w:rsidRPr="002830EC" w:rsidRDefault="00BB00FD" w:rsidP="002830EC">
      <w:r>
        <w:rPr>
          <w:rFonts w:hint="eastAsia"/>
        </w:rPr>
        <w:t xml:space="preserve">　　　　　</w:t>
      </w:r>
      <w:r w:rsidR="002830EC" w:rsidRPr="002830EC">
        <w:t>7.</w:t>
      </w:r>
      <w:r w:rsidR="002830EC" w:rsidRPr="002830EC">
        <w:t>入獄服刑、因案羈押或依法拘禁。</w:t>
      </w:r>
      <w:r w:rsidR="002830EC" w:rsidRPr="002830EC">
        <w:t xml:space="preserve"> </w:t>
      </w:r>
    </w:p>
    <w:p w:rsidR="002830EC" w:rsidRPr="002830EC" w:rsidRDefault="00BB00FD" w:rsidP="002830EC">
      <w:r>
        <w:rPr>
          <w:rFonts w:hint="eastAsia"/>
        </w:rPr>
        <w:t xml:space="preserve">　　　　　</w:t>
      </w:r>
      <w:r w:rsidR="002830EC" w:rsidRPr="002830EC">
        <w:t>8.</w:t>
      </w:r>
      <w:r w:rsidR="002830EC" w:rsidRPr="002830EC">
        <w:t>失蹤，經向警察機關報案協尋未獲，達六個月以上。</w:t>
      </w:r>
    </w:p>
    <w:p w:rsidR="00BB00FD" w:rsidRDefault="00BB00FD" w:rsidP="002830EC">
      <w:pPr>
        <w:rPr>
          <w:rFonts w:hint="eastAsia"/>
        </w:rPr>
      </w:pPr>
      <w:r>
        <w:rPr>
          <w:rFonts w:hint="eastAsia"/>
        </w:rPr>
        <w:t xml:space="preserve">　　　　　</w:t>
      </w:r>
      <w:r w:rsidR="002830EC" w:rsidRPr="002830EC">
        <w:t>9.</w:t>
      </w:r>
      <w:r w:rsidR="002830EC" w:rsidRPr="002830EC">
        <w:t>因其他情形特殊，未履行扶養義務，致申請人生活陷於困境，經訪視評估以申請人</w:t>
      </w:r>
    </w:p>
    <w:p w:rsidR="002830EC" w:rsidRPr="002830EC" w:rsidRDefault="00BB00FD" w:rsidP="002830EC">
      <w:r>
        <w:rPr>
          <w:rFonts w:hint="eastAsia"/>
        </w:rPr>
        <w:t xml:space="preserve">　　　　　　</w:t>
      </w:r>
      <w:r w:rsidR="002830EC" w:rsidRPr="002830EC">
        <w:t>最佳利益考量，認定以不列入應計算人口為宜。</w:t>
      </w:r>
    </w:p>
    <w:p w:rsidR="002830EC" w:rsidRPr="002830EC" w:rsidRDefault="00842DD7" w:rsidP="002830EC">
      <w:r>
        <w:t>五、補助標準：每人每月</w:t>
      </w:r>
      <w:r>
        <w:rPr>
          <w:rFonts w:hint="eastAsia"/>
        </w:rPr>
        <w:t>發給</w:t>
      </w:r>
      <w:r w:rsidR="002830EC" w:rsidRPr="002830EC">
        <w:t>新臺幣</w:t>
      </w:r>
      <w:r w:rsidR="002830EC" w:rsidRPr="002830EC">
        <w:t>1900</w:t>
      </w:r>
      <w:r w:rsidR="002830EC" w:rsidRPr="002830EC">
        <w:t>元</w:t>
      </w:r>
      <w:r>
        <w:rPr>
          <w:rFonts w:hint="eastAsia"/>
        </w:rPr>
        <w:t>整</w:t>
      </w:r>
      <w:r w:rsidR="002830EC" w:rsidRPr="002830EC">
        <w:t>。</w:t>
      </w:r>
    </w:p>
    <w:p w:rsidR="002830EC" w:rsidRPr="002830EC" w:rsidRDefault="002830EC" w:rsidP="002830EC">
      <w:r w:rsidRPr="002830EC">
        <w:t>六、補助期限：受扶助者有下列情形之一者，應即停止補助。</w:t>
      </w:r>
    </w:p>
    <w:p w:rsidR="00842DD7" w:rsidRDefault="00842DD7" w:rsidP="002830EC">
      <w:pPr>
        <w:rPr>
          <w:rFonts w:hint="eastAsia"/>
        </w:rPr>
      </w:pPr>
      <w:r>
        <w:rPr>
          <w:rFonts w:hint="eastAsia"/>
        </w:rPr>
        <w:t xml:space="preserve">　　（</w:t>
      </w:r>
      <w:r w:rsidR="002830EC" w:rsidRPr="002830EC">
        <w:t>一</w:t>
      </w:r>
      <w:r>
        <w:rPr>
          <w:rFonts w:hint="eastAsia"/>
        </w:rPr>
        <w:t>）</w:t>
      </w:r>
      <w:r w:rsidR="002830EC" w:rsidRPr="002830EC">
        <w:t>年滿十五歲或國中畢業未繼續升學者，但在學者或接受職業訓練者得延長補助至年</w:t>
      </w:r>
    </w:p>
    <w:p w:rsidR="00842DD7" w:rsidRDefault="00842DD7" w:rsidP="002830EC">
      <w:pPr>
        <w:rPr>
          <w:rFonts w:hint="eastAsia"/>
        </w:rPr>
      </w:pPr>
      <w:r>
        <w:rPr>
          <w:rFonts w:hint="eastAsia"/>
        </w:rPr>
        <w:t xml:space="preserve">　　　　　</w:t>
      </w:r>
      <w:r w:rsidR="002830EC" w:rsidRPr="002830EC">
        <w:t>滿十八歲當月為止，滿十五歲就學者，須附當學年度該學期已註冊並經學校核章之</w:t>
      </w:r>
    </w:p>
    <w:p w:rsidR="002830EC" w:rsidRPr="002830EC" w:rsidRDefault="00842DD7" w:rsidP="002830EC">
      <w:r>
        <w:rPr>
          <w:rFonts w:hint="eastAsia"/>
        </w:rPr>
        <w:t xml:space="preserve">　　　　　</w:t>
      </w:r>
      <w:r w:rsidR="002830EC" w:rsidRPr="002830EC">
        <w:t>學生證影本，否則不予補助。</w:t>
      </w:r>
    </w:p>
    <w:p w:rsidR="00842DD7" w:rsidRDefault="00842DD7" w:rsidP="002830EC">
      <w:pPr>
        <w:rPr>
          <w:rFonts w:hint="eastAsia"/>
        </w:rPr>
      </w:pPr>
      <w:r>
        <w:rPr>
          <w:rFonts w:hint="eastAsia"/>
        </w:rPr>
        <w:t xml:space="preserve">　　（</w:t>
      </w:r>
      <w:r w:rsidR="002830EC" w:rsidRPr="002830EC">
        <w:t>二</w:t>
      </w:r>
      <w:r>
        <w:rPr>
          <w:rFonts w:hint="eastAsia"/>
        </w:rPr>
        <w:t>）</w:t>
      </w:r>
      <w:r w:rsidR="002830EC" w:rsidRPr="002830EC">
        <w:t>接受補助原因消失時：如案家已補列低收入戶或戶籍遷出者，鄉（鎮）公所應即函</w:t>
      </w:r>
    </w:p>
    <w:p w:rsidR="002830EC" w:rsidRPr="002830EC" w:rsidRDefault="00842DD7" w:rsidP="002830EC">
      <w:r>
        <w:rPr>
          <w:rFonts w:hint="eastAsia"/>
        </w:rPr>
        <w:t xml:space="preserve">　　　　　</w:t>
      </w:r>
      <w:r w:rsidR="002830EC" w:rsidRPr="002830EC">
        <w:t>報本府備查。</w:t>
      </w:r>
    </w:p>
    <w:p w:rsidR="002830EC" w:rsidRPr="002830EC" w:rsidRDefault="00842DD7" w:rsidP="002830EC">
      <w:r>
        <w:rPr>
          <w:rFonts w:hint="eastAsia"/>
        </w:rPr>
        <w:t xml:space="preserve">　　（</w:t>
      </w:r>
      <w:r w:rsidR="002830EC" w:rsidRPr="002830EC">
        <w:t>三</w:t>
      </w:r>
      <w:r>
        <w:rPr>
          <w:rFonts w:hint="eastAsia"/>
        </w:rPr>
        <w:t>）</w:t>
      </w:r>
      <w:r w:rsidR="002830EC" w:rsidRPr="002830EC">
        <w:t>國民中學、高級中學及職業學校肄業或輟學者。</w:t>
      </w:r>
    </w:p>
    <w:p w:rsidR="002830EC" w:rsidRPr="002830EC" w:rsidRDefault="00842DD7" w:rsidP="002830EC">
      <w:r>
        <w:rPr>
          <w:rFonts w:hint="eastAsia"/>
        </w:rPr>
        <w:t xml:space="preserve">　　（</w:t>
      </w:r>
      <w:r w:rsidR="002830EC" w:rsidRPr="002830EC">
        <w:t>四</w:t>
      </w:r>
      <w:r>
        <w:rPr>
          <w:rFonts w:hint="eastAsia"/>
        </w:rPr>
        <w:t>）</w:t>
      </w:r>
      <w:r w:rsidR="002830EC" w:rsidRPr="002830EC">
        <w:t>經相關人員訪視，結果不符合社會救助精神者。</w:t>
      </w:r>
    </w:p>
    <w:p w:rsidR="002830EC" w:rsidRPr="002830EC" w:rsidRDefault="002830EC" w:rsidP="002830EC">
      <w:r w:rsidRPr="002830EC">
        <w:t>七、申請程序：</w:t>
      </w:r>
    </w:p>
    <w:p w:rsidR="00842DD7" w:rsidRDefault="00842DD7" w:rsidP="002830EC">
      <w:pPr>
        <w:rPr>
          <w:rFonts w:hint="eastAsia"/>
        </w:rPr>
      </w:pPr>
      <w:r>
        <w:rPr>
          <w:rFonts w:hint="eastAsia"/>
        </w:rPr>
        <w:t xml:space="preserve">　　（</w:t>
      </w:r>
      <w:r w:rsidR="002830EC" w:rsidRPr="002830EC">
        <w:t>一</w:t>
      </w:r>
      <w:r>
        <w:rPr>
          <w:rFonts w:hint="eastAsia"/>
        </w:rPr>
        <w:t>）</w:t>
      </w:r>
      <w:r w:rsidR="002830EC" w:rsidRPr="002830EC">
        <w:t>符合第三點規定者，由兒童少年之父母、監護人或有關人員填具申請調查表</w:t>
      </w:r>
      <w:r>
        <w:rPr>
          <w:rFonts w:hint="eastAsia"/>
        </w:rPr>
        <w:t>（</w:t>
      </w:r>
      <w:r w:rsidR="002830EC" w:rsidRPr="002830EC">
        <w:t>如附</w:t>
      </w:r>
    </w:p>
    <w:p w:rsidR="00842DD7" w:rsidRDefault="00842DD7" w:rsidP="002830EC">
      <w:pPr>
        <w:rPr>
          <w:rFonts w:hint="eastAsia"/>
        </w:rPr>
      </w:pPr>
      <w:r>
        <w:rPr>
          <w:rFonts w:hint="eastAsia"/>
        </w:rPr>
        <w:t xml:space="preserve">　　　　　</w:t>
      </w:r>
      <w:r w:rsidR="002830EC" w:rsidRPr="002830EC">
        <w:t>件</w:t>
      </w:r>
      <w:r>
        <w:t>1</w:t>
      </w:r>
      <w:r>
        <w:rPr>
          <w:rFonts w:hint="eastAsia"/>
        </w:rPr>
        <w:t>）</w:t>
      </w:r>
      <w:r w:rsidR="002830EC" w:rsidRPr="002830EC">
        <w:t>，並檢附全戶戶籍謄本、所得證明、財產證明、稅籍證明、受扶助兒童及少年</w:t>
      </w:r>
    </w:p>
    <w:p w:rsidR="00842DD7" w:rsidRDefault="00842DD7" w:rsidP="002830EC">
      <w:pPr>
        <w:rPr>
          <w:rFonts w:hint="eastAsia"/>
        </w:rPr>
      </w:pPr>
      <w:r>
        <w:rPr>
          <w:rFonts w:hint="eastAsia"/>
        </w:rPr>
        <w:t xml:space="preserve">　　　　　</w:t>
      </w:r>
      <w:r w:rsidR="002830EC" w:rsidRPr="002830EC">
        <w:t>之存簿封面（以中華郵政為主）及相關證明文件向戶籍所在地之鄉（鎮）公所提出</w:t>
      </w:r>
    </w:p>
    <w:p w:rsidR="002830EC" w:rsidRPr="002830EC" w:rsidRDefault="00842DD7" w:rsidP="002830EC">
      <w:r>
        <w:rPr>
          <w:rFonts w:hint="eastAsia"/>
        </w:rPr>
        <w:t xml:space="preserve">　　　　　</w:t>
      </w:r>
      <w:r w:rsidR="002830EC" w:rsidRPr="002830EC">
        <w:t>申請。</w:t>
      </w:r>
      <w:r>
        <w:rPr>
          <w:rFonts w:hint="eastAsia"/>
        </w:rPr>
        <w:t>（</w:t>
      </w:r>
      <w:r w:rsidR="002830EC" w:rsidRPr="002830EC">
        <w:t>每年均須重新提出申請</w:t>
      </w:r>
      <w:r>
        <w:rPr>
          <w:rFonts w:hint="eastAsia"/>
        </w:rPr>
        <w:t>）</w:t>
      </w:r>
    </w:p>
    <w:p w:rsidR="00842DD7" w:rsidRDefault="00842DD7" w:rsidP="002830EC">
      <w:pPr>
        <w:rPr>
          <w:rFonts w:hint="eastAsia"/>
        </w:rPr>
      </w:pPr>
      <w:r>
        <w:rPr>
          <w:rFonts w:hint="eastAsia"/>
        </w:rPr>
        <w:t xml:space="preserve">　　（</w:t>
      </w:r>
      <w:r w:rsidR="002830EC" w:rsidRPr="002830EC">
        <w:t>二</w:t>
      </w:r>
      <w:r>
        <w:rPr>
          <w:rFonts w:hint="eastAsia"/>
        </w:rPr>
        <w:t>）</w:t>
      </w:r>
      <w:r>
        <w:t>第三點第一</w:t>
      </w:r>
      <w:r>
        <w:rPr>
          <w:rFonts w:hint="eastAsia"/>
        </w:rPr>
        <w:t>項第五款第一目</w:t>
      </w:r>
      <w:r w:rsidR="002830EC" w:rsidRPr="002830EC">
        <w:t>、第四目需檢附身心障礙手冊影本，第二目、第三目需</w:t>
      </w:r>
    </w:p>
    <w:p w:rsidR="002830EC" w:rsidRPr="002830EC" w:rsidRDefault="00842DD7" w:rsidP="002830EC">
      <w:r>
        <w:rPr>
          <w:rFonts w:hint="eastAsia"/>
        </w:rPr>
        <w:t xml:space="preserve">　　　　　</w:t>
      </w:r>
      <w:r w:rsidR="002830EC" w:rsidRPr="002830EC">
        <w:t>檢附教學醫院或公立醫院所診斷證明書，第五目需檢附服刑證明書。</w:t>
      </w:r>
    </w:p>
    <w:p w:rsidR="00842DD7" w:rsidRDefault="00842DD7" w:rsidP="002830EC">
      <w:pPr>
        <w:rPr>
          <w:rFonts w:hint="eastAsia"/>
        </w:rPr>
      </w:pPr>
      <w:r>
        <w:rPr>
          <w:rFonts w:hint="eastAsia"/>
        </w:rPr>
        <w:t xml:space="preserve">　　（</w:t>
      </w:r>
      <w:r w:rsidR="002830EC" w:rsidRPr="002830EC">
        <w:t>三</w:t>
      </w:r>
      <w:r>
        <w:rPr>
          <w:rFonts w:hint="eastAsia"/>
        </w:rPr>
        <w:t>）</w:t>
      </w:r>
      <w:r w:rsidR="002830EC" w:rsidRPr="002830EC">
        <w:t>鄉（鎮）公所受理申請時，應依申請調查表及相關證明文件予以初核，符合條件者</w:t>
      </w:r>
    </w:p>
    <w:p w:rsidR="002830EC" w:rsidRPr="002830EC" w:rsidRDefault="00842DD7" w:rsidP="002830EC">
      <w:r>
        <w:rPr>
          <w:rFonts w:hint="eastAsia"/>
        </w:rPr>
        <w:t xml:space="preserve">　　　　　</w:t>
      </w:r>
      <w:r w:rsidR="002830EC" w:rsidRPr="002830EC">
        <w:t>應造冊層轉縣政府複核。</w:t>
      </w:r>
    </w:p>
    <w:p w:rsidR="00842DD7" w:rsidRDefault="00842DD7" w:rsidP="002830EC">
      <w:pPr>
        <w:rPr>
          <w:rFonts w:hint="eastAsia"/>
        </w:rPr>
      </w:pPr>
      <w:r>
        <w:rPr>
          <w:rFonts w:hint="eastAsia"/>
        </w:rPr>
        <w:t xml:space="preserve">　　（</w:t>
      </w:r>
      <w:r w:rsidR="002830EC" w:rsidRPr="002830EC">
        <w:t>四</w:t>
      </w:r>
      <w:r>
        <w:rPr>
          <w:rFonts w:hint="eastAsia"/>
        </w:rPr>
        <w:t>）</w:t>
      </w:r>
      <w:r w:rsidR="002830EC" w:rsidRPr="002830EC">
        <w:t>縣府受理申請案件後應派員訪視評估案家實際扶助之需求，複核申請人請領之財產</w:t>
      </w:r>
    </w:p>
    <w:p w:rsidR="00842DD7" w:rsidRDefault="00842DD7" w:rsidP="002830EC">
      <w:pPr>
        <w:rPr>
          <w:rFonts w:hint="eastAsia"/>
        </w:rPr>
      </w:pPr>
      <w:r>
        <w:rPr>
          <w:rFonts w:hint="eastAsia"/>
        </w:rPr>
        <w:t xml:space="preserve">　　　　　</w:t>
      </w:r>
      <w:r w:rsidR="002830EC" w:rsidRPr="002830EC">
        <w:t>、稅籍、戶籍及其他證明文件，經核符資格者，即應通知鄉（鎮）公所建檔備查，</w:t>
      </w:r>
    </w:p>
    <w:p w:rsidR="002830EC" w:rsidRPr="002830EC" w:rsidRDefault="00842DD7" w:rsidP="002830EC">
      <w:r>
        <w:rPr>
          <w:rFonts w:hint="eastAsia"/>
        </w:rPr>
        <w:t xml:space="preserve">　　　　　</w:t>
      </w:r>
      <w:r w:rsidR="002830EC" w:rsidRPr="002830EC">
        <w:t>並副知申請人。</w:t>
      </w:r>
    </w:p>
    <w:p w:rsidR="00842DD7" w:rsidRDefault="00842DD7" w:rsidP="002830EC">
      <w:pPr>
        <w:rPr>
          <w:rFonts w:hint="eastAsia"/>
        </w:rPr>
      </w:pPr>
      <w:r>
        <w:rPr>
          <w:rFonts w:hint="eastAsia"/>
        </w:rPr>
        <w:lastRenderedPageBreak/>
        <w:t xml:space="preserve">　　（</w:t>
      </w:r>
      <w:r w:rsidR="002830EC" w:rsidRPr="002830EC">
        <w:t>五</w:t>
      </w:r>
      <w:r>
        <w:rPr>
          <w:rFonts w:hint="eastAsia"/>
        </w:rPr>
        <w:t>）</w:t>
      </w:r>
      <w:r w:rsidR="002830EC" w:rsidRPr="002830EC">
        <w:t>經複核符合規定者，鄉（鎮）公所應建檔並按月（每月</w:t>
      </w:r>
      <w:r w:rsidR="002830EC" w:rsidRPr="002830EC">
        <w:t>5</w:t>
      </w:r>
      <w:r w:rsidR="002830EC" w:rsidRPr="002830EC">
        <w:t>日前）造冊彙送縣府，由</w:t>
      </w:r>
    </w:p>
    <w:p w:rsidR="002830EC" w:rsidRPr="002830EC" w:rsidRDefault="00842DD7" w:rsidP="002830EC">
      <w:r>
        <w:rPr>
          <w:rFonts w:hint="eastAsia"/>
        </w:rPr>
        <w:t xml:space="preserve">　　　　　</w:t>
      </w:r>
      <w:r w:rsidR="002830EC" w:rsidRPr="002830EC">
        <w:t>縣府按月轉撥至受扶助兒童少年之金融機構（郵局）帳戶內。</w:t>
      </w:r>
    </w:p>
    <w:p w:rsidR="00842DD7" w:rsidRDefault="00842DD7" w:rsidP="002830EC">
      <w:pPr>
        <w:rPr>
          <w:rFonts w:hint="eastAsia"/>
        </w:rPr>
      </w:pPr>
      <w:r>
        <w:rPr>
          <w:rFonts w:hint="eastAsia"/>
        </w:rPr>
        <w:t xml:space="preserve">　　（</w:t>
      </w:r>
      <w:r w:rsidR="002830EC" w:rsidRPr="002830EC">
        <w:t>六</w:t>
      </w:r>
      <w:r>
        <w:rPr>
          <w:rFonts w:hint="eastAsia"/>
        </w:rPr>
        <w:t>）</w:t>
      </w:r>
      <w:r w:rsidR="002830EC" w:rsidRPr="002830EC">
        <w:t>核定發放之起始月以申請人文件備齊日為依據，並以</w:t>
      </w:r>
      <w:r w:rsidR="002830EC" w:rsidRPr="002830EC">
        <w:t>15</w:t>
      </w:r>
      <w:r w:rsidR="002830EC" w:rsidRPr="002830EC">
        <w:t>日為基準，於</w:t>
      </w:r>
      <w:r w:rsidR="002830EC" w:rsidRPr="002830EC">
        <w:t>15</w:t>
      </w:r>
      <w:r w:rsidR="002830EC" w:rsidRPr="002830EC">
        <w:t>日以前備</w:t>
      </w:r>
    </w:p>
    <w:p w:rsidR="002830EC" w:rsidRPr="002830EC" w:rsidRDefault="00842DD7" w:rsidP="002830EC">
      <w:r>
        <w:rPr>
          <w:rFonts w:hint="eastAsia"/>
        </w:rPr>
        <w:t xml:space="preserve">　　　　　</w:t>
      </w:r>
      <w:r w:rsidR="002830EC" w:rsidRPr="002830EC">
        <w:t>齊，自當月份起算；於</w:t>
      </w:r>
      <w:r w:rsidR="002830EC" w:rsidRPr="002830EC">
        <w:t>16</w:t>
      </w:r>
      <w:r w:rsidR="002830EC" w:rsidRPr="002830EC">
        <w:t>日以後備齊，自次月份起算。</w:t>
      </w:r>
    </w:p>
    <w:p w:rsidR="002830EC" w:rsidRDefault="00842DD7" w:rsidP="002830EC">
      <w:pPr>
        <w:rPr>
          <w:rFonts w:hint="eastAsia"/>
        </w:rPr>
      </w:pPr>
      <w:r>
        <w:rPr>
          <w:rFonts w:hint="eastAsia"/>
        </w:rPr>
        <w:t xml:space="preserve">　　（</w:t>
      </w:r>
      <w:r w:rsidR="002830EC" w:rsidRPr="002830EC">
        <w:t>七</w:t>
      </w:r>
      <w:r>
        <w:rPr>
          <w:rFonts w:hint="eastAsia"/>
        </w:rPr>
        <w:t>）依第三點第一項第一款申請補助之兒童及少年，得免除訪視評估之程序。</w:t>
      </w:r>
    </w:p>
    <w:p w:rsidR="009E0FDC" w:rsidRDefault="009E0FDC" w:rsidP="002830EC">
      <w:pPr>
        <w:rPr>
          <w:rFonts w:hint="eastAsia"/>
        </w:rPr>
      </w:pPr>
      <w:r>
        <w:rPr>
          <w:rFonts w:hint="eastAsia"/>
        </w:rPr>
        <w:t xml:space="preserve">　　（八）第三點第一項第六款、第七款、第九款之兒童少年，其生活扶助金由本府逕予核發</w:t>
      </w:r>
    </w:p>
    <w:p w:rsidR="009E0FDC" w:rsidRDefault="009E0FDC" w:rsidP="002830EC">
      <w:pPr>
        <w:rPr>
          <w:rFonts w:hint="eastAsia"/>
        </w:rPr>
      </w:pPr>
      <w:r>
        <w:rPr>
          <w:rFonts w:hint="eastAsia"/>
        </w:rPr>
        <w:t xml:space="preserve">　　　　　。</w:t>
      </w:r>
    </w:p>
    <w:p w:rsidR="009E0FDC" w:rsidRPr="002830EC" w:rsidRDefault="009E0FDC" w:rsidP="002830EC">
      <w:r>
        <w:rPr>
          <w:rFonts w:hint="eastAsia"/>
        </w:rPr>
        <w:t>八、申請人應注意事項：</w:t>
      </w:r>
    </w:p>
    <w:p w:rsidR="009E0FDC" w:rsidRDefault="009E0FDC" w:rsidP="002830EC">
      <w:pPr>
        <w:rPr>
          <w:rFonts w:hint="eastAsia"/>
        </w:rPr>
      </w:pPr>
      <w:r>
        <w:rPr>
          <w:rFonts w:hint="eastAsia"/>
        </w:rPr>
        <w:t xml:space="preserve">　　（</w:t>
      </w:r>
      <w:r w:rsidR="002830EC" w:rsidRPr="002830EC">
        <w:t>一</w:t>
      </w:r>
      <w:r>
        <w:rPr>
          <w:rFonts w:hint="eastAsia"/>
        </w:rPr>
        <w:t>）</w:t>
      </w:r>
      <w:r w:rsidR="002830EC" w:rsidRPr="002830EC">
        <w:t>受補助者之法定代理人或其監護人，應於申請調查表中切結欄位簽名及蓋章，以確</w:t>
      </w:r>
    </w:p>
    <w:p w:rsidR="002830EC" w:rsidRPr="002830EC" w:rsidRDefault="009E0FDC" w:rsidP="002830EC">
      <w:r>
        <w:rPr>
          <w:rFonts w:hint="eastAsia"/>
        </w:rPr>
        <w:t xml:space="preserve">　　　　　</w:t>
      </w:r>
      <w:r w:rsidR="002830EC" w:rsidRPr="002830EC">
        <w:t>認資料屬實。</w:t>
      </w:r>
    </w:p>
    <w:p w:rsidR="009E0FDC" w:rsidRDefault="009E0FDC" w:rsidP="002830EC">
      <w:pPr>
        <w:rPr>
          <w:rFonts w:hint="eastAsia"/>
        </w:rPr>
      </w:pPr>
      <w:r>
        <w:rPr>
          <w:rFonts w:hint="eastAsia"/>
        </w:rPr>
        <w:t xml:space="preserve">　　（</w:t>
      </w:r>
      <w:r w:rsidR="002830EC" w:rsidRPr="002830EC">
        <w:t>二</w:t>
      </w:r>
      <w:r>
        <w:rPr>
          <w:rFonts w:hint="eastAsia"/>
        </w:rPr>
        <w:t>）</w:t>
      </w:r>
      <w:r w:rsidR="002830EC" w:rsidRPr="002830EC">
        <w:t>申請人如提供不實之資料、隱匿或拒絕提供本辦法所要求之資料，或以詐欺或其他</w:t>
      </w:r>
    </w:p>
    <w:p w:rsidR="009E0FDC" w:rsidRDefault="009E0FDC" w:rsidP="002830EC">
      <w:pPr>
        <w:rPr>
          <w:rFonts w:hint="eastAsia"/>
        </w:rPr>
      </w:pPr>
      <w:r>
        <w:rPr>
          <w:rFonts w:hint="eastAsia"/>
        </w:rPr>
        <w:t xml:space="preserve">　　　　　</w:t>
      </w:r>
      <w:r w:rsidR="002830EC" w:rsidRPr="002830EC">
        <w:t>不正當方法取得本辦法中之各項補助者，須負偽造文書及冒領公款等法律責任；如</w:t>
      </w:r>
    </w:p>
    <w:p w:rsidR="002830EC" w:rsidRPr="002830EC" w:rsidRDefault="009E0FDC" w:rsidP="002830EC">
      <w:r>
        <w:rPr>
          <w:rFonts w:hint="eastAsia"/>
        </w:rPr>
        <w:t xml:space="preserve">　　　　　</w:t>
      </w:r>
      <w:r w:rsidR="002830EC" w:rsidRPr="002830EC">
        <w:t>已核准扶助者則應註銷請領資格，停止核撥扶助款。</w:t>
      </w:r>
    </w:p>
    <w:p w:rsidR="009E0FDC" w:rsidRDefault="009E0FDC" w:rsidP="002830EC">
      <w:pPr>
        <w:rPr>
          <w:rFonts w:hint="eastAsia"/>
        </w:rPr>
      </w:pPr>
      <w:r>
        <w:rPr>
          <w:rFonts w:hint="eastAsia"/>
        </w:rPr>
        <w:t xml:space="preserve">　　（</w:t>
      </w:r>
      <w:r w:rsidR="002830EC" w:rsidRPr="002830EC">
        <w:t>三</w:t>
      </w:r>
      <w:r>
        <w:rPr>
          <w:rFonts w:hint="eastAsia"/>
        </w:rPr>
        <w:t>）</w:t>
      </w:r>
      <w:r w:rsidR="002830EC" w:rsidRPr="002830EC">
        <w:t>受補助人如其扶助事實消失，應主動通知所轄鄉（鎮）公所，以停發其生活扶助金</w:t>
      </w:r>
    </w:p>
    <w:p w:rsidR="002830EC" w:rsidRPr="002830EC" w:rsidRDefault="009E0FDC" w:rsidP="002830EC">
      <w:r>
        <w:rPr>
          <w:rFonts w:hint="eastAsia"/>
        </w:rPr>
        <w:t xml:space="preserve">　　　　　</w:t>
      </w:r>
      <w:r w:rsidR="002830EC" w:rsidRPr="002830EC">
        <w:t>，如未主動通報，卻經主管機關稽核發現者，應無條件繳回溢領金額。</w:t>
      </w:r>
    </w:p>
    <w:p w:rsidR="009E0FDC" w:rsidRDefault="009E0FDC" w:rsidP="002830EC">
      <w:pPr>
        <w:rPr>
          <w:rFonts w:hint="eastAsia"/>
        </w:rPr>
      </w:pPr>
      <w:r>
        <w:rPr>
          <w:rFonts w:hint="eastAsia"/>
        </w:rPr>
        <w:t xml:space="preserve">　　（</w:t>
      </w:r>
      <w:r w:rsidR="002830EC" w:rsidRPr="002830EC">
        <w:t>四</w:t>
      </w:r>
      <w:r>
        <w:rPr>
          <w:rFonts w:hint="eastAsia"/>
        </w:rPr>
        <w:t>）</w:t>
      </w:r>
      <w:r w:rsidR="002830EC" w:rsidRPr="002830EC">
        <w:t>領取扶助之費用，應支用於兒童及少年之食、衣、住、行、教育及醫療保健等基本</w:t>
      </w:r>
    </w:p>
    <w:p w:rsidR="009E0FDC" w:rsidRDefault="009E0FDC" w:rsidP="002830EC">
      <w:pPr>
        <w:rPr>
          <w:rFonts w:hint="eastAsia"/>
        </w:rPr>
      </w:pPr>
      <w:r>
        <w:rPr>
          <w:rFonts w:hint="eastAsia"/>
        </w:rPr>
        <w:t xml:space="preserve">　　　　　</w:t>
      </w:r>
      <w:r w:rsidR="002830EC" w:rsidRPr="002830EC">
        <w:t>生活所需；如扶助費用支出情形或兒童及少年基本需求被滿足狀況，經社工員評估</w:t>
      </w:r>
    </w:p>
    <w:p w:rsidR="002830EC" w:rsidRPr="002830EC" w:rsidRDefault="009E0FDC" w:rsidP="002830EC">
      <w:r>
        <w:rPr>
          <w:rFonts w:hint="eastAsia"/>
        </w:rPr>
        <w:t xml:space="preserve">　　　　　</w:t>
      </w:r>
      <w:r w:rsidR="002830EC" w:rsidRPr="002830EC">
        <w:t>屬實，未符合前述規定者，得停止補助。</w:t>
      </w:r>
    </w:p>
    <w:p w:rsidR="009E0FDC" w:rsidRDefault="002830EC" w:rsidP="002830EC">
      <w:pPr>
        <w:rPr>
          <w:rFonts w:hint="eastAsia"/>
        </w:rPr>
      </w:pPr>
      <w:r w:rsidRPr="002830EC">
        <w:t>九、申請之兒童及少年未經戶籍登記、無國籍或未取得居留、定居許可者，如該等有扶助之需</w:t>
      </w:r>
    </w:p>
    <w:p w:rsidR="002830EC" w:rsidRPr="002830EC" w:rsidRDefault="009E0FDC" w:rsidP="002830EC">
      <w:r>
        <w:rPr>
          <w:rFonts w:hint="eastAsia"/>
        </w:rPr>
        <w:t xml:space="preserve">　　</w:t>
      </w:r>
      <w:r w:rsidR="002830EC" w:rsidRPr="002830EC">
        <w:t>求，於其戶籍登記完成前或取得居留、定居許可前，亦可比照本扶助標準予以扶助。</w:t>
      </w:r>
    </w:p>
    <w:p w:rsidR="009E0FDC" w:rsidRDefault="002830EC" w:rsidP="002830EC">
      <w:pPr>
        <w:rPr>
          <w:rFonts w:hint="eastAsia"/>
        </w:rPr>
      </w:pPr>
      <w:r w:rsidRPr="002830EC">
        <w:t>十、本計畫第五點所定扶助金額，自本計畫修正生效起，由本府參照中央主計機關發布之最近</w:t>
      </w:r>
    </w:p>
    <w:p w:rsidR="009E0FDC" w:rsidRDefault="009E0FDC" w:rsidP="002830EC">
      <w:pPr>
        <w:rPr>
          <w:rFonts w:hint="eastAsia"/>
        </w:rPr>
      </w:pPr>
      <w:r>
        <w:rPr>
          <w:rFonts w:hint="eastAsia"/>
        </w:rPr>
        <w:t xml:space="preserve">　　</w:t>
      </w:r>
      <w:r w:rsidR="002830EC" w:rsidRPr="002830EC">
        <w:t>一年消費者物價指數較九十六年消費者物價指數成長率公告調整之；其後每四年調整一次</w:t>
      </w:r>
    </w:p>
    <w:p w:rsidR="009E0FDC" w:rsidRDefault="009E0FDC" w:rsidP="002830EC">
      <w:pPr>
        <w:rPr>
          <w:rFonts w:hint="eastAsia"/>
        </w:rPr>
      </w:pPr>
      <w:r>
        <w:rPr>
          <w:rFonts w:hint="eastAsia"/>
        </w:rPr>
        <w:t xml:space="preserve">　　</w:t>
      </w:r>
      <w:r w:rsidR="002830EC" w:rsidRPr="002830EC">
        <w:t>，但最近一年消費者物價指數較前次調整所參照之消費者物價指數成長率為零或負數時，</w:t>
      </w:r>
    </w:p>
    <w:p w:rsidR="002830EC" w:rsidRPr="002830EC" w:rsidRDefault="009E0FDC" w:rsidP="002830EC">
      <w:r>
        <w:rPr>
          <w:rFonts w:hint="eastAsia"/>
        </w:rPr>
        <w:t xml:space="preserve">　　</w:t>
      </w:r>
      <w:r w:rsidR="002830EC" w:rsidRPr="002830EC">
        <w:t>不予調整。</w:t>
      </w:r>
    </w:p>
    <w:p w:rsidR="002830EC" w:rsidRPr="002830EC" w:rsidRDefault="002830EC" w:rsidP="002830EC">
      <w:r w:rsidRPr="002830EC">
        <w:t>十一、經費來源：本府編列年度預算支應。</w:t>
      </w:r>
    </w:p>
    <w:p w:rsidR="002830EC" w:rsidRPr="009E0FDC" w:rsidRDefault="002830EC" w:rsidP="009E0FDC">
      <w:r w:rsidRPr="002830EC">
        <w:t>十二、本計畫奉核定後實施，修正時亦同。</w:t>
      </w:r>
    </w:p>
    <w:p w:rsidR="00400658" w:rsidRPr="003640E8" w:rsidRDefault="00400658" w:rsidP="00400658">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400658" w:rsidRPr="007E5922" w:rsidRDefault="00400658" w:rsidP="00400658">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9E0FDC">
        <w:rPr>
          <w:rFonts w:ascii="新細明體" w:hAnsi="標楷體" w:hint="eastAsia"/>
        </w:rPr>
        <w:t>11</w:t>
      </w:r>
      <w:r w:rsidRPr="007E5922">
        <w:rPr>
          <w:rFonts w:ascii="新細明體" w:hAnsi="標楷體" w:hint="eastAsia"/>
        </w:rPr>
        <w:t>月</w:t>
      </w:r>
      <w:r w:rsidR="009E0FDC">
        <w:rPr>
          <w:rFonts w:ascii="新細明體" w:hAnsi="標楷體" w:hint="eastAsia"/>
        </w:rPr>
        <w:t>20</w:t>
      </w:r>
      <w:r w:rsidRPr="007E5922">
        <w:rPr>
          <w:rFonts w:ascii="新細明體" w:hAnsi="標楷體" w:hint="eastAsia"/>
        </w:rPr>
        <w:t>日</w:t>
      </w:r>
    </w:p>
    <w:p w:rsidR="00400658" w:rsidRDefault="00400658" w:rsidP="00400658">
      <w:pPr>
        <w:rPr>
          <w:rFonts w:ascii="新細明體" w:hAnsi="標楷體"/>
        </w:rPr>
      </w:pPr>
      <w:r w:rsidRPr="007E5922">
        <w:rPr>
          <w:rFonts w:ascii="新細明體" w:hAnsi="標楷體" w:hint="eastAsia"/>
        </w:rPr>
        <w:t>發文字號：府</w:t>
      </w:r>
      <w:r w:rsidR="009E0FDC">
        <w:rPr>
          <w:rFonts w:ascii="新細明體" w:hAnsi="標楷體" w:hint="eastAsia"/>
        </w:rPr>
        <w:t>行法</w:t>
      </w:r>
      <w:r>
        <w:rPr>
          <w:rFonts w:ascii="新細明體" w:hAnsi="標楷體" w:hint="eastAsia"/>
        </w:rPr>
        <w:t>字</w:t>
      </w:r>
      <w:r w:rsidRPr="007E5922">
        <w:rPr>
          <w:rFonts w:ascii="新細明體" w:hAnsi="標楷體" w:hint="eastAsia"/>
        </w:rPr>
        <w:t>第</w:t>
      </w:r>
      <w:r w:rsidR="00346B43">
        <w:rPr>
          <w:rFonts w:ascii="新細明體" w:hAnsi="標楷體" w:hint="eastAsia"/>
        </w:rPr>
        <w:t>1010090818</w:t>
      </w:r>
      <w:r w:rsidR="009E0FDC">
        <w:rPr>
          <w:rFonts w:ascii="新細明體" w:hAnsi="標楷體" w:hint="eastAsia"/>
        </w:rPr>
        <w:t>0</w:t>
      </w:r>
      <w:r w:rsidRPr="007E5922">
        <w:rPr>
          <w:rFonts w:ascii="新細明體" w:hAnsi="標楷體" w:hint="eastAsia"/>
        </w:rPr>
        <w:t>號</w:t>
      </w:r>
    </w:p>
    <w:p w:rsidR="00400658" w:rsidRDefault="009E0FDC" w:rsidP="00400658">
      <w:pPr>
        <w:rPr>
          <w:rFonts w:ascii="Verdana" w:hAnsi="Verdana"/>
          <w:color w:val="000000"/>
        </w:rPr>
      </w:pPr>
      <w:r>
        <w:rPr>
          <w:rFonts w:ascii="Verdana" w:hAnsi="Verdana" w:hint="eastAsia"/>
          <w:color w:val="000000"/>
        </w:rPr>
        <w:t>修正「金門縣漁港基本設施使用管理費收費類目及費率標準」</w:t>
      </w:r>
      <w:r w:rsidR="00400658">
        <w:rPr>
          <w:rFonts w:ascii="Verdana" w:hAnsi="Verdana" w:hint="eastAsia"/>
          <w:color w:val="000000"/>
        </w:rPr>
        <w:t>。</w:t>
      </w:r>
    </w:p>
    <w:p w:rsidR="00400658" w:rsidRDefault="00400658" w:rsidP="00400658">
      <w:pPr>
        <w:rPr>
          <w:rFonts w:ascii="Verdana" w:hAnsi="Verdana"/>
          <w:color w:val="000000"/>
        </w:rPr>
      </w:pPr>
      <w:r>
        <w:rPr>
          <w:rFonts w:ascii="Verdana" w:hAnsi="Verdana" w:hint="eastAsia"/>
          <w:color w:val="000000"/>
        </w:rPr>
        <w:t>附</w:t>
      </w:r>
      <w:r w:rsidR="009E0FDC">
        <w:rPr>
          <w:rFonts w:ascii="Verdana" w:hAnsi="Verdana" w:hint="eastAsia"/>
          <w:color w:val="000000"/>
        </w:rPr>
        <w:t>「金門縣漁港基本設施使用管理費收費類目及費率標準」</w:t>
      </w:r>
      <w:r>
        <w:rPr>
          <w:rFonts w:ascii="Verdana" w:hAnsi="Verdana" w:hint="eastAsia"/>
          <w:color w:val="000000"/>
        </w:rPr>
        <w:t>。</w:t>
      </w:r>
    </w:p>
    <w:p w:rsidR="00400658" w:rsidRPr="00A74B08" w:rsidRDefault="00400658" w:rsidP="0040065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400658" w:rsidRPr="00CC6322" w:rsidRDefault="00400658" w:rsidP="00400658">
      <w:pPr>
        <w:ind w:left="1080" w:hangingChars="300" w:hanging="1080"/>
        <w:jc w:val="center"/>
        <w:rPr>
          <w:rFonts w:ascii="新細明體" w:hAnsi="標楷體"/>
        </w:rPr>
      </w:pPr>
      <w:r>
        <w:rPr>
          <w:rFonts w:eastAsia="方正中楷" w:hint="eastAsia"/>
          <w:sz w:val="36"/>
          <w:szCs w:val="36"/>
        </w:rPr>
        <w:t>金門縣</w:t>
      </w:r>
      <w:r w:rsidR="009E0FDC">
        <w:rPr>
          <w:rFonts w:eastAsia="方正中楷" w:hint="eastAsia"/>
          <w:sz w:val="36"/>
          <w:szCs w:val="36"/>
        </w:rPr>
        <w:t>各公告漁港基本設施使用管理費收費類目及費率標準</w:t>
      </w:r>
    </w:p>
    <w:p w:rsidR="009E0FDC" w:rsidRDefault="009E0FDC" w:rsidP="009E0FDC">
      <w:pPr>
        <w:rPr>
          <w:rFonts w:hint="eastAsia"/>
        </w:rPr>
      </w:pPr>
      <w:r w:rsidRPr="009E0FDC">
        <w:rPr>
          <w:rFonts w:hint="eastAsia"/>
        </w:rPr>
        <w:t>第</w:t>
      </w:r>
      <w:r>
        <w:rPr>
          <w:rFonts w:hint="eastAsia"/>
        </w:rPr>
        <w:t>一</w:t>
      </w:r>
      <w:r w:rsidRPr="009E0FDC">
        <w:rPr>
          <w:rFonts w:hint="eastAsia"/>
        </w:rPr>
        <w:t>條</w:t>
      </w:r>
      <w:r>
        <w:rPr>
          <w:rFonts w:hint="eastAsia"/>
        </w:rPr>
        <w:t xml:space="preserve">　　</w:t>
      </w:r>
      <w:r w:rsidRPr="009E0FDC">
        <w:rPr>
          <w:rFonts w:hint="eastAsia"/>
        </w:rPr>
        <w:t>本標準依據漁港基本設施使用管理費收費類目及費率標準第二條第二項規定訂定</w:t>
      </w:r>
    </w:p>
    <w:p w:rsidR="009E0FDC" w:rsidRPr="009E0FDC" w:rsidRDefault="009E0FDC" w:rsidP="009E0FDC">
      <w:r>
        <w:rPr>
          <w:rFonts w:hint="eastAsia"/>
        </w:rPr>
        <w:t xml:space="preserve">　　　</w:t>
      </w:r>
      <w:r w:rsidRPr="009E0FDC">
        <w:rPr>
          <w:rFonts w:hint="eastAsia"/>
        </w:rPr>
        <w:t>之。</w:t>
      </w:r>
    </w:p>
    <w:p w:rsidR="009E0FDC" w:rsidRDefault="009E0FDC" w:rsidP="009E0FDC">
      <w:pPr>
        <w:rPr>
          <w:rFonts w:hint="eastAsia"/>
        </w:rPr>
      </w:pPr>
      <w:r w:rsidRPr="009E0FDC">
        <w:rPr>
          <w:rFonts w:hint="eastAsia"/>
        </w:rPr>
        <w:lastRenderedPageBreak/>
        <w:t>第</w:t>
      </w:r>
      <w:r>
        <w:rPr>
          <w:rFonts w:hint="eastAsia"/>
        </w:rPr>
        <w:t>二</w:t>
      </w:r>
      <w:r w:rsidRPr="009E0FDC">
        <w:rPr>
          <w:rFonts w:hint="eastAsia"/>
        </w:rPr>
        <w:t>條</w:t>
      </w:r>
      <w:r>
        <w:rPr>
          <w:rFonts w:hint="eastAsia"/>
        </w:rPr>
        <w:t xml:space="preserve">　　</w:t>
      </w:r>
      <w:r w:rsidRPr="009E0FDC">
        <w:rPr>
          <w:rFonts w:hint="eastAsia"/>
        </w:rPr>
        <w:t>漁港基本設施使用管理費收費類目及費率標準如下：</w:t>
      </w:r>
    </w:p>
    <w:p w:rsidR="009E0FDC" w:rsidRDefault="009E0FDC" w:rsidP="009E0FDC">
      <w:pPr>
        <w:rPr>
          <w:rFonts w:hint="eastAsia"/>
        </w:rPr>
      </w:pPr>
      <w:r>
        <w:rPr>
          <w:rFonts w:hint="eastAsia"/>
        </w:rPr>
        <w:t xml:space="preserve">　　　　　</w:t>
      </w:r>
      <w:r w:rsidRPr="009E0FDC">
        <w:rPr>
          <w:rFonts w:hint="eastAsia"/>
        </w:rPr>
        <w:t>一、本國籍漁船、娛樂漁業漁船、公務船舶：免予收費。</w:t>
      </w:r>
      <w:r w:rsidRPr="009E0FDC">
        <w:br/>
      </w:r>
      <w:r>
        <w:rPr>
          <w:rFonts w:hint="eastAsia"/>
        </w:rPr>
        <w:t xml:space="preserve">　　　　　</w:t>
      </w:r>
      <w:r w:rsidRPr="009E0FDC">
        <w:rPr>
          <w:rFonts w:hint="eastAsia"/>
        </w:rPr>
        <w:t>二、海上遊樂船舶：按每船噸每日新臺幣二十元計收。</w:t>
      </w:r>
      <w:r w:rsidRPr="009E0FDC">
        <w:br/>
      </w:r>
      <w:r>
        <w:rPr>
          <w:rFonts w:hint="eastAsia"/>
        </w:rPr>
        <w:t xml:space="preserve">　　　　　</w:t>
      </w:r>
      <w:r w:rsidRPr="009E0FDC">
        <w:rPr>
          <w:rFonts w:hint="eastAsia"/>
        </w:rPr>
        <w:t>三、交通船、工作船及其他船舶：按每船噸每日新臺幣四元計收。</w:t>
      </w:r>
      <w:r w:rsidRPr="009E0FDC">
        <w:t> </w:t>
      </w:r>
      <w:r w:rsidRPr="009E0FDC">
        <w:br/>
      </w:r>
      <w:r>
        <w:rPr>
          <w:rFonts w:hint="eastAsia"/>
        </w:rPr>
        <w:t xml:space="preserve">　　　　　</w:t>
      </w:r>
      <w:r w:rsidRPr="009E0FDC">
        <w:rPr>
          <w:rFonts w:hint="eastAsia"/>
        </w:rPr>
        <w:t>四、營業用途之加油、加水、加冰、修護等專用碼頭之經營者：按每公尺每月新臺</w:t>
      </w:r>
    </w:p>
    <w:p w:rsidR="009E0FDC" w:rsidRPr="009E0FDC" w:rsidRDefault="009E0FDC" w:rsidP="009E0FDC">
      <w:r>
        <w:rPr>
          <w:rFonts w:hint="eastAsia"/>
        </w:rPr>
        <w:t xml:space="preserve">　　　　　　　</w:t>
      </w:r>
      <w:r w:rsidRPr="009E0FDC">
        <w:rPr>
          <w:rFonts w:hint="eastAsia"/>
        </w:rPr>
        <w:t>幣五百元計收。</w:t>
      </w:r>
      <w:r w:rsidRPr="009E0FDC">
        <w:br/>
      </w:r>
      <w:r>
        <w:rPr>
          <w:rFonts w:hint="eastAsia"/>
        </w:rPr>
        <w:t xml:space="preserve">　　　　　</w:t>
      </w:r>
      <w:r w:rsidRPr="009E0FDC">
        <w:rPr>
          <w:rFonts w:hint="eastAsia"/>
        </w:rPr>
        <w:t>前項第二款及第三款之收費，以總噸位計算。</w:t>
      </w:r>
    </w:p>
    <w:p w:rsidR="009E0FDC" w:rsidRDefault="009E0FDC" w:rsidP="009E0FDC">
      <w:pPr>
        <w:rPr>
          <w:rFonts w:hint="eastAsia"/>
        </w:rPr>
      </w:pPr>
      <w:r w:rsidRPr="009E0FDC">
        <w:rPr>
          <w:rFonts w:hint="eastAsia"/>
        </w:rPr>
        <w:t>第</w:t>
      </w:r>
      <w:r>
        <w:rPr>
          <w:rFonts w:hint="eastAsia"/>
        </w:rPr>
        <w:t>三</w:t>
      </w:r>
      <w:r w:rsidRPr="009E0FDC">
        <w:rPr>
          <w:rFonts w:hint="eastAsia"/>
        </w:rPr>
        <w:t>條</w:t>
      </w:r>
      <w:r>
        <w:rPr>
          <w:rFonts w:hint="eastAsia"/>
        </w:rPr>
        <w:t xml:space="preserve">　　</w:t>
      </w:r>
      <w:r w:rsidRPr="009E0FDC">
        <w:rPr>
          <w:rFonts w:hint="eastAsia"/>
        </w:rPr>
        <w:t>漁港管理費由本府收取並循預算程序辦理。</w:t>
      </w:r>
      <w:r w:rsidRPr="009E0FDC">
        <w:br/>
      </w:r>
      <w:r>
        <w:rPr>
          <w:rFonts w:hint="eastAsia"/>
        </w:rPr>
        <w:t xml:space="preserve">　　　　　</w:t>
      </w:r>
      <w:r w:rsidRPr="009E0FDC">
        <w:rPr>
          <w:rFonts w:hint="eastAsia"/>
        </w:rPr>
        <w:t>前項漁港管理費，本府得委託漁會或其他金融機構代收，其代辦費用就其所收金額</w:t>
      </w:r>
    </w:p>
    <w:p w:rsidR="009E0FDC" w:rsidRPr="009E0FDC" w:rsidRDefault="009E0FDC" w:rsidP="009E0FDC">
      <w:r>
        <w:rPr>
          <w:rFonts w:hint="eastAsia"/>
        </w:rPr>
        <w:t xml:space="preserve">　　　</w:t>
      </w:r>
      <w:r w:rsidRPr="009E0FDC">
        <w:rPr>
          <w:rFonts w:hint="eastAsia"/>
        </w:rPr>
        <w:t>百分之五以下計算，由本府編列預算支應。</w:t>
      </w:r>
    </w:p>
    <w:p w:rsidR="009E0FDC" w:rsidRPr="009E0FDC" w:rsidRDefault="009E0FDC" w:rsidP="009E0FDC">
      <w:r w:rsidRPr="009E0FDC">
        <w:rPr>
          <w:rFonts w:hint="eastAsia"/>
        </w:rPr>
        <w:t>第</w:t>
      </w:r>
      <w:r>
        <w:rPr>
          <w:rFonts w:hint="eastAsia"/>
        </w:rPr>
        <w:t>四</w:t>
      </w:r>
      <w:r w:rsidRPr="009E0FDC">
        <w:rPr>
          <w:rFonts w:hint="eastAsia"/>
        </w:rPr>
        <w:t>條</w:t>
      </w:r>
      <w:r>
        <w:rPr>
          <w:rFonts w:hint="eastAsia"/>
        </w:rPr>
        <w:t xml:space="preserve">　　</w:t>
      </w:r>
      <w:r w:rsidRPr="009E0FDC">
        <w:rPr>
          <w:rFonts w:hint="eastAsia"/>
        </w:rPr>
        <w:t>船舶因緊急避難而進泊漁港期間，免收漁港管理費。</w:t>
      </w:r>
    </w:p>
    <w:p w:rsidR="009E0FDC" w:rsidRPr="009E0FDC" w:rsidRDefault="009E0FDC" w:rsidP="009E0FDC">
      <w:r w:rsidRPr="009E0FDC">
        <w:rPr>
          <w:rFonts w:hint="eastAsia"/>
        </w:rPr>
        <w:t>第</w:t>
      </w:r>
      <w:r>
        <w:rPr>
          <w:rFonts w:hint="eastAsia"/>
        </w:rPr>
        <w:t>五</w:t>
      </w:r>
      <w:r w:rsidRPr="009E0FDC">
        <w:rPr>
          <w:rFonts w:hint="eastAsia"/>
        </w:rPr>
        <w:t>條</w:t>
      </w:r>
      <w:r>
        <w:rPr>
          <w:rFonts w:hint="eastAsia"/>
        </w:rPr>
        <w:t xml:space="preserve">　　（</w:t>
      </w:r>
      <w:r w:rsidRPr="009E0FDC">
        <w:rPr>
          <w:rFonts w:hint="eastAsia"/>
        </w:rPr>
        <w:t>刪除</w:t>
      </w:r>
      <w:r>
        <w:rPr>
          <w:rFonts w:hint="eastAsia"/>
        </w:rPr>
        <w:t>）</w:t>
      </w:r>
      <w:r w:rsidRPr="009E0FDC">
        <w:rPr>
          <w:rFonts w:hint="eastAsia"/>
        </w:rPr>
        <w:t>。</w:t>
      </w:r>
    </w:p>
    <w:p w:rsidR="009E0FDC" w:rsidRPr="009E0FDC" w:rsidRDefault="009E0FDC" w:rsidP="009E0FDC">
      <w:r w:rsidRPr="009E0FDC">
        <w:rPr>
          <w:rFonts w:hint="eastAsia"/>
        </w:rPr>
        <w:t>第</w:t>
      </w:r>
      <w:r>
        <w:rPr>
          <w:rFonts w:hint="eastAsia"/>
        </w:rPr>
        <w:t>六</w:t>
      </w:r>
      <w:r w:rsidRPr="009E0FDC">
        <w:rPr>
          <w:rFonts w:hint="eastAsia"/>
        </w:rPr>
        <w:t>條</w:t>
      </w:r>
      <w:r>
        <w:rPr>
          <w:rFonts w:hint="eastAsia"/>
        </w:rPr>
        <w:t xml:space="preserve">　　</w:t>
      </w:r>
      <w:r w:rsidRPr="009E0FDC">
        <w:rPr>
          <w:rFonts w:hint="eastAsia"/>
        </w:rPr>
        <w:t>本標準自發布日施行。</w:t>
      </w:r>
    </w:p>
    <w:p w:rsidR="00187756" w:rsidRPr="003640E8" w:rsidRDefault="00187756" w:rsidP="00187756">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w:t>
      </w:r>
      <w:r w:rsidR="00346B43">
        <w:rPr>
          <w:rFonts w:ascii="方正中楷" w:eastAsia="方正中楷" w:hint="eastAsia"/>
          <w:sz w:val="36"/>
          <w:szCs w:val="36"/>
        </w:rPr>
        <w:t>書</w:t>
      </w:r>
      <w:r>
        <w:rPr>
          <w:rFonts w:ascii="方正中楷" w:eastAsia="方正中楷" w:hint="eastAsia"/>
          <w:sz w:val="36"/>
          <w:szCs w:val="36"/>
        </w:rPr>
        <w:t>函</w:t>
      </w:r>
    </w:p>
    <w:p w:rsidR="00187756" w:rsidRPr="007E5922" w:rsidRDefault="00187756" w:rsidP="00187756">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11</w:t>
      </w:r>
      <w:r w:rsidRPr="007E5922">
        <w:rPr>
          <w:rFonts w:ascii="新細明體" w:hAnsi="標楷體" w:hint="eastAsia"/>
        </w:rPr>
        <w:t>月</w:t>
      </w:r>
      <w:r>
        <w:rPr>
          <w:rFonts w:ascii="新細明體" w:hAnsi="標楷體" w:hint="eastAsia"/>
        </w:rPr>
        <w:t>27</w:t>
      </w:r>
      <w:r w:rsidRPr="007E5922">
        <w:rPr>
          <w:rFonts w:ascii="新細明體" w:hAnsi="標楷體" w:hint="eastAsia"/>
        </w:rPr>
        <w:t>日</w:t>
      </w:r>
    </w:p>
    <w:p w:rsidR="00187756" w:rsidRDefault="00187756" w:rsidP="00187756">
      <w:pPr>
        <w:rPr>
          <w:rFonts w:ascii="新細明體" w:hAnsi="標楷體"/>
        </w:rPr>
      </w:pPr>
      <w:r w:rsidRPr="007E5922">
        <w:rPr>
          <w:rFonts w:ascii="新細明體" w:hAnsi="標楷體" w:hint="eastAsia"/>
        </w:rPr>
        <w:t>發文字號：府</w:t>
      </w:r>
      <w:r>
        <w:rPr>
          <w:rFonts w:ascii="新細明體" w:hAnsi="標楷體" w:hint="eastAsia"/>
        </w:rPr>
        <w:t>教學字</w:t>
      </w:r>
      <w:r w:rsidRPr="007E5922">
        <w:rPr>
          <w:rFonts w:ascii="新細明體" w:hAnsi="標楷體" w:hint="eastAsia"/>
        </w:rPr>
        <w:t>第</w:t>
      </w:r>
      <w:r>
        <w:rPr>
          <w:rFonts w:ascii="新細明體" w:hAnsi="標楷體" w:hint="eastAsia"/>
        </w:rPr>
        <w:t>1010093518</w:t>
      </w:r>
      <w:r w:rsidRPr="007E5922">
        <w:rPr>
          <w:rFonts w:ascii="新細明體" w:hAnsi="標楷體" w:hint="eastAsia"/>
        </w:rPr>
        <w:t>號</w:t>
      </w:r>
    </w:p>
    <w:p w:rsidR="00187756" w:rsidRDefault="00187756" w:rsidP="00187756">
      <w:pPr>
        <w:ind w:left="720" w:hangingChars="300" w:hanging="720"/>
        <w:rPr>
          <w:rFonts w:ascii="Verdana" w:hAnsi="Verdana" w:hint="eastAsia"/>
          <w:color w:val="000000"/>
        </w:rPr>
      </w:pPr>
      <w:r>
        <w:rPr>
          <w:rFonts w:ascii="Verdana" w:hAnsi="Verdana" w:hint="eastAsia"/>
          <w:color w:val="000000"/>
        </w:rPr>
        <w:t>主旨：檢送「金門縣政府專任專業輔導人員成績考核實施要點」（如附件），請　查照。</w:t>
      </w:r>
    </w:p>
    <w:p w:rsidR="00187756" w:rsidRDefault="00187756" w:rsidP="00187756">
      <w:pPr>
        <w:rPr>
          <w:rFonts w:ascii="新細明體" w:hAnsi="標楷體" w:hint="eastAsia"/>
        </w:rPr>
      </w:pPr>
      <w:r>
        <w:rPr>
          <w:rFonts w:ascii="新細明體" w:hAnsi="標楷體" w:hint="eastAsia"/>
        </w:rPr>
        <w:t>正本：輔諮中心曾定強社工師、王弈生心理師</w:t>
      </w:r>
    </w:p>
    <w:p w:rsidR="00187756" w:rsidRDefault="00187756" w:rsidP="00187756">
      <w:pPr>
        <w:rPr>
          <w:rFonts w:ascii="新細明體" w:hAnsi="標楷體" w:hint="eastAsia"/>
        </w:rPr>
      </w:pPr>
      <w:r>
        <w:rPr>
          <w:rFonts w:ascii="新細明體" w:hAnsi="標楷體" w:hint="eastAsia"/>
        </w:rPr>
        <w:t>副本：本府人事室、行政室、教育局</w:t>
      </w:r>
    </w:p>
    <w:p w:rsidR="00187756" w:rsidRPr="004C762C" w:rsidRDefault="00187756" w:rsidP="004C762C">
      <w:pPr>
        <w:ind w:left="720" w:hangingChars="200" w:hanging="720"/>
        <w:rPr>
          <w:rFonts w:ascii="方正中楷" w:eastAsia="方正中楷"/>
          <w:sz w:val="36"/>
          <w:szCs w:val="36"/>
        </w:rPr>
      </w:pPr>
      <w:r>
        <w:rPr>
          <w:rFonts w:eastAsia="方正中楷" w:hint="eastAsia"/>
          <w:sz w:val="36"/>
          <w:szCs w:val="36"/>
        </w:rPr>
        <w:t>金門縣政府</w:t>
      </w:r>
    </w:p>
    <w:p w:rsidR="00187756" w:rsidRPr="00CC6322" w:rsidRDefault="00187756" w:rsidP="00187756">
      <w:pPr>
        <w:ind w:left="1080" w:hangingChars="300" w:hanging="1080"/>
        <w:jc w:val="center"/>
        <w:rPr>
          <w:rFonts w:ascii="新細明體" w:hAnsi="標楷體"/>
        </w:rPr>
      </w:pPr>
      <w:r>
        <w:rPr>
          <w:rFonts w:eastAsia="方正中楷" w:hint="eastAsia"/>
          <w:sz w:val="36"/>
          <w:szCs w:val="36"/>
        </w:rPr>
        <w:t>金門縣</w:t>
      </w:r>
      <w:r w:rsidR="004C762C">
        <w:rPr>
          <w:rFonts w:eastAsia="方正中楷" w:hint="eastAsia"/>
          <w:sz w:val="36"/>
          <w:szCs w:val="36"/>
        </w:rPr>
        <w:t>政府專任專業輔導人員成績考核實施要點</w:t>
      </w:r>
    </w:p>
    <w:p w:rsidR="004C762C" w:rsidRDefault="004C762C" w:rsidP="004C762C">
      <w:pPr>
        <w:rPr>
          <w:rFonts w:hint="eastAsia"/>
        </w:rPr>
      </w:pPr>
      <w:r w:rsidRPr="004C762C">
        <w:t>一、依據：</w:t>
      </w:r>
    </w:p>
    <w:p w:rsidR="004C762C" w:rsidRPr="004C762C" w:rsidRDefault="004C762C" w:rsidP="004C762C">
      <w:r>
        <w:rPr>
          <w:rFonts w:hint="eastAsia"/>
        </w:rPr>
        <w:t xml:space="preserve">　　</w:t>
      </w:r>
      <w:r w:rsidRPr="004C762C">
        <w:t>（一）國民小學國民中學及直轄市縣</w:t>
      </w:r>
      <w:r w:rsidRPr="004C762C">
        <w:t>(</w:t>
      </w:r>
      <w:r w:rsidRPr="004C762C">
        <w:t>市</w:t>
      </w:r>
      <w:r w:rsidRPr="004C762C">
        <w:t>)</w:t>
      </w:r>
      <w:r w:rsidRPr="004C762C">
        <w:t>政府置專任專業輔導人員辦法。</w:t>
      </w:r>
    </w:p>
    <w:p w:rsidR="004C762C" w:rsidRPr="004C762C" w:rsidRDefault="004C762C" w:rsidP="004C762C">
      <w:r>
        <w:rPr>
          <w:rFonts w:hint="eastAsia"/>
        </w:rPr>
        <w:t xml:space="preserve">　　</w:t>
      </w:r>
      <w:r w:rsidRPr="004C762C">
        <w:t>（二）教育部補助直轄市縣（市）政府置專任專業輔導人員實施要點。</w:t>
      </w:r>
    </w:p>
    <w:p w:rsidR="004C762C" w:rsidRPr="004C762C" w:rsidRDefault="004C762C" w:rsidP="004C762C">
      <w:r w:rsidRPr="004C762C">
        <w:t>二、專任專業輔導人員考核：</w:t>
      </w:r>
    </w:p>
    <w:p w:rsidR="004C762C" w:rsidRDefault="004C762C" w:rsidP="004C762C">
      <w:pPr>
        <w:rPr>
          <w:rFonts w:hint="eastAsia"/>
        </w:rPr>
      </w:pPr>
      <w:r>
        <w:rPr>
          <w:rFonts w:hint="eastAsia"/>
        </w:rPr>
        <w:t xml:space="preserve">　　</w:t>
      </w:r>
      <w:r w:rsidRPr="004C762C">
        <w:t>（一）金門縣學生輔導諮商中心</w:t>
      </w:r>
      <w:r>
        <w:rPr>
          <w:rFonts w:hint="eastAsia"/>
        </w:rPr>
        <w:t>（</w:t>
      </w:r>
      <w:r w:rsidRPr="004C762C">
        <w:t>以下簡稱輔諮中心</w:t>
      </w:r>
      <w:r>
        <w:rPr>
          <w:rFonts w:hint="eastAsia"/>
        </w:rPr>
        <w:t>）</w:t>
      </w:r>
      <w:r w:rsidRPr="004C762C">
        <w:t>應於每年十二月十日前，辦理專任</w:t>
      </w:r>
    </w:p>
    <w:p w:rsidR="004C762C" w:rsidRPr="004C762C" w:rsidRDefault="004C762C" w:rsidP="004C762C">
      <w:r>
        <w:rPr>
          <w:rFonts w:hint="eastAsia"/>
        </w:rPr>
        <w:t xml:space="preserve">　　　　　</w:t>
      </w:r>
      <w:r w:rsidRPr="004C762C">
        <w:t>專業輔導人員績效評核初核，並報金門縣政府覆核</w:t>
      </w:r>
      <w:r>
        <w:rPr>
          <w:rFonts w:hint="eastAsia"/>
        </w:rPr>
        <w:t>（</w:t>
      </w:r>
      <w:r w:rsidRPr="004C762C">
        <w:t>如附件</w:t>
      </w:r>
      <w:r>
        <w:rPr>
          <w:rFonts w:hint="eastAsia"/>
        </w:rPr>
        <w:t>）</w:t>
      </w:r>
      <w:r w:rsidRPr="004C762C">
        <w:t>。</w:t>
      </w:r>
    </w:p>
    <w:p w:rsidR="004C762C" w:rsidRPr="004C762C" w:rsidRDefault="004C762C" w:rsidP="004C762C">
      <w:r>
        <w:rPr>
          <w:rFonts w:hint="eastAsia"/>
        </w:rPr>
        <w:t xml:space="preserve">　　</w:t>
      </w:r>
      <w:r w:rsidRPr="004C762C">
        <w:t>（二）金門縣政府應於每年十二月辦理專任專業輔人員績效評核。</w:t>
      </w:r>
    </w:p>
    <w:p w:rsidR="004C762C" w:rsidRPr="004C762C" w:rsidRDefault="004C762C" w:rsidP="004C762C">
      <w:r w:rsidRPr="004C762C">
        <w:t>三、考核標準：</w:t>
      </w:r>
    </w:p>
    <w:p w:rsidR="004C762C" w:rsidRDefault="004C762C" w:rsidP="004C762C">
      <w:pPr>
        <w:rPr>
          <w:rFonts w:hint="eastAsia"/>
        </w:rPr>
      </w:pPr>
      <w:r>
        <w:rPr>
          <w:rFonts w:hint="eastAsia"/>
        </w:rPr>
        <w:t xml:space="preserve">　　</w:t>
      </w:r>
      <w:r w:rsidRPr="004C762C">
        <w:t>（一）輔諮中心針對專任專業輔導人員之服務態度、各項差勤紀錄、專業表現、各項諮商</w:t>
      </w:r>
    </w:p>
    <w:p w:rsidR="004C762C" w:rsidRPr="004C762C" w:rsidRDefault="004C762C" w:rsidP="004C762C">
      <w:r>
        <w:rPr>
          <w:rFonts w:hint="eastAsia"/>
        </w:rPr>
        <w:t xml:space="preserve">　　　　　</w:t>
      </w:r>
      <w:r w:rsidRPr="004C762C">
        <w:t>紀錄、專業成長等表現進行初核，並報金門縣政府覆核。</w:t>
      </w:r>
    </w:p>
    <w:p w:rsidR="004C762C" w:rsidRDefault="004C762C" w:rsidP="004C762C">
      <w:pPr>
        <w:rPr>
          <w:rFonts w:hint="eastAsia"/>
        </w:rPr>
      </w:pPr>
      <w:r>
        <w:rPr>
          <w:rFonts w:hint="eastAsia"/>
        </w:rPr>
        <w:t xml:space="preserve">　　</w:t>
      </w:r>
      <w:r w:rsidRPr="004C762C">
        <w:t>（二）專任專業輔導人員績效評核結果以一百分為滿分，分甲、乙、丙三等，各等分數及</w:t>
      </w:r>
    </w:p>
    <w:p w:rsidR="004C762C" w:rsidRDefault="004C762C" w:rsidP="004C762C">
      <w:pPr>
        <w:rPr>
          <w:rFonts w:hint="eastAsia"/>
        </w:rPr>
      </w:pPr>
      <w:r>
        <w:rPr>
          <w:rFonts w:hint="eastAsia"/>
        </w:rPr>
        <w:t xml:space="preserve">　　　　　</w:t>
      </w:r>
      <w:r w:rsidRPr="004C762C">
        <w:t>獎懲規定如下：</w:t>
      </w:r>
    </w:p>
    <w:p w:rsidR="004C762C" w:rsidRDefault="004C762C" w:rsidP="004C762C">
      <w:pPr>
        <w:rPr>
          <w:rFonts w:hint="eastAsia"/>
        </w:rPr>
      </w:pPr>
      <w:r>
        <w:rPr>
          <w:rFonts w:hint="eastAsia"/>
        </w:rPr>
        <w:t xml:space="preserve">　　　　　</w:t>
      </w:r>
      <w:r w:rsidRPr="004C762C">
        <w:t>1.</w:t>
      </w:r>
      <w:r w:rsidRPr="004C762C">
        <w:t>甲等：八十分以上，晉薪點一階續聘。</w:t>
      </w:r>
    </w:p>
    <w:p w:rsidR="004C762C" w:rsidRPr="004C762C" w:rsidRDefault="004C762C" w:rsidP="004C762C">
      <w:r>
        <w:rPr>
          <w:rFonts w:hint="eastAsia"/>
        </w:rPr>
        <w:t xml:space="preserve">　　　　　</w:t>
      </w:r>
      <w:r w:rsidRPr="004C762C">
        <w:t>2.</w:t>
      </w:r>
      <w:r w:rsidRPr="004C762C">
        <w:t>乙等：七十分以上，未滿八十分，留原薪點續聘。</w:t>
      </w:r>
    </w:p>
    <w:p w:rsidR="004C762C" w:rsidRPr="004C762C" w:rsidRDefault="004C762C" w:rsidP="004C762C">
      <w:r>
        <w:rPr>
          <w:rFonts w:hint="eastAsia"/>
        </w:rPr>
        <w:lastRenderedPageBreak/>
        <w:t xml:space="preserve">　　　　　</w:t>
      </w:r>
      <w:r w:rsidRPr="004C762C">
        <w:t>3.</w:t>
      </w:r>
      <w:r w:rsidRPr="004C762C">
        <w:t>丙等：未滿七十分，不續聘。</w:t>
      </w:r>
    </w:p>
    <w:p w:rsidR="004C762C" w:rsidRDefault="004C762C" w:rsidP="004C762C">
      <w:pPr>
        <w:rPr>
          <w:rFonts w:hint="eastAsia"/>
        </w:rPr>
      </w:pPr>
      <w:r>
        <w:rPr>
          <w:rFonts w:hint="eastAsia"/>
        </w:rPr>
        <w:t xml:space="preserve">　　</w:t>
      </w:r>
      <w:r w:rsidRPr="004C762C">
        <w:t>（三）專任專業輔導人員屬於聘任制，不受公務人員績效評核標準：「評核為甲等之人數</w:t>
      </w:r>
    </w:p>
    <w:p w:rsidR="004C762C" w:rsidRPr="004C762C" w:rsidRDefault="004C762C" w:rsidP="004C762C">
      <w:r>
        <w:rPr>
          <w:rFonts w:hint="eastAsia"/>
        </w:rPr>
        <w:t xml:space="preserve">　　　　　</w:t>
      </w:r>
      <w:r w:rsidRPr="004C762C">
        <w:t>比率，以當年度受評人數總額之百分之七十五為上限」之限制。</w:t>
      </w:r>
    </w:p>
    <w:p w:rsidR="004C762C" w:rsidRDefault="004C762C" w:rsidP="004C762C">
      <w:pPr>
        <w:rPr>
          <w:rFonts w:hint="eastAsia"/>
        </w:rPr>
      </w:pPr>
      <w:r>
        <w:rPr>
          <w:rFonts w:hint="eastAsia"/>
        </w:rPr>
        <w:t xml:space="preserve">　　</w:t>
      </w:r>
      <w:r w:rsidRPr="004C762C">
        <w:t>（四）專任專業輔導人員之年終獎金比照軍公教人員年終工作獎金</w:t>
      </w:r>
      <w:r>
        <w:rPr>
          <w:rFonts w:hint="eastAsia"/>
        </w:rPr>
        <w:t>（</w:t>
      </w:r>
      <w:r w:rsidRPr="004C762C">
        <w:t>慰問金</w:t>
      </w:r>
      <w:r>
        <w:rPr>
          <w:rFonts w:hint="eastAsia"/>
        </w:rPr>
        <w:t>）</w:t>
      </w:r>
      <w:r w:rsidRPr="004C762C">
        <w:t>發給注意事</w:t>
      </w:r>
    </w:p>
    <w:p w:rsidR="004C762C" w:rsidRPr="004C762C" w:rsidRDefault="004C762C" w:rsidP="004C762C">
      <w:r>
        <w:rPr>
          <w:rFonts w:hint="eastAsia"/>
        </w:rPr>
        <w:t xml:space="preserve">　　　　　</w:t>
      </w:r>
      <w:r w:rsidRPr="004C762C">
        <w:t>項規定辦理。</w:t>
      </w:r>
    </w:p>
    <w:p w:rsidR="004C762C" w:rsidRDefault="004C762C" w:rsidP="004C762C">
      <w:pPr>
        <w:rPr>
          <w:rFonts w:hint="eastAsia"/>
        </w:rPr>
      </w:pPr>
      <w:r>
        <w:rPr>
          <w:rFonts w:hint="eastAsia"/>
        </w:rPr>
        <w:t xml:space="preserve">　　</w:t>
      </w:r>
      <w:r w:rsidRPr="004C762C">
        <w:t>（五）專任專業輔導人員經年度績效評核為乙等以上者，得留原薪點續聘一年；其續聘期</w:t>
      </w:r>
    </w:p>
    <w:p w:rsidR="004C762C" w:rsidRDefault="004C762C" w:rsidP="004C762C">
      <w:pPr>
        <w:rPr>
          <w:rFonts w:hint="eastAsia"/>
        </w:rPr>
      </w:pPr>
      <w:r>
        <w:rPr>
          <w:rFonts w:hint="eastAsia"/>
        </w:rPr>
        <w:t xml:space="preserve">　　　　　</w:t>
      </w:r>
      <w:r w:rsidRPr="004C762C">
        <w:t>滿次年度應重新辦理公開甄選作業，並以聘用具社會工作師、諮商心理師、臨床心</w:t>
      </w:r>
    </w:p>
    <w:p w:rsidR="004C762C" w:rsidRPr="004C762C" w:rsidRDefault="004C762C" w:rsidP="004C762C">
      <w:r>
        <w:rPr>
          <w:rFonts w:hint="eastAsia"/>
        </w:rPr>
        <w:t xml:space="preserve">　　　　　</w:t>
      </w:r>
      <w:r w:rsidRPr="004C762C">
        <w:t>理師應考資格者為限。</w:t>
      </w:r>
    </w:p>
    <w:p w:rsidR="00E46296" w:rsidRPr="003640E8" w:rsidRDefault="00E46296" w:rsidP="00E46296">
      <w:pPr>
        <w:rPr>
          <w:rFonts w:ascii="方正中楷" w:eastAsia="方正中楷"/>
          <w:sz w:val="36"/>
          <w:szCs w:val="36"/>
        </w:rPr>
      </w:pPr>
      <w:r w:rsidRPr="003640E8">
        <w:rPr>
          <w:rFonts w:ascii="方正中楷" w:eastAsia="方正中楷" w:hint="eastAsia"/>
          <w:sz w:val="36"/>
          <w:szCs w:val="36"/>
        </w:rPr>
        <w:t>金門縣</w:t>
      </w:r>
      <w:r w:rsidR="005B6BC8">
        <w:rPr>
          <w:rFonts w:ascii="方正中楷" w:eastAsia="方正中楷" w:hint="eastAsia"/>
          <w:sz w:val="36"/>
          <w:szCs w:val="36"/>
        </w:rPr>
        <w:t>政府令</w:t>
      </w:r>
    </w:p>
    <w:p w:rsidR="00E46296" w:rsidRPr="007E5922" w:rsidRDefault="00E46296" w:rsidP="00E46296">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B6BC8">
        <w:rPr>
          <w:rFonts w:ascii="新細明體" w:hAnsi="標楷體" w:hint="eastAsia"/>
        </w:rPr>
        <w:t>12</w:t>
      </w:r>
      <w:r w:rsidRPr="007E5922">
        <w:rPr>
          <w:rFonts w:ascii="新細明體" w:hAnsi="標楷體" w:hint="eastAsia"/>
        </w:rPr>
        <w:t>月</w:t>
      </w:r>
      <w:r>
        <w:rPr>
          <w:rFonts w:ascii="新細明體" w:hAnsi="標楷體" w:hint="eastAsia"/>
        </w:rPr>
        <w:t>13</w:t>
      </w:r>
      <w:r w:rsidRPr="007E5922">
        <w:rPr>
          <w:rFonts w:ascii="新細明體" w:hAnsi="標楷體" w:hint="eastAsia"/>
        </w:rPr>
        <w:t>日</w:t>
      </w:r>
    </w:p>
    <w:p w:rsidR="00E46296" w:rsidRDefault="00E46296" w:rsidP="00E46296">
      <w:pPr>
        <w:rPr>
          <w:rFonts w:ascii="新細明體" w:hAnsi="標楷體"/>
        </w:rPr>
      </w:pPr>
      <w:r w:rsidRPr="007E5922">
        <w:rPr>
          <w:rFonts w:ascii="新細明體" w:hAnsi="標楷體" w:hint="eastAsia"/>
        </w:rPr>
        <w:t>發文字號：府</w:t>
      </w:r>
      <w:r w:rsidR="005B6BC8">
        <w:rPr>
          <w:rFonts w:ascii="新細明體" w:hAnsi="標楷體" w:hint="eastAsia"/>
        </w:rPr>
        <w:t>建商</w:t>
      </w:r>
      <w:r>
        <w:rPr>
          <w:rFonts w:ascii="新細明體" w:hAnsi="標楷體" w:hint="eastAsia"/>
        </w:rPr>
        <w:t>字</w:t>
      </w:r>
      <w:r w:rsidRPr="007E5922">
        <w:rPr>
          <w:rFonts w:ascii="新細明體" w:hAnsi="標楷體" w:hint="eastAsia"/>
        </w:rPr>
        <w:t>第</w:t>
      </w:r>
      <w:r w:rsidR="005B6BC8">
        <w:rPr>
          <w:rFonts w:ascii="新細明體" w:hAnsi="標楷體" w:hint="eastAsia"/>
        </w:rPr>
        <w:t>1010099014</w:t>
      </w:r>
      <w:r w:rsidRPr="007E5922">
        <w:rPr>
          <w:rFonts w:ascii="新細明體" w:hAnsi="標楷體" w:hint="eastAsia"/>
        </w:rPr>
        <w:t>號</w:t>
      </w:r>
    </w:p>
    <w:p w:rsidR="00E46296" w:rsidRDefault="005B6BC8" w:rsidP="00E46296">
      <w:pPr>
        <w:ind w:left="720" w:hangingChars="300" w:hanging="720"/>
        <w:rPr>
          <w:rFonts w:ascii="Verdana" w:hAnsi="Verdana" w:hint="eastAsia"/>
          <w:color w:val="000000"/>
        </w:rPr>
      </w:pPr>
      <w:r>
        <w:rPr>
          <w:rFonts w:ascii="Verdana" w:hAnsi="Verdana" w:hint="eastAsia"/>
          <w:color w:val="000000"/>
        </w:rPr>
        <w:t>訂定「金門縣政府</w:t>
      </w:r>
      <w:r>
        <w:rPr>
          <w:rFonts w:ascii="Verdana" w:hAnsi="Verdana" w:hint="eastAsia"/>
          <w:color w:val="000000"/>
        </w:rPr>
        <w:t>102</w:t>
      </w:r>
      <w:r>
        <w:rPr>
          <w:rFonts w:ascii="Verdana" w:hAnsi="Verdana" w:hint="eastAsia"/>
          <w:color w:val="000000"/>
        </w:rPr>
        <w:t>年度太陽能熱水系統推廣獎勵補助作業要點」。</w:t>
      </w:r>
    </w:p>
    <w:p w:rsidR="005B6BC8" w:rsidRPr="00E46296" w:rsidRDefault="005B6BC8" w:rsidP="00E46296">
      <w:pPr>
        <w:ind w:left="720" w:hangingChars="300" w:hanging="720"/>
        <w:rPr>
          <w:rFonts w:ascii="Verdana" w:hAnsi="Verdana"/>
          <w:color w:val="000000"/>
        </w:rPr>
      </w:pPr>
      <w:r>
        <w:rPr>
          <w:rFonts w:ascii="Verdana" w:hAnsi="Verdana" w:hint="eastAsia"/>
          <w:color w:val="000000"/>
        </w:rPr>
        <w:t>附「金門縣政府</w:t>
      </w:r>
      <w:r>
        <w:rPr>
          <w:rFonts w:ascii="Verdana" w:hAnsi="Verdana" w:hint="eastAsia"/>
          <w:color w:val="000000"/>
        </w:rPr>
        <w:t>102</w:t>
      </w:r>
      <w:r>
        <w:rPr>
          <w:rFonts w:ascii="Verdana" w:hAnsi="Verdana" w:hint="eastAsia"/>
          <w:color w:val="000000"/>
        </w:rPr>
        <w:t>年度太陽能熱水系統推廣獎勵補助作業要點」。</w:t>
      </w:r>
    </w:p>
    <w:p w:rsidR="00E46296" w:rsidRPr="00A74B08" w:rsidRDefault="00E46296" w:rsidP="00E46296">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46296" w:rsidRDefault="00E46296" w:rsidP="00E46296">
      <w:pPr>
        <w:ind w:left="1080" w:hangingChars="300" w:hanging="1080"/>
        <w:jc w:val="center"/>
        <w:rPr>
          <w:rFonts w:eastAsia="方正中楷" w:hint="eastAsia"/>
          <w:sz w:val="36"/>
          <w:szCs w:val="36"/>
        </w:rPr>
      </w:pPr>
      <w:r>
        <w:rPr>
          <w:rFonts w:eastAsia="方正中楷" w:hint="eastAsia"/>
          <w:sz w:val="36"/>
          <w:szCs w:val="36"/>
        </w:rPr>
        <w:t>金門縣政府</w:t>
      </w:r>
      <w:r w:rsidR="005B6BC8">
        <w:rPr>
          <w:rFonts w:eastAsia="方正中楷" w:hint="eastAsia"/>
          <w:sz w:val="36"/>
          <w:szCs w:val="36"/>
        </w:rPr>
        <w:t>102</w:t>
      </w:r>
      <w:r w:rsidR="005B6BC8">
        <w:rPr>
          <w:rFonts w:eastAsia="方正中楷" w:hint="eastAsia"/>
          <w:sz w:val="36"/>
          <w:szCs w:val="36"/>
        </w:rPr>
        <w:t>年度太陽能熱水系統推廣獎勵補助作業要點</w:t>
      </w:r>
    </w:p>
    <w:tbl>
      <w:tblPr>
        <w:tblW w:w="9936" w:type="dxa"/>
        <w:tblCellSpacing w:w="0" w:type="dxa"/>
        <w:tblCellMar>
          <w:left w:w="0" w:type="dxa"/>
          <w:right w:w="0" w:type="dxa"/>
        </w:tblCellMar>
        <w:tblLook w:val="04A0" w:firstRow="1" w:lastRow="0" w:firstColumn="1" w:lastColumn="0" w:noHBand="0" w:noVBand="1"/>
      </w:tblPr>
      <w:tblGrid>
        <w:gridCol w:w="20"/>
        <w:gridCol w:w="9916"/>
      </w:tblGrid>
      <w:tr w:rsidR="005B6BC8" w:rsidRPr="005B6BC8" w:rsidTr="005B6BC8">
        <w:trPr>
          <w:tblCellSpacing w:w="0" w:type="dxa"/>
        </w:trPr>
        <w:tc>
          <w:tcPr>
            <w:tcW w:w="20" w:type="dxa"/>
            <w:hideMark/>
          </w:tcPr>
          <w:p w:rsidR="005B6BC8" w:rsidRPr="005B6BC8" w:rsidRDefault="005B6BC8" w:rsidP="005B6BC8"/>
        </w:tc>
        <w:tc>
          <w:tcPr>
            <w:tcW w:w="0" w:type="auto"/>
            <w:vAlign w:val="center"/>
            <w:hideMark/>
          </w:tcPr>
          <w:p w:rsidR="005B6BC8" w:rsidRDefault="005B6BC8" w:rsidP="005B6BC8">
            <w:pPr>
              <w:rPr>
                <w:rFonts w:hint="eastAsia"/>
              </w:rPr>
            </w:pPr>
            <w:r w:rsidRPr="005B6BC8">
              <w:t>一、金門縣政府（以下簡稱本府）為獎勵金門地區設置太陽能熱水系統，以推廣太陽能利用，</w:t>
            </w:r>
          </w:p>
          <w:p w:rsidR="005B6BC8" w:rsidRPr="005B6BC8" w:rsidRDefault="005B6BC8" w:rsidP="005B6BC8">
            <w:r>
              <w:rPr>
                <w:rFonts w:hint="eastAsia"/>
              </w:rPr>
              <w:t xml:space="preserve">　　</w:t>
            </w:r>
            <w:r w:rsidRPr="005B6BC8">
              <w:t>增加再生能源供應，節約傳統能源使用，特訂定本要點。</w:t>
            </w:r>
          </w:p>
          <w:p w:rsidR="005B6BC8" w:rsidRPr="005B6BC8" w:rsidRDefault="005B6BC8" w:rsidP="005B6BC8">
            <w:r w:rsidRPr="005B6BC8">
              <w:t>二、本要點以本府建設局為執行單位。</w:t>
            </w:r>
          </w:p>
          <w:p w:rsidR="005B6BC8" w:rsidRPr="005B6BC8" w:rsidRDefault="005B6BC8" w:rsidP="005B6BC8">
            <w:r w:rsidRPr="005B6BC8">
              <w:t>三、本要點用詞定義如下：</w:t>
            </w:r>
          </w:p>
          <w:p w:rsidR="005B6BC8" w:rsidRDefault="005B6BC8" w:rsidP="005B6BC8">
            <w:pPr>
              <w:rPr>
                <w:rFonts w:hint="eastAsia"/>
              </w:rPr>
            </w:pPr>
            <w:r>
              <w:rPr>
                <w:rFonts w:hint="eastAsia"/>
              </w:rPr>
              <w:t xml:space="preserve">　　（</w:t>
            </w:r>
            <w:r w:rsidRPr="005B6BC8">
              <w:t>一</w:t>
            </w:r>
            <w:r>
              <w:rPr>
                <w:rFonts w:hint="eastAsia"/>
              </w:rPr>
              <w:t>）</w:t>
            </w:r>
            <w:r w:rsidRPr="005B6BC8">
              <w:t>太陽能熱水系統產品：指以集熱器吸收太陽能之系統，並將之應用於熱水或乾燥等</w:t>
            </w:r>
          </w:p>
          <w:p w:rsidR="005B6BC8" w:rsidRPr="005B6BC8" w:rsidRDefault="005B6BC8" w:rsidP="005B6BC8">
            <w:r>
              <w:rPr>
                <w:rFonts w:hint="eastAsia"/>
              </w:rPr>
              <w:t xml:space="preserve">　　　　　</w:t>
            </w:r>
            <w:r w:rsidRPr="005B6BC8">
              <w:t>之相關設備。</w:t>
            </w:r>
          </w:p>
          <w:p w:rsidR="005B6BC8" w:rsidRPr="005B6BC8" w:rsidRDefault="005B6BC8" w:rsidP="005B6BC8">
            <w:r>
              <w:rPr>
                <w:rFonts w:hint="eastAsia"/>
              </w:rPr>
              <w:t xml:space="preserve">　　（</w:t>
            </w:r>
            <w:r w:rsidRPr="005B6BC8">
              <w:t>二</w:t>
            </w:r>
            <w:r>
              <w:rPr>
                <w:rFonts w:hint="eastAsia"/>
              </w:rPr>
              <w:t>）</w:t>
            </w:r>
            <w:r w:rsidRPr="005B6BC8">
              <w:t>製造供應商：製造生產或輸入供應太陽能熱水系統產品之廠商。</w:t>
            </w:r>
          </w:p>
          <w:p w:rsidR="005B6BC8" w:rsidRPr="005B6BC8" w:rsidRDefault="005B6BC8" w:rsidP="005B6BC8">
            <w:r>
              <w:rPr>
                <w:rFonts w:hint="eastAsia"/>
              </w:rPr>
              <w:t xml:space="preserve">　　（</w:t>
            </w:r>
            <w:r w:rsidRPr="005B6BC8">
              <w:t>三</w:t>
            </w:r>
            <w:r>
              <w:rPr>
                <w:rFonts w:hint="eastAsia"/>
              </w:rPr>
              <w:t>）</w:t>
            </w:r>
            <w:r w:rsidRPr="005B6BC8">
              <w:t>安裝銷售商：經銷、安裝或委託製造太陽能熱水系統產品之廠商。</w:t>
            </w:r>
          </w:p>
          <w:p w:rsidR="005B6BC8" w:rsidRPr="005B6BC8" w:rsidRDefault="005B6BC8" w:rsidP="005B6BC8">
            <w:r>
              <w:rPr>
                <w:rFonts w:hint="eastAsia"/>
              </w:rPr>
              <w:t xml:space="preserve">　　（</w:t>
            </w:r>
            <w:r w:rsidRPr="005B6BC8">
              <w:t>四</w:t>
            </w:r>
            <w:r>
              <w:rPr>
                <w:rFonts w:hint="eastAsia"/>
              </w:rPr>
              <w:t>）</w:t>
            </w:r>
            <w:r w:rsidRPr="005B6BC8">
              <w:t>簽約廠商：指與中央主管機關完成簽訂認可契約之製造供應商或安裝銷售商。</w:t>
            </w:r>
          </w:p>
          <w:p w:rsidR="005B6BC8" w:rsidRPr="005B6BC8" w:rsidRDefault="005B6BC8" w:rsidP="005B6BC8">
            <w:r>
              <w:rPr>
                <w:rFonts w:hint="eastAsia"/>
              </w:rPr>
              <w:t xml:space="preserve">　　（</w:t>
            </w:r>
            <w:r w:rsidRPr="005B6BC8">
              <w:t>五</w:t>
            </w:r>
            <w:r>
              <w:rPr>
                <w:rFonts w:hint="eastAsia"/>
              </w:rPr>
              <w:t>）</w:t>
            </w:r>
            <w:r w:rsidRPr="005B6BC8">
              <w:t>合格太陽能熱水系統產品：依再生能源熱利用獎勵補助辦法第十三條規定認者。</w:t>
            </w:r>
          </w:p>
          <w:p w:rsidR="005B6BC8" w:rsidRDefault="005B6BC8" w:rsidP="005B6BC8">
            <w:pPr>
              <w:rPr>
                <w:rFonts w:hint="eastAsia"/>
              </w:rPr>
            </w:pPr>
            <w:r w:rsidRPr="005B6BC8">
              <w:t>四、本要點補助對象為購置並安裝於金門且由簽約廠商安裝合格太陽能熱水系統產品之用戶；</w:t>
            </w:r>
          </w:p>
          <w:p w:rsidR="005B6BC8" w:rsidRPr="005B6BC8" w:rsidRDefault="005B6BC8" w:rsidP="005B6BC8">
            <w:r>
              <w:rPr>
                <w:rFonts w:hint="eastAsia"/>
              </w:rPr>
              <w:t xml:space="preserve">　　</w:t>
            </w:r>
            <w:r w:rsidRPr="005B6BC8">
              <w:t>若為自然人申請補助，須設籍於金門縣。</w:t>
            </w:r>
          </w:p>
          <w:p w:rsidR="005B6BC8" w:rsidRPr="005B6BC8" w:rsidRDefault="005B6BC8" w:rsidP="005B6BC8">
            <w:r>
              <w:rPr>
                <w:rFonts w:hint="eastAsia"/>
              </w:rPr>
              <w:t xml:space="preserve">　　</w:t>
            </w:r>
            <w:r w:rsidRPr="005B6BC8">
              <w:t>前項太陽能熱水系統產品以新品為限。</w:t>
            </w:r>
          </w:p>
          <w:p w:rsidR="005B6BC8" w:rsidRPr="005B6BC8" w:rsidRDefault="005B6BC8" w:rsidP="005B6BC8">
            <w:r w:rsidRPr="005B6BC8">
              <w:t>五、用戶依本要點申請補助時，按其所購置之集熱器種類及有效集熱面積，依下列計算基準補助：</w:t>
            </w:r>
          </w:p>
          <w:p w:rsidR="005B6BC8" w:rsidRPr="005B6BC8" w:rsidRDefault="005B6BC8" w:rsidP="005B6BC8">
            <w:r>
              <w:rPr>
                <w:rFonts w:hint="eastAsia"/>
              </w:rPr>
              <w:t xml:space="preserve">　　（</w:t>
            </w:r>
            <w:r w:rsidRPr="005B6BC8">
              <w:t>一</w:t>
            </w:r>
            <w:r>
              <w:rPr>
                <w:rFonts w:hint="eastAsia"/>
              </w:rPr>
              <w:t>）</w:t>
            </w:r>
            <w:r w:rsidRPr="005B6BC8">
              <w:t>真空管式及面蓋式平板集熱器：每平方公尺新臺幣四千五百元。</w:t>
            </w:r>
          </w:p>
          <w:p w:rsidR="005B6BC8" w:rsidRPr="005B6BC8" w:rsidRDefault="005B6BC8" w:rsidP="005B6BC8">
            <w:r>
              <w:rPr>
                <w:rFonts w:hint="eastAsia"/>
              </w:rPr>
              <w:t xml:space="preserve">　　（</w:t>
            </w:r>
            <w:r w:rsidRPr="005B6BC8">
              <w:t>二</w:t>
            </w:r>
            <w:r>
              <w:rPr>
                <w:rFonts w:hint="eastAsia"/>
              </w:rPr>
              <w:t>）</w:t>
            </w:r>
            <w:r w:rsidRPr="005B6BC8">
              <w:t>無面蓋式平板集熱器：每平方公尺新臺幣三千七百五十元。</w:t>
            </w:r>
          </w:p>
          <w:p w:rsidR="00770670" w:rsidRDefault="00770670" w:rsidP="005B6BC8">
            <w:pPr>
              <w:rPr>
                <w:rFonts w:hint="eastAsia"/>
              </w:rPr>
            </w:pPr>
            <w:r>
              <w:rPr>
                <w:rFonts w:hint="eastAsia"/>
              </w:rPr>
              <w:t xml:space="preserve">　　</w:t>
            </w:r>
            <w:r w:rsidR="005B6BC8" w:rsidRPr="005B6BC8">
              <w:t>前項補助，同一戶集熱面積補助基準以六平方公尺為上限。合法登記之旅館、民宿業者以</w:t>
            </w:r>
          </w:p>
          <w:p w:rsidR="00770670" w:rsidRDefault="00770670" w:rsidP="005B6BC8">
            <w:pPr>
              <w:rPr>
                <w:rFonts w:hint="eastAsia"/>
              </w:rPr>
            </w:pPr>
            <w:r>
              <w:rPr>
                <w:rFonts w:hint="eastAsia"/>
              </w:rPr>
              <w:t xml:space="preserve">　　</w:t>
            </w:r>
            <w:r w:rsidR="005B6BC8" w:rsidRPr="005B6BC8">
              <w:t>及機關、學校不受此限。但旅館、機關、學校最高補助金額以新臺幣四十萬元為上限，民</w:t>
            </w:r>
          </w:p>
          <w:p w:rsidR="005B6BC8" w:rsidRPr="005B6BC8" w:rsidRDefault="00770670" w:rsidP="005B6BC8">
            <w:r>
              <w:rPr>
                <w:rFonts w:hint="eastAsia"/>
              </w:rPr>
              <w:t xml:space="preserve">　　</w:t>
            </w:r>
            <w:r w:rsidR="005B6BC8" w:rsidRPr="005B6BC8">
              <w:t>宿業者最高補助以新臺幣七萬元為上限。</w:t>
            </w:r>
          </w:p>
          <w:p w:rsidR="005B6BC8" w:rsidRPr="005B6BC8" w:rsidRDefault="00770670" w:rsidP="005B6BC8">
            <w:r>
              <w:rPr>
                <w:rFonts w:hint="eastAsia"/>
              </w:rPr>
              <w:lastRenderedPageBreak/>
              <w:t xml:space="preserve">　　</w:t>
            </w:r>
            <w:r w:rsidR="005B6BC8" w:rsidRPr="005B6BC8">
              <w:t>用戶接受政府機關總補助金額不得超過廠商開具發票金額之八成。</w:t>
            </w:r>
          </w:p>
          <w:p w:rsidR="00770670" w:rsidRDefault="005B6BC8" w:rsidP="005B6BC8">
            <w:pPr>
              <w:rPr>
                <w:rFonts w:hint="eastAsia"/>
              </w:rPr>
            </w:pPr>
            <w:r w:rsidRPr="005B6BC8">
              <w:t>六、每戶以申請補助乙案為限，五年內不得重複申請。但原安裝系統已損壞不堪使用，經經濟</w:t>
            </w:r>
          </w:p>
          <w:p w:rsidR="005B6BC8" w:rsidRPr="005B6BC8" w:rsidRDefault="00770670" w:rsidP="005B6BC8">
            <w:r>
              <w:rPr>
                <w:rFonts w:hint="eastAsia"/>
              </w:rPr>
              <w:t xml:space="preserve">　　</w:t>
            </w:r>
            <w:r w:rsidR="005B6BC8" w:rsidRPr="005B6BC8">
              <w:t>部能源局或其委辦機構核備在案者不在此限。</w:t>
            </w:r>
          </w:p>
          <w:p w:rsidR="00770670" w:rsidRDefault="00770670" w:rsidP="005B6BC8">
            <w:pPr>
              <w:rPr>
                <w:rFonts w:hint="eastAsia"/>
              </w:rPr>
            </w:pPr>
            <w:r>
              <w:rPr>
                <w:rFonts w:hint="eastAsia"/>
              </w:rPr>
              <w:t xml:space="preserve">　　</w:t>
            </w:r>
            <w:r w:rsidR="005B6BC8" w:rsidRPr="005B6BC8">
              <w:t>機關、學校倘已向本府申請補助，惟補助金額未達上限新臺幣四十萬元者，得再次申請至</w:t>
            </w:r>
          </w:p>
          <w:p w:rsidR="005B6BC8" w:rsidRPr="005B6BC8" w:rsidRDefault="00770670" w:rsidP="005B6BC8">
            <w:r>
              <w:rPr>
                <w:rFonts w:hint="eastAsia"/>
              </w:rPr>
              <w:t xml:space="preserve">　　</w:t>
            </w:r>
            <w:r w:rsidR="005B6BC8" w:rsidRPr="005B6BC8">
              <w:t>補助上限為止。</w:t>
            </w:r>
          </w:p>
          <w:p w:rsidR="00770670" w:rsidRDefault="005B6BC8" w:rsidP="00770670">
            <w:pPr>
              <w:pStyle w:val="af1"/>
              <w:numPr>
                <w:ilvl w:val="0"/>
                <w:numId w:val="30"/>
              </w:numPr>
              <w:rPr>
                <w:rFonts w:hint="eastAsia"/>
              </w:rPr>
            </w:pPr>
            <w:r w:rsidRPr="005B6BC8">
              <w:t>執行單位得派員實地抽查接受補助太陽能熱水系統產品之利用情形；受補助之用戶有下列</w:t>
            </w:r>
          </w:p>
          <w:p w:rsidR="005B6BC8" w:rsidRPr="005B6BC8" w:rsidRDefault="00770670" w:rsidP="005B6BC8">
            <w:r>
              <w:rPr>
                <w:rFonts w:hint="eastAsia"/>
              </w:rPr>
              <w:t xml:space="preserve">　　</w:t>
            </w:r>
            <w:r w:rsidR="005B6BC8" w:rsidRPr="005B6BC8">
              <w:t>情形之一者，執行單位得追回已撥付之補助金額：</w:t>
            </w:r>
          </w:p>
          <w:p w:rsidR="005B6BC8" w:rsidRPr="005B6BC8" w:rsidRDefault="00770670" w:rsidP="005B6BC8">
            <w:r>
              <w:rPr>
                <w:rFonts w:hint="eastAsia"/>
              </w:rPr>
              <w:t xml:space="preserve">　　（</w:t>
            </w:r>
            <w:r w:rsidR="005B6BC8" w:rsidRPr="005B6BC8">
              <w:t>一</w:t>
            </w:r>
            <w:r>
              <w:rPr>
                <w:rFonts w:hint="eastAsia"/>
              </w:rPr>
              <w:t>）</w:t>
            </w:r>
            <w:r w:rsidR="005B6BC8" w:rsidRPr="005B6BC8">
              <w:t>補助款申請文書或其相關檢附資料有偽造、變造或虛偽不實之情形。</w:t>
            </w:r>
          </w:p>
          <w:p w:rsidR="005B6BC8" w:rsidRPr="005B6BC8" w:rsidRDefault="00770670" w:rsidP="005B6BC8">
            <w:r>
              <w:rPr>
                <w:rFonts w:hint="eastAsia"/>
              </w:rPr>
              <w:t xml:space="preserve">　　（</w:t>
            </w:r>
            <w:r w:rsidR="005B6BC8" w:rsidRPr="005B6BC8">
              <w:t>二</w:t>
            </w:r>
            <w:r>
              <w:rPr>
                <w:rFonts w:hint="eastAsia"/>
              </w:rPr>
              <w:t>）</w:t>
            </w:r>
            <w:r w:rsidR="005B6BC8" w:rsidRPr="005B6BC8">
              <w:t>擅自變更系統用途，而影響原補助目的者。</w:t>
            </w:r>
          </w:p>
          <w:p w:rsidR="005B6BC8" w:rsidRPr="005B6BC8" w:rsidRDefault="00770670" w:rsidP="005B6BC8">
            <w:r>
              <w:rPr>
                <w:rFonts w:hint="eastAsia"/>
              </w:rPr>
              <w:t xml:space="preserve">　　（</w:t>
            </w:r>
            <w:r w:rsidR="005B6BC8" w:rsidRPr="005B6BC8">
              <w:t>三</w:t>
            </w:r>
            <w:r>
              <w:rPr>
                <w:rFonts w:hint="eastAsia"/>
              </w:rPr>
              <w:t>）</w:t>
            </w:r>
            <w:r w:rsidR="005B6BC8" w:rsidRPr="005B6BC8">
              <w:t>拒絶接受查驗，或無正當理由未能配合查驗逾二次。</w:t>
            </w:r>
          </w:p>
          <w:p w:rsidR="005B6BC8" w:rsidRPr="005B6BC8" w:rsidRDefault="00770670" w:rsidP="005B6BC8">
            <w:r>
              <w:rPr>
                <w:rFonts w:hint="eastAsia"/>
              </w:rPr>
              <w:t xml:space="preserve">　　（</w:t>
            </w:r>
            <w:r w:rsidR="005B6BC8" w:rsidRPr="005B6BC8">
              <w:t>四</w:t>
            </w:r>
            <w:r>
              <w:rPr>
                <w:rFonts w:hint="eastAsia"/>
              </w:rPr>
              <w:t>）</w:t>
            </w:r>
            <w:r w:rsidR="005B6BC8" w:rsidRPr="005B6BC8">
              <w:t>未依本要點規定者。</w:t>
            </w:r>
          </w:p>
          <w:p w:rsidR="00770670" w:rsidRDefault="00770670" w:rsidP="005B6BC8">
            <w:pPr>
              <w:rPr>
                <w:rFonts w:hint="eastAsia"/>
              </w:rPr>
            </w:pPr>
            <w:r>
              <w:rPr>
                <w:rFonts w:hint="eastAsia"/>
              </w:rPr>
              <w:t xml:space="preserve">　　</w:t>
            </w:r>
            <w:r w:rsidR="005B6BC8" w:rsidRPr="005B6BC8">
              <w:t>申請案曾向其他政府機關申請補</w:t>
            </w:r>
            <w:r>
              <w:rPr>
                <w:rFonts w:hint="eastAsia"/>
              </w:rPr>
              <w:t>（</w:t>
            </w:r>
            <w:r w:rsidR="005B6BC8" w:rsidRPr="005B6BC8">
              <w:t>捐</w:t>
            </w:r>
            <w:r>
              <w:rPr>
                <w:rFonts w:hint="eastAsia"/>
              </w:rPr>
              <w:t>）</w:t>
            </w:r>
            <w:r w:rsidR="005B6BC8" w:rsidRPr="005B6BC8">
              <w:t>助，依據行政院頒佈「中央政府各機關對民間團</w:t>
            </w:r>
          </w:p>
          <w:p w:rsidR="00770670" w:rsidRDefault="00770670" w:rsidP="005B6BC8">
            <w:pPr>
              <w:rPr>
                <w:rFonts w:hint="eastAsia"/>
              </w:rPr>
            </w:pPr>
            <w:r>
              <w:rPr>
                <w:rFonts w:hint="eastAsia"/>
              </w:rPr>
              <w:t xml:space="preserve">　　</w:t>
            </w:r>
            <w:r w:rsidR="005B6BC8" w:rsidRPr="005B6BC8">
              <w:t>體及個人補（捐）</w:t>
            </w:r>
            <w:r w:rsidR="005B6BC8" w:rsidRPr="005B6BC8">
              <w:t xml:space="preserve"> </w:t>
            </w:r>
            <w:r w:rsidR="005B6BC8" w:rsidRPr="005B6BC8">
              <w:t>助預算執行應注意事項」第四點第一項第五款規定，受補（捐）助經</w:t>
            </w:r>
          </w:p>
          <w:p w:rsidR="005B6BC8" w:rsidRPr="005B6BC8" w:rsidRDefault="00770670" w:rsidP="005B6BC8">
            <w:r>
              <w:rPr>
                <w:rFonts w:hint="eastAsia"/>
              </w:rPr>
              <w:t xml:space="preserve">　　</w:t>
            </w:r>
            <w:r w:rsidR="005B6BC8" w:rsidRPr="005B6BC8">
              <w:t>費於補（捐）助案件結案時尚有結餘款，應按補</w:t>
            </w:r>
            <w:r w:rsidR="005B6BC8" w:rsidRPr="005B6BC8">
              <w:t>(</w:t>
            </w:r>
            <w:r w:rsidR="005B6BC8" w:rsidRPr="005B6BC8">
              <w:t>捐</w:t>
            </w:r>
            <w:r w:rsidR="005B6BC8" w:rsidRPr="005B6BC8">
              <w:t>)</w:t>
            </w:r>
            <w:r w:rsidR="005B6BC8" w:rsidRPr="005B6BC8">
              <w:t>助比例繳回。</w:t>
            </w:r>
          </w:p>
          <w:p w:rsidR="00770670" w:rsidRDefault="005B6BC8" w:rsidP="005B6BC8">
            <w:pPr>
              <w:rPr>
                <w:rFonts w:hint="eastAsia"/>
              </w:rPr>
            </w:pPr>
            <w:r w:rsidRPr="005B6BC8">
              <w:t>八、本要點所需經費由執行單位編列預算支應，由本府公告開放受理登記期間、補助額度及請</w:t>
            </w:r>
          </w:p>
          <w:p w:rsidR="005B6BC8" w:rsidRPr="005B6BC8" w:rsidRDefault="00770670" w:rsidP="005B6BC8">
            <w:r>
              <w:rPr>
                <w:rFonts w:hint="eastAsia"/>
              </w:rPr>
              <w:t xml:space="preserve">　　</w:t>
            </w:r>
            <w:r w:rsidR="005B6BC8" w:rsidRPr="005B6BC8">
              <w:t>款期限。</w:t>
            </w:r>
          </w:p>
          <w:p w:rsidR="00770670" w:rsidRDefault="00770670" w:rsidP="005B6BC8">
            <w:pPr>
              <w:rPr>
                <w:rFonts w:hint="eastAsia"/>
              </w:rPr>
            </w:pPr>
            <w:r>
              <w:rPr>
                <w:rFonts w:hint="eastAsia"/>
              </w:rPr>
              <w:t xml:space="preserve">　　</w:t>
            </w:r>
            <w:r w:rsidR="005B6BC8" w:rsidRPr="005B6BC8">
              <w:t>用戶應於前項公告期間提出太陽能熱水系統補助款登記，如登記案件未超過本府可補助件</w:t>
            </w:r>
          </w:p>
          <w:p w:rsidR="00770670" w:rsidRDefault="00770670" w:rsidP="005B6BC8">
            <w:pPr>
              <w:rPr>
                <w:rFonts w:hint="eastAsia"/>
              </w:rPr>
            </w:pPr>
            <w:r>
              <w:rPr>
                <w:rFonts w:hint="eastAsia"/>
              </w:rPr>
              <w:t xml:space="preserve">　　</w:t>
            </w:r>
            <w:r w:rsidR="005B6BC8" w:rsidRPr="005B6BC8">
              <w:t>數，則於公告截止日後，繼續受理登記；倘登記案件超過本府可補助件數，由本府抽籤決</w:t>
            </w:r>
          </w:p>
          <w:p w:rsidR="005B6BC8" w:rsidRPr="005B6BC8" w:rsidRDefault="00770670" w:rsidP="005B6BC8">
            <w:r>
              <w:rPr>
                <w:rFonts w:hint="eastAsia"/>
              </w:rPr>
              <w:t xml:space="preserve">　　</w:t>
            </w:r>
            <w:r w:rsidR="005B6BC8" w:rsidRPr="005B6BC8">
              <w:t>定補助名單，抽籤規定由執行單位另訂之。</w:t>
            </w:r>
          </w:p>
          <w:p w:rsidR="005B6BC8" w:rsidRPr="005B6BC8" w:rsidRDefault="005B6BC8" w:rsidP="005B6BC8">
            <w:r w:rsidRPr="005B6BC8">
              <w:t>九、申請案件至當年度補助款之法定預算用罄之日起，即停止補助。</w:t>
            </w:r>
          </w:p>
          <w:p w:rsidR="00770670" w:rsidRDefault="005B6BC8" w:rsidP="005B6BC8">
            <w:pPr>
              <w:rPr>
                <w:rFonts w:hint="eastAsia"/>
              </w:rPr>
            </w:pPr>
            <w:r w:rsidRPr="005B6BC8">
              <w:t>十、用戶應於請款期限內，檢具下列文件提出申請，逾期者撤銷其申請，且二年內不得提出太</w:t>
            </w:r>
          </w:p>
          <w:p w:rsidR="005B6BC8" w:rsidRPr="005B6BC8" w:rsidRDefault="00770670" w:rsidP="005B6BC8">
            <w:r>
              <w:rPr>
                <w:rFonts w:hint="eastAsia"/>
              </w:rPr>
              <w:t xml:space="preserve">　　</w:t>
            </w:r>
            <w:r w:rsidR="005B6BC8" w:rsidRPr="005B6BC8">
              <w:t>陽能熱水系統補助款申請：</w:t>
            </w:r>
          </w:p>
          <w:p w:rsidR="005B6BC8" w:rsidRPr="005B6BC8" w:rsidRDefault="00770670" w:rsidP="005B6BC8">
            <w:r>
              <w:rPr>
                <w:rFonts w:hint="eastAsia"/>
              </w:rPr>
              <w:t xml:space="preserve">　　（</w:t>
            </w:r>
            <w:r w:rsidR="005B6BC8" w:rsidRPr="005B6BC8">
              <w:t>一</w:t>
            </w:r>
            <w:r>
              <w:rPr>
                <w:rFonts w:hint="eastAsia"/>
              </w:rPr>
              <w:t>）</w:t>
            </w:r>
            <w:r w:rsidR="005B6BC8" w:rsidRPr="005B6BC8">
              <w:t>金門縣政府太陽能熱水系統補助款申請書。</w:t>
            </w:r>
          </w:p>
          <w:p w:rsidR="005B6BC8" w:rsidRPr="005B6BC8" w:rsidRDefault="00770670" w:rsidP="005B6BC8">
            <w:r>
              <w:rPr>
                <w:rFonts w:hint="eastAsia"/>
              </w:rPr>
              <w:t xml:space="preserve">　　（</w:t>
            </w:r>
            <w:r w:rsidR="005B6BC8" w:rsidRPr="005B6BC8">
              <w:t>二</w:t>
            </w:r>
            <w:r>
              <w:rPr>
                <w:rFonts w:hint="eastAsia"/>
              </w:rPr>
              <w:t>）</w:t>
            </w:r>
            <w:r w:rsidR="005B6BC8" w:rsidRPr="005B6BC8">
              <w:t>太陽能熱水系統補助款收據。</w:t>
            </w:r>
          </w:p>
          <w:p w:rsidR="00770670" w:rsidRDefault="00770670" w:rsidP="005B6BC8">
            <w:pPr>
              <w:rPr>
                <w:rFonts w:hint="eastAsia"/>
              </w:rPr>
            </w:pPr>
            <w:r>
              <w:rPr>
                <w:rFonts w:hint="eastAsia"/>
              </w:rPr>
              <w:t xml:space="preserve">　　（</w:t>
            </w:r>
            <w:r w:rsidR="005B6BC8" w:rsidRPr="005B6BC8">
              <w:t>三</w:t>
            </w:r>
            <w:r>
              <w:rPr>
                <w:rFonts w:hint="eastAsia"/>
              </w:rPr>
              <w:t>）</w:t>
            </w:r>
            <w:r w:rsidR="005B6BC8" w:rsidRPr="005B6BC8">
              <w:t>財團法人成大研究發展基金會之撥款通知單影本，以經濟部能源局匯款日二年以內</w:t>
            </w:r>
          </w:p>
          <w:p w:rsidR="005B6BC8" w:rsidRPr="005B6BC8" w:rsidRDefault="00770670" w:rsidP="005B6BC8">
            <w:r>
              <w:rPr>
                <w:rFonts w:hint="eastAsia"/>
              </w:rPr>
              <w:t xml:space="preserve">　　　　　</w:t>
            </w:r>
            <w:r w:rsidR="005B6BC8" w:rsidRPr="005B6BC8">
              <w:t>之撥款通知單為限。</w:t>
            </w:r>
          </w:p>
          <w:p w:rsidR="005B6BC8" w:rsidRPr="005B6BC8" w:rsidRDefault="00770670" w:rsidP="005B6BC8">
            <w:r>
              <w:rPr>
                <w:rFonts w:hint="eastAsia"/>
              </w:rPr>
              <w:t xml:space="preserve">　　（</w:t>
            </w:r>
            <w:r w:rsidR="005B6BC8" w:rsidRPr="005B6BC8">
              <w:t>四</w:t>
            </w:r>
            <w:r>
              <w:rPr>
                <w:rFonts w:hint="eastAsia"/>
              </w:rPr>
              <w:t>）</w:t>
            </w:r>
            <w:r w:rsidR="005B6BC8" w:rsidRPr="005B6BC8">
              <w:t>自然人或法人證明文件。</w:t>
            </w:r>
          </w:p>
          <w:p w:rsidR="005B6BC8" w:rsidRPr="005B6BC8" w:rsidRDefault="00770670" w:rsidP="005B6BC8">
            <w:r>
              <w:rPr>
                <w:rFonts w:hint="eastAsia"/>
              </w:rPr>
              <w:t xml:space="preserve">　　（</w:t>
            </w:r>
            <w:r w:rsidR="005B6BC8" w:rsidRPr="005B6BC8">
              <w:t>五</w:t>
            </w:r>
            <w:r>
              <w:rPr>
                <w:rFonts w:hint="eastAsia"/>
              </w:rPr>
              <w:t>）</w:t>
            </w:r>
            <w:r w:rsidR="005B6BC8" w:rsidRPr="005B6BC8">
              <w:t>存摺正面影本。</w:t>
            </w:r>
          </w:p>
          <w:p w:rsidR="005B6BC8" w:rsidRPr="005B6BC8" w:rsidRDefault="00770670" w:rsidP="005B6BC8">
            <w:r>
              <w:rPr>
                <w:rFonts w:hint="eastAsia"/>
              </w:rPr>
              <w:t xml:space="preserve">　　（</w:t>
            </w:r>
            <w:r w:rsidR="005B6BC8" w:rsidRPr="005B6BC8">
              <w:t>六</w:t>
            </w:r>
            <w:r>
              <w:rPr>
                <w:rFonts w:hint="eastAsia"/>
              </w:rPr>
              <w:t>）</w:t>
            </w:r>
            <w:r w:rsidR="005B6BC8" w:rsidRPr="005B6BC8">
              <w:t>竣工發票影本。</w:t>
            </w:r>
          </w:p>
          <w:p w:rsidR="005B6BC8" w:rsidRPr="005B6BC8" w:rsidRDefault="00770670" w:rsidP="005B6BC8">
            <w:r>
              <w:rPr>
                <w:rFonts w:hint="eastAsia"/>
              </w:rPr>
              <w:t xml:space="preserve">　　（</w:t>
            </w:r>
            <w:r w:rsidR="005B6BC8" w:rsidRPr="005B6BC8">
              <w:t>七</w:t>
            </w:r>
            <w:r>
              <w:rPr>
                <w:rFonts w:hint="eastAsia"/>
              </w:rPr>
              <w:t>）</w:t>
            </w:r>
            <w:r w:rsidR="005B6BC8" w:rsidRPr="005B6BC8">
              <w:t>系統設置前、後現場照片。</w:t>
            </w:r>
          </w:p>
          <w:p w:rsidR="00770670" w:rsidRDefault="00770670" w:rsidP="005B6BC8">
            <w:pPr>
              <w:rPr>
                <w:rFonts w:hint="eastAsia"/>
              </w:rPr>
            </w:pPr>
            <w:r>
              <w:rPr>
                <w:rFonts w:hint="eastAsia"/>
              </w:rPr>
              <w:t xml:space="preserve">　　（</w:t>
            </w:r>
            <w:r w:rsidR="005B6BC8" w:rsidRPr="005B6BC8">
              <w:t>八</w:t>
            </w:r>
            <w:r>
              <w:rPr>
                <w:rFonts w:hint="eastAsia"/>
              </w:rPr>
              <w:t>）</w:t>
            </w:r>
            <w:r w:rsidR="005B6BC8" w:rsidRPr="005B6BC8">
              <w:t>用戶與簽約廠商簽訂用印之保固文件影本乙份或金融機構擔保證明，保固文件應記</w:t>
            </w:r>
          </w:p>
          <w:p w:rsidR="005B6BC8" w:rsidRPr="005B6BC8" w:rsidRDefault="00770670" w:rsidP="005B6BC8">
            <w:r>
              <w:rPr>
                <w:rFonts w:hint="eastAsia"/>
              </w:rPr>
              <w:t xml:space="preserve">　　　　　</w:t>
            </w:r>
            <w:r w:rsidR="005B6BC8" w:rsidRPr="005B6BC8">
              <w:t>載事項如附件。</w:t>
            </w:r>
          </w:p>
          <w:p w:rsidR="005B6BC8" w:rsidRPr="005B6BC8" w:rsidRDefault="00770670" w:rsidP="005B6BC8">
            <w:r>
              <w:rPr>
                <w:rFonts w:hint="eastAsia"/>
              </w:rPr>
              <w:t xml:space="preserve">　　（</w:t>
            </w:r>
            <w:r w:rsidR="005B6BC8" w:rsidRPr="005B6BC8">
              <w:t>九</w:t>
            </w:r>
            <w:r>
              <w:rPr>
                <w:rFonts w:hint="eastAsia"/>
              </w:rPr>
              <w:t>）</w:t>
            </w:r>
            <w:r w:rsidR="005B6BC8" w:rsidRPr="005B6BC8">
              <w:t>安裝地址門牌證明。</w:t>
            </w:r>
          </w:p>
          <w:p w:rsidR="005B6BC8" w:rsidRPr="005B6BC8" w:rsidRDefault="005B6BC8" w:rsidP="005B6BC8">
            <w:r w:rsidRPr="005B6BC8">
              <w:t>十一、本要點未規定事項，依其他相關法令規定辦理。</w:t>
            </w:r>
          </w:p>
        </w:tc>
      </w:tr>
    </w:tbl>
    <w:p w:rsidR="004C762C" w:rsidRDefault="004C762C" w:rsidP="00E1502E">
      <w:pPr>
        <w:rPr>
          <w:rFonts w:ascii="方正中楷" w:eastAsia="方正中楷" w:hint="eastAsia"/>
          <w:sz w:val="36"/>
          <w:szCs w:val="36"/>
        </w:rPr>
      </w:pPr>
    </w:p>
    <w:p w:rsidR="004C762C" w:rsidRDefault="004C762C" w:rsidP="00E1502E">
      <w:pPr>
        <w:rPr>
          <w:rFonts w:ascii="方正中楷" w:eastAsia="方正中楷" w:hint="eastAsia"/>
          <w:sz w:val="36"/>
          <w:szCs w:val="36"/>
        </w:rPr>
      </w:pPr>
    </w:p>
    <w:p w:rsidR="00E1502E" w:rsidRPr="003640E8" w:rsidRDefault="00E1502E" w:rsidP="00E1502E">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E1502E" w:rsidRPr="007E5922" w:rsidRDefault="00E1502E" w:rsidP="00E1502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770670">
        <w:rPr>
          <w:rFonts w:ascii="新細明體" w:hAnsi="標楷體" w:hint="eastAsia"/>
        </w:rPr>
        <w:t>12</w:t>
      </w:r>
      <w:r w:rsidRPr="007E5922">
        <w:rPr>
          <w:rFonts w:ascii="新細明體" w:hAnsi="標楷體" w:hint="eastAsia"/>
        </w:rPr>
        <w:t>月</w:t>
      </w:r>
      <w:r w:rsidR="00770670">
        <w:rPr>
          <w:rFonts w:ascii="新細明體" w:hAnsi="標楷體" w:hint="eastAsia"/>
        </w:rPr>
        <w:t>14</w:t>
      </w:r>
      <w:r w:rsidRPr="007E5922">
        <w:rPr>
          <w:rFonts w:ascii="新細明體" w:hAnsi="標楷體" w:hint="eastAsia"/>
        </w:rPr>
        <w:t>日</w:t>
      </w:r>
    </w:p>
    <w:p w:rsidR="00E1502E" w:rsidRDefault="00E1502E" w:rsidP="00E1502E">
      <w:pPr>
        <w:rPr>
          <w:rFonts w:ascii="新細明體" w:hAnsi="標楷體"/>
        </w:rPr>
      </w:pPr>
      <w:r w:rsidRPr="007E5922">
        <w:rPr>
          <w:rFonts w:ascii="新細明體" w:hAnsi="標楷體" w:hint="eastAsia"/>
        </w:rPr>
        <w:t>發文字號：府</w:t>
      </w:r>
      <w:r w:rsidR="00770670">
        <w:rPr>
          <w:rFonts w:ascii="新細明體" w:hAnsi="標楷體" w:hint="eastAsia"/>
        </w:rPr>
        <w:t>交業</w:t>
      </w:r>
      <w:r>
        <w:rPr>
          <w:rFonts w:ascii="新細明體" w:hAnsi="標楷體" w:hint="eastAsia"/>
        </w:rPr>
        <w:t>字</w:t>
      </w:r>
      <w:r w:rsidRPr="007E5922">
        <w:rPr>
          <w:rFonts w:ascii="新細明體" w:hAnsi="標楷體" w:hint="eastAsia"/>
        </w:rPr>
        <w:t>第</w:t>
      </w:r>
      <w:r w:rsidR="00770670">
        <w:rPr>
          <w:rFonts w:ascii="新細明體" w:hAnsi="標楷體" w:hint="eastAsia"/>
        </w:rPr>
        <w:t>1010099179</w:t>
      </w:r>
      <w:r w:rsidRPr="007E5922">
        <w:rPr>
          <w:rFonts w:ascii="新細明體" w:hAnsi="標楷體" w:hint="eastAsia"/>
        </w:rPr>
        <w:t>號</w:t>
      </w:r>
    </w:p>
    <w:p w:rsidR="00E1502E" w:rsidRDefault="00770670" w:rsidP="00E1502E">
      <w:pPr>
        <w:ind w:left="720" w:hangingChars="300" w:hanging="720"/>
        <w:rPr>
          <w:rFonts w:ascii="新細明體" w:hAnsi="標楷體"/>
        </w:rPr>
      </w:pPr>
      <w:r>
        <w:rPr>
          <w:rFonts w:ascii="Verdana" w:hAnsi="Verdana" w:hint="eastAsia"/>
          <w:color w:val="000000"/>
        </w:rPr>
        <w:t>訂定「金門縣政府補助</w:t>
      </w:r>
      <w:r w:rsidR="00F2681D">
        <w:rPr>
          <w:rFonts w:ascii="Verdana" w:hAnsi="Verdana" w:hint="eastAsia"/>
          <w:color w:val="000000"/>
        </w:rPr>
        <w:t>影視共同行銷金門觀光發展實施要點」</w:t>
      </w:r>
    </w:p>
    <w:p w:rsidR="00E1502E" w:rsidRPr="00A74B08" w:rsidRDefault="00E1502E" w:rsidP="00E1502E">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502E" w:rsidRPr="00CC6322" w:rsidRDefault="00F2681D" w:rsidP="00F2681D">
      <w:pPr>
        <w:ind w:left="1080" w:hangingChars="300" w:hanging="1080"/>
        <w:jc w:val="center"/>
        <w:rPr>
          <w:rFonts w:ascii="新細明體" w:hAnsi="標楷體"/>
        </w:rPr>
      </w:pPr>
      <w:r>
        <w:rPr>
          <w:rFonts w:eastAsia="方正中楷" w:hint="eastAsia"/>
          <w:sz w:val="36"/>
          <w:szCs w:val="36"/>
        </w:rPr>
        <w:t>金門縣政府補助影視共同行銷金門觀光發展實施要點</w:t>
      </w:r>
    </w:p>
    <w:p w:rsidR="00F2681D" w:rsidRPr="00F2681D" w:rsidRDefault="00F2681D" w:rsidP="00F2681D">
      <w:r w:rsidRPr="00F2681D">
        <w:t>一、目的：</w:t>
      </w:r>
    </w:p>
    <w:p w:rsidR="00F2681D" w:rsidRDefault="00F2681D" w:rsidP="00F2681D">
      <w:pPr>
        <w:rPr>
          <w:rFonts w:hint="eastAsia"/>
        </w:rPr>
      </w:pPr>
      <w:r>
        <w:rPr>
          <w:rFonts w:hint="eastAsia"/>
        </w:rPr>
        <w:t xml:space="preserve">　　</w:t>
      </w:r>
      <w:r w:rsidRPr="00F2681D">
        <w:t>金門縣政府（以下簡稱本府）為鼓勵影視業共同行銷金門觀光發展，特於本府交通旅遊局</w:t>
      </w:r>
    </w:p>
    <w:p w:rsidR="00F2681D" w:rsidRPr="00F2681D" w:rsidRDefault="00F2681D" w:rsidP="00F2681D">
      <w:r>
        <w:rPr>
          <w:rFonts w:hint="eastAsia"/>
        </w:rPr>
        <w:t xml:space="preserve">　　</w:t>
      </w:r>
      <w:r w:rsidRPr="00F2681D">
        <w:t>編列預算經費，並訂定本要點以為審核申請案之依據。</w:t>
      </w:r>
    </w:p>
    <w:p w:rsidR="00F2681D" w:rsidRPr="00F2681D" w:rsidRDefault="00F2681D" w:rsidP="00F2681D">
      <w:r w:rsidRPr="00F2681D">
        <w:t>二、補助對象：</w:t>
      </w:r>
    </w:p>
    <w:p w:rsidR="00F2681D" w:rsidRDefault="00F2681D" w:rsidP="00F2681D">
      <w:pPr>
        <w:rPr>
          <w:rFonts w:hint="eastAsia"/>
        </w:rPr>
      </w:pPr>
      <w:r>
        <w:rPr>
          <w:rFonts w:hint="eastAsia"/>
        </w:rPr>
        <w:t xml:space="preserve">　　</w:t>
      </w:r>
      <w:r w:rsidRPr="00F2681D">
        <w:t>為辦理以電影、電視、廣播、網路等方式，共同行銷金門觀光發展事項之自然人、法人、</w:t>
      </w:r>
    </w:p>
    <w:p w:rsidR="00F2681D" w:rsidRPr="00F2681D" w:rsidRDefault="00F2681D" w:rsidP="00F2681D">
      <w:r>
        <w:rPr>
          <w:rFonts w:hint="eastAsia"/>
        </w:rPr>
        <w:t xml:space="preserve">　　</w:t>
      </w:r>
      <w:r w:rsidRPr="00F2681D">
        <w:t>民間團體。</w:t>
      </w:r>
    </w:p>
    <w:p w:rsidR="00F2681D" w:rsidRPr="00F2681D" w:rsidRDefault="00F2681D" w:rsidP="00F2681D">
      <w:r w:rsidRPr="00F2681D">
        <w:t>三、申請方式：</w:t>
      </w:r>
    </w:p>
    <w:p w:rsidR="00F2681D" w:rsidRPr="00F2681D" w:rsidRDefault="00F2681D" w:rsidP="00F2681D">
      <w:r>
        <w:rPr>
          <w:rFonts w:hint="eastAsia"/>
        </w:rPr>
        <w:t xml:space="preserve">　　</w:t>
      </w:r>
      <w:r w:rsidRPr="00F2681D">
        <w:t>申請補助者應於開始辦理二十日前備函並檢附下列資料向本府提出申請：</w:t>
      </w:r>
    </w:p>
    <w:p w:rsidR="00F2681D" w:rsidRPr="00F2681D" w:rsidRDefault="00F2681D" w:rsidP="00F2681D">
      <w:r>
        <w:rPr>
          <w:rFonts w:hint="eastAsia"/>
        </w:rPr>
        <w:t xml:space="preserve">　　</w:t>
      </w:r>
      <w:r w:rsidRPr="00F2681D">
        <w:t>（一）申請表（格式如附表）暨其附件。</w:t>
      </w:r>
    </w:p>
    <w:p w:rsidR="00F2681D" w:rsidRDefault="00F2681D" w:rsidP="00F2681D">
      <w:pPr>
        <w:rPr>
          <w:rFonts w:hint="eastAsia"/>
        </w:rPr>
      </w:pPr>
      <w:r>
        <w:rPr>
          <w:rFonts w:hint="eastAsia"/>
        </w:rPr>
        <w:t xml:space="preserve">　　</w:t>
      </w:r>
      <w:r w:rsidRPr="00F2681D">
        <w:t>（二）計畫書（格式由申請補助者自訂）：其內容至少包括計畫名稱、執行期間、共同行</w:t>
      </w:r>
    </w:p>
    <w:p w:rsidR="00F2681D" w:rsidRDefault="00F2681D" w:rsidP="00F2681D">
      <w:pPr>
        <w:rPr>
          <w:rFonts w:hint="eastAsia"/>
        </w:rPr>
      </w:pPr>
      <w:r>
        <w:rPr>
          <w:rFonts w:hint="eastAsia"/>
        </w:rPr>
        <w:t xml:space="preserve">　　　　　</w:t>
      </w:r>
      <w:r w:rsidRPr="00F2681D">
        <w:t>銷方案、助益金門觀光發展之工作項目與內容、蒞金勘景、拍</w:t>
      </w:r>
      <w:r w:rsidRPr="00F2681D">
        <w:t xml:space="preserve"> </w:t>
      </w:r>
      <w:r w:rsidRPr="00F2681D">
        <w:t>攝、採訪之交通運輸、</w:t>
      </w:r>
    </w:p>
    <w:p w:rsidR="00F2681D" w:rsidRDefault="00F2681D" w:rsidP="00F2681D">
      <w:pPr>
        <w:rPr>
          <w:rFonts w:hint="eastAsia"/>
        </w:rPr>
      </w:pPr>
      <w:r>
        <w:rPr>
          <w:rFonts w:hint="eastAsia"/>
        </w:rPr>
        <w:t xml:space="preserve">　　　　　</w:t>
      </w:r>
      <w:r w:rsidRPr="00F2681D">
        <w:t>食、宿需求、共同行銷金門觀光發展之方案、預期助益觀光發展之效益、預算經費</w:t>
      </w:r>
      <w:r w:rsidRPr="00F2681D">
        <w:t xml:space="preserve"> (</w:t>
      </w:r>
      <w:r w:rsidRPr="00F2681D">
        <w:t>含</w:t>
      </w:r>
    </w:p>
    <w:p w:rsidR="00F2681D" w:rsidRPr="00F2681D" w:rsidRDefault="00F2681D" w:rsidP="00F2681D">
      <w:r>
        <w:rPr>
          <w:rFonts w:hint="eastAsia"/>
        </w:rPr>
        <w:t xml:space="preserve">　　　　　</w:t>
      </w:r>
      <w:r w:rsidRPr="00F2681D">
        <w:t>經費細目概估及說明、經費來源</w:t>
      </w:r>
      <w:r w:rsidRPr="00F2681D">
        <w:t>)</w:t>
      </w:r>
      <w:r w:rsidRPr="00F2681D">
        <w:t>等要項。</w:t>
      </w:r>
    </w:p>
    <w:p w:rsidR="00F2681D" w:rsidRPr="00F2681D" w:rsidRDefault="00F2681D" w:rsidP="00F2681D">
      <w:r w:rsidRPr="00F2681D">
        <w:t>四、審核方式：</w:t>
      </w:r>
    </w:p>
    <w:p w:rsidR="00F2681D" w:rsidRDefault="00F2681D" w:rsidP="00F2681D">
      <w:pPr>
        <w:rPr>
          <w:rFonts w:hint="eastAsia"/>
        </w:rPr>
      </w:pPr>
      <w:r>
        <w:rPr>
          <w:rFonts w:hint="eastAsia"/>
        </w:rPr>
        <w:t xml:space="preserve">　　</w:t>
      </w:r>
      <w:r w:rsidRPr="00F2681D">
        <w:t>（一）申請補助金額未達新台幣十萬元者，由本府交通旅遊局依行政程序簽報核定後函覆</w:t>
      </w:r>
    </w:p>
    <w:p w:rsidR="00F2681D" w:rsidRPr="00F2681D" w:rsidRDefault="00F2681D" w:rsidP="00F2681D">
      <w:r>
        <w:rPr>
          <w:rFonts w:hint="eastAsia"/>
        </w:rPr>
        <w:t xml:space="preserve">　　　　　</w:t>
      </w:r>
      <w:r w:rsidRPr="00F2681D">
        <w:t>。</w:t>
      </w:r>
    </w:p>
    <w:p w:rsidR="00F2681D" w:rsidRDefault="00F2681D" w:rsidP="00F2681D">
      <w:pPr>
        <w:rPr>
          <w:rFonts w:hint="eastAsia"/>
        </w:rPr>
      </w:pPr>
      <w:r>
        <w:rPr>
          <w:rFonts w:hint="eastAsia"/>
        </w:rPr>
        <w:t xml:space="preserve">　　</w:t>
      </w:r>
      <w:r w:rsidRPr="00F2681D">
        <w:t>（二）申請補助金額達新台幣十萬元以上者，於申請文件提送齊備後應提本府「金門縣政</w:t>
      </w:r>
    </w:p>
    <w:p w:rsidR="00F2681D" w:rsidRDefault="00F2681D" w:rsidP="00F2681D">
      <w:pPr>
        <w:rPr>
          <w:rFonts w:hint="eastAsia"/>
        </w:rPr>
      </w:pPr>
      <w:r>
        <w:rPr>
          <w:rFonts w:hint="eastAsia"/>
        </w:rPr>
        <w:t xml:space="preserve">　　　　　</w:t>
      </w:r>
      <w:r w:rsidRPr="00F2681D">
        <w:t>府補助影視共同行銷金門觀光發展審議委員會」</w:t>
      </w:r>
      <w:r w:rsidRPr="00F2681D">
        <w:t xml:space="preserve"> (</w:t>
      </w:r>
      <w:r w:rsidRPr="00F2681D">
        <w:t>以下簡稱審議委員會</w:t>
      </w:r>
      <w:r w:rsidRPr="00F2681D">
        <w:t>)</w:t>
      </w:r>
      <w:r w:rsidRPr="00F2681D">
        <w:t>審查通過，</w:t>
      </w:r>
    </w:p>
    <w:p w:rsidR="00F2681D" w:rsidRPr="00F2681D" w:rsidRDefault="00F2681D" w:rsidP="00F2681D">
      <w:r>
        <w:rPr>
          <w:rFonts w:hint="eastAsia"/>
        </w:rPr>
        <w:t xml:space="preserve">　　　　　</w:t>
      </w:r>
      <w:r w:rsidRPr="00F2681D">
        <w:t>並簽報核定後函覆。</w:t>
      </w:r>
    </w:p>
    <w:p w:rsidR="00F2681D" w:rsidRDefault="00F2681D" w:rsidP="00F2681D">
      <w:pPr>
        <w:rPr>
          <w:rFonts w:hint="eastAsia"/>
        </w:rPr>
      </w:pPr>
      <w:r>
        <w:rPr>
          <w:rFonts w:hint="eastAsia"/>
        </w:rPr>
        <w:t xml:space="preserve">　　</w:t>
      </w:r>
      <w:r w:rsidRPr="00F2681D">
        <w:t>（三）審議委員會，置委員兼召集人一人，由主任秘書兼任、置委員兼副召集人一人，由</w:t>
      </w:r>
    </w:p>
    <w:p w:rsidR="00F2681D" w:rsidRDefault="00F2681D" w:rsidP="00F2681D">
      <w:pPr>
        <w:rPr>
          <w:rFonts w:hint="eastAsia"/>
        </w:rPr>
      </w:pPr>
      <w:r>
        <w:rPr>
          <w:rFonts w:hint="eastAsia"/>
        </w:rPr>
        <w:t xml:space="preserve">　　　　　</w:t>
      </w:r>
      <w:r w:rsidRPr="00F2681D">
        <w:t>交通旅遊局局長兼任，並以民政局局長、財政局局長、建設局局長、教育局局長、</w:t>
      </w:r>
    </w:p>
    <w:p w:rsidR="00F2681D" w:rsidRDefault="00F2681D" w:rsidP="00F2681D">
      <w:pPr>
        <w:rPr>
          <w:rFonts w:hint="eastAsia"/>
        </w:rPr>
      </w:pPr>
      <w:r>
        <w:rPr>
          <w:rFonts w:hint="eastAsia"/>
        </w:rPr>
        <w:t xml:space="preserve">　　　　　</w:t>
      </w:r>
      <w:r w:rsidRPr="00F2681D">
        <w:t>行政室主任、主計室主任、文化局局長為當然職務委員，且得遴聘學者、專家一至</w:t>
      </w:r>
    </w:p>
    <w:p w:rsidR="00F2681D" w:rsidRPr="00F2681D" w:rsidRDefault="00F2681D" w:rsidP="00F2681D">
      <w:r>
        <w:rPr>
          <w:rFonts w:hint="eastAsia"/>
        </w:rPr>
        <w:t xml:space="preserve">　　　　　</w:t>
      </w:r>
      <w:r w:rsidRPr="00F2681D">
        <w:t>四名擔任委員。</w:t>
      </w:r>
    </w:p>
    <w:p w:rsidR="00F2681D" w:rsidRDefault="00F2681D" w:rsidP="00F2681D">
      <w:pPr>
        <w:rPr>
          <w:rFonts w:hint="eastAsia"/>
        </w:rPr>
      </w:pPr>
      <w:r>
        <w:rPr>
          <w:rFonts w:hint="eastAsia"/>
        </w:rPr>
        <w:t xml:space="preserve">　　</w:t>
      </w:r>
      <w:r w:rsidRPr="00F2681D">
        <w:t>（四）召開審議委員會會議時，由本府視申請案件之性質，就補助項目與補助金額等事項</w:t>
      </w:r>
    </w:p>
    <w:p w:rsidR="00F2681D" w:rsidRDefault="00F2681D" w:rsidP="00F2681D">
      <w:pPr>
        <w:rPr>
          <w:rFonts w:hint="eastAsia"/>
        </w:rPr>
      </w:pPr>
      <w:r>
        <w:rPr>
          <w:rFonts w:hint="eastAsia"/>
        </w:rPr>
        <w:t xml:space="preserve">　　　　　</w:t>
      </w:r>
      <w:r w:rsidRPr="00F2681D">
        <w:t>作成決議；職務委員因故未能出席時，得由職務代理人代理；必要時，本府得通知</w:t>
      </w:r>
    </w:p>
    <w:p w:rsidR="00F2681D" w:rsidRPr="00F2681D" w:rsidRDefault="00F2681D" w:rsidP="00F2681D">
      <w:r>
        <w:rPr>
          <w:rFonts w:hint="eastAsia"/>
        </w:rPr>
        <w:t xml:space="preserve">　　　　　</w:t>
      </w:r>
      <w:r w:rsidRPr="00F2681D">
        <w:t>申請者列席審議委員會會議說明申請案。</w:t>
      </w:r>
    </w:p>
    <w:p w:rsidR="00F2681D" w:rsidRPr="00F2681D" w:rsidRDefault="00F2681D" w:rsidP="00F2681D">
      <w:r w:rsidRPr="00F2681D">
        <w:t>五、審核原則：</w:t>
      </w:r>
    </w:p>
    <w:p w:rsidR="00F2681D" w:rsidRDefault="00F2681D" w:rsidP="00F2681D">
      <w:pPr>
        <w:rPr>
          <w:rFonts w:hint="eastAsia"/>
        </w:rPr>
      </w:pPr>
      <w:r>
        <w:rPr>
          <w:rFonts w:hint="eastAsia"/>
        </w:rPr>
        <w:t xml:space="preserve">　　</w:t>
      </w:r>
      <w:r w:rsidRPr="00F2681D">
        <w:t>（一）補助與否標準：計畫內容有助於金門觀光形象、行銷推展、經費是否明確並撙節編</w:t>
      </w:r>
    </w:p>
    <w:p w:rsidR="00F2681D" w:rsidRPr="00F2681D" w:rsidRDefault="00F2681D" w:rsidP="00F2681D">
      <w:r>
        <w:rPr>
          <w:rFonts w:hint="eastAsia"/>
        </w:rPr>
        <w:t xml:space="preserve">　　　　　</w:t>
      </w:r>
      <w:r w:rsidRPr="00F2681D">
        <w:t>列。</w:t>
      </w:r>
    </w:p>
    <w:p w:rsidR="00F2681D" w:rsidRPr="00F2681D" w:rsidRDefault="00F2681D" w:rsidP="00F2681D">
      <w:r>
        <w:rPr>
          <w:rFonts w:hint="eastAsia"/>
        </w:rPr>
        <w:lastRenderedPageBreak/>
        <w:t xml:space="preserve">　　</w:t>
      </w:r>
      <w:r w:rsidRPr="00F2681D">
        <w:t>（二）從優補助項目：助益金門觀光國際行銷效益、及觀光形象。</w:t>
      </w:r>
    </w:p>
    <w:p w:rsidR="00F2681D" w:rsidRPr="00F2681D" w:rsidRDefault="00F2681D" w:rsidP="00F2681D">
      <w:r w:rsidRPr="00F2681D">
        <w:t>六、補助原則：</w:t>
      </w:r>
    </w:p>
    <w:p w:rsidR="00F2681D" w:rsidRDefault="00F2681D" w:rsidP="00F2681D">
      <w:pPr>
        <w:rPr>
          <w:rFonts w:hint="eastAsia"/>
        </w:rPr>
      </w:pPr>
      <w:r>
        <w:rPr>
          <w:rFonts w:hint="eastAsia"/>
        </w:rPr>
        <w:t xml:space="preserve">　　</w:t>
      </w:r>
      <w:r w:rsidRPr="00F2681D">
        <w:t>（一）以本要點第三條第一項第（二）款計畫書所稱之部分經費為補助原則，但個案預期</w:t>
      </w:r>
    </w:p>
    <w:p w:rsidR="00F2681D" w:rsidRPr="00F2681D" w:rsidRDefault="00F2681D" w:rsidP="00F2681D">
      <w:r>
        <w:rPr>
          <w:rFonts w:hint="eastAsia"/>
        </w:rPr>
        <w:t xml:space="preserve">　　　　　</w:t>
      </w:r>
      <w:r w:rsidRPr="00F2681D">
        <w:t>效果有預見之可期待性者，得從優補助。</w:t>
      </w:r>
    </w:p>
    <w:p w:rsidR="00F2681D" w:rsidRPr="00F2681D" w:rsidRDefault="00F2681D" w:rsidP="00F2681D">
      <w:r>
        <w:rPr>
          <w:rFonts w:hint="eastAsia"/>
        </w:rPr>
        <w:t xml:space="preserve">　　</w:t>
      </w:r>
      <w:r w:rsidRPr="00F2681D">
        <w:t>（二）經補助經費之申請案件執行完畢後，受補助者應將執行成果提送本府</w:t>
      </w:r>
    </w:p>
    <w:p w:rsidR="00F2681D" w:rsidRPr="00F2681D" w:rsidRDefault="00F2681D" w:rsidP="00F2681D">
      <w:r>
        <w:rPr>
          <w:rFonts w:hint="eastAsia"/>
        </w:rPr>
        <w:t xml:space="preserve">　　</w:t>
      </w:r>
      <w:r w:rsidRPr="00F2681D">
        <w:t>（三）經核准同意補助經費之申請案件，本府得視個案性質一次或分次核撥補助款。</w:t>
      </w:r>
    </w:p>
    <w:p w:rsidR="00F2681D" w:rsidRDefault="00F2681D" w:rsidP="00F2681D">
      <w:pPr>
        <w:rPr>
          <w:rFonts w:hint="eastAsia"/>
        </w:rPr>
      </w:pPr>
      <w:r>
        <w:rPr>
          <w:rFonts w:hint="eastAsia"/>
        </w:rPr>
        <w:t xml:space="preserve">　　</w:t>
      </w:r>
      <w:r w:rsidRPr="00F2681D">
        <w:t>（四）受補助者於領受補助經費後，如有未依計畫執行時，本府得酌減、停止或追繳補助</w:t>
      </w:r>
    </w:p>
    <w:p w:rsidR="00F2681D" w:rsidRPr="00F2681D" w:rsidRDefault="00F2681D" w:rsidP="00F2681D">
      <w:r>
        <w:rPr>
          <w:rFonts w:hint="eastAsia"/>
        </w:rPr>
        <w:t xml:space="preserve">　　　　　</w:t>
      </w:r>
      <w:r w:rsidRPr="00F2681D">
        <w:t>經費。</w:t>
      </w:r>
    </w:p>
    <w:p w:rsidR="00E1502E" w:rsidRPr="00F2681D" w:rsidRDefault="00F2681D" w:rsidP="001D5CB5">
      <w:r w:rsidRPr="00F2681D">
        <w:t>七、本要點經簽奉核定後實施；修正時亦同</w:t>
      </w: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Default="00F2681D" w:rsidP="00E1502E">
      <w:pPr>
        <w:rPr>
          <w:rFonts w:ascii="方正中楷" w:eastAsia="方正中楷" w:hint="eastAsia"/>
          <w:sz w:val="36"/>
          <w:szCs w:val="36"/>
        </w:rPr>
      </w:pPr>
    </w:p>
    <w:p w:rsidR="00F2681D" w:rsidRPr="00947165" w:rsidRDefault="00F2681D" w:rsidP="00F2681D">
      <w:pPr>
        <w:jc w:val="center"/>
        <w:rPr>
          <w:rFonts w:ascii="標楷體" w:eastAsia="標楷體" w:hint="eastAsia"/>
          <w:b/>
          <w:sz w:val="28"/>
          <w:szCs w:val="28"/>
        </w:rPr>
      </w:pPr>
      <w:r>
        <w:rPr>
          <w:rFonts w:ascii="標楷體" w:eastAsia="標楷體" w:hint="eastAsia"/>
          <w:sz w:val="28"/>
        </w:rPr>
        <w:lastRenderedPageBreak/>
        <w:t>金門縣政府補助</w:t>
      </w:r>
      <w:r w:rsidRPr="00947165">
        <w:rPr>
          <w:rFonts w:ascii="標楷體" w:eastAsia="標楷體" w:hint="eastAsia"/>
          <w:b/>
          <w:sz w:val="28"/>
          <w:szCs w:val="28"/>
        </w:rPr>
        <w:t>影視共同行銷金門觀光發展</w:t>
      </w:r>
    </w:p>
    <w:p w:rsidR="00F2681D" w:rsidRDefault="00F2681D" w:rsidP="00F2681D">
      <w:pPr>
        <w:jc w:val="center"/>
        <w:rPr>
          <w:rFonts w:ascii="標楷體" w:eastAsia="標楷體" w:hint="eastAsia"/>
          <w:sz w:val="28"/>
        </w:rPr>
      </w:pPr>
      <w:r>
        <w:rPr>
          <w:rFonts w:ascii="標楷體" w:eastAsia="標楷體" w:hint="eastAsia"/>
          <w:sz w:val="28"/>
        </w:rPr>
        <w:t>申請補助案件申請表</w:t>
      </w:r>
    </w:p>
    <w:p w:rsidR="00F2681D" w:rsidRDefault="00F2681D" w:rsidP="00F2681D">
      <w:pPr>
        <w:textDirection w:val="lrTbV"/>
        <w:rPr>
          <w:rFonts w:ascii="標楷體" w:eastAsia="標楷體"/>
          <w:color w:val="000000"/>
        </w:rPr>
      </w:pPr>
      <w:r>
        <w:rPr>
          <w:rFonts w:ascii="標楷體" w:eastAsia="標楷體" w:hint="eastAsia"/>
          <w:color w:val="000000"/>
        </w:rPr>
        <w:t xml:space="preserve">　　　　　　　　　　　　　　　　　　　　　　　</w:t>
      </w:r>
      <w:r>
        <w:rPr>
          <w:rFonts w:ascii="標楷體" w:eastAsia="標楷體"/>
          <w:color w:val="000000"/>
        </w:rPr>
        <w:t xml:space="preserve">            </w:t>
      </w:r>
      <w:r>
        <w:rPr>
          <w:rFonts w:ascii="標楷體" w:eastAsia="標楷體" w:hint="eastAsia"/>
          <w:color w:val="000000"/>
        </w:rPr>
        <w:t>申請日期</w:t>
      </w:r>
      <w:r>
        <w:rPr>
          <w:rFonts w:ascii="標楷體" w:eastAsia="標楷體"/>
          <w:color w:val="000000"/>
        </w:rPr>
        <w:t>:</w:t>
      </w:r>
      <w:r>
        <w:rPr>
          <w:rFonts w:ascii="標楷體" w:eastAsia="標楷體" w:hint="eastAsia"/>
          <w:color w:val="000000"/>
        </w:rPr>
        <w:t xml:space="preserve">   年   月   日</w:t>
      </w:r>
    </w:p>
    <w:tbl>
      <w:tblPr>
        <w:tblW w:w="10399" w:type="dxa"/>
        <w:tblInd w:w="-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40"/>
        <w:gridCol w:w="1080"/>
        <w:gridCol w:w="660"/>
        <w:gridCol w:w="1140"/>
        <w:gridCol w:w="705"/>
        <w:gridCol w:w="735"/>
        <w:gridCol w:w="1290"/>
        <w:gridCol w:w="270"/>
        <w:gridCol w:w="480"/>
        <w:gridCol w:w="240"/>
        <w:gridCol w:w="720"/>
        <w:gridCol w:w="1039"/>
      </w:tblGrid>
      <w:tr w:rsidR="00F2681D" w:rsidTr="00AA0077">
        <w:tblPrEx>
          <w:tblCellMar>
            <w:top w:w="0" w:type="dxa"/>
            <w:bottom w:w="0" w:type="dxa"/>
          </w:tblCellMar>
        </w:tblPrEx>
        <w:trPr>
          <w:cantSplit/>
        </w:trPr>
        <w:tc>
          <w:tcPr>
            <w:tcW w:w="2040" w:type="dxa"/>
            <w:tcBorders>
              <w:left w:val="single" w:sz="8" w:space="0" w:color="auto"/>
              <w:bottom w:val="single" w:sz="8" w:space="0" w:color="auto"/>
              <w:right w:val="single" w:sz="8" w:space="0" w:color="auto"/>
            </w:tcBorders>
          </w:tcPr>
          <w:p w:rsidR="00F2681D" w:rsidRDefault="00F2681D" w:rsidP="00AA0077">
            <w:pPr>
              <w:jc w:val="both"/>
              <w:textDirection w:val="lrTbV"/>
              <w:rPr>
                <w:rFonts w:ascii="標楷體" w:eastAsia="標楷體"/>
                <w:color w:val="000000"/>
              </w:rPr>
            </w:pPr>
            <w:r>
              <w:rPr>
                <w:rFonts w:ascii="標楷體" w:eastAsia="標楷體"/>
                <w:color w:val="000000"/>
              </w:rPr>
              <w:t xml:space="preserve">  </w:t>
            </w:r>
            <w:r>
              <w:rPr>
                <w:rFonts w:ascii="標楷體" w:eastAsia="標楷體" w:hint="eastAsia"/>
                <w:color w:val="000000"/>
              </w:rPr>
              <w:t>項</w:t>
            </w:r>
            <w:r>
              <w:rPr>
                <w:rFonts w:ascii="標楷體" w:eastAsia="標楷體"/>
                <w:color w:val="000000"/>
              </w:rPr>
              <w:t xml:space="preserve">    </w:t>
            </w:r>
            <w:r>
              <w:rPr>
                <w:rFonts w:ascii="標楷體" w:eastAsia="標楷體" w:hint="eastAsia"/>
                <w:color w:val="000000"/>
              </w:rPr>
              <w:t>目</w:t>
            </w:r>
          </w:p>
        </w:tc>
        <w:tc>
          <w:tcPr>
            <w:tcW w:w="8359" w:type="dxa"/>
            <w:gridSpan w:val="11"/>
            <w:tcBorders>
              <w:left w:val="single" w:sz="8" w:space="0" w:color="auto"/>
              <w:bottom w:val="single" w:sz="8" w:space="0" w:color="auto"/>
              <w:right w:val="single" w:sz="8" w:space="0" w:color="auto"/>
            </w:tcBorders>
          </w:tcPr>
          <w:p w:rsidR="00F2681D" w:rsidRDefault="00F2681D" w:rsidP="00AA0077">
            <w:pPr>
              <w:jc w:val="both"/>
              <w:textDirection w:val="lrTbV"/>
              <w:rPr>
                <w:rFonts w:ascii="標楷體" w:eastAsia="標楷體"/>
                <w:color w:val="000000"/>
              </w:rPr>
            </w:pPr>
            <w:r>
              <w:rPr>
                <w:rFonts w:ascii="標楷體" w:eastAsia="標楷體"/>
                <w:color w:val="000000"/>
              </w:rPr>
              <w:t xml:space="preserve">                       </w:t>
            </w:r>
            <w:r>
              <w:rPr>
                <w:rFonts w:ascii="標楷體" w:eastAsia="標楷體" w:hint="eastAsia"/>
                <w:color w:val="000000"/>
              </w:rPr>
              <w:t>內</w:t>
            </w:r>
            <w:r>
              <w:rPr>
                <w:rFonts w:ascii="標楷體" w:eastAsia="標楷體"/>
                <w:color w:val="000000"/>
              </w:rPr>
              <w:t xml:space="preserve">                          </w:t>
            </w:r>
            <w:r>
              <w:rPr>
                <w:rFonts w:ascii="標楷體" w:eastAsia="標楷體" w:hint="eastAsia"/>
                <w:color w:val="000000"/>
              </w:rPr>
              <w:t>容</w:t>
            </w:r>
          </w:p>
        </w:tc>
      </w:tr>
      <w:tr w:rsidR="00F2681D" w:rsidTr="00AA0077">
        <w:tblPrEx>
          <w:tblCellMar>
            <w:top w:w="0" w:type="dxa"/>
            <w:bottom w:w="0" w:type="dxa"/>
          </w:tblCellMar>
        </w:tblPrEx>
        <w:trPr>
          <w:cantSplit/>
        </w:trPr>
        <w:tc>
          <w:tcPr>
            <w:tcW w:w="2040" w:type="dxa"/>
            <w:vMerge w:val="restart"/>
            <w:tcBorders>
              <w:top w:val="single" w:sz="8" w:space="0" w:color="auto"/>
              <w:left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p>
          <w:p w:rsidR="00F2681D" w:rsidRDefault="00F2681D" w:rsidP="00AA0077">
            <w:pPr>
              <w:jc w:val="both"/>
              <w:textDirection w:val="lrTbV"/>
              <w:rPr>
                <w:rFonts w:ascii="標楷體" w:eastAsia="標楷體" w:hint="eastAsia"/>
                <w:color w:val="000000"/>
              </w:rPr>
            </w:pPr>
            <w:r>
              <w:rPr>
                <w:rFonts w:ascii="標楷體" w:eastAsia="標楷體" w:hint="eastAsia"/>
                <w:color w:val="000000"/>
              </w:rPr>
              <w:t>1.申請人</w:t>
            </w:r>
          </w:p>
          <w:p w:rsidR="00F2681D" w:rsidRDefault="00F2681D" w:rsidP="00AA0077">
            <w:pPr>
              <w:jc w:val="both"/>
              <w:textDirection w:val="lrTbV"/>
              <w:rPr>
                <w:rFonts w:ascii="標楷體" w:eastAsia="標楷體"/>
                <w:color w:val="000000"/>
              </w:rPr>
            </w:pPr>
          </w:p>
        </w:tc>
        <w:tc>
          <w:tcPr>
            <w:tcW w:w="1080" w:type="dxa"/>
            <w:tcBorders>
              <w:top w:val="single" w:sz="8" w:space="0" w:color="auto"/>
              <w:left w:val="single" w:sz="8" w:space="0" w:color="auto"/>
            </w:tcBorders>
          </w:tcPr>
          <w:p w:rsidR="00F2681D" w:rsidRDefault="00F2681D" w:rsidP="00AA0077">
            <w:pPr>
              <w:spacing w:before="120"/>
              <w:jc w:val="both"/>
              <w:textDirection w:val="lrTbV"/>
              <w:rPr>
                <w:rFonts w:ascii="標楷體" w:eastAsia="標楷體"/>
                <w:color w:val="000000"/>
              </w:rPr>
            </w:pPr>
            <w:r>
              <w:rPr>
                <w:rFonts w:ascii="標楷體" w:eastAsia="標楷體" w:hint="eastAsia"/>
                <w:color w:val="000000"/>
              </w:rPr>
              <w:t>名　　稱</w:t>
            </w:r>
          </w:p>
        </w:tc>
        <w:tc>
          <w:tcPr>
            <w:tcW w:w="1800" w:type="dxa"/>
            <w:gridSpan w:val="2"/>
            <w:tcBorders>
              <w:top w:val="single" w:sz="8" w:space="0" w:color="auto"/>
            </w:tcBorders>
          </w:tcPr>
          <w:p w:rsidR="00F2681D" w:rsidRDefault="00F2681D" w:rsidP="00AA0077">
            <w:pPr>
              <w:textDirection w:val="lrTbV"/>
              <w:rPr>
                <w:rFonts w:ascii="標楷體" w:eastAsia="標楷體" w:hint="eastAsia"/>
                <w:color w:val="000000"/>
              </w:rPr>
            </w:pPr>
          </w:p>
        </w:tc>
        <w:tc>
          <w:tcPr>
            <w:tcW w:w="1440" w:type="dxa"/>
            <w:gridSpan w:val="2"/>
            <w:tcBorders>
              <w:top w:val="single" w:sz="8" w:space="0" w:color="auto"/>
            </w:tcBorders>
          </w:tcPr>
          <w:p w:rsidR="00F2681D" w:rsidRDefault="00F2681D" w:rsidP="00AA0077">
            <w:pPr>
              <w:kinsoku w:val="0"/>
              <w:wordWrap w:val="0"/>
              <w:overflowPunct w:val="0"/>
              <w:snapToGrid w:val="0"/>
              <w:spacing w:line="240" w:lineRule="atLeast"/>
              <w:jc w:val="both"/>
              <w:textDirection w:val="lrTbV"/>
              <w:rPr>
                <w:rFonts w:ascii="標楷體" w:eastAsia="標楷體" w:hint="eastAsia"/>
                <w:color w:val="000000"/>
              </w:rPr>
            </w:pPr>
            <w:r>
              <w:rPr>
                <w:rFonts w:ascii="標楷體" w:eastAsia="標楷體" w:hint="eastAsia"/>
                <w:color w:val="000000"/>
              </w:rPr>
              <w:t>立案字號或統一編號或身分證字號</w:t>
            </w:r>
          </w:p>
        </w:tc>
        <w:tc>
          <w:tcPr>
            <w:tcW w:w="1560" w:type="dxa"/>
            <w:gridSpan w:val="2"/>
            <w:tcBorders>
              <w:top w:val="single" w:sz="8" w:space="0" w:color="auto"/>
            </w:tcBorders>
          </w:tcPr>
          <w:p w:rsidR="00F2681D" w:rsidRDefault="00F2681D" w:rsidP="00AA0077">
            <w:pPr>
              <w:jc w:val="both"/>
              <w:textDirection w:val="lrTbV"/>
              <w:rPr>
                <w:rFonts w:ascii="標楷體" w:eastAsia="標楷體" w:hint="eastAsia"/>
                <w:color w:val="000000"/>
              </w:rPr>
            </w:pPr>
          </w:p>
        </w:tc>
        <w:tc>
          <w:tcPr>
            <w:tcW w:w="720" w:type="dxa"/>
            <w:gridSpan w:val="2"/>
            <w:tcBorders>
              <w:top w:val="single" w:sz="8" w:space="0" w:color="auto"/>
            </w:tcBorders>
          </w:tcPr>
          <w:p w:rsidR="00F2681D" w:rsidRDefault="00F2681D" w:rsidP="00AA0077">
            <w:pPr>
              <w:snapToGrid w:val="0"/>
              <w:spacing w:before="120"/>
              <w:jc w:val="distribute"/>
              <w:textDirection w:val="lrTbV"/>
              <w:rPr>
                <w:rFonts w:ascii="標楷體" w:eastAsia="標楷體" w:hint="eastAsia"/>
                <w:color w:val="000000"/>
              </w:rPr>
            </w:pPr>
            <w:r>
              <w:rPr>
                <w:rFonts w:ascii="標楷體" w:eastAsia="標楷體" w:hint="eastAsia"/>
                <w:color w:val="000000"/>
              </w:rPr>
              <w:t>電話</w:t>
            </w:r>
          </w:p>
        </w:tc>
        <w:tc>
          <w:tcPr>
            <w:tcW w:w="1759" w:type="dxa"/>
            <w:gridSpan w:val="2"/>
            <w:tcBorders>
              <w:top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270"/>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color w:val="000000"/>
              </w:rPr>
            </w:pPr>
          </w:p>
        </w:tc>
        <w:tc>
          <w:tcPr>
            <w:tcW w:w="1080" w:type="dxa"/>
            <w:tcBorders>
              <w:left w:val="single" w:sz="8" w:space="0" w:color="auto"/>
              <w:bottom w:val="single" w:sz="4" w:space="0" w:color="auto"/>
            </w:tcBorders>
          </w:tcPr>
          <w:p w:rsidR="00F2681D" w:rsidRDefault="00F2681D" w:rsidP="00AA0077">
            <w:pPr>
              <w:textDirection w:val="lrTbV"/>
              <w:rPr>
                <w:rFonts w:ascii="標楷體" w:eastAsia="標楷體"/>
                <w:color w:val="000000"/>
              </w:rPr>
            </w:pPr>
            <w:r>
              <w:rPr>
                <w:rFonts w:ascii="標楷體" w:eastAsia="標楷體" w:hint="eastAsia"/>
                <w:color w:val="000000"/>
              </w:rPr>
              <w:t>地　　址</w:t>
            </w:r>
          </w:p>
        </w:tc>
        <w:tc>
          <w:tcPr>
            <w:tcW w:w="4800" w:type="dxa"/>
            <w:gridSpan w:val="6"/>
            <w:tcBorders>
              <w:bottom w:val="single" w:sz="4" w:space="0" w:color="auto"/>
            </w:tcBorders>
          </w:tcPr>
          <w:p w:rsidR="00F2681D" w:rsidRDefault="00F2681D" w:rsidP="00AA0077">
            <w:pPr>
              <w:jc w:val="both"/>
              <w:textDirection w:val="lrTbV"/>
              <w:rPr>
                <w:rFonts w:ascii="標楷體" w:eastAsia="標楷體" w:hint="eastAsia"/>
                <w:color w:val="000000"/>
              </w:rPr>
            </w:pPr>
          </w:p>
        </w:tc>
        <w:tc>
          <w:tcPr>
            <w:tcW w:w="720" w:type="dxa"/>
            <w:gridSpan w:val="2"/>
            <w:tcBorders>
              <w:bottom w:val="single" w:sz="4" w:space="0" w:color="auto"/>
            </w:tcBorders>
          </w:tcPr>
          <w:p w:rsidR="00F2681D" w:rsidRDefault="00F2681D" w:rsidP="00AA0077">
            <w:pPr>
              <w:jc w:val="distribute"/>
              <w:textDirection w:val="lrTbV"/>
              <w:rPr>
                <w:rFonts w:ascii="標楷體" w:eastAsia="標楷體"/>
                <w:color w:val="000000"/>
              </w:rPr>
            </w:pPr>
            <w:r>
              <w:rPr>
                <w:rFonts w:ascii="標楷體" w:eastAsia="標楷體" w:hint="eastAsia"/>
                <w:color w:val="000000"/>
              </w:rPr>
              <w:t>傳真</w:t>
            </w:r>
          </w:p>
        </w:tc>
        <w:tc>
          <w:tcPr>
            <w:tcW w:w="1759" w:type="dxa"/>
            <w:gridSpan w:val="2"/>
            <w:tcBorders>
              <w:bottom w:val="single" w:sz="4"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304"/>
        </w:trPr>
        <w:tc>
          <w:tcPr>
            <w:tcW w:w="2040" w:type="dxa"/>
            <w:vMerge w:val="restart"/>
            <w:tcBorders>
              <w:left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r>
              <w:rPr>
                <w:rFonts w:ascii="標楷體" w:eastAsia="標楷體" w:hint="eastAsia"/>
                <w:color w:val="000000"/>
              </w:rPr>
              <w:t>2</w:t>
            </w:r>
            <w:r>
              <w:rPr>
                <w:rFonts w:ascii="標楷體" w:eastAsia="標楷體"/>
                <w:color w:val="000000"/>
              </w:rPr>
              <w:t>.</w:t>
            </w:r>
            <w:r>
              <w:rPr>
                <w:rFonts w:ascii="標楷體" w:eastAsia="標楷體" w:hint="eastAsia"/>
                <w:color w:val="000000"/>
              </w:rPr>
              <w:t>申請單位負責人</w:t>
            </w:r>
          </w:p>
          <w:p w:rsidR="00F2681D" w:rsidRDefault="00F2681D" w:rsidP="00AA0077">
            <w:pPr>
              <w:jc w:val="center"/>
              <w:textDirection w:val="lrTbV"/>
              <w:rPr>
                <w:rFonts w:ascii="標楷體" w:eastAsia="標楷體"/>
                <w:color w:val="000000"/>
              </w:rPr>
            </w:pPr>
            <w:r>
              <w:rPr>
                <w:rFonts w:ascii="標楷體" w:eastAsia="標楷體" w:hint="eastAsia"/>
                <w:color w:val="000000"/>
              </w:rPr>
              <w:t>（自然人免填）</w:t>
            </w:r>
          </w:p>
        </w:tc>
        <w:tc>
          <w:tcPr>
            <w:tcW w:w="1080" w:type="dxa"/>
            <w:tcBorders>
              <w:left w:val="single" w:sz="8" w:space="0" w:color="auto"/>
            </w:tcBorders>
          </w:tcPr>
          <w:p w:rsidR="00F2681D" w:rsidRDefault="00F2681D" w:rsidP="00AA0077">
            <w:pPr>
              <w:jc w:val="distribute"/>
              <w:textDirection w:val="lrTbV"/>
              <w:rPr>
                <w:rFonts w:ascii="標楷體" w:eastAsia="標楷體"/>
                <w:color w:val="000000"/>
              </w:rPr>
            </w:pPr>
            <w:r>
              <w:rPr>
                <w:rFonts w:ascii="標楷體" w:eastAsia="標楷體" w:hint="eastAsia"/>
                <w:color w:val="000000"/>
              </w:rPr>
              <w:t>姓名</w:t>
            </w:r>
          </w:p>
        </w:tc>
        <w:tc>
          <w:tcPr>
            <w:tcW w:w="1800" w:type="dxa"/>
            <w:gridSpan w:val="2"/>
          </w:tcPr>
          <w:p w:rsidR="00F2681D" w:rsidRDefault="00F2681D" w:rsidP="00AA0077">
            <w:pPr>
              <w:jc w:val="both"/>
              <w:textDirection w:val="lrTbV"/>
              <w:rPr>
                <w:rFonts w:ascii="標楷體" w:eastAsia="標楷體" w:hint="eastAsia"/>
                <w:color w:val="000000"/>
              </w:rPr>
            </w:pPr>
          </w:p>
        </w:tc>
        <w:tc>
          <w:tcPr>
            <w:tcW w:w="1440" w:type="dxa"/>
            <w:gridSpan w:val="2"/>
          </w:tcPr>
          <w:p w:rsidR="00F2681D" w:rsidRDefault="00F2681D" w:rsidP="00AA0077">
            <w:pPr>
              <w:jc w:val="distribute"/>
              <w:textDirection w:val="lrTbV"/>
              <w:rPr>
                <w:rFonts w:ascii="標楷體" w:eastAsia="標楷體"/>
                <w:color w:val="000000"/>
              </w:rPr>
            </w:pPr>
            <w:r>
              <w:rPr>
                <w:rFonts w:ascii="標楷體" w:eastAsia="標楷體" w:hint="eastAsia"/>
                <w:color w:val="000000"/>
              </w:rPr>
              <w:t>身分證字號</w:t>
            </w:r>
          </w:p>
        </w:tc>
        <w:tc>
          <w:tcPr>
            <w:tcW w:w="1560" w:type="dxa"/>
            <w:gridSpan w:val="2"/>
          </w:tcPr>
          <w:p w:rsidR="00F2681D" w:rsidRDefault="00F2681D" w:rsidP="00AA0077">
            <w:pPr>
              <w:jc w:val="both"/>
              <w:textDirection w:val="lrTbV"/>
              <w:rPr>
                <w:rFonts w:ascii="標楷體" w:eastAsia="標楷體" w:hint="eastAsia"/>
                <w:color w:val="000000"/>
              </w:rPr>
            </w:pPr>
          </w:p>
        </w:tc>
        <w:tc>
          <w:tcPr>
            <w:tcW w:w="720" w:type="dxa"/>
            <w:gridSpan w:val="2"/>
            <w:tcBorders>
              <w:bottom w:val="nil"/>
            </w:tcBorders>
          </w:tcPr>
          <w:p w:rsidR="00F2681D" w:rsidRDefault="00F2681D" w:rsidP="00AA0077">
            <w:pPr>
              <w:jc w:val="distribute"/>
              <w:textDirection w:val="lrTbV"/>
              <w:rPr>
                <w:rFonts w:ascii="標楷體" w:eastAsia="標楷體"/>
                <w:color w:val="000000"/>
              </w:rPr>
            </w:pPr>
            <w:r>
              <w:rPr>
                <w:rFonts w:ascii="標楷體" w:eastAsia="標楷體" w:hint="eastAsia"/>
                <w:color w:val="000000"/>
              </w:rPr>
              <w:t>電話</w:t>
            </w:r>
          </w:p>
        </w:tc>
        <w:tc>
          <w:tcPr>
            <w:tcW w:w="1759" w:type="dxa"/>
            <w:gridSpan w:val="2"/>
            <w:tcBorders>
              <w:bottom w:val="nil"/>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304"/>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color w:val="000000"/>
              </w:rPr>
            </w:pPr>
          </w:p>
        </w:tc>
        <w:tc>
          <w:tcPr>
            <w:tcW w:w="1080" w:type="dxa"/>
            <w:tcBorders>
              <w:left w:val="single" w:sz="8" w:space="0" w:color="auto"/>
            </w:tcBorders>
          </w:tcPr>
          <w:p w:rsidR="00F2681D" w:rsidRDefault="00F2681D" w:rsidP="00AA0077">
            <w:pPr>
              <w:jc w:val="distribute"/>
              <w:textDirection w:val="lrTbV"/>
              <w:rPr>
                <w:rFonts w:ascii="標楷體" w:eastAsia="標楷體"/>
                <w:color w:val="000000"/>
              </w:rPr>
            </w:pPr>
            <w:r>
              <w:rPr>
                <w:rFonts w:ascii="標楷體" w:eastAsia="標楷體" w:hint="eastAsia"/>
                <w:color w:val="000000"/>
              </w:rPr>
              <w:t>地址</w:t>
            </w:r>
          </w:p>
        </w:tc>
        <w:tc>
          <w:tcPr>
            <w:tcW w:w="4800" w:type="dxa"/>
            <w:gridSpan w:val="6"/>
          </w:tcPr>
          <w:p w:rsidR="00F2681D" w:rsidRDefault="00F2681D" w:rsidP="00AA0077">
            <w:pPr>
              <w:jc w:val="both"/>
              <w:textDirection w:val="lrTbV"/>
              <w:rPr>
                <w:rFonts w:ascii="標楷體" w:eastAsia="標楷體"/>
                <w:color w:val="000000"/>
              </w:rPr>
            </w:pPr>
          </w:p>
        </w:tc>
        <w:tc>
          <w:tcPr>
            <w:tcW w:w="720" w:type="dxa"/>
            <w:gridSpan w:val="2"/>
          </w:tcPr>
          <w:p w:rsidR="00F2681D" w:rsidRDefault="00F2681D" w:rsidP="00AA0077">
            <w:pPr>
              <w:jc w:val="distribute"/>
              <w:textDirection w:val="lrTbV"/>
              <w:rPr>
                <w:rFonts w:ascii="標楷體" w:eastAsia="標楷體"/>
                <w:color w:val="000000"/>
              </w:rPr>
            </w:pPr>
            <w:r>
              <w:rPr>
                <w:rFonts w:ascii="標楷體" w:eastAsia="標楷體" w:hint="eastAsia"/>
                <w:color w:val="000000"/>
              </w:rPr>
              <w:t>傳真</w:t>
            </w:r>
          </w:p>
        </w:tc>
        <w:tc>
          <w:tcPr>
            <w:tcW w:w="1759" w:type="dxa"/>
            <w:gridSpan w:val="2"/>
            <w:tcBorders>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156"/>
        </w:trPr>
        <w:tc>
          <w:tcPr>
            <w:tcW w:w="2040" w:type="dxa"/>
            <w:vMerge w:val="restart"/>
            <w:tcBorders>
              <w:left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r>
              <w:rPr>
                <w:rFonts w:ascii="標楷體" w:eastAsia="標楷體" w:hint="eastAsia"/>
                <w:color w:val="000000"/>
              </w:rPr>
              <w:t>3</w:t>
            </w:r>
            <w:r>
              <w:rPr>
                <w:rFonts w:ascii="標楷體" w:eastAsia="標楷體"/>
                <w:color w:val="000000"/>
              </w:rPr>
              <w:t>.</w:t>
            </w:r>
            <w:r>
              <w:rPr>
                <w:rFonts w:ascii="標楷體" w:eastAsia="標楷體" w:hint="eastAsia"/>
                <w:color w:val="000000"/>
              </w:rPr>
              <w:t>申請單位連絡人</w:t>
            </w:r>
          </w:p>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（自然人免填）</w:t>
            </w:r>
          </w:p>
        </w:tc>
        <w:tc>
          <w:tcPr>
            <w:tcW w:w="1080" w:type="dxa"/>
            <w:tcBorders>
              <w:left w:val="single" w:sz="8" w:space="0" w:color="auto"/>
              <w:bottom w:val="single" w:sz="4" w:space="0" w:color="auto"/>
            </w:tcBorders>
          </w:tcPr>
          <w:p w:rsidR="00F2681D" w:rsidRDefault="00F2681D" w:rsidP="00AA0077">
            <w:pPr>
              <w:jc w:val="distribute"/>
              <w:textDirection w:val="lrTbV"/>
              <w:rPr>
                <w:rFonts w:ascii="標楷體" w:eastAsia="標楷體" w:hint="eastAsia"/>
                <w:color w:val="000000"/>
              </w:rPr>
            </w:pPr>
            <w:r>
              <w:rPr>
                <w:rFonts w:ascii="標楷體" w:eastAsia="標楷體" w:hint="eastAsia"/>
                <w:color w:val="000000"/>
              </w:rPr>
              <w:t>姓名</w:t>
            </w:r>
          </w:p>
        </w:tc>
        <w:tc>
          <w:tcPr>
            <w:tcW w:w="1800" w:type="dxa"/>
            <w:gridSpan w:val="2"/>
            <w:tcBorders>
              <w:bottom w:val="single" w:sz="4" w:space="0" w:color="auto"/>
              <w:right w:val="single" w:sz="4" w:space="0" w:color="auto"/>
            </w:tcBorders>
          </w:tcPr>
          <w:p w:rsidR="00F2681D" w:rsidRDefault="00F2681D" w:rsidP="00AA0077">
            <w:pPr>
              <w:jc w:val="both"/>
              <w:textDirection w:val="lrTbV"/>
              <w:rPr>
                <w:rFonts w:ascii="標楷體" w:eastAsia="標楷體" w:hint="eastAsia"/>
                <w:color w:val="000000"/>
              </w:rPr>
            </w:pPr>
          </w:p>
        </w:tc>
        <w:tc>
          <w:tcPr>
            <w:tcW w:w="1440" w:type="dxa"/>
            <w:gridSpan w:val="2"/>
            <w:tcBorders>
              <w:left w:val="single" w:sz="4" w:space="0" w:color="auto"/>
              <w:bottom w:val="single" w:sz="4" w:space="0" w:color="auto"/>
              <w:right w:val="single" w:sz="4" w:space="0" w:color="auto"/>
            </w:tcBorders>
          </w:tcPr>
          <w:p w:rsidR="00F2681D" w:rsidRDefault="00F2681D" w:rsidP="00AA0077">
            <w:pPr>
              <w:jc w:val="distribute"/>
              <w:textDirection w:val="lrTbV"/>
              <w:rPr>
                <w:rFonts w:ascii="標楷體" w:eastAsia="標楷體" w:hint="eastAsia"/>
                <w:color w:val="000000"/>
              </w:rPr>
            </w:pPr>
            <w:r>
              <w:rPr>
                <w:rFonts w:ascii="標楷體" w:eastAsia="標楷體" w:hint="eastAsia"/>
                <w:color w:val="000000"/>
              </w:rPr>
              <w:t>職     稱</w:t>
            </w:r>
          </w:p>
        </w:tc>
        <w:tc>
          <w:tcPr>
            <w:tcW w:w="1560" w:type="dxa"/>
            <w:gridSpan w:val="2"/>
            <w:tcBorders>
              <w:left w:val="single" w:sz="4" w:space="0" w:color="auto"/>
              <w:bottom w:val="single" w:sz="4" w:space="0" w:color="auto"/>
              <w:right w:val="single" w:sz="4" w:space="0" w:color="auto"/>
            </w:tcBorders>
          </w:tcPr>
          <w:p w:rsidR="00F2681D" w:rsidRDefault="00F2681D" w:rsidP="00AA0077">
            <w:pPr>
              <w:jc w:val="both"/>
              <w:textDirection w:val="lrTbV"/>
              <w:rPr>
                <w:rFonts w:ascii="標楷體" w:eastAsia="標楷體" w:hint="eastAsia"/>
                <w:color w:val="000000"/>
              </w:rPr>
            </w:pPr>
          </w:p>
        </w:tc>
        <w:tc>
          <w:tcPr>
            <w:tcW w:w="720" w:type="dxa"/>
            <w:gridSpan w:val="2"/>
            <w:tcBorders>
              <w:left w:val="single" w:sz="4" w:space="0" w:color="auto"/>
              <w:bottom w:val="single" w:sz="4" w:space="0" w:color="auto"/>
              <w:right w:val="single" w:sz="4" w:space="0" w:color="auto"/>
            </w:tcBorders>
          </w:tcPr>
          <w:p w:rsidR="00F2681D" w:rsidRDefault="00F2681D" w:rsidP="00AA0077">
            <w:pPr>
              <w:jc w:val="distribute"/>
              <w:textDirection w:val="lrTbV"/>
              <w:rPr>
                <w:rFonts w:ascii="標楷體" w:eastAsia="標楷體" w:hint="eastAsia"/>
                <w:color w:val="000000"/>
              </w:rPr>
            </w:pPr>
            <w:r>
              <w:rPr>
                <w:rFonts w:ascii="標楷體" w:eastAsia="標楷體" w:hint="eastAsia"/>
                <w:color w:val="000000"/>
              </w:rPr>
              <w:t>電話</w:t>
            </w:r>
          </w:p>
        </w:tc>
        <w:tc>
          <w:tcPr>
            <w:tcW w:w="1759" w:type="dxa"/>
            <w:gridSpan w:val="2"/>
            <w:tcBorders>
              <w:left w:val="single" w:sz="4" w:space="0" w:color="auto"/>
              <w:bottom w:val="single" w:sz="4"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244"/>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p>
        </w:tc>
        <w:tc>
          <w:tcPr>
            <w:tcW w:w="1080" w:type="dxa"/>
            <w:tcBorders>
              <w:top w:val="single" w:sz="4" w:space="0" w:color="auto"/>
              <w:left w:val="single" w:sz="8" w:space="0" w:color="auto"/>
              <w:bottom w:val="single" w:sz="6" w:space="0" w:color="auto"/>
            </w:tcBorders>
          </w:tcPr>
          <w:p w:rsidR="00F2681D" w:rsidRDefault="00F2681D" w:rsidP="00AA0077">
            <w:pPr>
              <w:jc w:val="distribute"/>
              <w:textDirection w:val="lrTbV"/>
              <w:rPr>
                <w:rFonts w:ascii="標楷體" w:eastAsia="標楷體" w:hint="eastAsia"/>
                <w:color w:val="000000"/>
              </w:rPr>
            </w:pPr>
            <w:r>
              <w:rPr>
                <w:rFonts w:ascii="標楷體" w:eastAsia="標楷體" w:hint="eastAsia"/>
                <w:color w:val="000000"/>
              </w:rPr>
              <w:t>地址</w:t>
            </w:r>
          </w:p>
        </w:tc>
        <w:tc>
          <w:tcPr>
            <w:tcW w:w="4800" w:type="dxa"/>
            <w:gridSpan w:val="6"/>
            <w:tcBorders>
              <w:top w:val="single" w:sz="4" w:space="0" w:color="auto"/>
              <w:bottom w:val="single" w:sz="6" w:space="0" w:color="auto"/>
              <w:right w:val="single" w:sz="4" w:space="0" w:color="auto"/>
            </w:tcBorders>
          </w:tcPr>
          <w:p w:rsidR="00F2681D" w:rsidRDefault="00F2681D" w:rsidP="00AA0077">
            <w:pPr>
              <w:jc w:val="both"/>
              <w:textDirection w:val="lrTbV"/>
              <w:rPr>
                <w:rFonts w:ascii="標楷體" w:eastAsia="標楷體" w:hint="eastAsia"/>
                <w:color w:val="000000"/>
              </w:rPr>
            </w:pPr>
          </w:p>
        </w:tc>
        <w:tc>
          <w:tcPr>
            <w:tcW w:w="720" w:type="dxa"/>
            <w:gridSpan w:val="2"/>
            <w:tcBorders>
              <w:top w:val="single" w:sz="4" w:space="0" w:color="auto"/>
              <w:left w:val="single" w:sz="4" w:space="0" w:color="auto"/>
              <w:bottom w:val="single" w:sz="6" w:space="0" w:color="auto"/>
              <w:right w:val="single" w:sz="4" w:space="0" w:color="auto"/>
            </w:tcBorders>
          </w:tcPr>
          <w:p w:rsidR="00F2681D" w:rsidRDefault="00F2681D" w:rsidP="00AA0077">
            <w:pPr>
              <w:jc w:val="distribute"/>
              <w:textDirection w:val="lrTbV"/>
              <w:rPr>
                <w:rFonts w:ascii="標楷體" w:eastAsia="標楷體" w:hint="eastAsia"/>
                <w:color w:val="000000"/>
              </w:rPr>
            </w:pPr>
            <w:r>
              <w:rPr>
                <w:rFonts w:ascii="標楷體" w:eastAsia="標楷體" w:hint="eastAsia"/>
                <w:color w:val="000000"/>
              </w:rPr>
              <w:t>傳真</w:t>
            </w:r>
          </w:p>
        </w:tc>
        <w:tc>
          <w:tcPr>
            <w:tcW w:w="1759" w:type="dxa"/>
            <w:gridSpan w:val="2"/>
            <w:tcBorders>
              <w:top w:val="single" w:sz="4" w:space="0" w:color="auto"/>
              <w:left w:val="single" w:sz="4" w:space="0" w:color="auto"/>
              <w:bottom w:val="single" w:sz="6"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480"/>
        </w:trPr>
        <w:tc>
          <w:tcPr>
            <w:tcW w:w="2040" w:type="dxa"/>
            <w:tcBorders>
              <w:left w:val="single" w:sz="8" w:space="0" w:color="auto"/>
              <w:bottom w:val="single" w:sz="4" w:space="0" w:color="auto"/>
              <w:right w:val="single" w:sz="8" w:space="0" w:color="auto"/>
            </w:tcBorders>
          </w:tcPr>
          <w:p w:rsidR="00F2681D" w:rsidRDefault="00F2681D" w:rsidP="00AA0077">
            <w:pPr>
              <w:spacing w:before="120"/>
              <w:ind w:left="238" w:hanging="238"/>
              <w:jc w:val="both"/>
              <w:textDirection w:val="lrTbV"/>
              <w:rPr>
                <w:rFonts w:ascii="標楷體" w:eastAsia="標楷體" w:hint="eastAsia"/>
                <w:color w:val="000000"/>
              </w:rPr>
            </w:pPr>
            <w:r>
              <w:rPr>
                <w:rFonts w:ascii="標楷體" w:eastAsia="標楷體" w:hint="eastAsia"/>
                <w:color w:val="000000"/>
              </w:rPr>
              <w:t>4.申請補助案名稱</w:t>
            </w:r>
          </w:p>
        </w:tc>
        <w:tc>
          <w:tcPr>
            <w:tcW w:w="8359" w:type="dxa"/>
            <w:gridSpan w:val="11"/>
            <w:tcBorders>
              <w:left w:val="single" w:sz="8" w:space="0" w:color="auto"/>
              <w:bottom w:val="single" w:sz="4"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1995"/>
        </w:trPr>
        <w:tc>
          <w:tcPr>
            <w:tcW w:w="2040" w:type="dxa"/>
            <w:tcBorders>
              <w:top w:val="single" w:sz="4" w:space="0" w:color="auto"/>
              <w:left w:val="single" w:sz="8" w:space="0" w:color="auto"/>
              <w:right w:val="single" w:sz="8" w:space="0" w:color="auto"/>
            </w:tcBorders>
          </w:tcPr>
          <w:p w:rsidR="00F2681D" w:rsidRDefault="00F2681D" w:rsidP="00AA0077">
            <w:pPr>
              <w:ind w:left="240" w:hanging="240"/>
              <w:jc w:val="both"/>
              <w:textDirection w:val="lrTbV"/>
              <w:rPr>
                <w:rFonts w:ascii="標楷體" w:eastAsia="標楷體" w:hint="eastAsia"/>
                <w:color w:val="000000"/>
              </w:rPr>
            </w:pPr>
            <w:r>
              <w:rPr>
                <w:rFonts w:ascii="標楷體" w:eastAsia="標楷體" w:hint="eastAsia"/>
                <w:color w:val="000000"/>
              </w:rPr>
              <w:t>5.申請補助案摘要說明</w:t>
            </w:r>
          </w:p>
        </w:tc>
        <w:tc>
          <w:tcPr>
            <w:tcW w:w="8359" w:type="dxa"/>
            <w:gridSpan w:val="11"/>
            <w:tcBorders>
              <w:top w:val="single" w:sz="4" w:space="0" w:color="auto"/>
              <w:left w:val="single" w:sz="8" w:space="0" w:color="auto"/>
              <w:bottom w:val="single" w:sz="6" w:space="0" w:color="auto"/>
              <w:right w:val="single" w:sz="8" w:space="0" w:color="auto"/>
            </w:tcBorders>
          </w:tcPr>
          <w:p w:rsidR="00F2681D" w:rsidRDefault="00F2681D" w:rsidP="00AA0077">
            <w:pPr>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180"/>
        </w:trPr>
        <w:tc>
          <w:tcPr>
            <w:tcW w:w="2040" w:type="dxa"/>
            <w:vMerge w:val="restart"/>
            <w:tcBorders>
              <w:left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r>
              <w:rPr>
                <w:rFonts w:ascii="標楷體" w:eastAsia="標楷體" w:hint="eastAsia"/>
                <w:color w:val="000000"/>
              </w:rPr>
              <w:t>6.經費來源</w:t>
            </w:r>
          </w:p>
        </w:tc>
        <w:tc>
          <w:tcPr>
            <w:tcW w:w="1740" w:type="dxa"/>
            <w:gridSpan w:val="2"/>
            <w:tcBorders>
              <w:left w:val="single" w:sz="8" w:space="0" w:color="auto"/>
              <w:bottom w:val="single" w:sz="4" w:space="0" w:color="auto"/>
              <w:right w:val="single" w:sz="4"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總需求經費</w:t>
            </w:r>
          </w:p>
        </w:tc>
        <w:tc>
          <w:tcPr>
            <w:tcW w:w="1845" w:type="dxa"/>
            <w:gridSpan w:val="2"/>
            <w:tcBorders>
              <w:left w:val="single" w:sz="4" w:space="0" w:color="auto"/>
              <w:bottom w:val="single" w:sz="4" w:space="0" w:color="auto"/>
              <w:right w:val="single" w:sz="4"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自籌經費</w:t>
            </w:r>
          </w:p>
        </w:tc>
        <w:tc>
          <w:tcPr>
            <w:tcW w:w="2025" w:type="dxa"/>
            <w:gridSpan w:val="2"/>
            <w:tcBorders>
              <w:left w:val="single" w:sz="4" w:space="0" w:color="auto"/>
              <w:bottom w:val="single" w:sz="4" w:space="0" w:color="auto"/>
              <w:right w:val="single" w:sz="4"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申請補助經費</w:t>
            </w:r>
          </w:p>
        </w:tc>
        <w:tc>
          <w:tcPr>
            <w:tcW w:w="2749" w:type="dxa"/>
            <w:gridSpan w:val="5"/>
            <w:tcBorders>
              <w:left w:val="single" w:sz="4" w:space="0" w:color="auto"/>
              <w:bottom w:val="single" w:sz="4" w:space="0" w:color="auto"/>
              <w:right w:val="single" w:sz="8"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其他機關補助金額</w:t>
            </w:r>
          </w:p>
        </w:tc>
      </w:tr>
      <w:tr w:rsidR="00F2681D" w:rsidTr="00AA0077">
        <w:tblPrEx>
          <w:tblCellMar>
            <w:top w:w="0" w:type="dxa"/>
            <w:bottom w:w="0" w:type="dxa"/>
          </w:tblCellMar>
        </w:tblPrEx>
        <w:trPr>
          <w:cantSplit/>
          <w:trHeight w:val="330"/>
        </w:trPr>
        <w:tc>
          <w:tcPr>
            <w:tcW w:w="2040" w:type="dxa"/>
            <w:vMerge/>
            <w:tcBorders>
              <w:left w:val="single" w:sz="8" w:space="0" w:color="auto"/>
              <w:right w:val="single" w:sz="8" w:space="0" w:color="auto"/>
            </w:tcBorders>
          </w:tcPr>
          <w:p w:rsidR="00F2681D" w:rsidRDefault="00F2681D" w:rsidP="00AA0077">
            <w:pPr>
              <w:ind w:left="240" w:hanging="240"/>
              <w:jc w:val="both"/>
              <w:textDirection w:val="lrTbV"/>
              <w:rPr>
                <w:rFonts w:ascii="標楷體" w:eastAsia="標楷體" w:hint="eastAsia"/>
                <w:color w:val="000000"/>
              </w:rPr>
            </w:pPr>
          </w:p>
        </w:tc>
        <w:tc>
          <w:tcPr>
            <w:tcW w:w="1740" w:type="dxa"/>
            <w:gridSpan w:val="2"/>
            <w:tcBorders>
              <w:top w:val="single" w:sz="4" w:space="0" w:color="auto"/>
              <w:left w:val="single" w:sz="8" w:space="0" w:color="auto"/>
              <w:bottom w:val="single" w:sz="6" w:space="0" w:color="auto"/>
              <w:right w:val="single" w:sz="4" w:space="0" w:color="auto"/>
            </w:tcBorders>
          </w:tcPr>
          <w:p w:rsidR="00F2681D" w:rsidRDefault="00F2681D" w:rsidP="00AA0077">
            <w:pPr>
              <w:jc w:val="right"/>
              <w:textDirection w:val="lrTbV"/>
              <w:rPr>
                <w:rFonts w:ascii="標楷體" w:eastAsia="標楷體" w:hint="eastAsia"/>
                <w:color w:val="000000"/>
              </w:rPr>
            </w:pPr>
            <w:r>
              <w:rPr>
                <w:rFonts w:ascii="標楷體" w:eastAsia="標楷體" w:hint="eastAsia"/>
                <w:color w:val="000000"/>
              </w:rPr>
              <w:t>元</w:t>
            </w:r>
          </w:p>
        </w:tc>
        <w:tc>
          <w:tcPr>
            <w:tcW w:w="1845" w:type="dxa"/>
            <w:gridSpan w:val="2"/>
            <w:tcBorders>
              <w:top w:val="single" w:sz="4" w:space="0" w:color="auto"/>
              <w:left w:val="single" w:sz="4" w:space="0" w:color="auto"/>
              <w:bottom w:val="single" w:sz="6" w:space="0" w:color="auto"/>
              <w:right w:val="single" w:sz="4" w:space="0" w:color="auto"/>
            </w:tcBorders>
          </w:tcPr>
          <w:p w:rsidR="00F2681D" w:rsidRDefault="00F2681D" w:rsidP="00AA0077">
            <w:pPr>
              <w:jc w:val="right"/>
              <w:textDirection w:val="lrTbV"/>
              <w:rPr>
                <w:rFonts w:ascii="標楷體" w:eastAsia="標楷體" w:hint="eastAsia"/>
                <w:color w:val="000000"/>
              </w:rPr>
            </w:pPr>
            <w:r>
              <w:rPr>
                <w:rFonts w:ascii="標楷體" w:eastAsia="標楷體" w:hint="eastAsia"/>
                <w:color w:val="000000"/>
              </w:rPr>
              <w:t>元</w:t>
            </w:r>
          </w:p>
        </w:tc>
        <w:tc>
          <w:tcPr>
            <w:tcW w:w="2025" w:type="dxa"/>
            <w:gridSpan w:val="2"/>
            <w:tcBorders>
              <w:top w:val="single" w:sz="4" w:space="0" w:color="auto"/>
              <w:left w:val="single" w:sz="4" w:space="0" w:color="auto"/>
              <w:bottom w:val="single" w:sz="6" w:space="0" w:color="auto"/>
              <w:right w:val="single" w:sz="4" w:space="0" w:color="auto"/>
            </w:tcBorders>
          </w:tcPr>
          <w:p w:rsidR="00F2681D" w:rsidRDefault="00F2681D" w:rsidP="00AA0077">
            <w:pPr>
              <w:jc w:val="right"/>
              <w:textDirection w:val="lrTbV"/>
              <w:rPr>
                <w:rFonts w:ascii="標楷體" w:eastAsia="標楷體" w:hint="eastAsia"/>
                <w:color w:val="000000"/>
              </w:rPr>
            </w:pPr>
            <w:r>
              <w:rPr>
                <w:rFonts w:ascii="標楷體" w:eastAsia="標楷體" w:hint="eastAsia"/>
                <w:color w:val="000000"/>
              </w:rPr>
              <w:t>元</w:t>
            </w:r>
          </w:p>
        </w:tc>
        <w:tc>
          <w:tcPr>
            <w:tcW w:w="2749" w:type="dxa"/>
            <w:gridSpan w:val="5"/>
            <w:tcBorders>
              <w:top w:val="single" w:sz="4" w:space="0" w:color="auto"/>
              <w:left w:val="single" w:sz="4" w:space="0" w:color="auto"/>
              <w:bottom w:val="single" w:sz="6" w:space="0" w:color="auto"/>
              <w:right w:val="single" w:sz="8" w:space="0" w:color="auto"/>
            </w:tcBorders>
          </w:tcPr>
          <w:p w:rsidR="00F2681D" w:rsidRDefault="00F2681D" w:rsidP="00AA0077">
            <w:pPr>
              <w:jc w:val="right"/>
              <w:textDirection w:val="lrTbV"/>
              <w:rPr>
                <w:rFonts w:ascii="標楷體" w:eastAsia="標楷體" w:hint="eastAsia"/>
                <w:color w:val="000000"/>
              </w:rPr>
            </w:pPr>
            <w:r>
              <w:rPr>
                <w:rFonts w:ascii="標楷體" w:eastAsia="標楷體" w:hint="eastAsia"/>
                <w:color w:val="000000"/>
              </w:rPr>
              <w:t>元</w:t>
            </w:r>
          </w:p>
        </w:tc>
      </w:tr>
      <w:tr w:rsidR="00F2681D" w:rsidTr="00AA0077">
        <w:tblPrEx>
          <w:tblCellMar>
            <w:top w:w="0" w:type="dxa"/>
            <w:bottom w:w="0" w:type="dxa"/>
          </w:tblCellMar>
        </w:tblPrEx>
        <w:trPr>
          <w:cantSplit/>
          <w:trHeight w:val="225"/>
        </w:trPr>
        <w:tc>
          <w:tcPr>
            <w:tcW w:w="2040" w:type="dxa"/>
            <w:vMerge w:val="restart"/>
            <w:tcBorders>
              <w:left w:val="single" w:sz="8" w:space="0" w:color="auto"/>
              <w:right w:val="single" w:sz="8" w:space="0" w:color="auto"/>
            </w:tcBorders>
          </w:tcPr>
          <w:p w:rsidR="00F2681D" w:rsidRDefault="00F2681D" w:rsidP="00AA0077">
            <w:pPr>
              <w:ind w:left="240" w:hanging="240"/>
              <w:jc w:val="both"/>
              <w:textDirection w:val="lrTbV"/>
              <w:rPr>
                <w:rFonts w:ascii="標楷體" w:eastAsia="標楷體" w:hint="eastAsia"/>
                <w:color w:val="000000"/>
              </w:rPr>
            </w:pPr>
            <w:r>
              <w:rPr>
                <w:rFonts w:ascii="標楷體" w:eastAsia="標楷體" w:hint="eastAsia"/>
                <w:color w:val="000000"/>
              </w:rPr>
              <w:t>7.金融機構名稱與帳戶</w:t>
            </w:r>
          </w:p>
        </w:tc>
        <w:tc>
          <w:tcPr>
            <w:tcW w:w="3585" w:type="dxa"/>
            <w:gridSpan w:val="4"/>
            <w:tcBorders>
              <w:top w:val="single" w:sz="4" w:space="0" w:color="auto"/>
              <w:left w:val="single" w:sz="8" w:space="0" w:color="auto"/>
              <w:bottom w:val="single" w:sz="4" w:space="0" w:color="auto"/>
              <w:right w:val="single" w:sz="4"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金融機構名稱</w:t>
            </w:r>
          </w:p>
        </w:tc>
        <w:tc>
          <w:tcPr>
            <w:tcW w:w="4774" w:type="dxa"/>
            <w:gridSpan w:val="7"/>
            <w:tcBorders>
              <w:top w:val="single" w:sz="4" w:space="0" w:color="auto"/>
              <w:left w:val="single" w:sz="4" w:space="0" w:color="auto"/>
              <w:bottom w:val="single" w:sz="4" w:space="0" w:color="auto"/>
              <w:right w:val="single" w:sz="8"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金融機構帳戶</w:t>
            </w:r>
          </w:p>
        </w:tc>
      </w:tr>
      <w:tr w:rsidR="00F2681D" w:rsidTr="00AA0077">
        <w:tblPrEx>
          <w:tblCellMar>
            <w:top w:w="0" w:type="dxa"/>
            <w:bottom w:w="0" w:type="dxa"/>
          </w:tblCellMar>
        </w:tblPrEx>
        <w:trPr>
          <w:cantSplit/>
          <w:trHeight w:val="390"/>
        </w:trPr>
        <w:tc>
          <w:tcPr>
            <w:tcW w:w="2040" w:type="dxa"/>
            <w:vMerge/>
            <w:tcBorders>
              <w:left w:val="single" w:sz="8" w:space="0" w:color="auto"/>
              <w:right w:val="single" w:sz="8" w:space="0" w:color="auto"/>
            </w:tcBorders>
          </w:tcPr>
          <w:p w:rsidR="00F2681D" w:rsidRDefault="00F2681D" w:rsidP="00AA0077">
            <w:pPr>
              <w:ind w:left="240" w:hanging="240"/>
              <w:jc w:val="both"/>
              <w:textDirection w:val="lrTbV"/>
              <w:rPr>
                <w:rFonts w:ascii="標楷體" w:eastAsia="標楷體" w:hint="eastAsia"/>
                <w:color w:val="000000"/>
              </w:rPr>
            </w:pPr>
          </w:p>
        </w:tc>
        <w:tc>
          <w:tcPr>
            <w:tcW w:w="3585" w:type="dxa"/>
            <w:gridSpan w:val="4"/>
            <w:tcBorders>
              <w:top w:val="single" w:sz="4" w:space="0" w:color="auto"/>
              <w:left w:val="single" w:sz="8" w:space="0" w:color="auto"/>
              <w:bottom w:val="single" w:sz="6" w:space="0" w:color="auto"/>
              <w:right w:val="single" w:sz="4" w:space="0" w:color="auto"/>
            </w:tcBorders>
          </w:tcPr>
          <w:p w:rsidR="00F2681D" w:rsidRDefault="00F2681D" w:rsidP="00AA0077">
            <w:pPr>
              <w:jc w:val="both"/>
              <w:textDirection w:val="lrTbV"/>
              <w:rPr>
                <w:rFonts w:ascii="標楷體" w:eastAsia="標楷體" w:hint="eastAsia"/>
                <w:color w:val="000000"/>
              </w:rPr>
            </w:pPr>
          </w:p>
        </w:tc>
        <w:tc>
          <w:tcPr>
            <w:tcW w:w="4774" w:type="dxa"/>
            <w:gridSpan w:val="7"/>
            <w:tcBorders>
              <w:top w:val="single" w:sz="4" w:space="0" w:color="auto"/>
              <w:left w:val="single" w:sz="4" w:space="0" w:color="auto"/>
              <w:bottom w:val="single" w:sz="6" w:space="0" w:color="auto"/>
              <w:right w:val="single" w:sz="8" w:space="0" w:color="auto"/>
            </w:tcBorders>
          </w:tcPr>
          <w:p w:rsidR="00F2681D" w:rsidRPr="006C3530" w:rsidRDefault="00F2681D" w:rsidP="00AA0077">
            <w:pPr>
              <w:jc w:val="center"/>
              <w:textDirection w:val="lrTbV"/>
              <w:rPr>
                <w:rFonts w:ascii="標楷體" w:eastAsia="標楷體" w:hint="eastAsia"/>
                <w:color w:val="000000"/>
              </w:rPr>
            </w:pPr>
          </w:p>
        </w:tc>
      </w:tr>
      <w:tr w:rsidR="00F2681D" w:rsidTr="00AA0077">
        <w:tblPrEx>
          <w:tblCellMar>
            <w:top w:w="0" w:type="dxa"/>
            <w:bottom w:w="0" w:type="dxa"/>
          </w:tblCellMar>
        </w:tblPrEx>
        <w:trPr>
          <w:cantSplit/>
          <w:trHeight w:val="240"/>
        </w:trPr>
        <w:tc>
          <w:tcPr>
            <w:tcW w:w="2040" w:type="dxa"/>
            <w:vMerge w:val="restart"/>
            <w:tcBorders>
              <w:left w:val="single" w:sz="8" w:space="0" w:color="auto"/>
              <w:right w:val="single" w:sz="8" w:space="0" w:color="auto"/>
            </w:tcBorders>
          </w:tcPr>
          <w:p w:rsidR="00F2681D" w:rsidRDefault="00F2681D" w:rsidP="00AA0077">
            <w:pPr>
              <w:textDirection w:val="lrTbV"/>
              <w:rPr>
                <w:rFonts w:ascii="標楷體" w:eastAsia="標楷體"/>
                <w:color w:val="000000"/>
              </w:rPr>
            </w:pPr>
            <w:r>
              <w:rPr>
                <w:rFonts w:ascii="標楷體" w:eastAsia="標楷體" w:hint="eastAsia"/>
                <w:color w:val="000000"/>
              </w:rPr>
              <w:t>8.申請表應附附件</w:t>
            </w:r>
          </w:p>
          <w:p w:rsidR="00F2681D" w:rsidRDefault="00F2681D" w:rsidP="00AA0077">
            <w:pPr>
              <w:jc w:val="both"/>
              <w:textDirection w:val="lrTbV"/>
              <w:rPr>
                <w:rFonts w:ascii="標楷體" w:eastAsia="標楷體"/>
                <w:color w:val="000000"/>
              </w:rPr>
            </w:pPr>
          </w:p>
        </w:tc>
        <w:tc>
          <w:tcPr>
            <w:tcW w:w="6360" w:type="dxa"/>
            <w:gridSpan w:val="8"/>
            <w:vMerge w:val="restart"/>
            <w:tcBorders>
              <w:left w:val="single" w:sz="8" w:space="0" w:color="auto"/>
              <w:right w:val="single" w:sz="4" w:space="0" w:color="auto"/>
            </w:tcBorders>
          </w:tcPr>
          <w:p w:rsidR="00F2681D" w:rsidRDefault="00F2681D" w:rsidP="00AA0077">
            <w:pPr>
              <w:jc w:val="both"/>
              <w:textDirection w:val="lrTbV"/>
              <w:rPr>
                <w:rFonts w:ascii="標楷體" w:eastAsia="標楷體" w:hint="eastAsia"/>
                <w:color w:val="000000"/>
              </w:rPr>
            </w:pPr>
            <w:r>
              <w:rPr>
                <w:rFonts w:ascii="標楷體" w:eastAsia="標楷體"/>
                <w:color w:val="000000"/>
              </w:rPr>
              <w:t xml:space="preserve"> </w:t>
            </w:r>
          </w:p>
          <w:p w:rsidR="00F2681D" w:rsidRDefault="00F2681D" w:rsidP="00AA0077">
            <w:pPr>
              <w:jc w:val="both"/>
              <w:textDirection w:val="lrTbV"/>
              <w:rPr>
                <w:rFonts w:ascii="標楷體" w:eastAsia="標楷體" w:hint="eastAsia"/>
                <w:color w:val="000000"/>
              </w:rPr>
            </w:pPr>
          </w:p>
        </w:tc>
        <w:tc>
          <w:tcPr>
            <w:tcW w:w="1999" w:type="dxa"/>
            <w:gridSpan w:val="3"/>
            <w:tcBorders>
              <w:left w:val="single" w:sz="4" w:space="0" w:color="auto"/>
              <w:bottom w:val="single" w:sz="4" w:space="0" w:color="auto"/>
              <w:right w:val="single" w:sz="8" w:space="0" w:color="auto"/>
            </w:tcBorders>
          </w:tcPr>
          <w:p w:rsidR="00F2681D" w:rsidRDefault="00F2681D" w:rsidP="00AA0077">
            <w:pPr>
              <w:jc w:val="center"/>
              <w:textDirection w:val="lrTbV"/>
              <w:rPr>
                <w:rFonts w:ascii="標楷體" w:eastAsia="標楷體" w:hint="eastAsia"/>
                <w:color w:val="000000"/>
              </w:rPr>
            </w:pPr>
            <w:r>
              <w:rPr>
                <w:rFonts w:ascii="標楷體" w:eastAsia="標楷體" w:hint="eastAsia"/>
                <w:color w:val="000000"/>
              </w:rPr>
              <w:t>申請文件是否檢附</w:t>
            </w:r>
          </w:p>
        </w:tc>
      </w:tr>
      <w:tr w:rsidR="00F2681D" w:rsidTr="00AA0077">
        <w:tblPrEx>
          <w:tblCellMar>
            <w:top w:w="0" w:type="dxa"/>
            <w:bottom w:w="0" w:type="dxa"/>
          </w:tblCellMar>
        </w:tblPrEx>
        <w:trPr>
          <w:cantSplit/>
          <w:trHeight w:val="270"/>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color w:val="000000"/>
              </w:rPr>
            </w:pPr>
          </w:p>
        </w:tc>
        <w:tc>
          <w:tcPr>
            <w:tcW w:w="6360" w:type="dxa"/>
            <w:gridSpan w:val="8"/>
            <w:vMerge/>
            <w:tcBorders>
              <w:left w:val="single" w:sz="8" w:space="0" w:color="auto"/>
              <w:right w:val="single" w:sz="4" w:space="0" w:color="auto"/>
            </w:tcBorders>
          </w:tcPr>
          <w:p w:rsidR="00F2681D" w:rsidRDefault="00F2681D" w:rsidP="00AA0077">
            <w:pPr>
              <w:jc w:val="both"/>
              <w:textDirection w:val="lrTbV"/>
              <w:rPr>
                <w:rFonts w:ascii="標楷體" w:eastAsia="標楷體"/>
                <w:color w:val="000000"/>
              </w:rPr>
            </w:pPr>
          </w:p>
        </w:tc>
        <w:tc>
          <w:tcPr>
            <w:tcW w:w="960" w:type="dxa"/>
            <w:gridSpan w:val="2"/>
            <w:tcBorders>
              <w:top w:val="single" w:sz="4" w:space="0" w:color="auto"/>
              <w:left w:val="single" w:sz="4" w:space="0" w:color="auto"/>
              <w:right w:val="single" w:sz="4" w:space="0" w:color="auto"/>
            </w:tcBorders>
          </w:tcPr>
          <w:p w:rsidR="00F2681D" w:rsidRDefault="00F2681D" w:rsidP="00AA0077">
            <w:pPr>
              <w:jc w:val="center"/>
              <w:textDirection w:val="lrTbV"/>
              <w:rPr>
                <w:rFonts w:ascii="標楷體" w:eastAsia="標楷體"/>
                <w:color w:val="000000"/>
              </w:rPr>
            </w:pPr>
            <w:r>
              <w:rPr>
                <w:rFonts w:ascii="標楷體" w:eastAsia="標楷體" w:hint="eastAsia"/>
                <w:color w:val="000000"/>
              </w:rPr>
              <w:t>是</w:t>
            </w:r>
          </w:p>
        </w:tc>
        <w:tc>
          <w:tcPr>
            <w:tcW w:w="1039" w:type="dxa"/>
            <w:tcBorders>
              <w:top w:val="single" w:sz="4" w:space="0" w:color="auto"/>
              <w:left w:val="single" w:sz="4" w:space="0" w:color="auto"/>
              <w:right w:val="single" w:sz="8" w:space="0" w:color="auto"/>
            </w:tcBorders>
          </w:tcPr>
          <w:p w:rsidR="00F2681D" w:rsidRDefault="00F2681D" w:rsidP="00AA0077">
            <w:pPr>
              <w:jc w:val="center"/>
              <w:textDirection w:val="lrTbV"/>
              <w:rPr>
                <w:rFonts w:ascii="標楷體" w:eastAsia="標楷體"/>
                <w:color w:val="000000"/>
              </w:rPr>
            </w:pPr>
            <w:r>
              <w:rPr>
                <w:rFonts w:ascii="標楷體" w:eastAsia="標楷體" w:hint="eastAsia"/>
                <w:color w:val="000000"/>
              </w:rPr>
              <w:t>否</w:t>
            </w:r>
          </w:p>
        </w:tc>
      </w:tr>
      <w:tr w:rsidR="00F2681D" w:rsidTr="00AA0077">
        <w:tblPrEx>
          <w:tblCellMar>
            <w:top w:w="0" w:type="dxa"/>
            <w:bottom w:w="0" w:type="dxa"/>
          </w:tblCellMar>
        </w:tblPrEx>
        <w:trPr>
          <w:cantSplit/>
          <w:trHeight w:val="312"/>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color w:val="000000"/>
              </w:rPr>
            </w:pPr>
          </w:p>
        </w:tc>
        <w:tc>
          <w:tcPr>
            <w:tcW w:w="6360" w:type="dxa"/>
            <w:gridSpan w:val="8"/>
            <w:tcBorders>
              <w:left w:val="single" w:sz="8" w:space="0" w:color="auto"/>
            </w:tcBorders>
          </w:tcPr>
          <w:p w:rsidR="00F2681D" w:rsidRDefault="00F2681D" w:rsidP="00AA0077">
            <w:pPr>
              <w:jc w:val="both"/>
              <w:textDirection w:val="lrTbV"/>
              <w:rPr>
                <w:rFonts w:ascii="標楷體" w:eastAsia="標楷體"/>
                <w:color w:val="000000"/>
              </w:rPr>
            </w:pPr>
          </w:p>
        </w:tc>
        <w:tc>
          <w:tcPr>
            <w:tcW w:w="960" w:type="dxa"/>
            <w:gridSpan w:val="2"/>
            <w:tcBorders>
              <w:right w:val="single" w:sz="4" w:space="0" w:color="auto"/>
            </w:tcBorders>
          </w:tcPr>
          <w:p w:rsidR="00F2681D" w:rsidRDefault="00F2681D" w:rsidP="00AA0077">
            <w:pPr>
              <w:jc w:val="center"/>
              <w:textDirection w:val="lrTbV"/>
              <w:rPr>
                <w:rFonts w:ascii="標楷體" w:eastAsia="標楷體" w:hint="eastAsia"/>
                <w:color w:val="000000"/>
              </w:rPr>
            </w:pPr>
          </w:p>
        </w:tc>
        <w:tc>
          <w:tcPr>
            <w:tcW w:w="1039" w:type="dxa"/>
            <w:tcBorders>
              <w:left w:val="single" w:sz="4" w:space="0" w:color="auto"/>
              <w:bottom w:val="single" w:sz="6" w:space="0" w:color="auto"/>
              <w:right w:val="single" w:sz="8" w:space="0" w:color="auto"/>
            </w:tcBorders>
          </w:tcPr>
          <w:p w:rsidR="00F2681D" w:rsidRDefault="00F2681D" w:rsidP="00AA0077">
            <w:pPr>
              <w:jc w:val="center"/>
              <w:textDirection w:val="lrTbV"/>
              <w:rPr>
                <w:rFonts w:ascii="標楷體" w:eastAsia="標楷體"/>
                <w:color w:val="000000"/>
              </w:rPr>
            </w:pPr>
          </w:p>
        </w:tc>
      </w:tr>
      <w:tr w:rsidR="00F2681D" w:rsidTr="00AA0077">
        <w:tblPrEx>
          <w:tblCellMar>
            <w:top w:w="0" w:type="dxa"/>
            <w:bottom w:w="0" w:type="dxa"/>
          </w:tblCellMar>
        </w:tblPrEx>
        <w:trPr>
          <w:cantSplit/>
          <w:trHeight w:val="350"/>
        </w:trPr>
        <w:tc>
          <w:tcPr>
            <w:tcW w:w="2040" w:type="dxa"/>
            <w:vMerge/>
            <w:tcBorders>
              <w:left w:val="single" w:sz="8" w:space="0" w:color="auto"/>
              <w:right w:val="single" w:sz="8" w:space="0" w:color="auto"/>
            </w:tcBorders>
          </w:tcPr>
          <w:p w:rsidR="00F2681D" w:rsidRDefault="00F2681D" w:rsidP="00AA0077">
            <w:pPr>
              <w:jc w:val="both"/>
              <w:textDirection w:val="lrTbV"/>
              <w:rPr>
                <w:rFonts w:ascii="標楷體" w:eastAsia="標楷體"/>
                <w:color w:val="000000"/>
              </w:rPr>
            </w:pPr>
          </w:p>
        </w:tc>
        <w:tc>
          <w:tcPr>
            <w:tcW w:w="6360" w:type="dxa"/>
            <w:gridSpan w:val="8"/>
            <w:tcBorders>
              <w:left w:val="single" w:sz="8" w:space="0" w:color="auto"/>
            </w:tcBorders>
          </w:tcPr>
          <w:p w:rsidR="00F2681D" w:rsidRDefault="00F2681D" w:rsidP="00AA0077">
            <w:pPr>
              <w:spacing w:before="120"/>
              <w:jc w:val="both"/>
              <w:textDirection w:val="lrTbV"/>
              <w:rPr>
                <w:rFonts w:ascii="標楷體" w:eastAsia="標楷體"/>
                <w:color w:val="000000"/>
              </w:rPr>
            </w:pPr>
          </w:p>
        </w:tc>
        <w:tc>
          <w:tcPr>
            <w:tcW w:w="960" w:type="dxa"/>
            <w:gridSpan w:val="2"/>
          </w:tcPr>
          <w:p w:rsidR="00F2681D" w:rsidRDefault="00F2681D" w:rsidP="00AA0077">
            <w:pPr>
              <w:spacing w:before="120"/>
              <w:jc w:val="center"/>
              <w:textDirection w:val="lrTbV"/>
              <w:rPr>
                <w:rFonts w:ascii="標楷體" w:eastAsia="標楷體" w:hint="eastAsia"/>
                <w:color w:val="000000"/>
              </w:rPr>
            </w:pPr>
          </w:p>
        </w:tc>
        <w:tc>
          <w:tcPr>
            <w:tcW w:w="1039" w:type="dxa"/>
            <w:tcBorders>
              <w:right w:val="single" w:sz="8" w:space="0" w:color="auto"/>
            </w:tcBorders>
          </w:tcPr>
          <w:p w:rsidR="00F2681D" w:rsidRDefault="00F2681D" w:rsidP="00AA0077">
            <w:pPr>
              <w:spacing w:before="120"/>
              <w:jc w:val="center"/>
              <w:textDirection w:val="lrTbV"/>
              <w:rPr>
                <w:rFonts w:ascii="標楷體" w:eastAsia="標楷體"/>
                <w:color w:val="000000"/>
              </w:rPr>
            </w:pPr>
          </w:p>
        </w:tc>
      </w:tr>
      <w:tr w:rsidR="00F2681D" w:rsidTr="00AA0077">
        <w:tblPrEx>
          <w:tblCellMar>
            <w:top w:w="0" w:type="dxa"/>
            <w:bottom w:w="0" w:type="dxa"/>
          </w:tblCellMar>
        </w:tblPrEx>
        <w:trPr>
          <w:cantSplit/>
          <w:trHeight w:val="350"/>
        </w:trPr>
        <w:tc>
          <w:tcPr>
            <w:tcW w:w="2040" w:type="dxa"/>
            <w:tcBorders>
              <w:left w:val="single" w:sz="8" w:space="0" w:color="auto"/>
              <w:bottom w:val="single" w:sz="4" w:space="0" w:color="auto"/>
              <w:right w:val="single" w:sz="8" w:space="0" w:color="auto"/>
            </w:tcBorders>
          </w:tcPr>
          <w:p w:rsidR="00F2681D" w:rsidRDefault="00F2681D" w:rsidP="00AA0077">
            <w:pPr>
              <w:jc w:val="both"/>
              <w:textDirection w:val="lrTbV"/>
              <w:rPr>
                <w:rFonts w:ascii="標楷體" w:eastAsia="標楷體" w:hint="eastAsia"/>
                <w:color w:val="000000"/>
              </w:rPr>
            </w:pPr>
            <w:r>
              <w:rPr>
                <w:rFonts w:ascii="標楷體" w:eastAsia="標楷體" w:hint="eastAsia"/>
                <w:color w:val="000000"/>
              </w:rPr>
              <w:t>9.預定辦理期程</w:t>
            </w:r>
          </w:p>
        </w:tc>
        <w:tc>
          <w:tcPr>
            <w:tcW w:w="8359" w:type="dxa"/>
            <w:gridSpan w:val="11"/>
            <w:tcBorders>
              <w:left w:val="single" w:sz="8" w:space="0" w:color="auto"/>
              <w:bottom w:val="single" w:sz="4" w:space="0" w:color="auto"/>
              <w:right w:val="single" w:sz="8" w:space="0" w:color="auto"/>
            </w:tcBorders>
          </w:tcPr>
          <w:p w:rsidR="00F2681D" w:rsidRDefault="00F2681D" w:rsidP="00AA0077">
            <w:pPr>
              <w:spacing w:before="120"/>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350"/>
        </w:trPr>
        <w:tc>
          <w:tcPr>
            <w:tcW w:w="2040" w:type="dxa"/>
            <w:tcBorders>
              <w:top w:val="single" w:sz="4" w:space="0" w:color="auto"/>
              <w:left w:val="single" w:sz="8" w:space="0" w:color="auto"/>
              <w:bottom w:val="single" w:sz="4" w:space="0" w:color="auto"/>
              <w:right w:val="single" w:sz="8" w:space="0" w:color="auto"/>
            </w:tcBorders>
          </w:tcPr>
          <w:p w:rsidR="00F2681D" w:rsidRDefault="00F2681D" w:rsidP="00AA0077">
            <w:pPr>
              <w:ind w:left="212" w:hanging="212"/>
              <w:jc w:val="both"/>
              <w:textDirection w:val="lrTbV"/>
              <w:rPr>
                <w:rFonts w:ascii="標楷體" w:eastAsia="標楷體" w:hint="eastAsia"/>
                <w:color w:val="000000"/>
              </w:rPr>
            </w:pPr>
            <w:r>
              <w:rPr>
                <w:rFonts w:ascii="標楷體" w:eastAsia="標楷體" w:hint="eastAsia"/>
                <w:color w:val="000000"/>
              </w:rPr>
              <w:t>10.預期效益摘要說明</w:t>
            </w:r>
          </w:p>
        </w:tc>
        <w:tc>
          <w:tcPr>
            <w:tcW w:w="8359" w:type="dxa"/>
            <w:gridSpan w:val="11"/>
            <w:tcBorders>
              <w:top w:val="single" w:sz="4" w:space="0" w:color="auto"/>
              <w:left w:val="single" w:sz="8" w:space="0" w:color="auto"/>
              <w:bottom w:val="single" w:sz="4" w:space="0" w:color="auto"/>
              <w:right w:val="single" w:sz="8" w:space="0" w:color="auto"/>
            </w:tcBorders>
          </w:tcPr>
          <w:p w:rsidR="00F2681D" w:rsidRPr="00B5671E" w:rsidRDefault="00F2681D" w:rsidP="00AA0077">
            <w:pPr>
              <w:spacing w:before="120"/>
              <w:jc w:val="both"/>
              <w:textDirection w:val="lrTbV"/>
              <w:rPr>
                <w:rFonts w:ascii="標楷體" w:eastAsia="標楷體" w:hint="eastAsia"/>
                <w:color w:val="000000"/>
              </w:rPr>
            </w:pPr>
          </w:p>
        </w:tc>
      </w:tr>
      <w:tr w:rsidR="00F2681D" w:rsidTr="00AA0077">
        <w:tblPrEx>
          <w:tblCellMar>
            <w:top w:w="0" w:type="dxa"/>
            <w:bottom w:w="0" w:type="dxa"/>
          </w:tblCellMar>
        </w:tblPrEx>
        <w:trPr>
          <w:cantSplit/>
          <w:trHeight w:val="1055"/>
        </w:trPr>
        <w:tc>
          <w:tcPr>
            <w:tcW w:w="2040" w:type="dxa"/>
            <w:tcBorders>
              <w:top w:val="single" w:sz="4" w:space="0" w:color="auto"/>
              <w:left w:val="single" w:sz="8" w:space="0" w:color="auto"/>
              <w:bottom w:val="single" w:sz="8" w:space="0" w:color="auto"/>
              <w:right w:val="single" w:sz="8" w:space="0" w:color="auto"/>
            </w:tcBorders>
          </w:tcPr>
          <w:p w:rsidR="00F2681D" w:rsidRDefault="00F2681D" w:rsidP="00AA0077">
            <w:pPr>
              <w:jc w:val="both"/>
              <w:textDirection w:val="lrTbV"/>
              <w:rPr>
                <w:rFonts w:ascii="標楷體" w:eastAsia="標楷體" w:hint="eastAsia"/>
                <w:color w:val="000000"/>
              </w:rPr>
            </w:pPr>
            <w:r>
              <w:rPr>
                <w:rFonts w:ascii="標楷體" w:eastAsia="標楷體" w:hint="eastAsia"/>
                <w:color w:val="000000"/>
              </w:rPr>
              <w:t>11.備註</w:t>
            </w:r>
          </w:p>
        </w:tc>
        <w:tc>
          <w:tcPr>
            <w:tcW w:w="8359" w:type="dxa"/>
            <w:gridSpan w:val="11"/>
            <w:tcBorders>
              <w:top w:val="single" w:sz="4" w:space="0" w:color="auto"/>
              <w:left w:val="single" w:sz="8" w:space="0" w:color="auto"/>
              <w:bottom w:val="single" w:sz="8" w:space="0" w:color="auto"/>
              <w:right w:val="single" w:sz="8" w:space="0" w:color="auto"/>
            </w:tcBorders>
          </w:tcPr>
          <w:p w:rsidR="00F2681D" w:rsidRDefault="00F2681D" w:rsidP="00AA0077">
            <w:pPr>
              <w:spacing w:before="120"/>
              <w:jc w:val="center"/>
              <w:textDirection w:val="lrTbV"/>
              <w:rPr>
                <w:rFonts w:ascii="標楷體" w:eastAsia="標楷體" w:hint="eastAsia"/>
                <w:color w:val="000000"/>
              </w:rPr>
            </w:pPr>
          </w:p>
        </w:tc>
      </w:tr>
    </w:tbl>
    <w:p w:rsidR="00F2681D" w:rsidRDefault="00F2681D" w:rsidP="00F2681D">
      <w:pPr>
        <w:ind w:firstLine="57"/>
        <w:jc w:val="both"/>
        <w:rPr>
          <w:rFonts w:ascii="標楷體" w:eastAsia="標楷體" w:hint="eastAsia"/>
          <w:color w:val="000000"/>
          <w:sz w:val="28"/>
        </w:rPr>
      </w:pPr>
    </w:p>
    <w:p w:rsidR="00E1502E" w:rsidRPr="003640E8" w:rsidRDefault="00E1502E" w:rsidP="00E1502E">
      <w:pPr>
        <w:rPr>
          <w:rFonts w:ascii="方正中楷" w:eastAsia="方正中楷"/>
          <w:sz w:val="36"/>
          <w:szCs w:val="36"/>
        </w:rPr>
      </w:pPr>
      <w:r w:rsidRPr="003640E8">
        <w:rPr>
          <w:rFonts w:ascii="方正中楷" w:eastAsia="方正中楷" w:hint="eastAsia"/>
          <w:sz w:val="36"/>
          <w:szCs w:val="36"/>
        </w:rPr>
        <w:lastRenderedPageBreak/>
        <w:t>金門縣</w:t>
      </w:r>
      <w:r w:rsidR="004A46E9">
        <w:rPr>
          <w:rFonts w:ascii="方正中楷" w:eastAsia="方正中楷" w:hint="eastAsia"/>
          <w:sz w:val="36"/>
          <w:szCs w:val="36"/>
        </w:rPr>
        <w:t>政府</w:t>
      </w:r>
      <w:r w:rsidR="00346B43">
        <w:rPr>
          <w:rFonts w:ascii="方正中楷" w:eastAsia="方正中楷" w:hint="eastAsia"/>
          <w:sz w:val="36"/>
          <w:szCs w:val="36"/>
        </w:rPr>
        <w:t>書</w:t>
      </w:r>
      <w:r w:rsidR="004A46E9">
        <w:rPr>
          <w:rFonts w:ascii="方正中楷" w:eastAsia="方正中楷" w:hint="eastAsia"/>
          <w:sz w:val="36"/>
          <w:szCs w:val="36"/>
        </w:rPr>
        <w:t>函</w:t>
      </w:r>
    </w:p>
    <w:p w:rsidR="00E1502E" w:rsidRPr="007E5922" w:rsidRDefault="00E1502E" w:rsidP="00E1502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4A46E9">
        <w:rPr>
          <w:rFonts w:ascii="新細明體" w:hAnsi="標楷體" w:hint="eastAsia"/>
        </w:rPr>
        <w:t>12</w:t>
      </w:r>
      <w:r w:rsidRPr="007E5922">
        <w:rPr>
          <w:rFonts w:ascii="新細明體" w:hAnsi="標楷體" w:hint="eastAsia"/>
        </w:rPr>
        <w:t>月</w:t>
      </w:r>
      <w:r w:rsidR="004A46E9">
        <w:rPr>
          <w:rFonts w:ascii="新細明體" w:hAnsi="標楷體" w:hint="eastAsia"/>
        </w:rPr>
        <w:t>24</w:t>
      </w:r>
      <w:r w:rsidRPr="007E5922">
        <w:rPr>
          <w:rFonts w:ascii="新細明體" w:hAnsi="標楷體" w:hint="eastAsia"/>
        </w:rPr>
        <w:t>日</w:t>
      </w:r>
    </w:p>
    <w:p w:rsidR="00E1502E" w:rsidRDefault="00E1502E" w:rsidP="00E1502E">
      <w:pPr>
        <w:rPr>
          <w:rFonts w:ascii="新細明體" w:hAnsi="標楷體"/>
        </w:rPr>
      </w:pPr>
      <w:r w:rsidRPr="007E5922">
        <w:rPr>
          <w:rFonts w:ascii="新細明體" w:hAnsi="標楷體" w:hint="eastAsia"/>
        </w:rPr>
        <w:t>發文字號：府</w:t>
      </w:r>
      <w:r w:rsidR="004A46E9">
        <w:rPr>
          <w:rFonts w:ascii="新細明體" w:hAnsi="標楷體" w:hint="eastAsia"/>
        </w:rPr>
        <w:t>教學</w:t>
      </w:r>
      <w:r>
        <w:rPr>
          <w:rFonts w:ascii="新細明體" w:hAnsi="標楷體" w:hint="eastAsia"/>
        </w:rPr>
        <w:t>字</w:t>
      </w:r>
      <w:r w:rsidRPr="007E5922">
        <w:rPr>
          <w:rFonts w:ascii="新細明體" w:hAnsi="標楷體" w:hint="eastAsia"/>
        </w:rPr>
        <w:t>第</w:t>
      </w:r>
      <w:r w:rsidR="004A46E9">
        <w:rPr>
          <w:rFonts w:ascii="新細明體" w:hAnsi="標楷體" w:hint="eastAsia"/>
        </w:rPr>
        <w:t>1010102237</w:t>
      </w:r>
      <w:r w:rsidRPr="007E5922">
        <w:rPr>
          <w:rFonts w:ascii="新細明體" w:hAnsi="標楷體" w:hint="eastAsia"/>
        </w:rPr>
        <w:t>號</w:t>
      </w:r>
    </w:p>
    <w:p w:rsidR="00E1502E" w:rsidRDefault="004A46E9" w:rsidP="00E1502E">
      <w:pPr>
        <w:ind w:left="720" w:hangingChars="300" w:hanging="720"/>
        <w:rPr>
          <w:rFonts w:ascii="Verdana" w:hAnsi="Verdana" w:hint="eastAsia"/>
          <w:color w:val="000000"/>
        </w:rPr>
      </w:pPr>
      <w:r>
        <w:rPr>
          <w:rFonts w:ascii="Verdana" w:hAnsi="Verdana" w:hint="eastAsia"/>
          <w:color w:val="000000"/>
        </w:rPr>
        <w:t>主旨：訂頒「金門縣特殊教育巡迴輔導教師交通補助費支給實施要點</w:t>
      </w:r>
      <w:r w:rsidR="00AA0077">
        <w:rPr>
          <w:rFonts w:ascii="Verdana" w:hAnsi="Verdana" w:hint="eastAsia"/>
          <w:color w:val="000000"/>
        </w:rPr>
        <w:t>」乙份，請　查照。</w:t>
      </w:r>
    </w:p>
    <w:p w:rsidR="00AA0077" w:rsidRDefault="00AA0077" w:rsidP="00E1502E">
      <w:pPr>
        <w:ind w:left="720" w:hangingChars="300" w:hanging="720"/>
        <w:rPr>
          <w:rFonts w:ascii="Verdana" w:hAnsi="Verdana" w:hint="eastAsia"/>
          <w:color w:val="000000"/>
        </w:rPr>
      </w:pPr>
      <w:r>
        <w:rPr>
          <w:rFonts w:ascii="Verdana" w:hAnsi="Verdana" w:hint="eastAsia"/>
          <w:color w:val="000000"/>
        </w:rPr>
        <w:t>說明：</w:t>
      </w:r>
    </w:p>
    <w:p w:rsidR="00AA0077" w:rsidRPr="00AA0077" w:rsidRDefault="00AA0077" w:rsidP="00AA0077">
      <w:pPr>
        <w:pStyle w:val="af1"/>
        <w:numPr>
          <w:ilvl w:val="0"/>
          <w:numId w:val="31"/>
        </w:numPr>
        <w:rPr>
          <w:rFonts w:ascii="Verdana" w:hAnsi="Verdana" w:hint="eastAsia"/>
          <w:color w:val="000000"/>
        </w:rPr>
      </w:pPr>
      <w:r w:rsidRPr="00AA0077">
        <w:rPr>
          <w:rFonts w:ascii="Verdana" w:hAnsi="Verdana" w:hint="eastAsia"/>
          <w:color w:val="000000"/>
        </w:rPr>
        <w:t>本法規電子檔置於「金門縣特殊教育資訊服務網─檔案資料─相關法規」中，請參閱。</w:t>
      </w:r>
    </w:p>
    <w:p w:rsidR="00AA0077" w:rsidRDefault="00AA0077" w:rsidP="00AA0077">
      <w:pPr>
        <w:pStyle w:val="af1"/>
        <w:numPr>
          <w:ilvl w:val="0"/>
          <w:numId w:val="31"/>
        </w:numPr>
        <w:rPr>
          <w:rFonts w:ascii="新細明體" w:hAnsi="標楷體" w:hint="eastAsia"/>
        </w:rPr>
      </w:pPr>
      <w:r>
        <w:rPr>
          <w:rFonts w:ascii="新細明體" w:hAnsi="標楷體" w:hint="eastAsia"/>
        </w:rPr>
        <w:t>請中正國小、金湖國小、金寧中小學、金沙國小、多年國小、何浦國小、卓環國小、金城幼兒園以上學校之特殊巡迴教師盡速於12月25日前，檢附金門縣巡迴輔導教師到校服務紀錄表、學期課表、交通費報告表【代領據】（可至金門縣特殊教育資訊服務網─檔案資料─常用表單內下載）及會計憑證（經各校校內核章），逕送特教資源中心辦理。</w:t>
      </w:r>
    </w:p>
    <w:p w:rsidR="00AA0077" w:rsidRDefault="00AA0077" w:rsidP="00AA0077">
      <w:pPr>
        <w:rPr>
          <w:rFonts w:ascii="新細明體" w:hAnsi="標楷體" w:hint="eastAsia"/>
        </w:rPr>
      </w:pPr>
      <w:r>
        <w:rPr>
          <w:rFonts w:ascii="新細明體" w:hAnsi="標楷體" w:hint="eastAsia"/>
        </w:rPr>
        <w:t>正本：各國小（加發金寧中小學國小部、垵湖分校）、金城幼兒園</w:t>
      </w:r>
    </w:p>
    <w:p w:rsidR="00E1502E" w:rsidRPr="00AA0077" w:rsidRDefault="00AA0077" w:rsidP="00AA0077">
      <w:pPr>
        <w:rPr>
          <w:rFonts w:ascii="新細明體" w:hAnsi="標楷體"/>
        </w:rPr>
      </w:pPr>
      <w:r>
        <w:rPr>
          <w:rFonts w:ascii="新細明體" w:hAnsi="標楷體" w:hint="eastAsia"/>
        </w:rPr>
        <w:t>副本：本府教育局、本府行政室</w:t>
      </w:r>
    </w:p>
    <w:p w:rsidR="00E1502E" w:rsidRPr="00CC6322" w:rsidRDefault="00E1502E" w:rsidP="00E1502E">
      <w:pPr>
        <w:ind w:left="1080" w:hangingChars="300" w:hanging="1080"/>
        <w:jc w:val="center"/>
        <w:rPr>
          <w:rFonts w:ascii="新細明體" w:hAnsi="標楷體"/>
        </w:rPr>
      </w:pPr>
      <w:r>
        <w:rPr>
          <w:rFonts w:eastAsia="方正中楷" w:hint="eastAsia"/>
          <w:sz w:val="36"/>
          <w:szCs w:val="36"/>
        </w:rPr>
        <w:t>金門縣</w:t>
      </w:r>
      <w:r w:rsidR="00AA0077">
        <w:rPr>
          <w:rFonts w:eastAsia="方正中楷" w:hint="eastAsia"/>
          <w:sz w:val="36"/>
          <w:szCs w:val="36"/>
        </w:rPr>
        <w:t>特殊教育巡迴輔導教師交通補助費支給實施要點</w:t>
      </w:r>
    </w:p>
    <w:p w:rsidR="00187756" w:rsidRDefault="00187756" w:rsidP="00187756">
      <w:pPr>
        <w:rPr>
          <w:rFonts w:hint="eastAsia"/>
        </w:rPr>
      </w:pPr>
      <w:r w:rsidRPr="00187756">
        <w:rPr>
          <w:rFonts w:hint="eastAsia"/>
        </w:rPr>
        <w:t>一、依據：教育部補助直轄市、縣</w:t>
      </w:r>
      <w:r>
        <w:rPr>
          <w:rFonts w:hint="eastAsia"/>
        </w:rPr>
        <w:t>（</w:t>
      </w:r>
      <w:r w:rsidRPr="00187756">
        <w:rPr>
          <w:rFonts w:hint="eastAsia"/>
        </w:rPr>
        <w:t>市</w:t>
      </w:r>
      <w:r>
        <w:rPr>
          <w:rFonts w:hint="eastAsia"/>
        </w:rPr>
        <w:t>）</w:t>
      </w:r>
      <w:r w:rsidRPr="00187756">
        <w:rPr>
          <w:rFonts w:hint="eastAsia"/>
        </w:rPr>
        <w:t>政府推動學前及國民教育階段特殊教育工作實施要點</w:t>
      </w:r>
    </w:p>
    <w:p w:rsidR="00187756" w:rsidRPr="00187756" w:rsidRDefault="00187756" w:rsidP="00187756">
      <w:r>
        <w:rPr>
          <w:rFonts w:hint="eastAsia"/>
        </w:rPr>
        <w:t xml:space="preserve">　　　　　</w:t>
      </w:r>
      <w:r w:rsidRPr="00187756">
        <w:rPr>
          <w:rFonts w:hint="eastAsia"/>
        </w:rPr>
        <w:t>第四點規定辦理。</w:t>
      </w:r>
    </w:p>
    <w:p w:rsidR="00187756" w:rsidRPr="00187756" w:rsidRDefault="00187756" w:rsidP="00187756">
      <w:r w:rsidRPr="00187756">
        <w:rPr>
          <w:rFonts w:hint="eastAsia"/>
        </w:rPr>
        <w:t>二、目的：</w:t>
      </w:r>
      <w:r>
        <w:br/>
      </w:r>
      <w:r>
        <w:rPr>
          <w:rFonts w:hint="eastAsia"/>
        </w:rPr>
        <w:t xml:space="preserve">　　</w:t>
      </w:r>
      <w:r w:rsidRPr="00187756">
        <w:rPr>
          <w:rFonts w:hint="eastAsia"/>
        </w:rPr>
        <w:t>（一）加強輔導身心障礙學生，並提供巡迴輔導教師合理之交通補助費用。</w:t>
      </w:r>
      <w:r>
        <w:br/>
      </w:r>
      <w:r>
        <w:rPr>
          <w:rFonts w:hint="eastAsia"/>
        </w:rPr>
        <w:t xml:space="preserve">　　</w:t>
      </w:r>
      <w:r w:rsidRPr="00187756">
        <w:rPr>
          <w:rFonts w:hint="eastAsia"/>
        </w:rPr>
        <w:t>（二）落實身心障礙學生受教權，提昇特殊教育教學品質。</w:t>
      </w:r>
    </w:p>
    <w:p w:rsidR="00187756" w:rsidRDefault="00187756" w:rsidP="00187756">
      <w:pPr>
        <w:rPr>
          <w:rFonts w:hint="eastAsia"/>
        </w:rPr>
      </w:pPr>
      <w:r w:rsidRPr="00187756">
        <w:rPr>
          <w:rFonts w:hint="eastAsia"/>
        </w:rPr>
        <w:t>三、補助項目及對象：</w:t>
      </w:r>
      <w:r w:rsidRPr="00187756">
        <w:br/>
      </w:r>
      <w:r>
        <w:rPr>
          <w:rFonts w:hint="eastAsia"/>
        </w:rPr>
        <w:t xml:space="preserve">　　</w:t>
      </w:r>
      <w:r w:rsidRPr="00187756">
        <w:rPr>
          <w:rFonts w:hint="eastAsia"/>
        </w:rPr>
        <w:t>（一）各教育階段各類巡迴輔導</w:t>
      </w:r>
      <w:r>
        <w:rPr>
          <w:rFonts w:hint="eastAsia"/>
        </w:rPr>
        <w:t>（</w:t>
      </w:r>
      <w:r w:rsidRPr="00187756">
        <w:rPr>
          <w:rFonts w:hint="eastAsia"/>
        </w:rPr>
        <w:t>資源</w:t>
      </w:r>
      <w:r>
        <w:rPr>
          <w:rFonts w:hint="eastAsia"/>
        </w:rPr>
        <w:t>）</w:t>
      </w:r>
      <w:r w:rsidRPr="00187756">
        <w:rPr>
          <w:rFonts w:hint="eastAsia"/>
        </w:rPr>
        <w:t>班教師輔導經金門縣特殊教育學生鑑定及就學輔</w:t>
      </w:r>
    </w:p>
    <w:p w:rsidR="00187756" w:rsidRDefault="00187756" w:rsidP="00187756">
      <w:pPr>
        <w:rPr>
          <w:rFonts w:hint="eastAsia"/>
        </w:rPr>
      </w:pPr>
      <w:r>
        <w:rPr>
          <w:rFonts w:hint="eastAsia"/>
        </w:rPr>
        <w:t xml:space="preserve">　　　　　</w:t>
      </w:r>
      <w:r w:rsidRPr="00187756">
        <w:rPr>
          <w:rFonts w:hint="eastAsia"/>
        </w:rPr>
        <w:t>導會安置之各類身心障礙學生。</w:t>
      </w:r>
      <w:r w:rsidRPr="00187756">
        <w:br/>
      </w:r>
      <w:r>
        <w:rPr>
          <w:rFonts w:hint="eastAsia"/>
        </w:rPr>
        <w:t xml:space="preserve">　　</w:t>
      </w:r>
      <w:r w:rsidRPr="00187756">
        <w:rPr>
          <w:rFonts w:hint="eastAsia"/>
        </w:rPr>
        <w:t>（二）適用本要點之輔導教師類別：</w:t>
      </w:r>
      <w:r>
        <w:br/>
      </w:r>
      <w:r>
        <w:rPr>
          <w:rFonts w:hint="eastAsia"/>
        </w:rPr>
        <w:t xml:space="preserve">　　　　　</w:t>
      </w:r>
      <w:r w:rsidRPr="00187756">
        <w:t>1.</w:t>
      </w:r>
      <w:r w:rsidRPr="00187756">
        <w:rPr>
          <w:rFonts w:hint="eastAsia"/>
        </w:rPr>
        <w:t>視障巡迴輔導班教師。</w:t>
      </w:r>
    </w:p>
    <w:p w:rsidR="00187756" w:rsidRDefault="00187756" w:rsidP="00187756">
      <w:pPr>
        <w:rPr>
          <w:rFonts w:hint="eastAsia"/>
        </w:rPr>
      </w:pPr>
      <w:r>
        <w:rPr>
          <w:rFonts w:hint="eastAsia"/>
        </w:rPr>
        <w:t xml:space="preserve">　　　　　</w:t>
      </w:r>
      <w:r w:rsidRPr="00187756">
        <w:t>2.</w:t>
      </w:r>
      <w:r w:rsidRPr="00187756">
        <w:rPr>
          <w:rFonts w:hint="eastAsia"/>
        </w:rPr>
        <w:t>聽</w:t>
      </w:r>
      <w:r w:rsidRPr="00187756">
        <w:t>(</w:t>
      </w:r>
      <w:r w:rsidRPr="00187756">
        <w:rPr>
          <w:rFonts w:hint="eastAsia"/>
        </w:rPr>
        <w:t>語</w:t>
      </w:r>
      <w:r w:rsidRPr="00187756">
        <w:t>)</w:t>
      </w:r>
      <w:r w:rsidRPr="00187756">
        <w:rPr>
          <w:rFonts w:hint="eastAsia"/>
        </w:rPr>
        <w:t>障巡迴輔導班教師。</w:t>
      </w:r>
      <w:r>
        <w:br/>
      </w:r>
      <w:r>
        <w:rPr>
          <w:rFonts w:hint="eastAsia"/>
        </w:rPr>
        <w:t xml:space="preserve">　　　　　</w:t>
      </w:r>
      <w:r w:rsidRPr="00187756">
        <w:t>3.</w:t>
      </w:r>
      <w:r w:rsidRPr="00187756">
        <w:rPr>
          <w:rFonts w:hint="eastAsia"/>
        </w:rPr>
        <w:t>不分類巡迴輔導班教師。</w:t>
      </w:r>
      <w:r>
        <w:br/>
      </w:r>
      <w:r>
        <w:rPr>
          <w:rFonts w:hint="eastAsia"/>
        </w:rPr>
        <w:t xml:space="preserve">　　　　　</w:t>
      </w:r>
      <w:r w:rsidRPr="00187756">
        <w:t>4.</w:t>
      </w:r>
      <w:r w:rsidRPr="00187756">
        <w:rPr>
          <w:rFonts w:hint="eastAsia"/>
        </w:rPr>
        <w:t>學前特教巡迴輔導班教師。</w:t>
      </w:r>
      <w:r>
        <w:br/>
      </w:r>
      <w:r>
        <w:rPr>
          <w:rFonts w:hint="eastAsia"/>
        </w:rPr>
        <w:t xml:space="preserve">　　　　　</w:t>
      </w:r>
      <w:r w:rsidRPr="00187756">
        <w:t>5.</w:t>
      </w:r>
      <w:r w:rsidRPr="00187756">
        <w:rPr>
          <w:rFonts w:hint="eastAsia"/>
        </w:rPr>
        <w:t>情緒與行為障礙巡迴輔導班教師。</w:t>
      </w:r>
      <w:r w:rsidRPr="00187756">
        <w:br/>
      </w:r>
      <w:r w:rsidRPr="00187756">
        <w:rPr>
          <w:rFonts w:hint="eastAsia"/>
        </w:rPr>
        <w:t>四、申請程序及審查作業：</w:t>
      </w:r>
      <w:r w:rsidRPr="00187756">
        <w:br/>
      </w:r>
      <w:r>
        <w:rPr>
          <w:rFonts w:hint="eastAsia"/>
        </w:rPr>
        <w:t xml:space="preserve">　　</w:t>
      </w:r>
      <w:r w:rsidRPr="00187756">
        <w:rPr>
          <w:rFonts w:hint="eastAsia"/>
        </w:rPr>
        <w:t>（一）金門縣特殊教育資源中心（以下簡稱本中心）依據各校於每學期初彙報之巡迴教師</w:t>
      </w:r>
    </w:p>
    <w:p w:rsidR="00187756" w:rsidRDefault="00187756" w:rsidP="00187756">
      <w:pPr>
        <w:rPr>
          <w:rFonts w:hint="eastAsia"/>
        </w:rPr>
      </w:pPr>
      <w:r>
        <w:rPr>
          <w:rFonts w:hint="eastAsia"/>
        </w:rPr>
        <w:t xml:space="preserve">　　　　　</w:t>
      </w:r>
      <w:r w:rsidRPr="00187756">
        <w:rPr>
          <w:rFonts w:hint="eastAsia"/>
        </w:rPr>
        <w:t>課表作為審查標準。</w:t>
      </w:r>
      <w:r w:rsidRPr="00187756">
        <w:br/>
      </w:r>
      <w:r>
        <w:rPr>
          <w:rFonts w:hint="eastAsia"/>
        </w:rPr>
        <w:t xml:space="preserve">　　</w:t>
      </w:r>
      <w:r w:rsidRPr="00187756">
        <w:rPr>
          <w:rFonts w:hint="eastAsia"/>
        </w:rPr>
        <w:t>（二）每年</w:t>
      </w:r>
      <w:r w:rsidRPr="00187756">
        <w:t>6</w:t>
      </w:r>
      <w:r w:rsidRPr="00187756">
        <w:rPr>
          <w:rFonts w:hint="eastAsia"/>
        </w:rPr>
        <w:t>月中旬及</w:t>
      </w:r>
      <w:r w:rsidRPr="00187756">
        <w:t>12</w:t>
      </w:r>
      <w:r w:rsidRPr="00187756">
        <w:rPr>
          <w:rFonts w:hint="eastAsia"/>
        </w:rPr>
        <w:t>月中旬前請檢附金門縣巡迴輔導教師到校服務紀錄表、學期課</w:t>
      </w:r>
    </w:p>
    <w:p w:rsidR="00187756" w:rsidRDefault="00187756" w:rsidP="00187756">
      <w:pPr>
        <w:rPr>
          <w:rFonts w:hint="eastAsia"/>
        </w:rPr>
      </w:pPr>
      <w:r>
        <w:rPr>
          <w:rFonts w:hint="eastAsia"/>
        </w:rPr>
        <w:t xml:space="preserve">　　　　　</w:t>
      </w:r>
      <w:r w:rsidRPr="00187756">
        <w:rPr>
          <w:rFonts w:hint="eastAsia"/>
        </w:rPr>
        <w:t>表、交通費報告表【代領據】送本中心申請上半年度及下半年度巡迴教師交通補助</w:t>
      </w:r>
    </w:p>
    <w:p w:rsidR="00187756" w:rsidRPr="00187756" w:rsidRDefault="00187756" w:rsidP="00187756">
      <w:r>
        <w:rPr>
          <w:rFonts w:hint="eastAsia"/>
        </w:rPr>
        <w:t xml:space="preserve">　　　　　</w:t>
      </w:r>
      <w:r w:rsidRPr="00187756">
        <w:rPr>
          <w:rFonts w:hint="eastAsia"/>
        </w:rPr>
        <w:t>費用。</w:t>
      </w:r>
    </w:p>
    <w:p w:rsidR="00187756" w:rsidRPr="00187756" w:rsidRDefault="00187756" w:rsidP="00187756">
      <w:r>
        <w:rPr>
          <w:rFonts w:hint="eastAsia"/>
        </w:rPr>
        <w:t xml:space="preserve">　　</w:t>
      </w:r>
      <w:r w:rsidRPr="00187756">
        <w:rPr>
          <w:rFonts w:hint="eastAsia"/>
        </w:rPr>
        <w:t>（三）凡逾期不得再補提出申請。</w:t>
      </w:r>
    </w:p>
    <w:p w:rsidR="00187756" w:rsidRDefault="00187756" w:rsidP="00187756">
      <w:pPr>
        <w:rPr>
          <w:rFonts w:hint="eastAsia"/>
        </w:rPr>
      </w:pPr>
      <w:r w:rsidRPr="00187756">
        <w:rPr>
          <w:rFonts w:hint="eastAsia"/>
        </w:rPr>
        <w:t>五、支領計算標準：</w:t>
      </w:r>
      <w:r w:rsidRPr="00187756">
        <w:br/>
      </w:r>
      <w:r>
        <w:rPr>
          <w:rFonts w:hint="eastAsia"/>
        </w:rPr>
        <w:t xml:space="preserve">　　</w:t>
      </w:r>
      <w:r w:rsidRPr="00187756">
        <w:rPr>
          <w:rFonts w:hint="eastAsia"/>
        </w:rPr>
        <w:t>（一）依金門縣公共車船管理處－公車票價分段標準－每段平均里程</w:t>
      </w:r>
      <w:r w:rsidRPr="00187756">
        <w:t>8.2</w:t>
      </w:r>
      <w:r w:rsidRPr="00187756">
        <w:rPr>
          <w:rFonts w:hint="eastAsia"/>
        </w:rPr>
        <w:t>公里為基準分段，</w:t>
      </w:r>
    </w:p>
    <w:p w:rsidR="00187756" w:rsidRDefault="00187756" w:rsidP="00187756">
      <w:pPr>
        <w:rPr>
          <w:rFonts w:hint="eastAsia"/>
        </w:rPr>
      </w:pPr>
      <w:r>
        <w:rPr>
          <w:rFonts w:hint="eastAsia"/>
        </w:rPr>
        <w:lastRenderedPageBreak/>
        <w:t xml:space="preserve">　　　　　</w:t>
      </w:r>
      <w:r w:rsidRPr="00187756">
        <w:rPr>
          <w:rFonts w:hint="eastAsia"/>
        </w:rPr>
        <w:t>每段補助</w:t>
      </w:r>
      <w:r w:rsidRPr="00187756">
        <w:t>15</w:t>
      </w:r>
      <w:r w:rsidRPr="00187756">
        <w:rPr>
          <w:rFonts w:hint="eastAsia"/>
        </w:rPr>
        <w:t>元，分段標準如下：</w:t>
      </w:r>
      <w:r>
        <w:br/>
      </w:r>
      <w:r>
        <w:rPr>
          <w:rFonts w:hint="eastAsia"/>
        </w:rPr>
        <w:t xml:space="preserve">　　　　　</w:t>
      </w:r>
      <w:r w:rsidRPr="00187756">
        <w:t>1.</w:t>
      </w:r>
      <w:r w:rsidRPr="00187756">
        <w:rPr>
          <w:rFonts w:hint="eastAsia"/>
        </w:rPr>
        <w:t>同鄉鎮內巡迴以</w:t>
      </w:r>
      <w:r w:rsidRPr="00187756">
        <w:t>1</w:t>
      </w:r>
      <w:r w:rsidRPr="00187756">
        <w:rPr>
          <w:rFonts w:hint="eastAsia"/>
        </w:rPr>
        <w:t>段計（金城鎮</w:t>
      </w:r>
      <w:r w:rsidRPr="00187756">
        <w:t xml:space="preserve">     </w:t>
      </w:r>
      <w:r w:rsidRPr="00187756">
        <w:rPr>
          <w:rFonts w:hint="eastAsia"/>
        </w:rPr>
        <w:t>金寧鄉、金湖鎮</w:t>
      </w:r>
      <w:r w:rsidRPr="00187756">
        <w:t xml:space="preserve">     </w:t>
      </w:r>
      <w:r w:rsidRPr="00187756">
        <w:rPr>
          <w:rFonts w:hint="eastAsia"/>
        </w:rPr>
        <w:t>金沙鎮屬同鄉鎮內巡迴範圍</w:t>
      </w:r>
    </w:p>
    <w:p w:rsidR="00187756" w:rsidRDefault="00187756" w:rsidP="00187756">
      <w:pPr>
        <w:rPr>
          <w:rFonts w:hint="eastAsia"/>
        </w:rPr>
      </w:pPr>
      <w:r>
        <w:rPr>
          <w:rFonts w:hint="eastAsia"/>
        </w:rPr>
        <w:t xml:space="preserve">　　　　　　</w:t>
      </w:r>
      <w:r w:rsidRPr="00187756">
        <w:rPr>
          <w:rFonts w:hint="eastAsia"/>
        </w:rPr>
        <w:t>）。</w:t>
      </w:r>
      <w:r>
        <w:br/>
        <w:t> </w:t>
      </w:r>
      <w:r>
        <w:rPr>
          <w:rFonts w:hint="eastAsia"/>
        </w:rPr>
        <w:t xml:space="preserve">　　　　　</w:t>
      </w:r>
      <w:r w:rsidRPr="00187756">
        <w:t>2.</w:t>
      </w:r>
      <w:r w:rsidRPr="00187756">
        <w:rPr>
          <w:rFonts w:hint="eastAsia"/>
        </w:rPr>
        <w:t>跨鄉鎮巡迴以</w:t>
      </w:r>
      <w:r w:rsidRPr="00187756">
        <w:t>2</w:t>
      </w:r>
      <w:r w:rsidRPr="00187756">
        <w:rPr>
          <w:rFonts w:hint="eastAsia"/>
        </w:rPr>
        <w:t>段計。（金城鎮</w:t>
      </w:r>
      <w:r w:rsidRPr="00187756">
        <w:t xml:space="preserve">    </w:t>
      </w:r>
      <w:r w:rsidRPr="00187756">
        <w:rPr>
          <w:rFonts w:hint="eastAsia"/>
        </w:rPr>
        <w:t>金沙鎮、金城鎮</w:t>
      </w:r>
      <w:r w:rsidRPr="00187756">
        <w:t xml:space="preserve">    </w:t>
      </w:r>
      <w:r w:rsidRPr="00187756">
        <w:rPr>
          <w:rFonts w:hint="eastAsia"/>
        </w:rPr>
        <w:t>金湖鎮以瓊林為分段點，未</w:t>
      </w:r>
    </w:p>
    <w:p w:rsidR="00187756" w:rsidRDefault="00187756" w:rsidP="00187756">
      <w:pPr>
        <w:rPr>
          <w:rFonts w:hint="eastAsia"/>
        </w:rPr>
      </w:pPr>
      <w:r>
        <w:rPr>
          <w:rFonts w:hint="eastAsia"/>
        </w:rPr>
        <w:t xml:space="preserve">　　　　　　</w:t>
      </w:r>
      <w:r w:rsidRPr="00187756">
        <w:rPr>
          <w:rFonts w:hint="eastAsia"/>
        </w:rPr>
        <w:t>超過者以</w:t>
      </w:r>
      <w:r w:rsidRPr="00187756">
        <w:t>1</w:t>
      </w:r>
      <w:r w:rsidRPr="00187756">
        <w:rPr>
          <w:rFonts w:hint="eastAsia"/>
        </w:rPr>
        <w:t>段計算）</w:t>
      </w:r>
      <w:r w:rsidRPr="00187756">
        <w:br/>
      </w:r>
      <w:r>
        <w:rPr>
          <w:rFonts w:hint="eastAsia"/>
        </w:rPr>
        <w:t xml:space="preserve">　　</w:t>
      </w:r>
      <w:r w:rsidRPr="00187756">
        <w:rPr>
          <w:rFonts w:hint="eastAsia"/>
        </w:rPr>
        <w:t>（二）由金門本島至烈嶼地區巡迴者，除計算出發鄉鎮至金城鎮之段數外，另加船票補貼</w:t>
      </w:r>
    </w:p>
    <w:p w:rsidR="00187756" w:rsidRPr="00187756" w:rsidRDefault="00187756" w:rsidP="00187756">
      <w:r>
        <w:rPr>
          <w:rFonts w:hint="eastAsia"/>
        </w:rPr>
        <w:t xml:space="preserve">　　　　　</w:t>
      </w:r>
      <w:r w:rsidRPr="00187756">
        <w:rPr>
          <w:rFonts w:hint="eastAsia"/>
        </w:rPr>
        <w:t>每趟</w:t>
      </w:r>
      <w:r w:rsidRPr="00187756">
        <w:t>60</w:t>
      </w:r>
      <w:r w:rsidRPr="00187756">
        <w:rPr>
          <w:rFonts w:hint="eastAsia"/>
        </w:rPr>
        <w:t>元。</w:t>
      </w:r>
    </w:p>
    <w:p w:rsidR="00187756" w:rsidRDefault="00187756" w:rsidP="00187756">
      <w:pPr>
        <w:rPr>
          <w:rFonts w:hint="eastAsia"/>
        </w:rPr>
      </w:pPr>
      <w:r w:rsidRPr="00187756">
        <w:rPr>
          <w:rFonts w:hint="eastAsia"/>
        </w:rPr>
        <w:t>六、接受公務車接送或搭乘免費公車</w:t>
      </w:r>
      <w:r>
        <w:rPr>
          <w:rFonts w:hint="eastAsia"/>
        </w:rPr>
        <w:t>（</w:t>
      </w:r>
      <w:r w:rsidRPr="00187756">
        <w:rPr>
          <w:rFonts w:hint="eastAsia"/>
        </w:rPr>
        <w:t>船</w:t>
      </w:r>
      <w:r>
        <w:rPr>
          <w:rFonts w:hint="eastAsia"/>
        </w:rPr>
        <w:t>）</w:t>
      </w:r>
      <w:r w:rsidRPr="00187756">
        <w:rPr>
          <w:rFonts w:hint="eastAsia"/>
        </w:rPr>
        <w:t>者及教師以電話輔導個案以及於所屬校內進行輔導</w:t>
      </w:r>
    </w:p>
    <w:p w:rsidR="00187756" w:rsidRPr="00187756" w:rsidRDefault="00187756" w:rsidP="00187756">
      <w:r>
        <w:rPr>
          <w:rFonts w:hint="eastAsia"/>
        </w:rPr>
        <w:t xml:space="preserve">　　</w:t>
      </w:r>
      <w:r w:rsidRPr="00187756">
        <w:rPr>
          <w:rFonts w:hint="eastAsia"/>
        </w:rPr>
        <w:t>工作者，不得列入申請交通費補助。</w:t>
      </w:r>
    </w:p>
    <w:p w:rsidR="00187756" w:rsidRDefault="00187756" w:rsidP="00187756">
      <w:pPr>
        <w:rPr>
          <w:rFonts w:hint="eastAsia"/>
        </w:rPr>
      </w:pPr>
      <w:r w:rsidRPr="00187756">
        <w:rPr>
          <w:rFonts w:hint="eastAsia"/>
        </w:rPr>
        <w:t>七、本中心得隨時派員至各校查核相關資料及實際情形，如發現不實，除追繳補助金額外，並</w:t>
      </w:r>
    </w:p>
    <w:p w:rsidR="008E422E" w:rsidRPr="00187756" w:rsidRDefault="00187756" w:rsidP="008E422E">
      <w:r>
        <w:rPr>
          <w:rFonts w:hint="eastAsia"/>
        </w:rPr>
        <w:t xml:space="preserve">　　</w:t>
      </w:r>
      <w:r w:rsidRPr="00187756">
        <w:rPr>
          <w:rFonts w:hint="eastAsia"/>
        </w:rPr>
        <w:t>依法追究法律責任。</w:t>
      </w:r>
    </w:p>
    <w:p w:rsidR="00522878" w:rsidRPr="003640E8" w:rsidRDefault="00522878" w:rsidP="00522878">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w:t>
      </w:r>
      <w:r w:rsidR="004C762C">
        <w:rPr>
          <w:rFonts w:ascii="方正中楷" w:eastAsia="方正中楷" w:hint="eastAsia"/>
          <w:sz w:val="36"/>
          <w:szCs w:val="36"/>
        </w:rPr>
        <w:t>令</w:t>
      </w:r>
    </w:p>
    <w:p w:rsidR="00522878" w:rsidRPr="007E5922" w:rsidRDefault="00522878" w:rsidP="00522878">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187756">
        <w:rPr>
          <w:rFonts w:ascii="新細明體" w:hAnsi="標楷體" w:hint="eastAsia"/>
        </w:rPr>
        <w:t>1</w:t>
      </w:r>
      <w:r w:rsidR="004C762C">
        <w:rPr>
          <w:rFonts w:ascii="新細明體" w:hAnsi="標楷體" w:hint="eastAsia"/>
        </w:rPr>
        <w:t>2</w:t>
      </w:r>
      <w:r w:rsidRPr="007E5922">
        <w:rPr>
          <w:rFonts w:ascii="新細明體" w:hAnsi="標楷體" w:hint="eastAsia"/>
        </w:rPr>
        <w:t>月</w:t>
      </w:r>
      <w:r w:rsidR="004C762C">
        <w:rPr>
          <w:rFonts w:ascii="新細明體" w:hAnsi="標楷體" w:hint="eastAsia"/>
        </w:rPr>
        <w:t>26</w:t>
      </w:r>
      <w:r w:rsidRPr="007E5922">
        <w:rPr>
          <w:rFonts w:ascii="新細明體" w:hAnsi="標楷體" w:hint="eastAsia"/>
        </w:rPr>
        <w:t>日</w:t>
      </w:r>
    </w:p>
    <w:p w:rsidR="00522878" w:rsidRDefault="00522878" w:rsidP="00522878">
      <w:pPr>
        <w:rPr>
          <w:rFonts w:ascii="新細明體" w:hAnsi="標楷體"/>
        </w:rPr>
      </w:pPr>
      <w:r w:rsidRPr="007E5922">
        <w:rPr>
          <w:rFonts w:ascii="新細明體" w:hAnsi="標楷體" w:hint="eastAsia"/>
        </w:rPr>
        <w:t>發文字號：府</w:t>
      </w:r>
      <w:r w:rsidR="004C762C">
        <w:rPr>
          <w:rFonts w:ascii="新細明體" w:hAnsi="標楷體" w:hint="eastAsia"/>
        </w:rPr>
        <w:t>社福</w:t>
      </w:r>
      <w:r>
        <w:rPr>
          <w:rFonts w:ascii="新細明體" w:hAnsi="標楷體" w:hint="eastAsia"/>
        </w:rPr>
        <w:t>字</w:t>
      </w:r>
      <w:r w:rsidRPr="007E5922">
        <w:rPr>
          <w:rFonts w:ascii="新細明體" w:hAnsi="標楷體" w:hint="eastAsia"/>
        </w:rPr>
        <w:t>第</w:t>
      </w:r>
      <w:r w:rsidR="004C762C">
        <w:rPr>
          <w:rFonts w:ascii="新細明體" w:hAnsi="標楷體" w:hint="eastAsia"/>
        </w:rPr>
        <w:t>1010099443</w:t>
      </w:r>
      <w:r w:rsidRPr="007E5922">
        <w:rPr>
          <w:rFonts w:ascii="新細明體" w:hAnsi="標楷體" w:hint="eastAsia"/>
        </w:rPr>
        <w:t>號</w:t>
      </w:r>
    </w:p>
    <w:p w:rsidR="004C762C" w:rsidRDefault="004C762C" w:rsidP="004C762C">
      <w:pPr>
        <w:ind w:left="720" w:hangingChars="300" w:hanging="720"/>
        <w:rPr>
          <w:rFonts w:ascii="Verdana" w:hAnsi="Verdana" w:hint="eastAsia"/>
          <w:color w:val="000000"/>
        </w:rPr>
      </w:pPr>
      <w:r>
        <w:rPr>
          <w:rFonts w:ascii="Verdana" w:hAnsi="Verdana" w:hint="eastAsia"/>
          <w:color w:val="000000"/>
        </w:rPr>
        <w:t>修正「金門縣辦理以工代賑輔導要點」，並自中華民國一０二年一月一日生效。</w:t>
      </w:r>
    </w:p>
    <w:p w:rsidR="004C762C" w:rsidRPr="004C762C" w:rsidRDefault="004C762C" w:rsidP="004C762C">
      <w:pPr>
        <w:ind w:left="720" w:hangingChars="300" w:hanging="720"/>
        <w:rPr>
          <w:rFonts w:ascii="Verdana" w:hAnsi="Verdana"/>
          <w:color w:val="000000"/>
        </w:rPr>
      </w:pPr>
      <w:r>
        <w:rPr>
          <w:rFonts w:ascii="Verdana" w:hAnsi="Verdana" w:hint="eastAsia"/>
          <w:color w:val="000000"/>
        </w:rPr>
        <w:t>附「金門縣辦理以工代賑輔導要點」</w:t>
      </w:r>
    </w:p>
    <w:p w:rsidR="00522878" w:rsidRPr="00A74B08" w:rsidRDefault="00522878" w:rsidP="0052287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522878" w:rsidRDefault="00522878" w:rsidP="00522878">
      <w:pPr>
        <w:ind w:left="1080" w:hangingChars="300" w:hanging="1080"/>
        <w:jc w:val="center"/>
        <w:rPr>
          <w:rFonts w:eastAsia="方正中楷" w:hint="eastAsia"/>
          <w:sz w:val="36"/>
          <w:szCs w:val="36"/>
        </w:rPr>
      </w:pPr>
      <w:r>
        <w:rPr>
          <w:rFonts w:eastAsia="方正中楷" w:hint="eastAsia"/>
          <w:sz w:val="36"/>
          <w:szCs w:val="36"/>
        </w:rPr>
        <w:t>金門縣</w:t>
      </w:r>
      <w:r w:rsidR="004C762C">
        <w:rPr>
          <w:rFonts w:eastAsia="方正中楷" w:hint="eastAsia"/>
          <w:sz w:val="36"/>
          <w:szCs w:val="36"/>
        </w:rPr>
        <w:t>辦理以工代賑輔導要點</w:t>
      </w:r>
    </w:p>
    <w:p w:rsidR="004C762C" w:rsidRDefault="004C762C" w:rsidP="004C762C">
      <w:pPr>
        <w:rPr>
          <w:rFonts w:hint="eastAsia"/>
        </w:rPr>
      </w:pPr>
      <w:r w:rsidRPr="004C762C">
        <w:rPr>
          <w:rFonts w:hint="eastAsia"/>
        </w:rPr>
        <w:t>一、金門縣政府</w:t>
      </w:r>
      <w:r>
        <w:rPr>
          <w:rFonts w:hint="eastAsia"/>
        </w:rPr>
        <w:t>（</w:t>
      </w:r>
      <w:r w:rsidRPr="004C762C">
        <w:rPr>
          <w:rFonts w:hint="eastAsia"/>
        </w:rPr>
        <w:t>以下簡稱本府</w:t>
      </w:r>
      <w:r>
        <w:rPr>
          <w:rFonts w:hint="eastAsia"/>
        </w:rPr>
        <w:t>）</w:t>
      </w:r>
      <w:r w:rsidRPr="004C762C">
        <w:rPr>
          <w:rFonts w:hint="eastAsia"/>
        </w:rPr>
        <w:t>為鼓勵低收入戶中有工作能力或臨時發生事故之家庭面臨生</w:t>
      </w:r>
    </w:p>
    <w:p w:rsidR="004C762C" w:rsidRDefault="004C762C" w:rsidP="004C762C">
      <w:pPr>
        <w:rPr>
          <w:rFonts w:hint="eastAsia"/>
        </w:rPr>
      </w:pPr>
      <w:r>
        <w:rPr>
          <w:rFonts w:hint="eastAsia"/>
        </w:rPr>
        <w:t xml:space="preserve">　　</w:t>
      </w:r>
      <w:r w:rsidRPr="004C762C">
        <w:rPr>
          <w:rFonts w:hint="eastAsia"/>
        </w:rPr>
        <w:t>活困境者參與社會福利服務、社區服務及社會救助服務工作，以改善家庭經濟狀況，協助</w:t>
      </w:r>
    </w:p>
    <w:p w:rsidR="004C762C" w:rsidRPr="004C762C" w:rsidRDefault="004C762C" w:rsidP="004C762C">
      <w:r>
        <w:rPr>
          <w:rFonts w:hint="eastAsia"/>
        </w:rPr>
        <w:t xml:space="preserve">　　</w:t>
      </w:r>
      <w:r w:rsidRPr="004C762C">
        <w:rPr>
          <w:rFonts w:hint="eastAsia"/>
        </w:rPr>
        <w:t>其自立，訂定本要點。</w:t>
      </w:r>
      <w:r w:rsidRPr="004C762C">
        <w:t xml:space="preserve"> </w:t>
      </w:r>
    </w:p>
    <w:p w:rsidR="004C762C" w:rsidRDefault="004C762C" w:rsidP="004C762C">
      <w:pPr>
        <w:rPr>
          <w:rFonts w:hint="eastAsia"/>
        </w:rPr>
      </w:pPr>
      <w:r w:rsidRPr="004C762C">
        <w:rPr>
          <w:rFonts w:hint="eastAsia"/>
        </w:rPr>
        <w:t>二、設籍本縣十八歲以上未滿六十五歲，具有工作能力，且符合下列規定者，得檢具申請書、</w:t>
      </w:r>
    </w:p>
    <w:p w:rsidR="004C762C" w:rsidRDefault="004C762C" w:rsidP="004C762C">
      <w:pPr>
        <w:rPr>
          <w:rFonts w:hint="eastAsia"/>
        </w:rPr>
      </w:pPr>
      <w:r>
        <w:rPr>
          <w:rFonts w:hint="eastAsia"/>
        </w:rPr>
        <w:t xml:space="preserve">　　</w:t>
      </w:r>
      <w:r w:rsidRPr="004C762C">
        <w:rPr>
          <w:rFonts w:hint="eastAsia"/>
        </w:rPr>
        <w:t>全戶戶籍謄本或戶口名簿影本、低收入戶證明及財稅資料等相關證明文件，提出申請：</w:t>
      </w:r>
      <w:r>
        <w:br/>
      </w:r>
      <w:r>
        <w:rPr>
          <w:rFonts w:hint="eastAsia"/>
        </w:rPr>
        <w:t xml:space="preserve">　　（</w:t>
      </w:r>
      <w:r w:rsidRPr="004C762C">
        <w:rPr>
          <w:rFonts w:hint="eastAsia"/>
        </w:rPr>
        <w:t>一</w:t>
      </w:r>
      <w:r>
        <w:rPr>
          <w:rFonts w:hint="eastAsia"/>
        </w:rPr>
        <w:t>）</w:t>
      </w:r>
      <w:r w:rsidRPr="004C762C">
        <w:rPr>
          <w:rFonts w:hint="eastAsia"/>
        </w:rPr>
        <w:t>本縣列冊低收入戶。</w:t>
      </w:r>
      <w:r>
        <w:br/>
      </w:r>
      <w:r>
        <w:rPr>
          <w:rFonts w:hint="eastAsia"/>
        </w:rPr>
        <w:t xml:space="preserve">　　（</w:t>
      </w:r>
      <w:r w:rsidRPr="004C762C">
        <w:rPr>
          <w:rFonts w:hint="eastAsia"/>
        </w:rPr>
        <w:t>二</w:t>
      </w:r>
      <w:r>
        <w:rPr>
          <w:rFonts w:hint="eastAsia"/>
        </w:rPr>
        <w:t>）</w:t>
      </w:r>
      <w:r w:rsidRPr="004C762C">
        <w:rPr>
          <w:rFonts w:hint="eastAsia"/>
        </w:rPr>
        <w:t>特殊境遇家庭、單親家庭、領有身心障礙手冊或臨時發生事故急需工作且符合中低</w:t>
      </w:r>
    </w:p>
    <w:p w:rsidR="004C762C" w:rsidRDefault="004C762C" w:rsidP="004C762C">
      <w:pPr>
        <w:rPr>
          <w:rFonts w:hint="eastAsia"/>
        </w:rPr>
      </w:pPr>
      <w:r>
        <w:rPr>
          <w:rFonts w:hint="eastAsia"/>
        </w:rPr>
        <w:t xml:space="preserve">　　　　　</w:t>
      </w:r>
      <w:r w:rsidRPr="004C762C">
        <w:rPr>
          <w:rFonts w:hint="eastAsia"/>
        </w:rPr>
        <w:t>收入身分，其家庭總收入按全家人口平均分配，每人每月未超過政府當年度公布最</w:t>
      </w:r>
    </w:p>
    <w:p w:rsidR="004C762C" w:rsidRDefault="004C762C" w:rsidP="004C762C">
      <w:pPr>
        <w:rPr>
          <w:rFonts w:hint="eastAsia"/>
        </w:rPr>
      </w:pPr>
      <w:r>
        <w:rPr>
          <w:rFonts w:hint="eastAsia"/>
        </w:rPr>
        <w:t xml:space="preserve">　　　　　</w:t>
      </w:r>
      <w:r w:rsidRPr="004C762C">
        <w:rPr>
          <w:rFonts w:hint="eastAsia"/>
        </w:rPr>
        <w:t>低生活費用標準一</w:t>
      </w:r>
      <w:r w:rsidRPr="004C762C">
        <w:t>.</w:t>
      </w:r>
      <w:r w:rsidRPr="004C762C">
        <w:rPr>
          <w:rFonts w:hint="eastAsia"/>
        </w:rPr>
        <w:t>五倍，且家庭財產（包括動產及不動產）未超過當年度公告之一</w:t>
      </w:r>
    </w:p>
    <w:p w:rsidR="004C762C" w:rsidRDefault="004C762C" w:rsidP="004C762C">
      <w:pPr>
        <w:rPr>
          <w:rFonts w:hint="eastAsia"/>
        </w:rPr>
      </w:pPr>
      <w:r>
        <w:rPr>
          <w:rFonts w:hint="eastAsia"/>
        </w:rPr>
        <w:t xml:space="preserve">　　　　　</w:t>
      </w:r>
      <w:r w:rsidRPr="004C762C">
        <w:rPr>
          <w:rFonts w:hint="eastAsia"/>
        </w:rPr>
        <w:t>定金額者。</w:t>
      </w:r>
      <w:r>
        <w:br/>
      </w:r>
      <w:r>
        <w:rPr>
          <w:rFonts w:hint="eastAsia"/>
        </w:rPr>
        <w:t xml:space="preserve">　　（</w:t>
      </w:r>
      <w:r w:rsidRPr="004C762C">
        <w:rPr>
          <w:rFonts w:hint="eastAsia"/>
        </w:rPr>
        <w:t>三</w:t>
      </w:r>
      <w:r>
        <w:rPr>
          <w:rFonts w:hint="eastAsia"/>
        </w:rPr>
        <w:t>）</w:t>
      </w:r>
      <w:r w:rsidRPr="004C762C">
        <w:rPr>
          <w:rFonts w:hint="eastAsia"/>
        </w:rPr>
        <w:t>管理單位如未覓得符合前二款規定對象時，得救助中低收入戶或經本府評估確實需</w:t>
      </w:r>
    </w:p>
    <w:p w:rsidR="004C762C" w:rsidRPr="004C762C" w:rsidRDefault="004C762C" w:rsidP="004C762C">
      <w:r>
        <w:rPr>
          <w:rFonts w:hint="eastAsia"/>
        </w:rPr>
        <w:t xml:space="preserve">　　　　　</w:t>
      </w:r>
      <w:r w:rsidRPr="004C762C">
        <w:rPr>
          <w:rFonts w:hint="eastAsia"/>
        </w:rPr>
        <w:t>要者。</w:t>
      </w:r>
      <w:r w:rsidRPr="004C762C">
        <w:br/>
      </w:r>
      <w:r w:rsidR="00553272">
        <w:rPr>
          <w:rFonts w:hint="eastAsia"/>
        </w:rPr>
        <w:t xml:space="preserve">　　</w:t>
      </w:r>
      <w:r w:rsidRPr="004C762C">
        <w:rPr>
          <w:rFonts w:hint="eastAsia"/>
        </w:rPr>
        <w:t>符合申請資格者每戶以一人為限。</w:t>
      </w:r>
    </w:p>
    <w:p w:rsidR="00553272" w:rsidRDefault="004C762C" w:rsidP="004C762C">
      <w:pPr>
        <w:rPr>
          <w:rFonts w:hint="eastAsia"/>
        </w:rPr>
      </w:pPr>
      <w:r w:rsidRPr="004C762C">
        <w:rPr>
          <w:rFonts w:hint="eastAsia"/>
        </w:rPr>
        <w:t>三、以工代賑人員工作項目如下：</w:t>
      </w:r>
      <w:r w:rsidR="00553272">
        <w:br/>
      </w:r>
      <w:r w:rsidR="00553272">
        <w:rPr>
          <w:rFonts w:hint="eastAsia"/>
        </w:rPr>
        <w:t xml:space="preserve">　　（</w:t>
      </w:r>
      <w:r w:rsidRPr="004C762C">
        <w:rPr>
          <w:rFonts w:hint="eastAsia"/>
        </w:rPr>
        <w:t>一</w:t>
      </w:r>
      <w:r w:rsidR="00553272">
        <w:rPr>
          <w:rFonts w:hint="eastAsia"/>
        </w:rPr>
        <w:t>）</w:t>
      </w:r>
      <w:r w:rsidRPr="004C762C">
        <w:rPr>
          <w:rFonts w:hint="eastAsia"/>
        </w:rPr>
        <w:t>道路、水溝、花木、公廁、古蹟及其他公共設備、設施之清潔管理維護事項。</w:t>
      </w:r>
      <w:r w:rsidR="00553272">
        <w:br/>
      </w:r>
      <w:r w:rsidR="00553272">
        <w:rPr>
          <w:rFonts w:hint="eastAsia"/>
        </w:rPr>
        <w:t xml:space="preserve">　　（</w:t>
      </w:r>
      <w:r w:rsidRPr="004C762C">
        <w:rPr>
          <w:rFonts w:hint="eastAsia"/>
        </w:rPr>
        <w:t>二</w:t>
      </w:r>
      <w:r w:rsidR="00553272">
        <w:rPr>
          <w:rFonts w:hint="eastAsia"/>
        </w:rPr>
        <w:t>）</w:t>
      </w:r>
      <w:r w:rsidRPr="004C762C">
        <w:rPr>
          <w:rFonts w:hint="eastAsia"/>
        </w:rPr>
        <w:t>協助本府及附屬單位辦理社會福利、社區服務及社會救助服務文書處理暨所屬各社</w:t>
      </w:r>
    </w:p>
    <w:p w:rsidR="00553272" w:rsidRDefault="00553272" w:rsidP="004C762C">
      <w:pPr>
        <w:rPr>
          <w:rFonts w:hint="eastAsia"/>
        </w:rPr>
      </w:pPr>
      <w:r>
        <w:rPr>
          <w:rFonts w:hint="eastAsia"/>
        </w:rPr>
        <w:lastRenderedPageBreak/>
        <w:t xml:space="preserve">　　　　　</w:t>
      </w:r>
      <w:r w:rsidR="004C762C" w:rsidRPr="004C762C">
        <w:rPr>
          <w:rFonts w:hint="eastAsia"/>
        </w:rPr>
        <w:t>會福利機構場所之清潔維護事項。</w:t>
      </w:r>
      <w:r>
        <w:br/>
      </w:r>
      <w:r>
        <w:rPr>
          <w:rFonts w:hint="eastAsia"/>
        </w:rPr>
        <w:t xml:space="preserve">　　（</w:t>
      </w:r>
      <w:r w:rsidR="004C762C" w:rsidRPr="004C762C">
        <w:rPr>
          <w:rFonts w:hint="eastAsia"/>
        </w:rPr>
        <w:t>三</w:t>
      </w:r>
      <w:r>
        <w:rPr>
          <w:rFonts w:hint="eastAsia"/>
        </w:rPr>
        <w:t>）</w:t>
      </w:r>
      <w:r w:rsidR="004C762C" w:rsidRPr="004C762C">
        <w:rPr>
          <w:rFonts w:hint="eastAsia"/>
        </w:rPr>
        <w:t>協助各鄉鎮公所辦理各項便民服務、文書處理及環境清潔維護事項。</w:t>
      </w:r>
      <w:r>
        <w:br/>
      </w:r>
      <w:r>
        <w:rPr>
          <w:rFonts w:hint="eastAsia"/>
        </w:rPr>
        <w:t xml:space="preserve">　　（</w:t>
      </w:r>
      <w:r w:rsidR="004C762C" w:rsidRPr="004C762C">
        <w:rPr>
          <w:rFonts w:hint="eastAsia"/>
        </w:rPr>
        <w:t>四</w:t>
      </w:r>
      <w:r>
        <w:rPr>
          <w:rFonts w:hint="eastAsia"/>
        </w:rPr>
        <w:t>）</w:t>
      </w:r>
      <w:r w:rsidR="004C762C" w:rsidRPr="004C762C">
        <w:rPr>
          <w:rFonts w:hint="eastAsia"/>
        </w:rPr>
        <w:t>其他經本府核定事項。</w:t>
      </w:r>
    </w:p>
    <w:p w:rsidR="003C66C5" w:rsidRDefault="00553272" w:rsidP="004C762C">
      <w:pPr>
        <w:rPr>
          <w:rFonts w:hint="eastAsia"/>
        </w:rPr>
      </w:pPr>
      <w:r>
        <w:rPr>
          <w:rFonts w:hint="eastAsia"/>
        </w:rPr>
        <w:t xml:space="preserve">　　</w:t>
      </w:r>
      <w:r w:rsidR="004C762C" w:rsidRPr="004C762C">
        <w:rPr>
          <w:rFonts w:hint="eastAsia"/>
        </w:rPr>
        <w:t>各管理機關</w:t>
      </w:r>
      <w:r w:rsidR="003C66C5">
        <w:rPr>
          <w:rFonts w:hint="eastAsia"/>
        </w:rPr>
        <w:t>（</w:t>
      </w:r>
      <w:r w:rsidR="004C762C" w:rsidRPr="004C762C">
        <w:rPr>
          <w:rFonts w:hint="eastAsia"/>
        </w:rPr>
        <w:t>單位</w:t>
      </w:r>
      <w:r w:rsidR="003C66C5">
        <w:rPr>
          <w:rFonts w:hint="eastAsia"/>
        </w:rPr>
        <w:t>）</w:t>
      </w:r>
      <w:r w:rsidR="004C762C" w:rsidRPr="004C762C">
        <w:rPr>
          <w:rFonts w:hint="eastAsia"/>
        </w:rPr>
        <w:t>應明確規定以工代賑人員工作項目，不得指派擔任負有行政責任之工</w:t>
      </w:r>
    </w:p>
    <w:p w:rsidR="004C762C" w:rsidRPr="004C762C" w:rsidRDefault="003C66C5" w:rsidP="004C762C">
      <w:r>
        <w:rPr>
          <w:rFonts w:hint="eastAsia"/>
        </w:rPr>
        <w:t xml:space="preserve">　　</w:t>
      </w:r>
      <w:r w:rsidR="004C762C" w:rsidRPr="004C762C">
        <w:rPr>
          <w:rFonts w:hint="eastAsia"/>
        </w:rPr>
        <w:t>作。</w:t>
      </w:r>
    </w:p>
    <w:p w:rsidR="00553272" w:rsidRDefault="004C762C" w:rsidP="004C762C">
      <w:pPr>
        <w:rPr>
          <w:rFonts w:hint="eastAsia"/>
        </w:rPr>
      </w:pPr>
      <w:r w:rsidRPr="004C762C">
        <w:rPr>
          <w:rFonts w:hint="eastAsia"/>
        </w:rPr>
        <w:t>四、以工代賑人員每人每月服務不得逾二十二日，每日服務時數不得低於四小時或逾八小時，</w:t>
      </w:r>
    </w:p>
    <w:p w:rsidR="003C66C5" w:rsidRDefault="00553272" w:rsidP="004C762C">
      <w:pPr>
        <w:rPr>
          <w:rFonts w:hint="eastAsia"/>
        </w:rPr>
      </w:pPr>
      <w:r>
        <w:rPr>
          <w:rFonts w:hint="eastAsia"/>
        </w:rPr>
        <w:t xml:space="preserve">　　</w:t>
      </w:r>
      <w:r w:rsidR="004C762C" w:rsidRPr="004C762C">
        <w:rPr>
          <w:rFonts w:hint="eastAsia"/>
        </w:rPr>
        <w:t>以工代賑救助金按日計算，每人每日救助金新臺幣八二四元整。</w:t>
      </w:r>
      <w:r>
        <w:br/>
      </w:r>
      <w:r>
        <w:rPr>
          <w:rFonts w:hint="eastAsia"/>
        </w:rPr>
        <w:t xml:space="preserve">　　</w:t>
      </w:r>
      <w:r w:rsidR="004C762C" w:rsidRPr="004C762C">
        <w:rPr>
          <w:rFonts w:hint="eastAsia"/>
        </w:rPr>
        <w:t>管理機關</w:t>
      </w:r>
      <w:r w:rsidR="003C66C5">
        <w:rPr>
          <w:rFonts w:hint="eastAsia"/>
        </w:rPr>
        <w:t>（</w:t>
      </w:r>
      <w:r w:rsidR="004C762C" w:rsidRPr="004C762C">
        <w:rPr>
          <w:rFonts w:hint="eastAsia"/>
        </w:rPr>
        <w:t>單位</w:t>
      </w:r>
      <w:r w:rsidR="003C66C5">
        <w:rPr>
          <w:rFonts w:hint="eastAsia"/>
        </w:rPr>
        <w:t>）</w:t>
      </w:r>
      <w:r w:rsidR="004C762C" w:rsidRPr="004C762C">
        <w:rPr>
          <w:rFonts w:hint="eastAsia"/>
        </w:rPr>
        <w:t>應於每月二日前造具救助金印領清冊二份，服務出勤表一份送本府核發</w:t>
      </w:r>
    </w:p>
    <w:p w:rsidR="004C762C" w:rsidRPr="004C762C" w:rsidRDefault="003C66C5" w:rsidP="004C762C">
      <w:r>
        <w:rPr>
          <w:rFonts w:hint="eastAsia"/>
        </w:rPr>
        <w:t xml:space="preserve">　　</w:t>
      </w:r>
      <w:r w:rsidR="004C762C" w:rsidRPr="004C762C">
        <w:rPr>
          <w:rFonts w:hint="eastAsia"/>
        </w:rPr>
        <w:t>救助金。</w:t>
      </w:r>
    </w:p>
    <w:p w:rsidR="003C66C5" w:rsidRDefault="004C762C" w:rsidP="004C762C">
      <w:pPr>
        <w:rPr>
          <w:rFonts w:hint="eastAsia"/>
        </w:rPr>
      </w:pPr>
      <w:r w:rsidRPr="004C762C">
        <w:rPr>
          <w:rFonts w:hint="eastAsia"/>
        </w:rPr>
        <w:t>五、管理機關（單位），就本府所核定分配以工代賑人數，於年度開始前二個月申請以工代賑</w:t>
      </w:r>
    </w:p>
    <w:p w:rsidR="004C762C" w:rsidRPr="004C762C" w:rsidRDefault="003C66C5" w:rsidP="004C762C">
      <w:r>
        <w:rPr>
          <w:rFonts w:hint="eastAsia"/>
        </w:rPr>
        <w:t xml:space="preserve">　　</w:t>
      </w:r>
      <w:r w:rsidR="004C762C" w:rsidRPr="004C762C">
        <w:rPr>
          <w:rFonts w:hint="eastAsia"/>
        </w:rPr>
        <w:t>分配款，並在額度內公開受理申請。</w:t>
      </w:r>
    </w:p>
    <w:p w:rsidR="003C66C5" w:rsidRDefault="004C762C" w:rsidP="004C762C">
      <w:pPr>
        <w:rPr>
          <w:rFonts w:hint="eastAsia"/>
        </w:rPr>
      </w:pPr>
      <w:r w:rsidRPr="004C762C">
        <w:rPr>
          <w:rFonts w:hint="eastAsia"/>
        </w:rPr>
        <w:t>六、申請以工代賑者，於年度開始前二個月填具申請書（如附件）逕向管理機關</w:t>
      </w:r>
      <w:r w:rsidR="003C66C5">
        <w:rPr>
          <w:rFonts w:hint="eastAsia"/>
        </w:rPr>
        <w:t>（</w:t>
      </w:r>
      <w:r w:rsidRPr="004C762C">
        <w:rPr>
          <w:rFonts w:hint="eastAsia"/>
        </w:rPr>
        <w:t>單位</w:t>
      </w:r>
      <w:r w:rsidR="003C66C5">
        <w:rPr>
          <w:rFonts w:hint="eastAsia"/>
        </w:rPr>
        <w:t>）</w:t>
      </w:r>
      <w:r w:rsidRPr="004C762C">
        <w:rPr>
          <w:rFonts w:hint="eastAsia"/>
        </w:rPr>
        <w:t>申請，</w:t>
      </w:r>
    </w:p>
    <w:p w:rsidR="004C762C" w:rsidRPr="004C762C" w:rsidRDefault="003C66C5" w:rsidP="004C762C">
      <w:r>
        <w:rPr>
          <w:rFonts w:hint="eastAsia"/>
        </w:rPr>
        <w:t xml:space="preserve">　　</w:t>
      </w:r>
      <w:r w:rsidR="004C762C" w:rsidRPr="004C762C">
        <w:rPr>
          <w:rFonts w:hint="eastAsia"/>
        </w:rPr>
        <w:t>經本府核定。</w:t>
      </w:r>
    </w:p>
    <w:p w:rsidR="003C66C5" w:rsidRDefault="004C762C" w:rsidP="004C762C">
      <w:pPr>
        <w:rPr>
          <w:rFonts w:hint="eastAsia"/>
        </w:rPr>
      </w:pPr>
      <w:r w:rsidRPr="004C762C">
        <w:rPr>
          <w:rFonts w:hint="eastAsia"/>
        </w:rPr>
        <w:t>七、經審核符合資格者應簽訂服務契約書，服務期間自核定日起至當年度</w:t>
      </w:r>
      <w:r w:rsidRPr="004C762C">
        <w:t>12</w:t>
      </w:r>
      <w:r w:rsidRPr="004C762C">
        <w:rPr>
          <w:rFonts w:hint="eastAsia"/>
        </w:rPr>
        <w:t>月</w:t>
      </w:r>
      <w:r w:rsidRPr="004C762C">
        <w:t>31</w:t>
      </w:r>
      <w:r w:rsidRPr="004C762C">
        <w:rPr>
          <w:rFonts w:hint="eastAsia"/>
        </w:rPr>
        <w:t>日止，年度</w:t>
      </w:r>
    </w:p>
    <w:p w:rsidR="004C762C" w:rsidRPr="004C762C" w:rsidRDefault="003C66C5" w:rsidP="004C762C">
      <w:r>
        <w:rPr>
          <w:rFonts w:hint="eastAsia"/>
        </w:rPr>
        <w:t xml:space="preserve">　　</w:t>
      </w:r>
      <w:r w:rsidR="004C762C" w:rsidRPr="004C762C">
        <w:rPr>
          <w:rFonts w:hint="eastAsia"/>
        </w:rPr>
        <w:t>中申請核定者亦同。</w:t>
      </w:r>
      <w:r w:rsidR="004C762C" w:rsidRPr="004C762C">
        <w:br/>
        <w:t> </w:t>
      </w:r>
      <w:r>
        <w:rPr>
          <w:rFonts w:hint="eastAsia"/>
        </w:rPr>
        <w:t xml:space="preserve">　　</w:t>
      </w:r>
      <w:r w:rsidR="004C762C" w:rsidRPr="004C762C">
        <w:rPr>
          <w:rFonts w:hint="eastAsia"/>
        </w:rPr>
        <w:t>臨時發生事故急需工作者，當其事故原因消失或改善者，即不再提供以工代賑。</w:t>
      </w:r>
    </w:p>
    <w:p w:rsidR="003C66C5" w:rsidRDefault="004C762C" w:rsidP="004C762C">
      <w:pPr>
        <w:rPr>
          <w:rFonts w:hint="eastAsia"/>
        </w:rPr>
      </w:pPr>
      <w:r w:rsidRPr="004C762C">
        <w:rPr>
          <w:rFonts w:hint="eastAsia"/>
        </w:rPr>
        <w:t>八、以工代賑人員不適用勞動基準法及就業保險法之規定。由管理機關（單位）統一投保意外</w:t>
      </w:r>
    </w:p>
    <w:p w:rsidR="004C762C" w:rsidRPr="004C762C" w:rsidRDefault="003C66C5" w:rsidP="004C762C">
      <w:r>
        <w:rPr>
          <w:rFonts w:hint="eastAsia"/>
        </w:rPr>
        <w:t xml:space="preserve">　　</w:t>
      </w:r>
      <w:r w:rsidR="004C762C" w:rsidRPr="004C762C">
        <w:rPr>
          <w:rFonts w:hint="eastAsia"/>
        </w:rPr>
        <w:t>傷害保險，所需經費在本府核定分配款額度內支應。</w:t>
      </w:r>
    </w:p>
    <w:p w:rsidR="003C66C5" w:rsidRDefault="004C762C" w:rsidP="004C762C">
      <w:pPr>
        <w:rPr>
          <w:rFonts w:hint="eastAsia"/>
        </w:rPr>
      </w:pPr>
      <w:r w:rsidRPr="004C762C">
        <w:rPr>
          <w:rFonts w:hint="eastAsia"/>
        </w:rPr>
        <w:t>九、以工代賑人員請假，除病假無法預知者外，應事先辦妥請假手續，經管理機關</w:t>
      </w:r>
      <w:r w:rsidR="003C66C5">
        <w:rPr>
          <w:rFonts w:hint="eastAsia"/>
        </w:rPr>
        <w:t>（</w:t>
      </w:r>
      <w:r w:rsidRPr="004C762C">
        <w:rPr>
          <w:rFonts w:hint="eastAsia"/>
        </w:rPr>
        <w:t>單位</w:t>
      </w:r>
      <w:r w:rsidR="003C66C5">
        <w:rPr>
          <w:rFonts w:hint="eastAsia"/>
        </w:rPr>
        <w:t>）</w:t>
      </w:r>
      <w:r w:rsidRPr="004C762C">
        <w:rPr>
          <w:rFonts w:hint="eastAsia"/>
        </w:rPr>
        <w:t>主</w:t>
      </w:r>
    </w:p>
    <w:p w:rsidR="003C66C5" w:rsidRDefault="003C66C5" w:rsidP="004C762C">
      <w:pPr>
        <w:rPr>
          <w:rFonts w:hint="eastAsia"/>
        </w:rPr>
      </w:pPr>
      <w:r>
        <w:rPr>
          <w:rFonts w:hint="eastAsia"/>
        </w:rPr>
        <w:t xml:space="preserve">　　</w:t>
      </w:r>
      <w:r w:rsidR="004C762C" w:rsidRPr="004C762C">
        <w:rPr>
          <w:rFonts w:hint="eastAsia"/>
        </w:rPr>
        <w:t>管核准，未依規定辦理請假手續而擅離職守連續四日，或半年內累積達五日者應予解除救</w:t>
      </w:r>
    </w:p>
    <w:p w:rsidR="003C66C5" w:rsidRDefault="003C66C5" w:rsidP="004C762C">
      <w:pPr>
        <w:rPr>
          <w:rFonts w:hint="eastAsia"/>
        </w:rPr>
      </w:pPr>
      <w:r>
        <w:rPr>
          <w:rFonts w:hint="eastAsia"/>
        </w:rPr>
        <w:t xml:space="preserve">　　</w:t>
      </w:r>
      <w:r w:rsidR="004C762C" w:rsidRPr="004C762C">
        <w:rPr>
          <w:rFonts w:hint="eastAsia"/>
        </w:rPr>
        <w:t>助。</w:t>
      </w:r>
      <w:r w:rsidR="004C762C" w:rsidRPr="004C762C">
        <w:br/>
      </w:r>
      <w:r>
        <w:rPr>
          <w:rFonts w:hint="eastAsia"/>
        </w:rPr>
        <w:t xml:space="preserve">　　</w:t>
      </w:r>
      <w:r w:rsidR="004C762C" w:rsidRPr="004C762C">
        <w:rPr>
          <w:rFonts w:hint="eastAsia"/>
        </w:rPr>
        <w:t>以工代賑人員遲到早退累計五次，應扣除一日救助金；曠職以時計算，累積滿八小時以一</w:t>
      </w:r>
    </w:p>
    <w:p w:rsidR="003C66C5" w:rsidRDefault="003C66C5" w:rsidP="004C762C">
      <w:pPr>
        <w:rPr>
          <w:rFonts w:hint="eastAsia"/>
        </w:rPr>
      </w:pPr>
      <w:r>
        <w:rPr>
          <w:rFonts w:hint="eastAsia"/>
        </w:rPr>
        <w:t xml:space="preserve">　　</w:t>
      </w:r>
      <w:r w:rsidR="004C762C" w:rsidRPr="004C762C">
        <w:rPr>
          <w:rFonts w:hint="eastAsia"/>
        </w:rPr>
        <w:t>日計，並按日計算；請假最少以半日為計算，其因而影響工作者應予解除救助。</w:t>
      </w:r>
      <w:r w:rsidR="004C762C" w:rsidRPr="004C762C">
        <w:br/>
      </w:r>
      <w:r>
        <w:rPr>
          <w:rFonts w:hint="eastAsia"/>
        </w:rPr>
        <w:t xml:space="preserve">　　</w:t>
      </w:r>
      <w:r w:rsidR="004C762C" w:rsidRPr="004C762C">
        <w:rPr>
          <w:rFonts w:hint="eastAsia"/>
        </w:rPr>
        <w:t>以工代賬人員因工作而發生意外傷害時，比照內政部八十四年四月十九日台內社字第八四</w:t>
      </w:r>
      <w:r w:rsidR="004C762C" w:rsidRPr="004C762C">
        <w:t>o</w:t>
      </w:r>
    </w:p>
    <w:p w:rsidR="004C762C" w:rsidRPr="004C762C" w:rsidRDefault="003C66C5" w:rsidP="004C762C">
      <w:r>
        <w:rPr>
          <w:rFonts w:hint="eastAsia"/>
        </w:rPr>
        <w:t xml:space="preserve">　　</w:t>
      </w:r>
      <w:r w:rsidR="004C762C" w:rsidRPr="004C762C">
        <w:rPr>
          <w:rFonts w:hint="eastAsia"/>
        </w:rPr>
        <w:t>八九一一號函釋，按政府有關規定給予公傷假，惟公傷假期間不得計算救助金。</w:t>
      </w:r>
    </w:p>
    <w:p w:rsidR="003C66C5" w:rsidRDefault="004C762C" w:rsidP="004C762C">
      <w:pPr>
        <w:rPr>
          <w:rFonts w:hint="eastAsia"/>
        </w:rPr>
      </w:pPr>
      <w:r w:rsidRPr="004C762C">
        <w:rPr>
          <w:rFonts w:hint="eastAsia"/>
        </w:rPr>
        <w:t>十、各管理機關</w:t>
      </w:r>
      <w:r w:rsidR="003C66C5">
        <w:rPr>
          <w:rFonts w:hint="eastAsia"/>
        </w:rPr>
        <w:t>（</w:t>
      </w:r>
      <w:r w:rsidRPr="004C762C">
        <w:rPr>
          <w:rFonts w:hint="eastAsia"/>
        </w:rPr>
        <w:t>單位</w:t>
      </w:r>
      <w:r w:rsidR="003C66C5">
        <w:rPr>
          <w:rFonts w:hint="eastAsia"/>
        </w:rPr>
        <w:t>）</w:t>
      </w:r>
      <w:r w:rsidRPr="004C762C">
        <w:rPr>
          <w:rFonts w:hint="eastAsia"/>
        </w:rPr>
        <w:t>對以工代賑人員應注意其工作勤惰及品德生活之考核，對工作怠惰、</w:t>
      </w:r>
    </w:p>
    <w:p w:rsidR="003C66C5" w:rsidRDefault="003C66C5" w:rsidP="004C762C">
      <w:pPr>
        <w:rPr>
          <w:rFonts w:hint="eastAsia"/>
        </w:rPr>
      </w:pPr>
      <w:r>
        <w:rPr>
          <w:rFonts w:hint="eastAsia"/>
        </w:rPr>
        <w:t xml:space="preserve">　　</w:t>
      </w:r>
      <w:r w:rsidR="004C762C" w:rsidRPr="004C762C">
        <w:rPr>
          <w:rFonts w:hint="eastAsia"/>
        </w:rPr>
        <w:t>行為不檢或不服從指揮者即簽請停止救助。曾擔任以工代賑人員因個人行為違反以工代賑</w:t>
      </w:r>
    </w:p>
    <w:p w:rsidR="003C66C5" w:rsidRDefault="003C66C5" w:rsidP="004C762C">
      <w:pPr>
        <w:rPr>
          <w:rFonts w:hint="eastAsia"/>
        </w:rPr>
      </w:pPr>
      <w:r>
        <w:rPr>
          <w:rFonts w:hint="eastAsia"/>
        </w:rPr>
        <w:t xml:space="preserve">　　</w:t>
      </w:r>
      <w:r w:rsidR="004C762C" w:rsidRPr="004C762C">
        <w:rPr>
          <w:rFonts w:hint="eastAsia"/>
        </w:rPr>
        <w:t>輔導要點規定，遭管理單位解除救助有案者不予救助。</w:t>
      </w:r>
      <w:r w:rsidR="004C762C" w:rsidRPr="004C762C">
        <w:br/>
      </w:r>
      <w:r>
        <w:rPr>
          <w:rFonts w:hint="eastAsia"/>
        </w:rPr>
        <w:t xml:space="preserve">　　</w:t>
      </w:r>
      <w:r w:rsidR="004C762C" w:rsidRPr="004C762C">
        <w:rPr>
          <w:rFonts w:hint="eastAsia"/>
        </w:rPr>
        <w:t>以工代賑人員因工作性質特殊於管理機關外勤工作者，由各管理機關</w:t>
      </w:r>
      <w:r>
        <w:rPr>
          <w:rFonts w:hint="eastAsia"/>
        </w:rPr>
        <w:t>（</w:t>
      </w:r>
      <w:r w:rsidR="004C762C" w:rsidRPr="004C762C">
        <w:rPr>
          <w:rFonts w:hint="eastAsia"/>
        </w:rPr>
        <w:t>單位</w:t>
      </w:r>
      <w:r>
        <w:rPr>
          <w:rFonts w:hint="eastAsia"/>
        </w:rPr>
        <w:t>）</w:t>
      </w:r>
      <w:r w:rsidR="004C762C" w:rsidRPr="004C762C">
        <w:rPr>
          <w:rFonts w:hint="eastAsia"/>
        </w:rPr>
        <w:t>自行依規定</w:t>
      </w:r>
    </w:p>
    <w:p w:rsidR="004C762C" w:rsidRPr="004C762C" w:rsidRDefault="003C66C5" w:rsidP="004C762C">
      <w:r>
        <w:rPr>
          <w:rFonts w:hint="eastAsia"/>
        </w:rPr>
        <w:t xml:space="preserve">　　</w:t>
      </w:r>
      <w:r w:rsidR="004C762C" w:rsidRPr="004C762C">
        <w:rPr>
          <w:rFonts w:hint="eastAsia"/>
        </w:rPr>
        <w:t>確實管理，本府不定時抽查，若發現有不實情事，即予解除以工代賑救助。</w:t>
      </w:r>
    </w:p>
    <w:p w:rsidR="003C66C5" w:rsidRDefault="004C762C" w:rsidP="004C762C">
      <w:pPr>
        <w:rPr>
          <w:rFonts w:hint="eastAsia"/>
        </w:rPr>
      </w:pPr>
      <w:r w:rsidRPr="004C762C">
        <w:rPr>
          <w:rFonts w:hint="eastAsia"/>
        </w:rPr>
        <w:t>十一、以工代賑人員，符合勞政單位開辦之職業訓練者，應輔導其參加訓練，並給予必要之協</w:t>
      </w:r>
    </w:p>
    <w:p w:rsidR="004C762C" w:rsidRPr="004C762C" w:rsidRDefault="003C66C5" w:rsidP="004C762C">
      <w:r>
        <w:rPr>
          <w:rFonts w:hint="eastAsia"/>
        </w:rPr>
        <w:t xml:space="preserve">　　　</w:t>
      </w:r>
      <w:r w:rsidR="004C762C" w:rsidRPr="004C762C">
        <w:rPr>
          <w:rFonts w:hint="eastAsia"/>
        </w:rPr>
        <w:t>助。</w:t>
      </w:r>
    </w:p>
    <w:p w:rsidR="003C66C5" w:rsidRDefault="004C762C" w:rsidP="004C762C">
      <w:pPr>
        <w:rPr>
          <w:rFonts w:hint="eastAsia"/>
        </w:rPr>
      </w:pPr>
      <w:r w:rsidRPr="004C762C">
        <w:rPr>
          <w:rFonts w:hint="eastAsia"/>
        </w:rPr>
        <w:t>十二、以工代賑人員不得攜帶幼童至工作地點，以策安全，違反者經告誡三次仍不改善者即以</w:t>
      </w:r>
    </w:p>
    <w:p w:rsidR="004C762C" w:rsidRPr="004C762C" w:rsidRDefault="003C66C5" w:rsidP="004C762C">
      <w:r>
        <w:rPr>
          <w:rFonts w:hint="eastAsia"/>
        </w:rPr>
        <w:t xml:space="preserve">　　　</w:t>
      </w:r>
      <w:r w:rsidR="004C762C" w:rsidRPr="004C762C">
        <w:rPr>
          <w:rFonts w:hint="eastAsia"/>
        </w:rPr>
        <w:t>解除救助。</w:t>
      </w:r>
    </w:p>
    <w:p w:rsidR="008D246E" w:rsidRDefault="008D246E" w:rsidP="00995C8E">
      <w:pPr>
        <w:rPr>
          <w:rFonts w:ascii="新細明體" w:hAnsi="標楷體" w:hint="eastAsia"/>
        </w:rPr>
      </w:pPr>
    </w:p>
    <w:p w:rsidR="008D246E" w:rsidRDefault="008D246E" w:rsidP="00995C8E">
      <w:pPr>
        <w:rPr>
          <w:rFonts w:ascii="新細明體" w:hAnsi="標楷體" w:hint="eastAsia"/>
        </w:rPr>
      </w:pPr>
      <w:bookmarkStart w:id="0" w:name="_GoBack"/>
      <w:bookmarkEnd w:id="0"/>
    </w:p>
    <w:p w:rsidR="008D246E" w:rsidRDefault="008D246E" w:rsidP="00995C8E">
      <w:pPr>
        <w:rPr>
          <w:rFonts w:ascii="新細明體" w:hAnsi="標楷體" w:hint="eastAsia"/>
        </w:rPr>
      </w:pPr>
    </w:p>
    <w:p w:rsidR="00995C8E" w:rsidRPr="003640E8" w:rsidRDefault="00995C8E" w:rsidP="00995C8E">
      <w:pPr>
        <w:rPr>
          <w:rFonts w:ascii="方正中楷" w:eastAsia="方正中楷"/>
          <w:sz w:val="36"/>
          <w:szCs w:val="36"/>
        </w:rPr>
      </w:pPr>
      <w:r w:rsidRPr="003640E8">
        <w:rPr>
          <w:rFonts w:ascii="方正中楷" w:eastAsia="方正中楷" w:hint="eastAsia"/>
          <w:sz w:val="36"/>
          <w:szCs w:val="36"/>
        </w:rPr>
        <w:lastRenderedPageBreak/>
        <w:t>金門縣</w:t>
      </w:r>
      <w:r w:rsidR="008D246E">
        <w:rPr>
          <w:rFonts w:ascii="方正中楷" w:eastAsia="方正中楷" w:hint="eastAsia"/>
          <w:sz w:val="36"/>
          <w:szCs w:val="36"/>
        </w:rPr>
        <w:t>政府函</w:t>
      </w:r>
    </w:p>
    <w:p w:rsidR="00995C8E" w:rsidRPr="007E5922" w:rsidRDefault="00995C8E" w:rsidP="00995C8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8D246E">
        <w:rPr>
          <w:rFonts w:ascii="新細明體" w:hAnsi="標楷體" w:hint="eastAsia"/>
        </w:rPr>
        <w:t>12</w:t>
      </w:r>
      <w:r w:rsidRPr="007E5922">
        <w:rPr>
          <w:rFonts w:ascii="新細明體" w:hAnsi="標楷體" w:hint="eastAsia"/>
        </w:rPr>
        <w:t>月</w:t>
      </w:r>
      <w:r w:rsidR="008D246E">
        <w:rPr>
          <w:rFonts w:ascii="新細明體" w:hAnsi="標楷體" w:hint="eastAsia"/>
        </w:rPr>
        <w:t>28</w:t>
      </w:r>
      <w:r w:rsidRPr="007E5922">
        <w:rPr>
          <w:rFonts w:ascii="新細明體" w:hAnsi="標楷體" w:hint="eastAsia"/>
        </w:rPr>
        <w:t>日</w:t>
      </w:r>
    </w:p>
    <w:p w:rsidR="00995C8E" w:rsidRDefault="00995C8E" w:rsidP="00995C8E">
      <w:pPr>
        <w:rPr>
          <w:rFonts w:ascii="新細明體" w:hAnsi="標楷體"/>
        </w:rPr>
      </w:pPr>
      <w:r w:rsidRPr="007E5922">
        <w:rPr>
          <w:rFonts w:ascii="新細明體" w:hAnsi="標楷體" w:hint="eastAsia"/>
        </w:rPr>
        <w:t>發文字號：府</w:t>
      </w:r>
      <w:r w:rsidR="008D246E">
        <w:rPr>
          <w:rFonts w:ascii="新細明體" w:hAnsi="標楷體" w:hint="eastAsia"/>
        </w:rPr>
        <w:t>消救</w:t>
      </w:r>
      <w:r w:rsidR="00E1502E">
        <w:rPr>
          <w:rFonts w:ascii="新細明體" w:hAnsi="標楷體" w:hint="eastAsia"/>
        </w:rPr>
        <w:t>字</w:t>
      </w:r>
      <w:r w:rsidRPr="007E5922">
        <w:rPr>
          <w:rFonts w:ascii="新細明體" w:hAnsi="標楷體" w:hint="eastAsia"/>
        </w:rPr>
        <w:t>第</w:t>
      </w:r>
      <w:r w:rsidR="008D246E">
        <w:rPr>
          <w:rFonts w:ascii="新細明體" w:hAnsi="標楷體" w:hint="eastAsia"/>
        </w:rPr>
        <w:t>1010102845</w:t>
      </w:r>
      <w:r w:rsidRPr="007E5922">
        <w:rPr>
          <w:rFonts w:ascii="新細明體" w:hAnsi="標楷體" w:hint="eastAsia"/>
        </w:rPr>
        <w:t>號</w:t>
      </w:r>
    </w:p>
    <w:p w:rsidR="00995C8E" w:rsidRDefault="008D246E" w:rsidP="00995C8E">
      <w:pPr>
        <w:ind w:left="720" w:hangingChars="300" w:hanging="720"/>
        <w:rPr>
          <w:rFonts w:ascii="Verdana" w:hAnsi="Verdana" w:hint="eastAsia"/>
          <w:color w:val="000000"/>
        </w:rPr>
      </w:pPr>
      <w:r>
        <w:rPr>
          <w:rFonts w:ascii="Verdana" w:hAnsi="Verdana" w:hint="eastAsia"/>
          <w:color w:val="000000"/>
        </w:rPr>
        <w:t>主旨：檢送「金門縣災害應變中心前進指揮所作業規定」乙份，如附件，請　查照。</w:t>
      </w:r>
    </w:p>
    <w:p w:rsidR="008D246E" w:rsidRDefault="008D246E" w:rsidP="00995C8E">
      <w:pPr>
        <w:ind w:left="720" w:hangingChars="300" w:hanging="720"/>
        <w:rPr>
          <w:rFonts w:ascii="Verdana" w:hAnsi="Verdana" w:hint="eastAsia"/>
          <w:color w:val="000000"/>
        </w:rPr>
      </w:pPr>
      <w:r>
        <w:rPr>
          <w:rFonts w:ascii="Verdana" w:hAnsi="Verdana" w:hint="eastAsia"/>
          <w:color w:val="000000"/>
        </w:rPr>
        <w:t>說明：為掌握災害現場救災情形及支援需求，加強協調聯繫，整合救災資源，特訂定旨揭規定。</w:t>
      </w:r>
    </w:p>
    <w:p w:rsidR="008D246E" w:rsidRDefault="008D246E" w:rsidP="00995C8E">
      <w:pPr>
        <w:ind w:left="720" w:hangingChars="300" w:hanging="720"/>
        <w:rPr>
          <w:rFonts w:ascii="Verdana" w:hAnsi="Verdana" w:hint="eastAsia"/>
          <w:color w:val="000000"/>
        </w:rPr>
      </w:pPr>
      <w:r>
        <w:rPr>
          <w:rFonts w:ascii="Verdana" w:hAnsi="Verdana" w:hint="eastAsia"/>
          <w:color w:val="000000"/>
        </w:rPr>
        <w:t>正本：台灣電力股份有限公司金門區營業處、中華電信公司南區電信分公司金門電信營運處、</w:t>
      </w:r>
    </w:p>
    <w:p w:rsidR="008D246E" w:rsidRDefault="008D246E" w:rsidP="00995C8E">
      <w:pPr>
        <w:ind w:left="720" w:hangingChars="300" w:hanging="720"/>
        <w:rPr>
          <w:rFonts w:ascii="Verdana" w:hAnsi="Verdana" w:hint="eastAsia"/>
          <w:color w:val="000000"/>
        </w:rPr>
      </w:pPr>
      <w:r>
        <w:rPr>
          <w:rFonts w:ascii="Verdana" w:hAnsi="Verdana" w:hint="eastAsia"/>
          <w:color w:val="000000"/>
        </w:rPr>
        <w:t xml:space="preserve">　　　金門國家公園管理處、行政院海岸巡防署海岸巡防總局中部地區巡防局第九海岸巡防總隊、金門防衛指揮部、金門縣後備服務中心、交通部中央氣象局金門氣象站、本府民政局、建設局、教育局、工務局、交通旅遊局、社會局、行政室、人事室、研考室、財政局、主計室、金門縣警察局、金門縣衛生局、金門縣環境保護局、金門酒廠實業股份有限公司</w:t>
      </w:r>
      <w:r w:rsidR="00895A76">
        <w:rPr>
          <w:rFonts w:ascii="Verdana" w:hAnsi="Verdana" w:hint="eastAsia"/>
          <w:color w:val="000000"/>
        </w:rPr>
        <w:t>、金門縣金城鎮公所、金門縣金湖鎮公所、金門縣金沙鎮公所、金門縣金寧鄉公所、金門縣烈嶼鄉公所、金門縣烏坵鄉公所</w:t>
      </w:r>
    </w:p>
    <w:p w:rsidR="00995C8E" w:rsidRPr="00895A76" w:rsidRDefault="00895A76" w:rsidP="00895A76">
      <w:pPr>
        <w:ind w:left="720" w:hangingChars="300" w:hanging="720"/>
        <w:rPr>
          <w:rFonts w:ascii="新細明體" w:hAnsi="標楷體"/>
        </w:rPr>
      </w:pPr>
      <w:r>
        <w:rPr>
          <w:rFonts w:ascii="Verdana" w:hAnsi="Verdana" w:hint="eastAsia"/>
          <w:color w:val="000000"/>
        </w:rPr>
        <w:t>副本：本縣消防局</w:t>
      </w:r>
    </w:p>
    <w:p w:rsidR="00995C8E" w:rsidRPr="00CC6322" w:rsidRDefault="00995C8E" w:rsidP="00995C8E">
      <w:pPr>
        <w:ind w:left="1080" w:hangingChars="300" w:hanging="1080"/>
        <w:jc w:val="center"/>
        <w:rPr>
          <w:rFonts w:ascii="新細明體" w:hAnsi="標楷體"/>
        </w:rPr>
      </w:pPr>
      <w:r>
        <w:rPr>
          <w:rFonts w:eastAsia="方正中楷" w:hint="eastAsia"/>
          <w:sz w:val="36"/>
          <w:szCs w:val="36"/>
        </w:rPr>
        <w:t>金門縣</w:t>
      </w:r>
      <w:r w:rsidR="00895A76">
        <w:rPr>
          <w:rFonts w:eastAsia="方正中楷" w:hint="eastAsia"/>
          <w:sz w:val="36"/>
          <w:szCs w:val="36"/>
        </w:rPr>
        <w:t>災害應變中心前進指揮所作業規定</w:t>
      </w:r>
    </w:p>
    <w:p w:rsidR="00895A76" w:rsidRPr="00895A76" w:rsidRDefault="00895A76" w:rsidP="00895A76">
      <w:r w:rsidRPr="00895A76">
        <w:rPr>
          <w:rFonts w:hint="eastAsia"/>
        </w:rPr>
        <w:t>一、目的</w:t>
      </w:r>
      <w:r w:rsidRPr="00895A76">
        <w:br/>
      </w:r>
      <w:r>
        <w:rPr>
          <w:rFonts w:hint="eastAsia"/>
        </w:rPr>
        <w:t xml:space="preserve">　　</w:t>
      </w:r>
      <w:r w:rsidRPr="00895A76">
        <w:rPr>
          <w:rFonts w:hint="eastAsia"/>
        </w:rPr>
        <w:t>為掌握災害現場救災情形及支援需求，加強協調聯繫，整合救災資源，特訂定本規定。</w:t>
      </w:r>
    </w:p>
    <w:p w:rsidR="00895A76" w:rsidRDefault="00895A76" w:rsidP="00895A76">
      <w:pPr>
        <w:rPr>
          <w:rFonts w:hint="eastAsia"/>
        </w:rPr>
      </w:pPr>
      <w:r w:rsidRPr="00895A76">
        <w:rPr>
          <w:rFonts w:hint="eastAsia"/>
        </w:rPr>
        <w:t>二、啟動時機</w:t>
      </w:r>
      <w:r w:rsidRPr="00895A76">
        <w:br/>
      </w:r>
      <w:r>
        <w:rPr>
          <w:rFonts w:hint="eastAsia"/>
        </w:rPr>
        <w:t xml:space="preserve">　　</w:t>
      </w:r>
      <w:r w:rsidRPr="00895A76">
        <w:rPr>
          <w:rFonts w:hint="eastAsia"/>
        </w:rPr>
        <w:t>發生重大災害，有派員就近協調或協助救災必要時，金門縣災害應變中心（以下簡稱本中</w:t>
      </w:r>
    </w:p>
    <w:p w:rsidR="00895A76" w:rsidRDefault="00895A76" w:rsidP="00895A76">
      <w:pPr>
        <w:rPr>
          <w:rFonts w:hint="eastAsia"/>
        </w:rPr>
      </w:pPr>
      <w:r>
        <w:rPr>
          <w:rFonts w:hint="eastAsia"/>
        </w:rPr>
        <w:t xml:space="preserve">　　</w:t>
      </w:r>
      <w:r w:rsidRPr="00895A76">
        <w:rPr>
          <w:rFonts w:hint="eastAsia"/>
        </w:rPr>
        <w:t>心）指揮官（或代理人）得視災情需要，指派與該次災害相關機關</w:t>
      </w:r>
      <w:r w:rsidRPr="00895A76">
        <w:t>(</w:t>
      </w:r>
      <w:r w:rsidRPr="00895A76">
        <w:rPr>
          <w:rFonts w:hint="eastAsia"/>
        </w:rPr>
        <w:t>單位</w:t>
      </w:r>
      <w:r w:rsidRPr="00895A76">
        <w:t>)</w:t>
      </w:r>
      <w:r w:rsidRPr="00895A76">
        <w:rPr>
          <w:rFonts w:hint="eastAsia"/>
        </w:rPr>
        <w:t>人員，於災害現場</w:t>
      </w:r>
    </w:p>
    <w:p w:rsidR="00895A76" w:rsidRPr="00895A76" w:rsidRDefault="00895A76" w:rsidP="00895A76">
      <w:r>
        <w:rPr>
          <w:rFonts w:hint="eastAsia"/>
        </w:rPr>
        <w:t xml:space="preserve">　　</w:t>
      </w:r>
      <w:r w:rsidRPr="00895A76">
        <w:rPr>
          <w:rFonts w:hint="eastAsia"/>
        </w:rPr>
        <w:t>成立前進指揮所。</w:t>
      </w:r>
    </w:p>
    <w:p w:rsidR="00895A76" w:rsidRPr="00895A76" w:rsidRDefault="00895A76" w:rsidP="00895A76">
      <w:r w:rsidRPr="00895A76">
        <w:rPr>
          <w:rFonts w:hint="eastAsia"/>
        </w:rPr>
        <w:t>三、設置地點選定</w:t>
      </w:r>
      <w:r w:rsidRPr="00895A76">
        <w:br/>
      </w:r>
      <w:r>
        <w:rPr>
          <w:rFonts w:hint="eastAsia"/>
        </w:rPr>
        <w:t xml:space="preserve">　　</w:t>
      </w:r>
      <w:r w:rsidRPr="00895A76">
        <w:rPr>
          <w:rFonts w:hint="eastAsia"/>
        </w:rPr>
        <w:t>設置地點選定以災害現場鄰近相對安全處所為原則，相關條件如下：</w:t>
      </w:r>
      <w:r w:rsidRPr="00895A76">
        <w:br/>
      </w:r>
      <w:r>
        <w:rPr>
          <w:rFonts w:hint="eastAsia"/>
        </w:rPr>
        <w:t xml:space="preserve">　　</w:t>
      </w:r>
      <w:r w:rsidRPr="00895A76">
        <w:rPr>
          <w:rFonts w:hint="eastAsia"/>
        </w:rPr>
        <w:t>（一）避免設於有發生二次災害之虞之室內場所或戶外地點。</w:t>
      </w:r>
      <w:r w:rsidRPr="00895A76">
        <w:br/>
      </w:r>
      <w:r>
        <w:rPr>
          <w:rFonts w:hint="eastAsia"/>
        </w:rPr>
        <w:t xml:space="preserve">　　</w:t>
      </w:r>
      <w:r w:rsidRPr="00895A76">
        <w:rPr>
          <w:rFonts w:hint="eastAsia"/>
        </w:rPr>
        <w:t>（二）利於與應變中心協調。</w:t>
      </w:r>
    </w:p>
    <w:p w:rsidR="00895A76" w:rsidRDefault="00895A76" w:rsidP="00895A76">
      <w:pPr>
        <w:rPr>
          <w:rFonts w:hint="eastAsia"/>
        </w:rPr>
      </w:pPr>
      <w:r w:rsidRPr="00895A76">
        <w:rPr>
          <w:rFonts w:hint="eastAsia"/>
        </w:rPr>
        <w:t>四、指揮官及副指揮官</w:t>
      </w:r>
      <w:r w:rsidRPr="00895A76">
        <w:br/>
      </w:r>
      <w:r>
        <w:rPr>
          <w:rFonts w:hint="eastAsia"/>
        </w:rPr>
        <w:t xml:space="preserve">　　</w:t>
      </w:r>
      <w:r w:rsidRPr="00895A76">
        <w:rPr>
          <w:rFonts w:hint="eastAsia"/>
        </w:rPr>
        <w:t>（一）前進指揮所置指揮官一人，綜理前進指揮所災害應變事宜；副指揮官二或三人，襄</w:t>
      </w:r>
    </w:p>
    <w:p w:rsidR="00895A76" w:rsidRPr="00895A76" w:rsidRDefault="00895A76" w:rsidP="00895A76">
      <w:r>
        <w:rPr>
          <w:rFonts w:hint="eastAsia"/>
        </w:rPr>
        <w:t xml:space="preserve">　　　　　</w:t>
      </w:r>
      <w:r w:rsidRPr="00895A76">
        <w:rPr>
          <w:rFonts w:hint="eastAsia"/>
        </w:rPr>
        <w:t>助指揮官處理前進指揮所災害應變事宜。</w:t>
      </w:r>
      <w:r w:rsidRPr="00895A76">
        <w:br/>
      </w:r>
      <w:r>
        <w:rPr>
          <w:rFonts w:hint="eastAsia"/>
        </w:rPr>
        <w:t xml:space="preserve">　　</w:t>
      </w:r>
      <w:r w:rsidRPr="00895A76">
        <w:rPr>
          <w:rFonts w:hint="eastAsia"/>
        </w:rPr>
        <w:t>（二）前款人員均由本縣各類災害主政機關（如附件一）首長指定適當層級人員擔任。</w:t>
      </w:r>
    </w:p>
    <w:p w:rsidR="00895A76" w:rsidRDefault="00895A76" w:rsidP="00895A76">
      <w:pPr>
        <w:rPr>
          <w:rFonts w:hint="eastAsia"/>
        </w:rPr>
      </w:pPr>
      <w:r w:rsidRPr="00895A76">
        <w:rPr>
          <w:rFonts w:hint="eastAsia"/>
        </w:rPr>
        <w:t>五、編組</w:t>
      </w:r>
      <w:r w:rsidRPr="00895A76">
        <w:br/>
      </w:r>
      <w:r>
        <w:rPr>
          <w:rFonts w:hint="eastAsia"/>
        </w:rPr>
        <w:t xml:space="preserve">　　</w:t>
      </w:r>
      <w:r w:rsidRPr="00895A76">
        <w:rPr>
          <w:rFonts w:hint="eastAsia"/>
        </w:rPr>
        <w:t>（一）前進指揮所編組設幕僚參謀組、新聞處理組、支援調度組、行政庶務組等分組，其</w:t>
      </w:r>
    </w:p>
    <w:p w:rsidR="00895A76" w:rsidRDefault="00895A76" w:rsidP="00895A76">
      <w:pPr>
        <w:rPr>
          <w:rFonts w:hint="eastAsia"/>
        </w:rPr>
      </w:pPr>
      <w:r>
        <w:rPr>
          <w:rFonts w:hint="eastAsia"/>
        </w:rPr>
        <w:t xml:space="preserve">　　　　　</w:t>
      </w:r>
      <w:r w:rsidRPr="00895A76">
        <w:rPr>
          <w:rFonts w:hint="eastAsia"/>
        </w:rPr>
        <w:t>組織架構圖詳如附件二。</w:t>
      </w:r>
      <w:r w:rsidRPr="00895A76">
        <w:br/>
      </w:r>
      <w:r>
        <w:rPr>
          <w:rFonts w:hint="eastAsia"/>
        </w:rPr>
        <w:t xml:space="preserve">　　</w:t>
      </w:r>
      <w:r w:rsidRPr="00895A76">
        <w:rPr>
          <w:rFonts w:hint="eastAsia"/>
        </w:rPr>
        <w:t>（二）本中心指揮官得視實際情形彈性啟動功能分組，派員進駐前進指揮所，或增派其他</w:t>
      </w:r>
    </w:p>
    <w:p w:rsidR="00895A76" w:rsidRDefault="00895A76" w:rsidP="00895A76">
      <w:pPr>
        <w:rPr>
          <w:rFonts w:hint="eastAsia"/>
        </w:rPr>
      </w:pPr>
      <w:r>
        <w:rPr>
          <w:rFonts w:hint="eastAsia"/>
        </w:rPr>
        <w:t xml:space="preserve">　　　　　</w:t>
      </w:r>
      <w:r w:rsidRPr="00895A76">
        <w:rPr>
          <w:rFonts w:hint="eastAsia"/>
        </w:rPr>
        <w:t>機關</w:t>
      </w:r>
      <w:r>
        <w:rPr>
          <w:rFonts w:hint="eastAsia"/>
        </w:rPr>
        <w:t>（</w:t>
      </w:r>
      <w:r w:rsidRPr="00895A76">
        <w:rPr>
          <w:rFonts w:hint="eastAsia"/>
        </w:rPr>
        <w:t>單位</w:t>
      </w:r>
      <w:r>
        <w:rPr>
          <w:rFonts w:hint="eastAsia"/>
        </w:rPr>
        <w:t>）</w:t>
      </w:r>
      <w:r w:rsidRPr="00895A76">
        <w:rPr>
          <w:rFonts w:hint="eastAsia"/>
        </w:rPr>
        <w:t>人員進駐前進指揮所；各分組之主導機關</w:t>
      </w:r>
      <w:r w:rsidRPr="00895A76">
        <w:t>(</w:t>
      </w:r>
      <w:r w:rsidRPr="00895A76">
        <w:rPr>
          <w:rFonts w:hint="eastAsia"/>
        </w:rPr>
        <w:t>單位</w:t>
      </w:r>
      <w:r w:rsidRPr="00895A76">
        <w:t>)</w:t>
      </w:r>
      <w:r w:rsidRPr="00895A76">
        <w:rPr>
          <w:rFonts w:hint="eastAsia"/>
        </w:rPr>
        <w:t>亦得視實際需要報請本</w:t>
      </w:r>
    </w:p>
    <w:p w:rsidR="00895A76" w:rsidRPr="00895A76" w:rsidRDefault="00895A76" w:rsidP="00895A76">
      <w:r>
        <w:rPr>
          <w:rFonts w:hint="eastAsia"/>
        </w:rPr>
        <w:t xml:space="preserve">　　　　　</w:t>
      </w:r>
      <w:r w:rsidRPr="00895A76">
        <w:rPr>
          <w:rFonts w:hint="eastAsia"/>
        </w:rPr>
        <w:t>中心指揮官同意後，通知其他機關</w:t>
      </w:r>
      <w:r w:rsidRPr="00895A76">
        <w:t>(</w:t>
      </w:r>
      <w:r w:rsidRPr="00895A76">
        <w:rPr>
          <w:rFonts w:hint="eastAsia"/>
        </w:rPr>
        <w:t>單位</w:t>
      </w:r>
      <w:r w:rsidRPr="00895A76">
        <w:t>)</w:t>
      </w:r>
      <w:r w:rsidRPr="00895A76">
        <w:rPr>
          <w:rFonts w:hint="eastAsia"/>
        </w:rPr>
        <w:t>派員參與運作。</w:t>
      </w:r>
    </w:p>
    <w:p w:rsidR="00895A76" w:rsidRDefault="00895A76" w:rsidP="00895A76">
      <w:pPr>
        <w:rPr>
          <w:rFonts w:hint="eastAsia"/>
        </w:rPr>
      </w:pPr>
      <w:r w:rsidRPr="00895A76">
        <w:rPr>
          <w:rFonts w:hint="eastAsia"/>
        </w:rPr>
        <w:t>六、進駐人員及任務</w:t>
      </w:r>
      <w:r w:rsidRPr="00895A76">
        <w:br/>
      </w:r>
      <w:r>
        <w:rPr>
          <w:rFonts w:hint="eastAsia"/>
        </w:rPr>
        <w:t xml:space="preserve">　　</w:t>
      </w:r>
      <w:r w:rsidRPr="00895A76">
        <w:rPr>
          <w:rFonts w:hint="eastAsia"/>
        </w:rPr>
        <w:t>（一）本中心前進指揮所各分組進駐機關</w:t>
      </w:r>
      <w:r w:rsidRPr="00895A76">
        <w:t>(</w:t>
      </w:r>
      <w:r w:rsidRPr="00895A76">
        <w:rPr>
          <w:rFonts w:hint="eastAsia"/>
        </w:rPr>
        <w:t>單位</w:t>
      </w:r>
      <w:r w:rsidRPr="00895A76">
        <w:t>)</w:t>
      </w:r>
      <w:r w:rsidRPr="00895A76">
        <w:rPr>
          <w:rFonts w:hint="eastAsia"/>
        </w:rPr>
        <w:t>詳如附件三，參與各功能分組之主導機關</w:t>
      </w:r>
      <w:r>
        <w:rPr>
          <w:rFonts w:hint="eastAsia"/>
        </w:rPr>
        <w:t>（</w:t>
      </w:r>
      <w:r w:rsidRPr="00895A76">
        <w:rPr>
          <w:rFonts w:hint="eastAsia"/>
        </w:rPr>
        <w:t>單</w:t>
      </w:r>
    </w:p>
    <w:p w:rsidR="00895A76" w:rsidRDefault="00895A76" w:rsidP="00895A76">
      <w:pPr>
        <w:rPr>
          <w:rFonts w:hint="eastAsia"/>
        </w:rPr>
      </w:pPr>
      <w:r>
        <w:rPr>
          <w:rFonts w:hint="eastAsia"/>
        </w:rPr>
        <w:lastRenderedPageBreak/>
        <w:t xml:space="preserve">　　</w:t>
      </w:r>
      <w:r w:rsidRPr="00895A76">
        <w:rPr>
          <w:rFonts w:hint="eastAsia"/>
        </w:rPr>
        <w:t>位</w:t>
      </w:r>
      <w:r>
        <w:rPr>
          <w:rFonts w:hint="eastAsia"/>
        </w:rPr>
        <w:t>）</w:t>
      </w:r>
      <w:r w:rsidRPr="00895A76">
        <w:rPr>
          <w:rFonts w:hint="eastAsia"/>
        </w:rPr>
        <w:t>應至少指派人員一名進駐、協助機關</w:t>
      </w:r>
      <w:r w:rsidRPr="00895A76">
        <w:t>(</w:t>
      </w:r>
      <w:r w:rsidRPr="00895A76">
        <w:rPr>
          <w:rFonts w:hint="eastAsia"/>
        </w:rPr>
        <w:t>單位</w:t>
      </w:r>
      <w:r w:rsidRPr="00895A76">
        <w:t>)</w:t>
      </w:r>
      <w:r w:rsidRPr="00895A76">
        <w:rPr>
          <w:rFonts w:hint="eastAsia"/>
        </w:rPr>
        <w:t>應至少指派幕僚人員一名進駐，執行任務及</w:t>
      </w:r>
    </w:p>
    <w:p w:rsidR="00895A76" w:rsidRDefault="00895A76" w:rsidP="00895A76">
      <w:pPr>
        <w:rPr>
          <w:rFonts w:hint="eastAsia"/>
        </w:rPr>
      </w:pPr>
      <w:r>
        <w:rPr>
          <w:rFonts w:hint="eastAsia"/>
        </w:rPr>
        <w:t xml:space="preserve">　　　　</w:t>
      </w:r>
      <w:r w:rsidRPr="00895A76">
        <w:rPr>
          <w:rFonts w:hint="eastAsia"/>
        </w:rPr>
        <w:t>下列工作：</w:t>
      </w:r>
      <w:r w:rsidRPr="00895A76">
        <w:br/>
      </w:r>
      <w:r>
        <w:rPr>
          <w:rFonts w:hint="eastAsia"/>
        </w:rPr>
        <w:t xml:space="preserve">　　　　</w:t>
      </w:r>
      <w:r w:rsidRPr="00895A76">
        <w:t>1.</w:t>
      </w:r>
      <w:r w:rsidRPr="00895A76">
        <w:rPr>
          <w:rFonts w:hint="eastAsia"/>
        </w:rPr>
        <w:t>幕僚參謀組：</w:t>
      </w:r>
      <w:r w:rsidRPr="00895A76">
        <w:br/>
      </w:r>
      <w:r>
        <w:rPr>
          <w:rFonts w:hint="eastAsia"/>
        </w:rPr>
        <w:t xml:space="preserve">　　　　　</w:t>
      </w:r>
      <w:r w:rsidRPr="00895A76">
        <w:rPr>
          <w:rFonts w:hint="eastAsia"/>
        </w:rPr>
        <w:t>（</w:t>
      </w:r>
      <w:r w:rsidRPr="00895A76">
        <w:t>1</w:t>
      </w:r>
      <w:r w:rsidRPr="00895A76">
        <w:rPr>
          <w:rFonts w:hint="eastAsia"/>
        </w:rPr>
        <w:t>）掌握全盤應變處置，分析及評估災害狀況，提供應變決策腹案。</w:t>
      </w:r>
      <w:r w:rsidRPr="00895A76">
        <w:br/>
      </w:r>
      <w:r>
        <w:rPr>
          <w:rFonts w:hint="eastAsia"/>
        </w:rPr>
        <w:t xml:space="preserve">　　　　　</w:t>
      </w:r>
      <w:r w:rsidRPr="00895A76">
        <w:rPr>
          <w:rFonts w:hint="eastAsia"/>
        </w:rPr>
        <w:t>（</w:t>
      </w:r>
      <w:r w:rsidRPr="00895A76">
        <w:t>2</w:t>
      </w:r>
      <w:r w:rsidRPr="00895A76">
        <w:rPr>
          <w:rFonts w:hint="eastAsia"/>
        </w:rPr>
        <w:t>）擔任前進指揮所、災害現場及各級應變中心之聯絡窗口，隨時傳達相關因應對</w:t>
      </w:r>
    </w:p>
    <w:p w:rsidR="00895A76" w:rsidRDefault="00895A76" w:rsidP="00895A76">
      <w:pPr>
        <w:rPr>
          <w:rFonts w:hint="eastAsia"/>
        </w:rPr>
      </w:pPr>
      <w:r>
        <w:rPr>
          <w:rFonts w:hint="eastAsia"/>
        </w:rPr>
        <w:t xml:space="preserve">　　　　　　　　</w:t>
      </w:r>
      <w:r w:rsidRPr="00895A76">
        <w:rPr>
          <w:rFonts w:hint="eastAsia"/>
        </w:rPr>
        <w:t>策、災情現況與需求。</w:t>
      </w:r>
      <w:r w:rsidRPr="00895A76">
        <w:br/>
      </w:r>
      <w:r>
        <w:rPr>
          <w:rFonts w:hint="eastAsia"/>
        </w:rPr>
        <w:t xml:space="preserve">　　　　　</w:t>
      </w:r>
      <w:r w:rsidRPr="00895A76">
        <w:rPr>
          <w:rFonts w:hint="eastAsia"/>
        </w:rPr>
        <w:t>（</w:t>
      </w:r>
      <w:r w:rsidRPr="00895A76">
        <w:t>3</w:t>
      </w:r>
      <w:r w:rsidRPr="00895A76">
        <w:rPr>
          <w:rFonts w:hint="eastAsia"/>
        </w:rPr>
        <w:t>）災情蒐集及各項訊息之傳遞。</w:t>
      </w:r>
      <w:r w:rsidRPr="00895A76">
        <w:br/>
      </w:r>
      <w:r>
        <w:rPr>
          <w:rFonts w:hint="eastAsia"/>
        </w:rPr>
        <w:t xml:space="preserve">　　　　　</w:t>
      </w:r>
      <w:r w:rsidRPr="00895A76">
        <w:rPr>
          <w:rFonts w:hint="eastAsia"/>
        </w:rPr>
        <w:t>（</w:t>
      </w:r>
      <w:r w:rsidRPr="00895A76">
        <w:t>4</w:t>
      </w:r>
      <w:r w:rsidRPr="00895A76">
        <w:rPr>
          <w:rFonts w:hint="eastAsia"/>
        </w:rPr>
        <w:t>）情資之掌握。</w:t>
      </w:r>
      <w:r w:rsidRPr="00895A76">
        <w:br/>
      </w:r>
      <w:r>
        <w:rPr>
          <w:rFonts w:hint="eastAsia"/>
        </w:rPr>
        <w:t xml:space="preserve">　　　　　</w:t>
      </w:r>
      <w:r w:rsidRPr="00895A76">
        <w:rPr>
          <w:rFonts w:hint="eastAsia"/>
        </w:rPr>
        <w:t>（</w:t>
      </w:r>
      <w:r w:rsidRPr="00895A76">
        <w:t>5</w:t>
      </w:r>
      <w:r w:rsidRPr="00895A76">
        <w:rPr>
          <w:rFonts w:hint="eastAsia"/>
        </w:rPr>
        <w:t>）預擬新聞稿或發言稿。</w:t>
      </w:r>
      <w:r w:rsidRPr="00895A76">
        <w:br/>
      </w:r>
      <w:r>
        <w:rPr>
          <w:rFonts w:hint="eastAsia"/>
        </w:rPr>
        <w:t xml:space="preserve">　　　　　</w:t>
      </w:r>
      <w:r w:rsidRPr="00895A76">
        <w:rPr>
          <w:rFonts w:hint="eastAsia"/>
        </w:rPr>
        <w:t>（</w:t>
      </w:r>
      <w:r w:rsidRPr="00895A76">
        <w:t>6</w:t>
      </w:r>
      <w:r w:rsidRPr="00895A76">
        <w:rPr>
          <w:rFonts w:hint="eastAsia"/>
        </w:rPr>
        <w:t>）協調相關機關進行災區治安維護及交通管制等工作。</w:t>
      </w:r>
      <w:r w:rsidRPr="00895A76">
        <w:br/>
      </w:r>
      <w:r>
        <w:rPr>
          <w:rFonts w:hint="eastAsia"/>
        </w:rPr>
        <w:t xml:space="preserve">　　　　　</w:t>
      </w:r>
      <w:r w:rsidRPr="00895A76">
        <w:rPr>
          <w:rFonts w:hint="eastAsia"/>
        </w:rPr>
        <w:t>（</w:t>
      </w:r>
      <w:r w:rsidRPr="00895A76">
        <w:t>7</w:t>
      </w:r>
      <w:r w:rsidRPr="00895A76">
        <w:rPr>
          <w:rFonts w:hint="eastAsia"/>
        </w:rPr>
        <w:t>）統計救災資料。</w:t>
      </w:r>
      <w:r w:rsidRPr="00895A76">
        <w:br/>
      </w:r>
      <w:r>
        <w:rPr>
          <w:rFonts w:hint="eastAsia"/>
        </w:rPr>
        <w:t xml:space="preserve">　　　　</w:t>
      </w:r>
      <w:r w:rsidRPr="00895A76">
        <w:t>2.</w:t>
      </w:r>
      <w:r w:rsidRPr="00895A76">
        <w:rPr>
          <w:rFonts w:hint="eastAsia"/>
        </w:rPr>
        <w:t>新聞處理組：</w:t>
      </w:r>
      <w:r w:rsidRPr="00895A76">
        <w:br/>
      </w:r>
      <w:r>
        <w:rPr>
          <w:rFonts w:hint="eastAsia"/>
        </w:rPr>
        <w:t xml:space="preserve">　　　　　</w:t>
      </w:r>
      <w:r w:rsidRPr="00895A76">
        <w:rPr>
          <w:rFonts w:hint="eastAsia"/>
        </w:rPr>
        <w:t>（</w:t>
      </w:r>
      <w:r w:rsidRPr="00895A76">
        <w:t>1</w:t>
      </w:r>
      <w:r w:rsidRPr="00895A76">
        <w:rPr>
          <w:rFonts w:hint="eastAsia"/>
        </w:rPr>
        <w:t>）前進指揮所新聞發布及記者會召開事宜。</w:t>
      </w:r>
      <w:r w:rsidRPr="00895A76">
        <w:br/>
      </w:r>
      <w:r>
        <w:rPr>
          <w:rFonts w:hint="eastAsia"/>
        </w:rPr>
        <w:t xml:space="preserve">　　　　　</w:t>
      </w:r>
      <w:r w:rsidRPr="00895A76">
        <w:rPr>
          <w:rFonts w:hint="eastAsia"/>
        </w:rPr>
        <w:t>（</w:t>
      </w:r>
      <w:r w:rsidRPr="00895A76">
        <w:t>2</w:t>
      </w:r>
      <w:r w:rsidRPr="00895A76">
        <w:rPr>
          <w:rFonts w:hint="eastAsia"/>
        </w:rPr>
        <w:t>）協請新聞電視媒體發布政府之應變措施。</w:t>
      </w:r>
      <w:r w:rsidRPr="00895A76">
        <w:br/>
      </w:r>
      <w:r>
        <w:rPr>
          <w:rFonts w:hint="eastAsia"/>
        </w:rPr>
        <w:t xml:space="preserve">　　　　</w:t>
      </w:r>
      <w:r w:rsidRPr="00895A76">
        <w:t>3</w:t>
      </w:r>
      <w:r w:rsidRPr="00895A76">
        <w:rPr>
          <w:rFonts w:hint="eastAsia"/>
        </w:rPr>
        <w:t>．支援調度組：</w:t>
      </w:r>
      <w:r w:rsidRPr="00895A76">
        <w:br/>
      </w:r>
      <w:r>
        <w:rPr>
          <w:rFonts w:hint="eastAsia"/>
        </w:rPr>
        <w:t xml:space="preserve">　　　　　</w:t>
      </w:r>
      <w:r w:rsidRPr="00895A76">
        <w:rPr>
          <w:rFonts w:hint="eastAsia"/>
        </w:rPr>
        <w:t>（</w:t>
      </w:r>
      <w:r w:rsidRPr="00895A76">
        <w:t>1</w:t>
      </w:r>
      <w:r w:rsidRPr="00895A76">
        <w:rPr>
          <w:rFonts w:hint="eastAsia"/>
        </w:rPr>
        <w:t>）協調支援機關</w:t>
      </w:r>
      <w:r w:rsidRPr="00895A76">
        <w:t>(</w:t>
      </w:r>
      <w:r w:rsidRPr="00895A76">
        <w:rPr>
          <w:rFonts w:hint="eastAsia"/>
        </w:rPr>
        <w:t>單位</w:t>
      </w:r>
      <w:r w:rsidRPr="00895A76">
        <w:t>)</w:t>
      </w:r>
      <w:r w:rsidRPr="00895A76">
        <w:rPr>
          <w:rFonts w:hint="eastAsia"/>
        </w:rPr>
        <w:t>之應變處置作為。</w:t>
      </w:r>
      <w:r w:rsidRPr="00895A76">
        <w:br/>
      </w:r>
      <w:r>
        <w:rPr>
          <w:rFonts w:hint="eastAsia"/>
        </w:rPr>
        <w:t xml:space="preserve">　　　　　</w:t>
      </w:r>
      <w:r w:rsidRPr="00895A76">
        <w:rPr>
          <w:rFonts w:hint="eastAsia"/>
        </w:rPr>
        <w:t>（</w:t>
      </w:r>
      <w:r w:rsidRPr="00895A76">
        <w:t>2</w:t>
      </w:r>
      <w:r w:rsidRPr="00895A76">
        <w:rPr>
          <w:rFonts w:hint="eastAsia"/>
        </w:rPr>
        <w:t>）受理災區之支援請求及協調國軍救災部隊及車輛裝備。</w:t>
      </w:r>
      <w:r w:rsidRPr="00895A76">
        <w:br/>
      </w:r>
      <w:r>
        <w:rPr>
          <w:rFonts w:hint="eastAsia"/>
        </w:rPr>
        <w:t xml:space="preserve">　　　　</w:t>
      </w:r>
      <w:r w:rsidRPr="00895A76">
        <w:t>4.</w:t>
      </w:r>
      <w:r w:rsidRPr="00895A76">
        <w:rPr>
          <w:rFonts w:hint="eastAsia"/>
        </w:rPr>
        <w:t>行政庶務組：</w:t>
      </w:r>
      <w:r w:rsidRPr="00895A76">
        <w:br/>
      </w:r>
      <w:r>
        <w:rPr>
          <w:rFonts w:hint="eastAsia"/>
        </w:rPr>
        <w:t xml:space="preserve">　　　　　</w:t>
      </w:r>
      <w:r w:rsidRPr="00895A76">
        <w:rPr>
          <w:rFonts w:hint="eastAsia"/>
        </w:rPr>
        <w:t>（</w:t>
      </w:r>
      <w:r w:rsidRPr="00895A76">
        <w:t>1</w:t>
      </w:r>
      <w:r w:rsidRPr="00895A76">
        <w:rPr>
          <w:rFonts w:hint="eastAsia"/>
        </w:rPr>
        <w:t>）前進指揮所帳篷、白板、文具、桌椅、照明、攝錄影設備、通訊（如無線電、</w:t>
      </w:r>
    </w:p>
    <w:p w:rsidR="00895A76" w:rsidRDefault="00895A76" w:rsidP="00895A76">
      <w:pPr>
        <w:rPr>
          <w:rFonts w:hint="eastAsia"/>
        </w:rPr>
      </w:pPr>
      <w:r>
        <w:rPr>
          <w:rFonts w:hint="eastAsia"/>
        </w:rPr>
        <w:t xml:space="preserve">　　　　　　　　</w:t>
      </w:r>
      <w:r w:rsidRPr="00895A76">
        <w:rPr>
          <w:rFonts w:hint="eastAsia"/>
        </w:rPr>
        <w:t>行動電話、衛星電話）等提供與維護。</w:t>
      </w:r>
      <w:r w:rsidRPr="00895A76">
        <w:br/>
      </w:r>
      <w:r>
        <w:rPr>
          <w:rFonts w:hint="eastAsia"/>
        </w:rPr>
        <w:t xml:space="preserve">　　　　　</w:t>
      </w:r>
      <w:r w:rsidRPr="00895A76">
        <w:rPr>
          <w:rFonts w:hint="eastAsia"/>
        </w:rPr>
        <w:t>（</w:t>
      </w:r>
      <w:r w:rsidRPr="00895A76">
        <w:t>2</w:t>
      </w:r>
      <w:r w:rsidRPr="00895A76">
        <w:rPr>
          <w:rFonts w:hint="eastAsia"/>
        </w:rPr>
        <w:t>）辦理採購、會計事務、經費核銷等事項。</w:t>
      </w:r>
      <w:r w:rsidRPr="00895A76">
        <w:br/>
      </w:r>
      <w:r>
        <w:rPr>
          <w:rFonts w:hint="eastAsia"/>
        </w:rPr>
        <w:t xml:space="preserve">　　　　　</w:t>
      </w:r>
      <w:r w:rsidRPr="00895A76">
        <w:rPr>
          <w:rFonts w:hint="eastAsia"/>
        </w:rPr>
        <w:t>（</w:t>
      </w:r>
      <w:r w:rsidRPr="00895A76">
        <w:t>3</w:t>
      </w:r>
      <w:r w:rsidRPr="00895A76">
        <w:rPr>
          <w:rFonts w:hint="eastAsia"/>
        </w:rPr>
        <w:t>）人員管制、進駐人員交通工具安排、車輛調度等其它行政庶務事項。</w:t>
      </w:r>
      <w:r w:rsidRPr="00895A76">
        <w:br/>
      </w:r>
      <w:r>
        <w:rPr>
          <w:rFonts w:hint="eastAsia"/>
        </w:rPr>
        <w:t xml:space="preserve">　　</w:t>
      </w:r>
      <w:r w:rsidRPr="00895A76">
        <w:rPr>
          <w:rFonts w:hint="eastAsia"/>
        </w:rPr>
        <w:t>（二）本中心及前進指揮所指揮官得視災情之實際需要，調整、增</w:t>
      </w:r>
      <w:r w:rsidRPr="00895A76">
        <w:t>(</w:t>
      </w:r>
      <w:r w:rsidRPr="00895A76">
        <w:rPr>
          <w:rFonts w:hint="eastAsia"/>
        </w:rPr>
        <w:t>減</w:t>
      </w:r>
      <w:r w:rsidRPr="00895A76">
        <w:t>)</w:t>
      </w:r>
      <w:r w:rsidRPr="00895A76">
        <w:rPr>
          <w:rFonts w:hint="eastAsia"/>
        </w:rPr>
        <w:t>派功能分組之任務及</w:t>
      </w:r>
    </w:p>
    <w:p w:rsidR="00895A76" w:rsidRPr="00895A76" w:rsidRDefault="00895A76" w:rsidP="00895A76">
      <w:r>
        <w:rPr>
          <w:rFonts w:hint="eastAsia"/>
        </w:rPr>
        <w:t xml:space="preserve">　　　　　</w:t>
      </w:r>
      <w:r w:rsidRPr="00895A76">
        <w:rPr>
          <w:rFonts w:hint="eastAsia"/>
        </w:rPr>
        <w:t>進駐人員，以發揮救災一體之行政機能。</w:t>
      </w:r>
    </w:p>
    <w:p w:rsidR="00895A76" w:rsidRDefault="00895A76" w:rsidP="00895A76">
      <w:pPr>
        <w:rPr>
          <w:rFonts w:hint="eastAsia"/>
        </w:rPr>
      </w:pPr>
      <w:r w:rsidRPr="00895A76">
        <w:rPr>
          <w:rFonts w:hint="eastAsia"/>
        </w:rPr>
        <w:t>七、運作機制</w:t>
      </w:r>
      <w:r w:rsidRPr="00895A76">
        <w:br/>
      </w:r>
      <w:r>
        <w:rPr>
          <w:rFonts w:hint="eastAsia"/>
        </w:rPr>
        <w:t xml:space="preserve">　　</w:t>
      </w:r>
      <w:r w:rsidRPr="00895A76">
        <w:rPr>
          <w:rFonts w:hint="eastAsia"/>
        </w:rPr>
        <w:t>（一）縣或各鄉鎮災害應變中心之通報、聯繫可逕洽前進指揮所各功能分組辦理。前進指</w:t>
      </w:r>
    </w:p>
    <w:p w:rsidR="00895A76" w:rsidRDefault="00895A76" w:rsidP="00895A76">
      <w:pPr>
        <w:rPr>
          <w:rFonts w:hint="eastAsia"/>
        </w:rPr>
      </w:pPr>
      <w:r>
        <w:rPr>
          <w:rFonts w:hint="eastAsia"/>
        </w:rPr>
        <w:t xml:space="preserve">　　　　　</w:t>
      </w:r>
      <w:r w:rsidRPr="00895A76">
        <w:rPr>
          <w:rFonts w:hint="eastAsia"/>
        </w:rPr>
        <w:t>揮所於召開會議或協商重要事項時，得通知直轄市、縣</w:t>
      </w:r>
      <w:r w:rsidRPr="00895A76">
        <w:t>(</w:t>
      </w:r>
      <w:r w:rsidRPr="00895A76">
        <w:rPr>
          <w:rFonts w:hint="eastAsia"/>
        </w:rPr>
        <w:t>市</w:t>
      </w:r>
      <w:r w:rsidRPr="00895A76">
        <w:t xml:space="preserve">) </w:t>
      </w:r>
      <w:r w:rsidRPr="00895A76">
        <w:rPr>
          <w:rFonts w:hint="eastAsia"/>
        </w:rPr>
        <w:t>政府或鄉</w:t>
      </w:r>
      <w:r w:rsidRPr="00895A76">
        <w:t>(</w:t>
      </w:r>
      <w:r w:rsidRPr="00895A76">
        <w:rPr>
          <w:rFonts w:hint="eastAsia"/>
        </w:rPr>
        <w:t>鎮、市、區</w:t>
      </w:r>
      <w:r w:rsidRPr="00895A76">
        <w:t>)</w:t>
      </w:r>
    </w:p>
    <w:p w:rsidR="00895A76" w:rsidRDefault="00895A76" w:rsidP="00895A76">
      <w:pPr>
        <w:rPr>
          <w:rFonts w:hint="eastAsia"/>
        </w:rPr>
      </w:pPr>
      <w:r>
        <w:rPr>
          <w:rFonts w:hint="eastAsia"/>
        </w:rPr>
        <w:t xml:space="preserve">　　　　　</w:t>
      </w:r>
      <w:r w:rsidRPr="00895A76">
        <w:rPr>
          <w:rFonts w:hint="eastAsia"/>
        </w:rPr>
        <w:t>公所派員參與。</w:t>
      </w:r>
      <w:r w:rsidRPr="00895A76">
        <w:br/>
      </w:r>
      <w:r>
        <w:rPr>
          <w:rFonts w:hint="eastAsia"/>
        </w:rPr>
        <w:t xml:space="preserve">　　</w:t>
      </w:r>
      <w:r w:rsidRPr="00895A76">
        <w:rPr>
          <w:rFonts w:hint="eastAsia"/>
        </w:rPr>
        <w:t>（二）前進指揮所應與本縣應變中心及各鄉鎮災害應變中心保持緊密聯繫，協助或執行災</w:t>
      </w:r>
    </w:p>
    <w:p w:rsidR="00895A76" w:rsidRPr="00895A76" w:rsidRDefault="00895A76" w:rsidP="00895A76">
      <w:r>
        <w:rPr>
          <w:rFonts w:hint="eastAsia"/>
        </w:rPr>
        <w:t xml:space="preserve">　　　　　</w:t>
      </w:r>
      <w:r w:rsidRPr="00895A76">
        <w:rPr>
          <w:rFonts w:hint="eastAsia"/>
        </w:rPr>
        <w:t>害應變事宜。</w:t>
      </w:r>
    </w:p>
    <w:p w:rsidR="00895A76" w:rsidRDefault="00895A76" w:rsidP="00895A76">
      <w:pPr>
        <w:rPr>
          <w:rFonts w:hint="eastAsia"/>
        </w:rPr>
      </w:pPr>
      <w:r w:rsidRPr="00895A76">
        <w:rPr>
          <w:rFonts w:hint="eastAsia"/>
        </w:rPr>
        <w:t>八、後勤支援</w:t>
      </w:r>
      <w:r w:rsidRPr="00895A76">
        <w:br/>
      </w:r>
      <w:r>
        <w:rPr>
          <w:rFonts w:hint="eastAsia"/>
        </w:rPr>
        <w:t xml:space="preserve">　　</w:t>
      </w:r>
      <w:r w:rsidRPr="00895A76">
        <w:rPr>
          <w:rFonts w:hint="eastAsia"/>
        </w:rPr>
        <w:t>前進指揮所運作之場地、食宿、交通、水電及行政庶務事項及運作所需之必要設備，由行</w:t>
      </w:r>
    </w:p>
    <w:p w:rsidR="00895A76" w:rsidRPr="00895A76" w:rsidRDefault="00895A76" w:rsidP="00895A76">
      <w:r>
        <w:rPr>
          <w:rFonts w:hint="eastAsia"/>
        </w:rPr>
        <w:t xml:space="preserve">　　</w:t>
      </w:r>
      <w:r w:rsidRPr="00895A76">
        <w:rPr>
          <w:rFonts w:hint="eastAsia"/>
        </w:rPr>
        <w:t>政庶務組辦理，並由各類災害主政機關負擔相關經費。</w:t>
      </w:r>
    </w:p>
    <w:p w:rsidR="00895A76" w:rsidRDefault="00895A76" w:rsidP="00895A76">
      <w:pPr>
        <w:rPr>
          <w:rFonts w:hint="eastAsia"/>
        </w:rPr>
      </w:pPr>
      <w:r w:rsidRPr="00895A76">
        <w:rPr>
          <w:rFonts w:hint="eastAsia"/>
        </w:rPr>
        <w:t>九、撤除時機</w:t>
      </w:r>
      <w:r w:rsidRPr="00895A76">
        <w:br/>
      </w:r>
      <w:r>
        <w:rPr>
          <w:rFonts w:hint="eastAsia"/>
        </w:rPr>
        <w:t xml:space="preserve">　　</w:t>
      </w:r>
      <w:r w:rsidRPr="00895A76">
        <w:rPr>
          <w:rFonts w:hint="eastAsia"/>
        </w:rPr>
        <w:t>災害狀況緩和或已解除，各項救災協調事項已辦理完成或可逕以電話聯繫、公文傳遞方式</w:t>
      </w:r>
    </w:p>
    <w:p w:rsidR="00895A76" w:rsidRPr="00895A76" w:rsidRDefault="00895A76" w:rsidP="00895A76">
      <w:r>
        <w:rPr>
          <w:rFonts w:hint="eastAsia"/>
        </w:rPr>
        <w:t xml:space="preserve">　　</w:t>
      </w:r>
      <w:r w:rsidRPr="00895A76">
        <w:rPr>
          <w:rFonts w:hint="eastAsia"/>
        </w:rPr>
        <w:t>處理時，本中心指揮官得下令縮小前進指揮所之編組或撤除之。</w:t>
      </w:r>
    </w:p>
    <w:p w:rsidR="00895A76" w:rsidRPr="00895A76" w:rsidRDefault="00895A76" w:rsidP="00895A76">
      <w:r w:rsidRPr="00895A76">
        <w:rPr>
          <w:rFonts w:hint="eastAsia"/>
        </w:rPr>
        <w:t>十、演練</w:t>
      </w:r>
      <w:r w:rsidRPr="00895A76">
        <w:br/>
      </w:r>
      <w:r>
        <w:rPr>
          <w:rFonts w:hint="eastAsia"/>
        </w:rPr>
        <w:t xml:space="preserve">　　</w:t>
      </w:r>
      <w:r w:rsidRPr="00895A76">
        <w:rPr>
          <w:rFonts w:hint="eastAsia"/>
        </w:rPr>
        <w:t>本縣各類災害主政機關與各鄉鎮公所平時得辦理本規定所定各項作業之相關演練。</w:t>
      </w:r>
    </w:p>
    <w:p w:rsidR="00895A76" w:rsidRDefault="00895A76" w:rsidP="00895A76">
      <w:pPr>
        <w:rPr>
          <w:rFonts w:hint="eastAsia"/>
        </w:rPr>
      </w:pPr>
      <w:r w:rsidRPr="00895A76">
        <w:rPr>
          <w:rFonts w:hint="eastAsia"/>
        </w:rPr>
        <w:lastRenderedPageBreak/>
        <w:t>十一、獎懲</w:t>
      </w:r>
      <w:r w:rsidRPr="00895A76">
        <w:br/>
      </w:r>
      <w:r>
        <w:rPr>
          <w:rFonts w:hint="eastAsia"/>
        </w:rPr>
        <w:t xml:space="preserve">　　　</w:t>
      </w:r>
      <w:r w:rsidRPr="00895A76">
        <w:rPr>
          <w:rFonts w:hint="eastAsia"/>
        </w:rPr>
        <w:t>各進駐機關（單位）人員執行本規定所定各項任務成效卓著者，由進駐機關（單位）依</w:t>
      </w:r>
    </w:p>
    <w:p w:rsidR="00995C8E" w:rsidRPr="00895A76" w:rsidRDefault="00895A76" w:rsidP="00895A76">
      <w:r>
        <w:rPr>
          <w:rFonts w:hint="eastAsia"/>
        </w:rPr>
        <w:t xml:space="preserve">　　　</w:t>
      </w:r>
      <w:r w:rsidRPr="00895A76">
        <w:rPr>
          <w:rFonts w:hint="eastAsia"/>
        </w:rPr>
        <w:t>規定敘獎；其執行不力且情節重大者，依規定議處。</w:t>
      </w: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895A76">
      <w:pPr>
        <w:jc w:val="center"/>
        <w:rPr>
          <w:rFonts w:ascii="標楷體" w:eastAsia="標楷體" w:hAnsi="標楷體" w:hint="eastAsia"/>
          <w:sz w:val="40"/>
          <w:szCs w:val="40"/>
        </w:rPr>
      </w:pPr>
      <w:r w:rsidRPr="00181BA3">
        <w:rPr>
          <w:rFonts w:ascii="標楷體" w:eastAsia="標楷體" w:hAnsi="標楷體" w:hint="eastAsia"/>
          <w:sz w:val="40"/>
          <w:szCs w:val="40"/>
        </w:rPr>
        <w:lastRenderedPageBreak/>
        <w:t>金門縣災害應變中心前進指揮所</w:t>
      </w:r>
      <w:r>
        <w:rPr>
          <w:rFonts w:ascii="標楷體" w:eastAsia="標楷體" w:hAnsi="標楷體" w:hint="eastAsia"/>
          <w:sz w:val="40"/>
          <w:szCs w:val="40"/>
        </w:rPr>
        <w:t>作業規定</w:t>
      </w:r>
    </w:p>
    <w:p w:rsidR="00895A76" w:rsidRPr="00181BA3" w:rsidRDefault="00895A76" w:rsidP="00895A76">
      <w:pPr>
        <w:jc w:val="center"/>
        <w:rPr>
          <w:rFonts w:ascii="標楷體" w:eastAsia="標楷體" w:hAnsi="標楷體"/>
          <w:sz w:val="40"/>
          <w:szCs w:val="40"/>
        </w:rPr>
      </w:pPr>
      <w:r>
        <w:rPr>
          <w:rFonts w:ascii="標楷體" w:eastAsia="標楷體" w:hAnsi="標楷體"/>
          <w:sz w:val="40"/>
          <w:szCs w:val="40"/>
        </w:rPr>
        <w:t xml:space="preserve">  </w:t>
      </w:r>
      <w:r w:rsidRPr="00181BA3">
        <w:rPr>
          <w:rFonts w:ascii="標楷體" w:eastAsia="標楷體" w:hAnsi="標楷體" w:hint="eastAsia"/>
          <w:sz w:val="40"/>
          <w:szCs w:val="40"/>
        </w:rPr>
        <w:t>附件一</w:t>
      </w:r>
      <w:r>
        <w:rPr>
          <w:rFonts w:ascii="標楷體" w:eastAsia="標楷體" w:hAnsi="標楷體" w:hint="eastAsia"/>
          <w:sz w:val="40"/>
          <w:szCs w:val="40"/>
        </w:rPr>
        <w:t xml:space="preserve">  </w:t>
      </w:r>
      <w:r w:rsidRPr="00181BA3">
        <w:rPr>
          <w:rFonts w:ascii="標楷體" w:eastAsia="標楷體" w:hAnsi="標楷體" w:hint="eastAsia"/>
          <w:b/>
          <w:bCs/>
          <w:iCs/>
          <w:sz w:val="40"/>
          <w:szCs w:val="40"/>
        </w:rPr>
        <w:t>災害防救權責劃分</w:t>
      </w:r>
    </w:p>
    <w:tbl>
      <w:tblPr>
        <w:tblpPr w:leftFromText="180" w:rightFromText="180" w:vertAnchor="text" w:horzAnchor="margin" w:tblpXSpec="center" w:tblpY="361"/>
        <w:tblW w:w="8875"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985"/>
        <w:gridCol w:w="2890"/>
      </w:tblGrid>
      <w:tr w:rsidR="00895A76" w:rsidRPr="00181BA3" w:rsidTr="00895A76">
        <w:trPr>
          <w:trHeight w:val="604"/>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災害別</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主政機關</w:t>
            </w:r>
          </w:p>
        </w:tc>
      </w:tr>
      <w:tr w:rsidR="00895A76" w:rsidRPr="00181BA3" w:rsidTr="00895A76">
        <w:trPr>
          <w:trHeight w:val="604"/>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風災、震災、重大火災、爆炸災害</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消防局</w:t>
            </w:r>
          </w:p>
        </w:tc>
      </w:tr>
      <w:tr w:rsidR="00895A76" w:rsidRPr="00181BA3" w:rsidTr="00895A76">
        <w:trPr>
          <w:trHeight w:val="1188"/>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寒害、動物疫災、森林火災</w:t>
            </w:r>
          </w:p>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公用氣體與油料管線輸電線路災害</w:t>
            </w:r>
          </w:p>
        </w:tc>
        <w:tc>
          <w:tcPr>
            <w:tcW w:w="2890" w:type="dxa"/>
            <w:vAlign w:val="center"/>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建設局</w:t>
            </w:r>
          </w:p>
        </w:tc>
      </w:tr>
      <w:tr w:rsidR="00895A76" w:rsidRPr="00181BA3" w:rsidTr="00895A76">
        <w:trPr>
          <w:trHeight w:val="604"/>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水災</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工務局</w:t>
            </w:r>
          </w:p>
        </w:tc>
      </w:tr>
      <w:tr w:rsidR="00895A76" w:rsidRPr="00181BA3" w:rsidTr="00895A76">
        <w:trPr>
          <w:trHeight w:val="604"/>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旱災</w:t>
            </w:r>
          </w:p>
        </w:tc>
        <w:tc>
          <w:tcPr>
            <w:tcW w:w="2890" w:type="dxa"/>
          </w:tcPr>
          <w:p w:rsidR="00895A76" w:rsidRDefault="00895A76" w:rsidP="00895A76">
            <w:pPr>
              <w:jc w:val="center"/>
              <w:rPr>
                <w:rFonts w:ascii="標楷體" w:eastAsia="標楷體" w:hAnsi="標楷體" w:hint="eastAsia"/>
                <w:sz w:val="32"/>
                <w:szCs w:val="32"/>
              </w:rPr>
            </w:pPr>
            <w:r>
              <w:rPr>
                <w:rFonts w:ascii="標楷體" w:eastAsia="標楷體" w:hAnsi="標楷體" w:hint="eastAsia"/>
                <w:sz w:val="32"/>
                <w:szCs w:val="32"/>
              </w:rPr>
              <w:t>工務局（民生用水）</w:t>
            </w:r>
          </w:p>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建設局</w:t>
            </w:r>
            <w:r>
              <w:rPr>
                <w:rFonts w:ascii="標楷體" w:eastAsia="標楷體" w:hAnsi="標楷體" w:hint="eastAsia"/>
                <w:sz w:val="32"/>
                <w:szCs w:val="32"/>
              </w:rPr>
              <w:t>（灌溉用水）</w:t>
            </w:r>
          </w:p>
        </w:tc>
      </w:tr>
      <w:tr w:rsidR="00895A76" w:rsidRPr="00181BA3" w:rsidTr="00895A76">
        <w:trPr>
          <w:trHeight w:val="604"/>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生物病原災害</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衛生局</w:t>
            </w:r>
          </w:p>
        </w:tc>
      </w:tr>
      <w:tr w:rsidR="00895A76" w:rsidRPr="00181BA3" w:rsidTr="00895A76">
        <w:trPr>
          <w:trHeight w:val="679"/>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毒性化學物質災害、核子事故</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環保局</w:t>
            </w:r>
          </w:p>
        </w:tc>
      </w:tr>
      <w:tr w:rsidR="00895A76" w:rsidRPr="00181BA3" w:rsidTr="00895A76">
        <w:trPr>
          <w:trHeight w:val="679"/>
          <w:tblCellSpacing w:w="0" w:type="dxa"/>
          <w:jc w:val="center"/>
        </w:trPr>
        <w:tc>
          <w:tcPr>
            <w:tcW w:w="5985"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重大交通事故、海難、空難</w:t>
            </w:r>
          </w:p>
        </w:tc>
        <w:tc>
          <w:tcPr>
            <w:tcW w:w="2890" w:type="dxa"/>
          </w:tcPr>
          <w:p w:rsidR="00895A76" w:rsidRPr="00181BA3" w:rsidRDefault="00895A76" w:rsidP="00895A76">
            <w:pPr>
              <w:jc w:val="center"/>
              <w:rPr>
                <w:rFonts w:ascii="標楷體" w:eastAsia="標楷體" w:hAnsi="標楷體"/>
                <w:sz w:val="32"/>
                <w:szCs w:val="32"/>
              </w:rPr>
            </w:pPr>
            <w:r w:rsidRPr="00181BA3">
              <w:rPr>
                <w:rFonts w:ascii="標楷體" w:eastAsia="標楷體" w:hAnsi="標楷體" w:hint="eastAsia"/>
                <w:sz w:val="32"/>
                <w:szCs w:val="32"/>
              </w:rPr>
              <w:t>交通旅遊局</w:t>
            </w:r>
          </w:p>
        </w:tc>
      </w:tr>
    </w:tbl>
    <w:p w:rsidR="00895A76" w:rsidRDefault="00895A76" w:rsidP="00895A76"/>
    <w:p w:rsidR="00895A76" w:rsidRDefault="00895A76" w:rsidP="006C5D37">
      <w:pPr>
        <w:jc w:val="both"/>
        <w:rPr>
          <w:rFonts w:ascii="方正中楷" w:eastAsia="方正中楷" w:hint="eastAsia"/>
          <w:sz w:val="36"/>
          <w:szCs w:val="36"/>
        </w:rPr>
      </w:pPr>
    </w:p>
    <w:p w:rsidR="00895A76" w:rsidRDefault="00895A76" w:rsidP="006C5D37">
      <w:pPr>
        <w:jc w:val="both"/>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Pr="007075F0" w:rsidRDefault="00895A76" w:rsidP="00895A76">
      <w:pPr>
        <w:jc w:val="center"/>
        <w:rPr>
          <w:rFonts w:ascii="標楷體" w:eastAsia="標楷體" w:hAnsi="標楷體" w:hint="eastAsia"/>
          <w:sz w:val="40"/>
          <w:szCs w:val="40"/>
        </w:rPr>
      </w:pPr>
      <w:r w:rsidRPr="007075F0">
        <w:rPr>
          <w:rFonts w:ascii="標楷體" w:eastAsia="標楷體" w:hAnsi="標楷體" w:hint="eastAsia"/>
          <w:sz w:val="40"/>
          <w:szCs w:val="40"/>
        </w:rPr>
        <w:lastRenderedPageBreak/>
        <w:t>附件</w:t>
      </w:r>
      <w:r>
        <w:rPr>
          <w:rFonts w:ascii="標楷體" w:eastAsia="標楷體" w:hAnsi="標楷體" w:hint="eastAsia"/>
          <w:sz w:val="40"/>
          <w:szCs w:val="40"/>
        </w:rPr>
        <w:t>二</w:t>
      </w:r>
      <w:r w:rsidRPr="007075F0">
        <w:rPr>
          <w:rFonts w:ascii="標楷體" w:eastAsia="標楷體" w:hAnsi="標楷體" w:hint="eastAsia"/>
          <w:sz w:val="40"/>
          <w:szCs w:val="40"/>
        </w:rPr>
        <w:t>：金門縣災害應變中心前進指揮所組織架構圖</w:t>
      </w:r>
    </w:p>
    <w:p w:rsidR="00895A76" w:rsidRDefault="00895A76" w:rsidP="00895A76">
      <w:pPr>
        <w:jc w:val="both"/>
        <w:rPr>
          <w:rFonts w:ascii="標楷體" w:eastAsia="標楷體" w:hAnsi="標楷體" w:hint="eastAsia"/>
          <w:sz w:val="40"/>
          <w:szCs w:val="40"/>
        </w:rPr>
      </w:pPr>
      <w:r>
        <w:rPr>
          <w:rFonts w:ascii="標楷體" w:eastAsia="標楷體" w:hAnsi="標楷體" w:hint="eastAsia"/>
          <w:sz w:val="40"/>
          <w:szCs w:val="40"/>
        </w:rPr>
        <w:t xml:space="preserve">            </w:t>
      </w:r>
    </w:p>
    <w:p w:rsidR="00895A76" w:rsidRPr="00073148" w:rsidRDefault="00895A76" w:rsidP="00895A76">
      <w:pPr>
        <w:jc w:val="both"/>
        <w:rPr>
          <w:rFonts w:ascii="標楷體" w:eastAsia="標楷體" w:hAnsi="標楷體" w:hint="eastAsia"/>
          <w:sz w:val="40"/>
          <w:szCs w:val="40"/>
        </w:rPr>
      </w:pPr>
      <w:r>
        <w:rPr>
          <w:rFonts w:ascii="標楷體" w:eastAsia="標楷體" w:hAnsi="標楷體" w:hint="eastAsia"/>
          <w:noProof/>
          <w:sz w:val="40"/>
          <w:szCs w:val="40"/>
        </w:rPr>
        <mc:AlternateContent>
          <mc:Choice Requires="wpc">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6400800" cy="8115300"/>
                <wp:effectExtent l="0" t="0" r="0" b="0"/>
                <wp:wrapNone/>
                <wp:docPr id="30" name="畫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AutoShape 4"/>
                        <wps:cNvSpPr>
                          <a:spLocks noChangeArrowheads="1"/>
                        </wps:cNvSpPr>
                        <wps:spPr bwMode="auto">
                          <a:xfrm>
                            <a:off x="1485900" y="228600"/>
                            <a:ext cx="3159760" cy="579755"/>
                          </a:xfrm>
                          <a:prstGeom prst="roundRect">
                            <a:avLst>
                              <a:gd name="adj" fmla="val 16667"/>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12700">
                            <a:solidFill>
                              <a:srgbClr val="000000"/>
                            </a:solidFill>
                            <a:round/>
                            <a:headEnd/>
                            <a:tailEnd/>
                          </a:ln>
                        </wps:spPr>
                        <wps:txbx>
                          <w:txbxContent>
                            <w:p w:rsidR="00D9080D" w:rsidRPr="007075F0" w:rsidRDefault="00D9080D" w:rsidP="00895A76">
                              <w:pPr>
                                <w:autoSpaceDE w:val="0"/>
                                <w:autoSpaceDN w:val="0"/>
                                <w:adjustRightInd w:val="0"/>
                                <w:jc w:val="center"/>
                                <w:rPr>
                                  <w:rFonts w:ascii="Verdana" w:eastAsia="標楷體" w:hAnsi="標楷體" w:cs="標楷體" w:hint="eastAsia"/>
                                  <w:b/>
                                  <w:bCs/>
                                  <w:color w:val="0000FF"/>
                                  <w:sz w:val="36"/>
                                  <w:szCs w:val="36"/>
                                  <w:lang w:val="zh-TW"/>
                                </w:rPr>
                              </w:pPr>
                              <w:r>
                                <w:rPr>
                                  <w:rFonts w:ascii="Verdana" w:eastAsia="標楷體" w:hAnsi="標楷體" w:cs="標楷體" w:hint="eastAsia"/>
                                  <w:b/>
                                  <w:bCs/>
                                  <w:color w:val="FF0000"/>
                                  <w:sz w:val="48"/>
                                  <w:szCs w:val="48"/>
                                  <w:lang w:val="zh-TW"/>
                                </w:rPr>
                                <w:t>金門縣災害應變中心</w:t>
                              </w:r>
                            </w:p>
                          </w:txbxContent>
                        </wps:txbx>
                        <wps:bodyPr rot="0" vert="horz" wrap="square" lIns="91440" tIns="45720" rIns="91440" bIns="45720" anchor="ctr" anchorCtr="0" upright="1">
                          <a:noAutofit/>
                        </wps:bodyPr>
                      </wps:wsp>
                      <wps:wsp>
                        <wps:cNvPr id="4" name="Rectangle 5"/>
                        <wps:cNvSpPr>
                          <a:spLocks noChangeArrowheads="1"/>
                        </wps:cNvSpPr>
                        <wps:spPr bwMode="auto">
                          <a:xfrm>
                            <a:off x="1588135" y="1143000"/>
                            <a:ext cx="2950845" cy="791845"/>
                          </a:xfrm>
                          <a:prstGeom prst="rect">
                            <a:avLst/>
                          </a:prstGeom>
                          <a:gradFill rotWithShape="1">
                            <a:gsLst>
                              <a:gs pos="0">
                                <a:srgbClr val="C0C0C0">
                                  <a:gamma/>
                                  <a:shade val="79216"/>
                                  <a:invGamma/>
                                </a:srgbClr>
                              </a:gs>
                              <a:gs pos="50000">
                                <a:srgbClr val="C0C0C0"/>
                              </a:gs>
                              <a:gs pos="100000">
                                <a:srgbClr val="C0C0C0">
                                  <a:gamma/>
                                  <a:shade val="79216"/>
                                  <a:invGamma/>
                                </a:srgbClr>
                              </a:gs>
                            </a:gsLst>
                            <a:lin ang="5400000" scaled="1"/>
                          </a:gradFill>
                          <a:ln w="9525">
                            <a:solidFill>
                              <a:srgbClr val="000000"/>
                            </a:solidFill>
                            <a:miter lim="800000"/>
                            <a:headEnd/>
                            <a:tailEnd/>
                          </a:ln>
                        </wps:spPr>
                        <wps:txbx>
                          <w:txbxContent>
                            <w:p w:rsidR="00D9080D" w:rsidRPr="00895A76" w:rsidRDefault="00D9080D" w:rsidP="00895A76">
                              <w:pPr>
                                <w:autoSpaceDE w:val="0"/>
                                <w:autoSpaceDN w:val="0"/>
                                <w:adjustRightInd w:val="0"/>
                                <w:spacing w:line="440" w:lineRule="exact"/>
                                <w:jc w:val="center"/>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pPr>
                              <w:r w:rsidRPr="00895A76">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t>金門縣災害應變中心</w:t>
                              </w:r>
                            </w:p>
                            <w:p w:rsidR="00D9080D" w:rsidRDefault="00D9080D" w:rsidP="00895A76">
                              <w:pPr>
                                <w:autoSpaceDE w:val="0"/>
                                <w:autoSpaceDN w:val="0"/>
                                <w:adjustRightInd w:val="0"/>
                                <w:spacing w:line="440" w:lineRule="exact"/>
                                <w:jc w:val="center"/>
                                <w:rPr>
                                  <w:rFonts w:ascii="標楷體" w:eastAsia="標楷體" w:hAnsi="標楷體" w:cs="標楷體"/>
                                  <w:b/>
                                  <w:bCs/>
                                  <w:color w:val="0000FF"/>
                                  <w:sz w:val="40"/>
                                  <w:szCs w:val="40"/>
                                  <w:u w:val="single"/>
                                  <w:lang w:val="zh-TW"/>
                                </w:rPr>
                              </w:pPr>
                              <w:r w:rsidRPr="00895A76">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t>前進指揮所</w:t>
                              </w:r>
                            </w:p>
                          </w:txbxContent>
                        </wps:txbx>
                        <wps:bodyPr rot="0" vert="horz" wrap="square" lIns="91440" tIns="45720" rIns="91440" bIns="45720" anchor="ctr" anchorCtr="0" upright="1">
                          <a:noAutofit/>
                        </wps:bodyPr>
                      </wps:wsp>
                      <wps:wsp>
                        <wps:cNvPr id="5" name="Rectangle 6"/>
                        <wps:cNvSpPr>
                          <a:spLocks noChangeArrowheads="1"/>
                        </wps:cNvSpPr>
                        <wps:spPr bwMode="auto">
                          <a:xfrm>
                            <a:off x="2302510" y="2184400"/>
                            <a:ext cx="1508760" cy="360680"/>
                          </a:xfrm>
                          <a:prstGeom prst="rect">
                            <a:avLst/>
                          </a:prstGeom>
                          <a:gradFill rotWithShape="1">
                            <a:gsLst>
                              <a:gs pos="0">
                                <a:srgbClr val="CCFFFF">
                                  <a:gamma/>
                                  <a:shade val="60392"/>
                                  <a:invGamma/>
                                </a:srgbClr>
                              </a:gs>
                              <a:gs pos="50000">
                                <a:srgbClr val="CCFFFF"/>
                              </a:gs>
                              <a:gs pos="100000">
                                <a:srgbClr val="CCFFFF">
                                  <a:gamma/>
                                  <a:shade val="60392"/>
                                  <a:invGamma/>
                                </a:srgbClr>
                              </a:gs>
                            </a:gsLst>
                            <a:lin ang="5400000" scaled="1"/>
                          </a:gradFill>
                          <a:ln w="9525">
                            <a:solidFill>
                              <a:srgbClr val="000000"/>
                            </a:solidFill>
                            <a:miter lim="800000"/>
                            <a:headEnd/>
                            <a:tailEnd/>
                          </a:ln>
                        </wps:spPr>
                        <wps:txbx>
                          <w:txbxContent>
                            <w:p w:rsidR="00D9080D" w:rsidRDefault="00D9080D" w:rsidP="00895A76">
                              <w:pPr>
                                <w:autoSpaceDE w:val="0"/>
                                <w:autoSpaceDN w:val="0"/>
                                <w:adjustRightInd w:val="0"/>
                                <w:spacing w:line="400" w:lineRule="exact"/>
                                <w:jc w:val="center"/>
                                <w:rPr>
                                  <w:rFonts w:ascii="Verdana" w:eastAsia="標楷體" w:hAnsi="標楷體" w:cs="標楷體"/>
                                  <w:b/>
                                  <w:bCs/>
                                  <w:color w:val="0000FF"/>
                                  <w:sz w:val="36"/>
                                  <w:szCs w:val="36"/>
                                  <w:lang w:val="zh-TW"/>
                                </w:rPr>
                              </w:pPr>
                              <w:r>
                                <w:rPr>
                                  <w:rFonts w:ascii="Verdana" w:eastAsia="標楷體" w:hAnsi="標楷體" w:cs="標楷體" w:hint="eastAsia"/>
                                  <w:b/>
                                  <w:bCs/>
                                  <w:color w:val="0000FF"/>
                                  <w:sz w:val="36"/>
                                  <w:szCs w:val="36"/>
                                  <w:lang w:val="zh-TW"/>
                                </w:rPr>
                                <w:t>指揮官</w:t>
                              </w:r>
                            </w:p>
                          </w:txbxContent>
                        </wps:txbx>
                        <wps:bodyPr rot="0" vert="horz" wrap="square" lIns="91440" tIns="45720" rIns="91440" bIns="45720" anchor="ctr" anchorCtr="0" upright="1">
                          <a:noAutofit/>
                        </wps:bodyPr>
                      </wps:wsp>
                      <wps:wsp>
                        <wps:cNvPr id="6" name="Rectangle 7"/>
                        <wps:cNvSpPr>
                          <a:spLocks noChangeArrowheads="1"/>
                        </wps:cNvSpPr>
                        <wps:spPr bwMode="auto">
                          <a:xfrm>
                            <a:off x="2442845" y="2680970"/>
                            <a:ext cx="1223645" cy="360680"/>
                          </a:xfrm>
                          <a:prstGeom prst="rect">
                            <a:avLst/>
                          </a:prstGeom>
                          <a:gradFill rotWithShape="1">
                            <a:gsLst>
                              <a:gs pos="0">
                                <a:srgbClr val="CCFFFF">
                                  <a:gamma/>
                                  <a:shade val="50980"/>
                                  <a:invGamma/>
                                </a:srgbClr>
                              </a:gs>
                              <a:gs pos="50000">
                                <a:srgbClr val="CCFFFF"/>
                              </a:gs>
                              <a:gs pos="100000">
                                <a:srgbClr val="CCFFFF">
                                  <a:gamma/>
                                  <a:shade val="50980"/>
                                  <a:invGamma/>
                                </a:srgbClr>
                              </a:gs>
                            </a:gsLst>
                            <a:lin ang="5400000" scaled="1"/>
                          </a:gradFill>
                          <a:ln w="12700">
                            <a:solidFill>
                              <a:srgbClr val="000000"/>
                            </a:solidFill>
                            <a:miter lim="800000"/>
                            <a:headEnd/>
                            <a:tailEnd/>
                          </a:ln>
                        </wps:spPr>
                        <wps:txbx>
                          <w:txbxContent>
                            <w:p w:rsidR="00D9080D" w:rsidRDefault="00D9080D" w:rsidP="00895A76">
                              <w:pPr>
                                <w:autoSpaceDE w:val="0"/>
                                <w:autoSpaceDN w:val="0"/>
                                <w:adjustRightInd w:val="0"/>
                                <w:spacing w:line="400" w:lineRule="exact"/>
                                <w:jc w:val="center"/>
                                <w:rPr>
                                  <w:rFonts w:ascii="Verdana" w:eastAsia="標楷體" w:hAnsi="標楷體" w:cs="標楷體"/>
                                  <w:color w:val="000000"/>
                                  <w:sz w:val="36"/>
                                  <w:szCs w:val="36"/>
                                  <w:lang w:val="zh-TW"/>
                                </w:rPr>
                              </w:pPr>
                              <w:r>
                                <w:rPr>
                                  <w:rFonts w:ascii="Verdana" w:eastAsia="標楷體" w:hAnsi="標楷體" w:cs="標楷體" w:hint="eastAsia"/>
                                  <w:b/>
                                  <w:bCs/>
                                  <w:color w:val="0000FF"/>
                                  <w:sz w:val="36"/>
                                  <w:szCs w:val="36"/>
                                  <w:lang w:val="zh-TW"/>
                                </w:rPr>
                                <w:t>副指揮官</w:t>
                              </w:r>
                              <w:r>
                                <w:rPr>
                                  <w:rFonts w:ascii="Verdana" w:eastAsia="標楷體" w:hAnsi="標楷體" w:cs="Verdana"/>
                                  <w:color w:val="000000"/>
                                  <w:sz w:val="36"/>
                                  <w:szCs w:val="36"/>
                                  <w:lang w:val="zh-TW"/>
                                </w:rPr>
                                <w:t xml:space="preserve"> </w:t>
                              </w:r>
                            </w:p>
                          </w:txbxContent>
                        </wps:txbx>
                        <wps:bodyPr rot="0" vert="horz" wrap="square" lIns="91440" tIns="45720" rIns="91440" bIns="45720" anchor="ctr" anchorCtr="0" upright="1">
                          <a:noAutofit/>
                        </wps:bodyPr>
                      </wps:wsp>
                      <wps:wsp>
                        <wps:cNvPr id="7" name="AutoShape 8"/>
                        <wps:cNvCnPr>
                          <a:cxnSpLocks noChangeShapeType="1"/>
                          <a:stCxn id="3" idx="2"/>
                          <a:endCxn id="4" idx="0"/>
                        </wps:cNvCnPr>
                        <wps:spPr bwMode="auto">
                          <a:xfrm flipH="1">
                            <a:off x="3063875" y="808355"/>
                            <a:ext cx="1905" cy="334645"/>
                          </a:xfrm>
                          <a:prstGeom prst="straightConnector1">
                            <a:avLst/>
                          </a:prstGeom>
                          <a:noFill/>
                          <a:ln w="25400">
                            <a:solidFill>
                              <a:srgbClr val="000000"/>
                            </a:solidFill>
                            <a:round/>
                            <a:headEnd/>
                            <a:tailEnd/>
                          </a:ln>
                        </wps:spPr>
                        <wps:bodyPr/>
                      </wps:wsp>
                      <wps:wsp>
                        <wps:cNvPr id="8" name="AutoShape 9"/>
                        <wps:cNvCnPr>
                          <a:cxnSpLocks noChangeShapeType="1"/>
                          <a:stCxn id="4" idx="2"/>
                          <a:endCxn id="5" idx="0"/>
                        </wps:cNvCnPr>
                        <wps:spPr bwMode="auto">
                          <a:xfrm flipH="1">
                            <a:off x="3056890" y="1934845"/>
                            <a:ext cx="6985" cy="249555"/>
                          </a:xfrm>
                          <a:prstGeom prst="straightConnector1">
                            <a:avLst/>
                          </a:prstGeom>
                          <a:noFill/>
                          <a:ln w="25400">
                            <a:solidFill>
                              <a:srgbClr val="000000"/>
                            </a:solidFill>
                            <a:round/>
                            <a:headEnd/>
                            <a:tailEnd/>
                          </a:ln>
                        </wps:spPr>
                        <wps:bodyPr/>
                      </wps:wsp>
                      <wps:wsp>
                        <wps:cNvPr id="10" name="AutoShape 10"/>
                        <wps:cNvCnPr>
                          <a:cxnSpLocks noChangeShapeType="1"/>
                          <a:stCxn id="5" idx="2"/>
                          <a:endCxn id="6" idx="0"/>
                        </wps:cNvCnPr>
                        <wps:spPr bwMode="auto">
                          <a:xfrm flipH="1">
                            <a:off x="3054985" y="2545080"/>
                            <a:ext cx="1905" cy="135890"/>
                          </a:xfrm>
                          <a:prstGeom prst="straightConnector1">
                            <a:avLst/>
                          </a:prstGeom>
                          <a:noFill/>
                          <a:ln w="25400">
                            <a:solidFill>
                              <a:srgbClr val="000000"/>
                            </a:solidFill>
                            <a:round/>
                            <a:headEnd/>
                            <a:tailEnd/>
                          </a:ln>
                        </wps:spPr>
                        <wps:bodyPr/>
                      </wps:wsp>
                      <wps:wsp>
                        <wps:cNvPr id="11" name="AutoShape 11"/>
                        <wps:cNvCnPr>
                          <a:cxnSpLocks noChangeShapeType="1"/>
                          <a:stCxn id="6" idx="2"/>
                          <a:endCxn id="21" idx="0"/>
                        </wps:cNvCnPr>
                        <wps:spPr bwMode="auto">
                          <a:xfrm rot="5400000">
                            <a:off x="2632075" y="2944495"/>
                            <a:ext cx="326390" cy="520065"/>
                          </a:xfrm>
                          <a:prstGeom prst="bentConnector3">
                            <a:avLst>
                              <a:gd name="adj1" fmla="val 51944"/>
                            </a:avLst>
                          </a:prstGeom>
                          <a:noFill/>
                          <a:ln w="25400">
                            <a:solidFill>
                              <a:srgbClr val="000000"/>
                            </a:solidFill>
                            <a:miter lim="800000"/>
                            <a:headEnd/>
                            <a:tailEnd/>
                          </a:ln>
                        </wps:spPr>
                        <wps:bodyPr/>
                      </wps:wsp>
                      <wps:wsp>
                        <wps:cNvPr id="12" name="AutoShape 12"/>
                        <wps:cNvCnPr>
                          <a:cxnSpLocks noChangeShapeType="1"/>
                          <a:stCxn id="6" idx="2"/>
                          <a:endCxn id="22" idx="0"/>
                        </wps:cNvCnPr>
                        <wps:spPr bwMode="auto">
                          <a:xfrm rot="16200000" flipH="1">
                            <a:off x="3150235" y="2946400"/>
                            <a:ext cx="325120" cy="515620"/>
                          </a:xfrm>
                          <a:prstGeom prst="bentConnector3">
                            <a:avLst>
                              <a:gd name="adj1" fmla="val 51954"/>
                            </a:avLst>
                          </a:prstGeom>
                          <a:noFill/>
                          <a:ln w="25400">
                            <a:solidFill>
                              <a:srgbClr val="000000"/>
                            </a:solidFill>
                            <a:miter lim="800000"/>
                            <a:headEnd/>
                            <a:tailEnd/>
                          </a:ln>
                        </wps:spPr>
                        <wps:bodyPr/>
                      </wps:wsp>
                      <wps:wsp>
                        <wps:cNvPr id="13" name="AutoShape 13"/>
                        <wps:cNvCnPr>
                          <a:cxnSpLocks noChangeShapeType="1"/>
                          <a:stCxn id="6" idx="2"/>
                          <a:endCxn id="27" idx="0"/>
                        </wps:cNvCnPr>
                        <wps:spPr bwMode="auto">
                          <a:xfrm rot="16200000" flipH="1">
                            <a:off x="3667760" y="2428875"/>
                            <a:ext cx="325120" cy="1550670"/>
                          </a:xfrm>
                          <a:prstGeom prst="bentConnector3">
                            <a:avLst>
                              <a:gd name="adj1" fmla="val 51954"/>
                            </a:avLst>
                          </a:prstGeom>
                          <a:noFill/>
                          <a:ln w="25400">
                            <a:solidFill>
                              <a:srgbClr val="000000"/>
                            </a:solidFill>
                            <a:miter lim="800000"/>
                            <a:headEnd/>
                            <a:tailEnd/>
                          </a:ln>
                        </wps:spPr>
                        <wps:bodyPr/>
                      </wps:wsp>
                      <wpg:wgp>
                        <wpg:cNvPr id="14" name="Group 14"/>
                        <wpg:cNvGrpSpPr>
                          <a:grpSpLocks/>
                        </wpg:cNvGrpSpPr>
                        <wpg:grpSpPr bwMode="auto">
                          <a:xfrm>
                            <a:off x="1167130" y="3041650"/>
                            <a:ext cx="3771900" cy="2216150"/>
                            <a:chOff x="3371" y="6797"/>
                            <a:chExt cx="4591" cy="2812"/>
                          </a:xfrm>
                        </wpg:grpSpPr>
                        <wps:wsp>
                          <wps:cNvPr id="15" name="Text Box 15"/>
                          <wps:cNvSpPr txBox="1">
                            <a:spLocks noChangeArrowheads="1"/>
                          </wps:cNvSpPr>
                          <wps:spPr bwMode="auto">
                            <a:xfrm>
                              <a:off x="3371" y="7227"/>
                              <a:ext cx="810" cy="2382"/>
                            </a:xfrm>
                            <a:prstGeom prst="rect">
                              <a:avLst/>
                            </a:prstGeom>
                            <a:gradFill rotWithShape="1">
                              <a:gsLst>
                                <a:gs pos="0">
                                  <a:srgbClr val="BBE0E3">
                                    <a:gamma/>
                                    <a:shade val="66667"/>
                                    <a:invGamma/>
                                  </a:srgbClr>
                                </a:gs>
                                <a:gs pos="50000">
                                  <a:srgbClr val="BBE0E3"/>
                                </a:gs>
                                <a:gs pos="100000">
                                  <a:srgbClr val="BBE0E3">
                                    <a:gamma/>
                                    <a:shade val="66667"/>
                                    <a:invGamma/>
                                  </a:srgbClr>
                                </a:gs>
                              </a:gsLst>
                              <a:lin ang="0" scaled="1"/>
                            </a:gradFill>
                            <a:ln w="25400">
                              <a:solidFill>
                                <a:srgbClr val="000000"/>
                              </a:solidFill>
                              <a:miter lim="800000"/>
                              <a:headEnd/>
                              <a:tailEnd/>
                            </a:ln>
                          </wps:spPr>
                          <wps:txbx>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幕僚參謀組</w:t>
                                </w:r>
                              </w:p>
                            </w:txbxContent>
                          </wps:txbx>
                          <wps:bodyPr rot="0" vert="eaVert" wrap="square" lIns="91440" tIns="45720" rIns="91440" bIns="45720" anchor="t" anchorCtr="0" upright="1">
                            <a:noAutofit/>
                          </wps:bodyPr>
                        </wps:wsp>
                        <wps:wsp>
                          <wps:cNvPr id="21" name="Text Box 16"/>
                          <wps:cNvSpPr txBox="1">
                            <a:spLocks noChangeArrowheads="1"/>
                          </wps:cNvSpPr>
                          <wps:spPr bwMode="auto">
                            <a:xfrm>
                              <a:off x="4631" y="7227"/>
                              <a:ext cx="810" cy="2382"/>
                            </a:xfrm>
                            <a:prstGeom prst="rect">
                              <a:avLst/>
                            </a:prstGeom>
                            <a:gradFill rotWithShape="1">
                              <a:gsLst>
                                <a:gs pos="0">
                                  <a:srgbClr val="BBE0E3">
                                    <a:gamma/>
                                    <a:shade val="66667"/>
                                    <a:invGamma/>
                                  </a:srgbClr>
                                </a:gs>
                                <a:gs pos="50000">
                                  <a:srgbClr val="BBE0E3"/>
                                </a:gs>
                                <a:gs pos="100000">
                                  <a:srgbClr val="BBE0E3">
                                    <a:gamma/>
                                    <a:shade val="66667"/>
                                    <a:invGamma/>
                                  </a:srgbClr>
                                </a:gs>
                              </a:gsLst>
                              <a:lin ang="0" scaled="1"/>
                            </a:gradFill>
                            <a:ln w="25400">
                              <a:solidFill>
                                <a:srgbClr val="000000"/>
                              </a:solidFill>
                              <a:miter lim="800000"/>
                              <a:headEnd/>
                              <a:tailEnd/>
                            </a:ln>
                          </wps:spPr>
                          <wps:txbx>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新聞處理組</w:t>
                                </w:r>
                              </w:p>
                            </w:txbxContent>
                          </wps:txbx>
                          <wps:bodyPr rot="0" vert="eaVert" wrap="square" lIns="91440" tIns="45720" rIns="91440" bIns="45720" anchor="t" anchorCtr="0" upright="1">
                            <a:noAutofit/>
                          </wps:bodyPr>
                        </wps:wsp>
                        <wps:wsp>
                          <wps:cNvPr id="22" name="Text Box 17"/>
                          <wps:cNvSpPr txBox="1">
                            <a:spLocks noChangeArrowheads="1"/>
                          </wps:cNvSpPr>
                          <wps:spPr bwMode="auto">
                            <a:xfrm>
                              <a:off x="5890" y="7226"/>
                              <a:ext cx="812" cy="2382"/>
                            </a:xfrm>
                            <a:prstGeom prst="rect">
                              <a:avLst/>
                            </a:prstGeom>
                            <a:gradFill rotWithShape="1">
                              <a:gsLst>
                                <a:gs pos="0">
                                  <a:srgbClr val="BBE0E3">
                                    <a:gamma/>
                                    <a:shade val="66667"/>
                                    <a:invGamma/>
                                  </a:srgbClr>
                                </a:gs>
                                <a:gs pos="50000">
                                  <a:srgbClr val="BBE0E3"/>
                                </a:gs>
                                <a:gs pos="100000">
                                  <a:srgbClr val="BBE0E3">
                                    <a:gamma/>
                                    <a:shade val="66667"/>
                                    <a:invGamma/>
                                  </a:srgbClr>
                                </a:gs>
                              </a:gsLst>
                              <a:lin ang="0" scaled="1"/>
                            </a:gradFill>
                            <a:ln w="25400">
                              <a:solidFill>
                                <a:srgbClr val="000000"/>
                              </a:solidFill>
                              <a:miter lim="800000"/>
                              <a:headEnd/>
                              <a:tailEnd/>
                            </a:ln>
                          </wps:spPr>
                          <wps:txbx>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支援調度組</w:t>
                                </w:r>
                              </w:p>
                            </w:txbxContent>
                          </wps:txbx>
                          <wps:bodyPr rot="0" vert="eaVert" wrap="square" lIns="91440" tIns="45720" rIns="91440" bIns="45720" anchor="t" anchorCtr="0" upright="1">
                            <a:noAutofit/>
                          </wps:bodyPr>
                        </wps:wsp>
                        <wps:wsp>
                          <wps:cNvPr id="27" name="Text Box 18"/>
                          <wps:cNvSpPr txBox="1">
                            <a:spLocks noChangeArrowheads="1"/>
                          </wps:cNvSpPr>
                          <wps:spPr bwMode="auto">
                            <a:xfrm>
                              <a:off x="7150" y="7226"/>
                              <a:ext cx="812" cy="2382"/>
                            </a:xfrm>
                            <a:prstGeom prst="rect">
                              <a:avLst/>
                            </a:prstGeom>
                            <a:gradFill rotWithShape="1">
                              <a:gsLst>
                                <a:gs pos="0">
                                  <a:srgbClr val="BBE0E3">
                                    <a:gamma/>
                                    <a:shade val="66667"/>
                                    <a:invGamma/>
                                  </a:srgbClr>
                                </a:gs>
                                <a:gs pos="50000">
                                  <a:srgbClr val="BBE0E3"/>
                                </a:gs>
                                <a:gs pos="100000">
                                  <a:srgbClr val="BBE0E3">
                                    <a:gamma/>
                                    <a:shade val="66667"/>
                                    <a:invGamma/>
                                  </a:srgbClr>
                                </a:gs>
                              </a:gsLst>
                              <a:lin ang="0" scaled="1"/>
                            </a:gradFill>
                            <a:ln w="25400">
                              <a:solidFill>
                                <a:srgbClr val="000000"/>
                              </a:solidFill>
                              <a:miter lim="800000"/>
                              <a:headEnd/>
                              <a:tailEnd/>
                            </a:ln>
                          </wps:spPr>
                          <wps:txbx>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行政庶務組</w:t>
                                </w:r>
                              </w:p>
                            </w:txbxContent>
                          </wps:txbx>
                          <wps:bodyPr rot="0" vert="eaVert" wrap="square" lIns="91440" tIns="45720" rIns="91440" bIns="45720" anchor="t" anchorCtr="0" upright="1">
                            <a:noAutofit/>
                          </wps:bodyPr>
                        </wps:wsp>
                        <wps:wsp>
                          <wps:cNvPr id="28" name="AutoShape 19"/>
                          <wps:cNvCnPr>
                            <a:cxnSpLocks noChangeShapeType="1"/>
                            <a:stCxn id="6" idx="2"/>
                          </wps:cNvCnPr>
                          <wps:spPr bwMode="auto">
                            <a:xfrm rot="16200000" flipH="1">
                              <a:off x="6404" y="6055"/>
                              <a:ext cx="408" cy="1891"/>
                            </a:xfrm>
                            <a:prstGeom prst="bentConnector3">
                              <a:avLst>
                                <a:gd name="adj1" fmla="val 52333"/>
                              </a:avLst>
                            </a:prstGeom>
                            <a:noFill/>
                            <a:ln w="25400">
                              <a:solidFill>
                                <a:srgbClr val="000000"/>
                              </a:solidFill>
                              <a:miter lim="800000"/>
                              <a:headEnd/>
                              <a:tailEnd/>
                            </a:ln>
                          </wps:spPr>
                          <wps:bodyPr/>
                        </wps:wsp>
                        <wps:wsp>
                          <wps:cNvPr id="29" name="AutoShape 20"/>
                          <wps:cNvCnPr>
                            <a:cxnSpLocks noChangeShapeType="1"/>
                            <a:endCxn id="15" idx="0"/>
                          </wps:cNvCnPr>
                          <wps:spPr bwMode="auto">
                            <a:xfrm rot="10800000" flipV="1">
                              <a:off x="3776" y="7010"/>
                              <a:ext cx="1376" cy="197"/>
                            </a:xfrm>
                            <a:prstGeom prst="bentConnector2">
                              <a:avLst/>
                            </a:prstGeom>
                            <a:noFill/>
                            <a:ln w="25400">
                              <a:solidFill>
                                <a:srgbClr val="000000"/>
                              </a:solidFill>
                              <a:miter lim="800000"/>
                              <a:headEnd/>
                              <a:tailEnd/>
                            </a:ln>
                          </wps:spPr>
                          <wps:bodyPr/>
                        </wps:wsp>
                      </wpg:wgp>
                    </wpc:wpc>
                  </a:graphicData>
                </a:graphic>
                <wp14:sizeRelH relativeFrom="page">
                  <wp14:pctWidth>0</wp14:pctWidth>
                </wp14:sizeRelH>
                <wp14:sizeRelV relativeFrom="page">
                  <wp14:pctHeight>0</wp14:pctHeight>
                </wp14:sizeRelV>
              </wp:anchor>
            </w:drawing>
          </mc:Choice>
          <mc:Fallback>
            <w:pict>
              <v:group id="畫布 30" o:spid="_x0000_s1026" editas="canvas" style="position:absolute;left:0;text-align:left;margin-left:0;margin-top:0;width:7in;height:639pt;z-index:-251651072" coordsize="64008,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81153;visibility:visible;mso-wrap-style:square">
                  <v:fill o:detectmouseclick="t"/>
                  <v:path o:connecttype="none"/>
                </v:shape>
                <v:roundrect id="AutoShape 4" o:spid="_x0000_s1028" style="position:absolute;left:14859;top:2286;width:31597;height:57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hysIA&#10;AADaAAAADwAAAGRycy9kb3ducmV2LnhtbESPQWuDQBSE74H+h+UVcotrEiitzSqlIHgJoVpojw/3&#10;RUX3rbhbNf8+Wyj0OMzMN8wpW80gZppcZ1nBPopBENdWd9wo+Kzy3TMI55E1DpZJwY0cZOnD5oSJ&#10;tgt/0Fz6RgQIuwQVtN6PiZSubsmgi+xIHLyrnQz6IKdG6gmXADeDPMTxkzTYcVhocaT3luq+/DEK&#10;etcfvl++0Omq2usiv5TXc9MptX1c315BeFr9f/ivXWgFR/i9Em6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2HKwgAAANoAAAAPAAAAAAAAAAAAAAAAAJgCAABkcnMvZG93&#10;bnJldi54bWxQSwUGAAAAAAQABAD1AAAAhwMAAAAA&#10;" fillcolor="#5e7676" strokeweight="1pt">
                  <v:fill color2="#cff" rotate="t" focus="50%" type="gradient"/>
                  <v:textbox>
                    <w:txbxContent>
                      <w:p w:rsidR="00D9080D" w:rsidRPr="007075F0" w:rsidRDefault="00D9080D" w:rsidP="00895A76">
                        <w:pPr>
                          <w:autoSpaceDE w:val="0"/>
                          <w:autoSpaceDN w:val="0"/>
                          <w:adjustRightInd w:val="0"/>
                          <w:jc w:val="center"/>
                          <w:rPr>
                            <w:rFonts w:ascii="Verdana" w:eastAsia="標楷體" w:hAnsi="標楷體" w:cs="標楷體" w:hint="eastAsia"/>
                            <w:b/>
                            <w:bCs/>
                            <w:color w:val="0000FF"/>
                            <w:sz w:val="36"/>
                            <w:szCs w:val="36"/>
                            <w:lang w:val="zh-TW"/>
                          </w:rPr>
                        </w:pPr>
                        <w:r>
                          <w:rPr>
                            <w:rFonts w:ascii="Verdana" w:eastAsia="標楷體" w:hAnsi="標楷體" w:cs="標楷體" w:hint="eastAsia"/>
                            <w:b/>
                            <w:bCs/>
                            <w:color w:val="FF0000"/>
                            <w:sz w:val="48"/>
                            <w:szCs w:val="48"/>
                            <w:lang w:val="zh-TW"/>
                          </w:rPr>
                          <w:t>金門縣災害應變中心</w:t>
                        </w:r>
                      </w:p>
                    </w:txbxContent>
                  </v:textbox>
                </v:roundrect>
                <v:rect id="Rectangle 5" o:spid="_x0000_s1029" style="position:absolute;left:15881;top:11430;width:29508;height: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h/rwA&#10;AADaAAAADwAAAGRycy9kb3ducmV2LnhtbESPzQrCMBCE74LvEFbwpqkiItUoIgh69O++NGtTbDal&#10;iRp9eiMIHoeZ+YZZrKKtxYNaXzlWMBpmIIgLpysuFZxP28EMhA/IGmvHpOBFHlbLbmeBuXZPPtDj&#10;GEqRIOxzVGBCaHIpfWHIoh+6hjh5V9daDEm2pdQtPhPc1nKcZVNpseK0YLChjaHidrxbBfGcNaN4&#10;2Jdhd9le7W1aGfneKNXvxfUcRKAY/uFfe6cVTOB7Jd0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puH+vAAAANoAAAAPAAAAAAAAAAAAAAAAAJgCAABkcnMvZG93bnJldi54&#10;bWxQSwUGAAAAAAQABAD1AAAAgQMAAAAA&#10;" fillcolor="#989898">
                  <v:fill color2="silver" rotate="t" focus="50%" type="gradient"/>
                  <v:textbox>
                    <w:txbxContent>
                      <w:p w:rsidR="00D9080D" w:rsidRPr="00895A76" w:rsidRDefault="00D9080D" w:rsidP="00895A76">
                        <w:pPr>
                          <w:autoSpaceDE w:val="0"/>
                          <w:autoSpaceDN w:val="0"/>
                          <w:adjustRightInd w:val="0"/>
                          <w:spacing w:line="440" w:lineRule="exact"/>
                          <w:jc w:val="center"/>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pPr>
                        <w:r w:rsidRPr="00895A76">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t>金門縣災害應變中心</w:t>
                        </w:r>
                      </w:p>
                      <w:p w:rsidR="00D9080D" w:rsidRDefault="00D9080D" w:rsidP="00895A76">
                        <w:pPr>
                          <w:autoSpaceDE w:val="0"/>
                          <w:autoSpaceDN w:val="0"/>
                          <w:adjustRightInd w:val="0"/>
                          <w:spacing w:line="440" w:lineRule="exact"/>
                          <w:jc w:val="center"/>
                          <w:rPr>
                            <w:rFonts w:ascii="標楷體" w:eastAsia="標楷體" w:hAnsi="標楷體" w:cs="標楷體"/>
                            <w:b/>
                            <w:bCs/>
                            <w:color w:val="0000FF"/>
                            <w:sz w:val="40"/>
                            <w:szCs w:val="40"/>
                            <w:u w:val="single"/>
                            <w:lang w:val="zh-TW"/>
                          </w:rPr>
                        </w:pPr>
                        <w:r w:rsidRPr="00895A76">
                          <w:rPr>
                            <w:rFonts w:ascii="標楷體" w:eastAsia="標楷體" w:hAnsi="標楷體" w:cs="標楷體" w:hint="eastAsia"/>
                            <w:b/>
                            <w:bCs/>
                            <w:color w:val="FFFF00"/>
                            <w:sz w:val="40"/>
                            <w:szCs w:val="40"/>
                            <w:lang w:val="zh-TW"/>
                            <w14:shadow w14:blurRad="50800" w14:dist="38100" w14:dir="2700000" w14:sx="100000" w14:sy="100000" w14:kx="0" w14:ky="0" w14:algn="tl">
                              <w14:srgbClr w14:val="000000">
                                <w14:alpha w14:val="60000"/>
                              </w14:srgbClr>
                            </w14:shadow>
                          </w:rPr>
                          <w:t>前進指揮所</w:t>
                        </w:r>
                      </w:p>
                    </w:txbxContent>
                  </v:textbox>
                </v:rect>
                <v:rect id="Rectangle 6" o:spid="_x0000_s1030" style="position:absolute;left:23025;top:21844;width:15087;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nrMEA&#10;AADaAAAADwAAAGRycy9kb3ducmV2LnhtbESP3YrCMBSE7xd8h3AE79ZUQXftGkX8Qdc7tQ9waM62&#10;ZZuTkkStPr0RBC+HmfmGmc5bU4sLOV9ZVjDoJyCIc6srLhRkp83nNwgfkDXWlknBjTzMZ52PKaba&#10;XvlAl2MoRISwT1FBGUKTSunzkgz6vm2Io/dnncEQpSukdniNcFPLYZKMpcGK40KJDS1Lyv+PZ6Pg&#10;7vfb38NkkvGiCcX6NPpaZeSU6nXbxQ+IQG14h1/tnVYwgueVe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mJ6zBAAAA2gAAAA8AAAAAAAAAAAAAAAAAmAIAAGRycy9kb3du&#10;cmV2LnhtbFBLBQYAAAAABAAEAPUAAACGAwAAAAA=&#10;" fillcolor="#7b9a9a">
                  <v:fill color2="#cff" rotate="t" focus="50%" type="gradient"/>
                  <v:textbox>
                    <w:txbxContent>
                      <w:p w:rsidR="00D9080D" w:rsidRDefault="00D9080D" w:rsidP="00895A76">
                        <w:pPr>
                          <w:autoSpaceDE w:val="0"/>
                          <w:autoSpaceDN w:val="0"/>
                          <w:adjustRightInd w:val="0"/>
                          <w:spacing w:line="400" w:lineRule="exact"/>
                          <w:jc w:val="center"/>
                          <w:rPr>
                            <w:rFonts w:ascii="Verdana" w:eastAsia="標楷體" w:hAnsi="標楷體" w:cs="標楷體"/>
                            <w:b/>
                            <w:bCs/>
                            <w:color w:val="0000FF"/>
                            <w:sz w:val="36"/>
                            <w:szCs w:val="36"/>
                            <w:lang w:val="zh-TW"/>
                          </w:rPr>
                        </w:pPr>
                        <w:r>
                          <w:rPr>
                            <w:rFonts w:ascii="Verdana" w:eastAsia="標楷體" w:hAnsi="標楷體" w:cs="標楷體" w:hint="eastAsia"/>
                            <w:b/>
                            <w:bCs/>
                            <w:color w:val="0000FF"/>
                            <w:sz w:val="36"/>
                            <w:szCs w:val="36"/>
                            <w:lang w:val="zh-TW"/>
                          </w:rPr>
                          <w:t>指揮官</w:t>
                        </w:r>
                      </w:p>
                    </w:txbxContent>
                  </v:textbox>
                </v:rect>
                <v:rect id="Rectangle 7" o:spid="_x0000_s1031" style="position:absolute;left:24428;top:26809;width:1223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jq8IA&#10;AADaAAAADwAAAGRycy9kb3ducmV2LnhtbESPzarCMBSE94LvEI5wN6LpvYhINYr3D1wpVRcuD82x&#10;LU1OShO1vr0RBJfDzHzDLFadNeJKra8cK/gcJyCIc6crLhQcD/+jGQgfkDUax6TgTh5Wy35vgal2&#10;N87oug+FiBD2KSooQ2hSKX1ekkU/dg1x9M6utRiibAupW7xFuDXyK0mm0mLFcaHEhn5Kyuv9xSqo&#10;J9Upu/z+HYffW3PS+eRcG7dT6mPQrecgAnXhHX61N1rBFJ5X4g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OrwgAAANoAAAAPAAAAAAAAAAAAAAAAAJgCAABkcnMvZG93&#10;bnJldi54bWxQSwUGAAAAAAQABAD1AAAAhwMAAAAA&#10;" fillcolor="#688282" strokeweight="1pt">
                  <v:fill color2="#cff" rotate="t" focus="50%" type="gradient"/>
                  <v:textbox>
                    <w:txbxContent>
                      <w:p w:rsidR="00D9080D" w:rsidRDefault="00D9080D" w:rsidP="00895A76">
                        <w:pPr>
                          <w:autoSpaceDE w:val="0"/>
                          <w:autoSpaceDN w:val="0"/>
                          <w:adjustRightInd w:val="0"/>
                          <w:spacing w:line="400" w:lineRule="exact"/>
                          <w:jc w:val="center"/>
                          <w:rPr>
                            <w:rFonts w:ascii="Verdana" w:eastAsia="標楷體" w:hAnsi="標楷體" w:cs="標楷體"/>
                            <w:color w:val="000000"/>
                            <w:sz w:val="36"/>
                            <w:szCs w:val="36"/>
                            <w:lang w:val="zh-TW"/>
                          </w:rPr>
                        </w:pPr>
                        <w:r>
                          <w:rPr>
                            <w:rFonts w:ascii="Verdana" w:eastAsia="標楷體" w:hAnsi="標楷體" w:cs="標楷體" w:hint="eastAsia"/>
                            <w:b/>
                            <w:bCs/>
                            <w:color w:val="0000FF"/>
                            <w:sz w:val="36"/>
                            <w:szCs w:val="36"/>
                            <w:lang w:val="zh-TW"/>
                          </w:rPr>
                          <w:t>副指揮官</w:t>
                        </w:r>
                        <w:r>
                          <w:rPr>
                            <w:rFonts w:ascii="Verdana" w:eastAsia="標楷體" w:hAnsi="標楷體" w:cs="Verdana"/>
                            <w:color w:val="000000"/>
                            <w:sz w:val="36"/>
                            <w:szCs w:val="36"/>
                            <w:lang w:val="zh-TW"/>
                          </w:rPr>
                          <w:t xml:space="preserve"> </w:t>
                        </w:r>
                      </w:p>
                    </w:txbxContent>
                  </v:textbox>
                </v:rect>
                <v:shapetype id="_x0000_t32" coordsize="21600,21600" o:spt="32" o:oned="t" path="m,l21600,21600e" filled="f">
                  <v:path arrowok="t" fillok="f" o:connecttype="none"/>
                  <o:lock v:ext="edit" shapetype="t"/>
                </v:shapetype>
                <v:shape id="AutoShape 8" o:spid="_x0000_s1032" type="#_x0000_t32" style="position:absolute;left:30638;top:8083;width:19;height:33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XLsIAAADaAAAADwAAAGRycy9kb3ducmV2LnhtbESP3WoCMRSE74W+QziF3mm2VqqsG6UU&#10;xCJI2W3B28Pm7A9NTpZN1Pj2jVDo5TAz3zDFNlojLjT63rGC51kGgrh2uudWwffXbroC4QOyRuOY&#10;FNzIw3bzMCkw1+7KJV2q0IoEYZ+jgi6EIZfS1x1Z9DM3ECevcaPFkOTYSj3iNcGtkfMse5UWe04L&#10;HQ703lH9U52tgs+XvVlE1CZWp2aFt/J4kFYr9fQY39YgAsXwH/5rf2gFS7hfST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1XLsIAAADaAAAADwAAAAAAAAAAAAAA&#10;AAChAgAAZHJzL2Rvd25yZXYueG1sUEsFBgAAAAAEAAQA+QAAAJADAAAAAA==&#10;" strokeweight="2pt"/>
                <v:shape id="AutoShape 9" o:spid="_x0000_s1033" type="#_x0000_t32" style="position:absolute;left:30568;top:19348;width:70;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DXL0AAADaAAAADwAAAGRycy9kb3ducmV2LnhtbERPTYvCMBC9L/gfwgje1nRVltI1yiKI&#10;IshiFbwOzdiWTSaliRr/vTkIHh/ve76M1ogb9b51rOBrnIEgrpxuuVZwOq4/cxA+IGs0jknBgzws&#10;F4OPORba3flAtzLUIoWwL1BBE0JXSOmrhiz6seuIE3dxvcWQYF9L3eM9hVsjJ1n2LS22nBoa7GjV&#10;UPVfXq2Cv+nGzCJqE8vzJcfHYb+TVis1GsbfHxCBYniLX+6tVpC2pivpBsjF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7yw1y9AAAA2gAAAA8AAAAAAAAAAAAAAAAAoQIA&#10;AGRycy9kb3ducmV2LnhtbFBLBQYAAAAABAAEAPkAAACLAwAAAAA=&#10;" strokeweight="2pt"/>
                <v:shape id="AutoShape 10" o:spid="_x0000_s1034" type="#_x0000_t32" style="position:absolute;left:30549;top:25450;width:19;height:1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TxMIAAADbAAAADwAAAGRycy9kb3ducmV2LnhtbESPQWsCMRCF7wX/Qxiht5qtLUW2RimC&#10;KIVSXAWvw2bcXZpMlk3U+O87B8HbDO/Ne9/Ml9k7daEhdoENvE4KUMR1sB03Bg779csMVEzIFl1g&#10;MnCjCMvF6GmOpQ1X3tGlSo2SEI4lGmhT6kutY92SxzgJPbFopzB4TLIOjbYDXiXcOz0tig/tsWNp&#10;aLGnVUv1X3X2Bn7fNu49o3W5Op5meNv9fGtvjXke569PUIlyepjv11sr+EIvv8gA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yTxMIAAADbAAAADwAAAAAAAAAAAAAA&#10;AAChAgAAZHJzL2Rvd25yZXYueG1sUEsFBgAAAAAEAAQA+QAAAJADAAAAAA==&#10;"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5" type="#_x0000_t34" style="position:absolute;left:26321;top:29444;width:3264;height:52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zd8EAAADbAAAADwAAAGRycy9kb3ducmV2LnhtbERPTWvCQBC9F/wPywheSrPRQ5E0q5TS&#10;Yk5Co+J1yE6zodnZkF2T+O9dQfA2j/c5+XayrRio941jBcskBUFcOd1wreB4+Hlbg/ABWWPrmBRc&#10;ycN2M3vJMdNu5F8aylCLGMI+QwUmhC6T0leGLPrEdcSR+3O9xRBhX0vd4xjDbStXafouLTYcGwx2&#10;9GWo+i8vVkFR7mX6fdqZdUXHw8jny/X8Skot5tPnB4hAU3iKH+5Cx/lLuP8SD5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fN3wQAAANsAAAAPAAAAAAAAAAAAAAAA&#10;AKECAABkcnMvZG93bnJldi54bWxQSwUGAAAAAAQABAD5AAAAjwMAAAAA&#10;" adj="11220" strokeweight="2pt"/>
                <v:shape id="AutoShape 12" o:spid="_x0000_s1036" type="#_x0000_t34" style="position:absolute;left:31502;top:29463;width:3251;height:51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TMMAAADbAAAADwAAAGRycy9kb3ducmV2LnhtbERP22rCQBB9L/Qflin4VjcGKyVmI1ZQ&#10;VIpQ6+V1yI5JaHY2ZNeY/r0rFPo2h3OddNabWnTUusqygtEwAkGcW11xoeDwvXx9B+E8ssbaMin4&#10;JQez7PkpxUTbG39Rt/eFCCHsElRQet8kUrq8JINuaBviwF1sa9AH2BZSt3gL4aaWcRRNpMGKQ0OJ&#10;DS1Kyn/2V6NgcnrbxePzZk4fx8+l6Xbb42q1VWrw0s+nIDz1/l/8517rMD+Gxy/hA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xB0zDAAAA2wAAAA8AAAAAAAAAAAAA&#10;AAAAoQIAAGRycy9kb3ducmV2LnhtbFBLBQYAAAAABAAEAPkAAACRAwAAAAA=&#10;" adj="11222" strokeweight="2pt"/>
                <v:shape id="AutoShape 13" o:spid="_x0000_s1037" type="#_x0000_t34" style="position:absolute;left:36677;top:24288;width:3251;height:155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i18EAAADbAAAADwAAAGRycy9kb3ducmV2LnhtbERP22rCQBB9F/oPywi+6cYrEl3FFpQq&#10;Inh/HbJjEpqdDdltTP/eLRT6NodznfmyMYWoqXK5ZQX9XgSCOLE651TB5bzuTkE4j6yxsEwKfsjB&#10;cvHWmmOs7ZOPVJ98KkIIuxgVZN6XsZQuycig69mSOHAPWxn0AVap1BU+Q7gp5CCKJtJgzqEhw5I+&#10;Mkq+Tt9GweQ2PgxG9+2K3q/7takPu+tms1Oq025WMxCeGv8v/nN/6jB/CL+/hA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aLXwQAAANsAAAAPAAAAAAAAAAAAAAAA&#10;AKECAABkcnMvZG93bnJldi54bWxQSwUGAAAAAAQABAD5AAAAjwMAAAAA&#10;" adj="11222" strokeweight="2pt"/>
                <v:group id="Group 14" o:spid="_x0000_s1038" style="position:absolute;left:11671;top:30416;width:37719;height:22162" coordorigin="3371,6797" coordsize="4591,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 Box 15" o:spid="_x0000_s1039" type="#_x0000_t202" style="position:absolute;left:3371;top:7227;width:81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I+sMA&#10;AADbAAAADwAAAGRycy9kb3ducmV2LnhtbERPTWvCQBC9F/wPywi9lLqxEJHoRoqgqAeh1kN6G3en&#10;SdrsbMhuNP33XaHQ2zze5yxXg23ElTpfO1YwnSQgiLUzNZcKzu+b5zkIH5ANNo5JwQ95WOWjhyVm&#10;xt34ja6nUIoYwj5DBVUIbSal1xVZ9BPXEkfu03UWQ4RdKU2HtxhuG/mSJDNpsebYUGFL64r096m3&#10;CvovWRQaaT+bfujD8VKnxdM2VepxPLwuQAQawr/4z70zcX4K91/i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2I+sMAAADbAAAADwAAAAAAAAAAAAAAAACYAgAAZHJzL2Rv&#10;d25yZXYueG1sUEsFBgAAAAAEAAQA9QAAAIgDAAAAAA==&#10;" fillcolor="#7d9597" strokeweight="2pt">
                    <v:fill color2="#bbe0e3" rotate="t" angle="90" focus="50%" type="gradient"/>
                    <v:textbox style="layout-flow:vertical-ideographic">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幕僚參謀組</w:t>
                          </w:r>
                        </w:p>
                      </w:txbxContent>
                    </v:textbox>
                  </v:shape>
                  <v:shape id="Text Box 16" o:spid="_x0000_s1040" type="#_x0000_t202" style="position:absolute;left:4631;top:7227;width:81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ERMUA&#10;AADbAAAADwAAAGRycy9kb3ducmV2LnhtbESPQWvCQBSE74L/YXkFL1I3ERSJrlIExfZQqPYQb8/d&#10;Z5I2+zZkV43/3i0UPA4z8w2zWHW2FldqfeVYQTpKQBBrZyouFHwfNq8zED4gG6wdk4I7eVgt+70F&#10;Zsbd+Iuu+1CICGGfoYIyhCaT0uuSLPqRa4ijd3atxRBlW0jT4i3CbS3HSTKVFiuOCyU2tC5J/+4v&#10;VsHlR+a5Rnqfpkf98XmqJvlwO1Fq8NK9zUEE6sIz/N/eGQXjF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kRExQAAANsAAAAPAAAAAAAAAAAAAAAAAJgCAABkcnMv&#10;ZG93bnJldi54bWxQSwUGAAAAAAQABAD1AAAAigMAAAAA&#10;" fillcolor="#7d9597" strokeweight="2pt">
                    <v:fill color2="#bbe0e3" rotate="t" angle="90" focus="50%" type="gradient"/>
                    <v:textbox style="layout-flow:vertical-ideographic">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新聞處理組</w:t>
                          </w:r>
                        </w:p>
                      </w:txbxContent>
                    </v:textbox>
                  </v:shape>
                  <v:shape id="Text Box 17" o:spid="_x0000_s1041" type="#_x0000_t202" style="position:absolute;left:5890;top:7226;width:81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aM8UA&#10;AADbAAAADwAAAGRycy9kb3ducmV2LnhtbESPQWvCQBSE74L/YXkFL1I3BhSJrlIExfZQqPYQb8/d&#10;Z5I2+zZkV43/3i0UPA4z8w2zWHW2FldqfeVYwXiUgCDWzlRcKPg+bF5nIHxANlg7JgV38rBa9nsL&#10;zIy78Rdd96EQEcI+QwVlCE0mpdclWfQj1xBH7+xaiyHKtpCmxVuE21qmSTKVFiuOCyU2tC5J/+4v&#10;VsHlR+a5Rnqfjo/64/NUTfLhdqLU4KV7m4MI1IVn+L+9MwrSF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NozxQAAANsAAAAPAAAAAAAAAAAAAAAAAJgCAABkcnMv&#10;ZG93bnJldi54bWxQSwUGAAAAAAQABAD1AAAAigMAAAAA&#10;" fillcolor="#7d9597" strokeweight="2pt">
                    <v:fill color2="#bbe0e3" rotate="t" angle="90" focus="50%" type="gradient"/>
                    <v:textbox style="layout-flow:vertical-ideographic">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支援調度組</w:t>
                          </w:r>
                        </w:p>
                      </w:txbxContent>
                    </v:textbox>
                  </v:shape>
                  <v:shape id="Text Box 18" o:spid="_x0000_s1042" type="#_x0000_t202" style="position:absolute;left:7150;top:7226;width:81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5q8YA&#10;AADbAAAADwAAAGRycy9kb3ducmV2LnhtbESPQWvCQBSE74X+h+UVvBTdKGhL6kaKoKgHQdtDvL3u&#10;viZps29Ddo3x33cLgsdhZr5h5ove1qKj1leOFYxHCQhi7UzFhYLPj9XwFYQPyAZrx6TgSh4W2ePD&#10;HFPjLnyg7hgKESHsU1RQhtCkUnpdkkU/cg1x9L5dazFE2RbStHiJcFvLSZLMpMWK40KJDS1L0r/H&#10;s1Vw/pF5rpG2s/FJ7/Zf1TR/Xk+VGjz1728gAvXhHr61N0bB5AX+v8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95q8YAAADbAAAADwAAAAAAAAAAAAAAAACYAgAAZHJz&#10;L2Rvd25yZXYueG1sUEsFBgAAAAAEAAQA9QAAAIsDAAAAAA==&#10;" fillcolor="#7d9597" strokeweight="2pt">
                    <v:fill color2="#bbe0e3" rotate="t" angle="90" focus="50%" type="gradient"/>
                    <v:textbox style="layout-flow:vertical-ideographic">
                      <w:txbxContent>
                        <w:p w:rsidR="00D9080D" w:rsidRDefault="00D9080D" w:rsidP="00895A76">
                          <w:pPr>
                            <w:autoSpaceDE w:val="0"/>
                            <w:autoSpaceDN w:val="0"/>
                            <w:adjustRightInd w:val="0"/>
                            <w:spacing w:line="600" w:lineRule="exact"/>
                            <w:jc w:val="center"/>
                            <w:rPr>
                              <w:rFonts w:ascii="Verdana" w:eastAsia="標楷體" w:hAnsi="標楷體" w:cs="標楷體"/>
                              <w:b/>
                              <w:bCs/>
                              <w:color w:val="FF0000"/>
                              <w:sz w:val="40"/>
                              <w:szCs w:val="40"/>
                              <w:lang w:val="zh-TW"/>
                            </w:rPr>
                          </w:pPr>
                          <w:r>
                            <w:rPr>
                              <w:rFonts w:ascii="Verdana" w:eastAsia="標楷體" w:hAnsi="標楷體" w:cs="標楷體" w:hint="eastAsia"/>
                              <w:b/>
                              <w:bCs/>
                              <w:color w:val="FF0000"/>
                              <w:sz w:val="40"/>
                              <w:szCs w:val="40"/>
                              <w:lang w:val="zh-TW"/>
                            </w:rPr>
                            <w:t>行政庶務組</w:t>
                          </w:r>
                        </w:p>
                      </w:txbxContent>
                    </v:textbox>
                  </v:shape>
                  <v:shape id="AutoShape 19" o:spid="_x0000_s1043" type="#_x0000_t34" style="position:absolute;left:6404;top:6055;width:408;height:18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r78AAADbAAAADwAAAGRycy9kb3ducmV2LnhtbERPTYvCMBC9L/gfwgh7WTRVUKQaRRRB&#10;8KRWz0MzttVkUpuo3X9vDoLHx/ueLVprxJMaXzlWMOgnIIhzpysuFGTHTW8CwgdkjcYxKfgnD4t5&#10;52eGqXYv3tPzEAoRQ9inqKAMoU6l9HlJFn3f1cSRu7jGYoiwKaRu8BXDrZHDJBlLixXHhhJrWpWU&#10;3w4Pq2A0yK713fytzTk5nbh4+N14N1Hqt9supyACteEr/ri3WsEwjo1f4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4/r78AAADbAAAADwAAAAAAAAAAAAAAAACh&#10;AgAAZHJzL2Rvd25yZXYueG1sUEsFBgAAAAAEAAQA+QAAAI0DAAAAAA==&#10;" adj="11304" strokeweight="2pt"/>
                  <v:shapetype id="_x0000_t33" coordsize="21600,21600" o:spt="33" o:oned="t" path="m,l21600,r,21600e" filled="f">
                    <v:stroke joinstyle="miter"/>
                    <v:path arrowok="t" fillok="f" o:connecttype="none"/>
                    <o:lock v:ext="edit" shapetype="t"/>
                  </v:shapetype>
                  <v:shape id="AutoShape 20" o:spid="_x0000_s1044" type="#_x0000_t33" style="position:absolute;left:3776;top:7010;width:1376;height:1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GrsQAAADbAAAADwAAAGRycy9kb3ducmV2LnhtbESPQWvCQBSE7wX/w/KE3upuBUsbXUNQ&#10;Sr1Joxdvr9lnEpp9G3dXk/57t1DocZiZb5hVPtpO3MiH1rGG55kCQVw503Kt4Xh4f3oFESKywc4x&#10;afihAPl68rDCzLiBP+lWxlokCIcMNTQx9pmUoWrIYpi5njh5Z+ctxiR9LY3HIcFtJ+dKvUiLLaeF&#10;BnvaNFR9l1erwW93H2azUHt3/VJuuJSnolyctH6cjsUSRKQx/of/2jujYf4Gv1/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4auxAAAANsAAAAPAAAAAAAAAAAA&#10;AAAAAKECAABkcnMvZG93bnJldi54bWxQSwUGAAAAAAQABAD5AAAAkgMAAAAA&#10;" strokeweight="2pt"/>
                </v:group>
              </v:group>
            </w:pict>
          </mc:Fallback>
        </mc:AlternateContent>
      </w: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Default="00895A76" w:rsidP="00895A76">
      <w:pPr>
        <w:spacing w:line="280" w:lineRule="exact"/>
        <w:jc w:val="both"/>
      </w:pPr>
    </w:p>
    <w:p w:rsidR="00895A76" w:rsidRP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Default="00895A76" w:rsidP="00234A7F">
      <w:pPr>
        <w:rPr>
          <w:rFonts w:ascii="方正中楷" w:eastAsia="方正中楷" w:hint="eastAsia"/>
          <w:sz w:val="36"/>
          <w:szCs w:val="36"/>
        </w:rPr>
      </w:pPr>
    </w:p>
    <w:p w:rsidR="00895A76" w:rsidRPr="0066291C" w:rsidRDefault="00895A76" w:rsidP="00895A76">
      <w:pPr>
        <w:spacing w:line="500" w:lineRule="exact"/>
        <w:ind w:leftChars="59" w:left="142" w:firstLine="1"/>
        <w:jc w:val="center"/>
        <w:rPr>
          <w:rFonts w:ascii="標楷體" w:eastAsia="標楷體" w:hAnsi="標楷體"/>
          <w:b/>
          <w:sz w:val="32"/>
          <w:szCs w:val="32"/>
        </w:rPr>
      </w:pPr>
      <w:r w:rsidRPr="0066291C">
        <w:rPr>
          <w:rFonts w:ascii="標楷體" w:eastAsia="標楷體" w:hAnsi="標楷體" w:hint="eastAsia"/>
          <w:b/>
          <w:sz w:val="32"/>
          <w:szCs w:val="32"/>
        </w:rPr>
        <w:lastRenderedPageBreak/>
        <w:t>金門縣災害應變中心前進指揮所作業規定-附件</w:t>
      </w:r>
      <w:r>
        <w:rPr>
          <w:rFonts w:ascii="標楷體" w:eastAsia="標楷體" w:hAnsi="標楷體" w:hint="eastAsia"/>
          <w:b/>
          <w:sz w:val="32"/>
          <w:szCs w:val="32"/>
        </w:rPr>
        <w:t>三</w:t>
      </w:r>
    </w:p>
    <w:tbl>
      <w:tblPr>
        <w:tblW w:w="10378" w:type="dxa"/>
        <w:jc w:val="center"/>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547"/>
        <w:gridCol w:w="3092"/>
        <w:gridCol w:w="2444"/>
        <w:gridCol w:w="2785"/>
      </w:tblGrid>
      <w:tr w:rsidR="00895A76" w:rsidRPr="002A0D2E" w:rsidTr="0064326C">
        <w:trPr>
          <w:trHeight w:val="222"/>
          <w:jc w:val="center"/>
        </w:trPr>
        <w:tc>
          <w:tcPr>
            <w:tcW w:w="10378" w:type="dxa"/>
            <w:gridSpan w:val="5"/>
          </w:tcPr>
          <w:p w:rsidR="00895A76" w:rsidRPr="0066291C" w:rsidRDefault="00895A76" w:rsidP="00895A76">
            <w:pPr>
              <w:spacing w:beforeLines="50" w:before="180" w:line="240" w:lineRule="exact"/>
              <w:jc w:val="center"/>
              <w:rPr>
                <w:rFonts w:ascii="標楷體" w:eastAsia="標楷體" w:hAnsi="標楷體" w:hint="eastAsia"/>
                <w:b/>
                <w:sz w:val="28"/>
                <w:szCs w:val="28"/>
              </w:rPr>
            </w:pPr>
            <w:r w:rsidRPr="0066291C">
              <w:rPr>
                <w:rFonts w:ascii="標楷體" w:eastAsia="標楷體" w:hAnsi="標楷體" w:hint="eastAsia"/>
                <w:b/>
                <w:sz w:val="28"/>
                <w:szCs w:val="28"/>
              </w:rPr>
              <w:t>進駐機關單位表</w:t>
            </w:r>
          </w:p>
        </w:tc>
      </w:tr>
      <w:tr w:rsidR="00895A76" w:rsidRPr="002A0D2E" w:rsidTr="0064326C">
        <w:trPr>
          <w:jc w:val="center"/>
        </w:trPr>
        <w:tc>
          <w:tcPr>
            <w:tcW w:w="510" w:type="dxa"/>
            <w:vAlign w:val="center"/>
          </w:tcPr>
          <w:p w:rsidR="00895A76" w:rsidRPr="002A0D2E" w:rsidRDefault="00895A76" w:rsidP="00895A76">
            <w:pPr>
              <w:spacing w:afterLines="50" w:after="180" w:line="240" w:lineRule="exact"/>
              <w:jc w:val="center"/>
              <w:rPr>
                <w:rFonts w:ascii="標楷體" w:eastAsia="標楷體" w:hAnsi="標楷體" w:hint="eastAsia"/>
              </w:rPr>
            </w:pPr>
            <w:r w:rsidRPr="002A0D2E">
              <w:rPr>
                <w:rFonts w:ascii="標楷體" w:eastAsia="標楷體" w:hAnsi="標楷體" w:hint="eastAsia"/>
              </w:rPr>
              <w:t>項次</w:t>
            </w:r>
          </w:p>
        </w:tc>
        <w:tc>
          <w:tcPr>
            <w:tcW w:w="1547"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rPr>
            </w:pPr>
            <w:r w:rsidRPr="002A0D2E">
              <w:rPr>
                <w:rFonts w:ascii="標楷體" w:eastAsia="標楷體" w:hAnsi="標楷體" w:hint="eastAsia"/>
              </w:rPr>
              <w:t>功能分組</w:t>
            </w:r>
          </w:p>
        </w:tc>
        <w:tc>
          <w:tcPr>
            <w:tcW w:w="3092" w:type="dxa"/>
            <w:shd w:val="clear" w:color="auto" w:fill="auto"/>
            <w:vAlign w:val="center"/>
          </w:tcPr>
          <w:p w:rsidR="00895A76" w:rsidRPr="002A0D2E" w:rsidRDefault="00895A76" w:rsidP="0064326C">
            <w:pPr>
              <w:spacing w:line="280" w:lineRule="exact"/>
              <w:jc w:val="center"/>
              <w:rPr>
                <w:rFonts w:ascii="標楷體" w:eastAsia="標楷體" w:hAnsi="標楷體"/>
              </w:rPr>
            </w:pPr>
            <w:r w:rsidRPr="002A0D2E">
              <w:rPr>
                <w:rFonts w:ascii="標楷體" w:eastAsia="標楷體" w:hAnsi="標楷體" w:hint="eastAsia"/>
              </w:rPr>
              <w:t>主</w:t>
            </w:r>
            <w:r>
              <w:rPr>
                <w:rFonts w:ascii="標楷體" w:eastAsia="標楷體" w:hAnsi="標楷體" w:hint="eastAsia"/>
              </w:rPr>
              <w:t>導機關</w:t>
            </w:r>
          </w:p>
        </w:tc>
        <w:tc>
          <w:tcPr>
            <w:tcW w:w="2444"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rPr>
            </w:pPr>
            <w:r>
              <w:rPr>
                <w:rFonts w:ascii="標楷體" w:eastAsia="標楷體" w:hAnsi="標楷體" w:hint="eastAsia"/>
              </w:rPr>
              <w:t>協辦單位</w:t>
            </w:r>
          </w:p>
        </w:tc>
        <w:tc>
          <w:tcPr>
            <w:tcW w:w="2785" w:type="dxa"/>
            <w:shd w:val="clear" w:color="auto" w:fill="auto"/>
            <w:vAlign w:val="center"/>
          </w:tcPr>
          <w:p w:rsidR="00895A76" w:rsidRPr="004736A4" w:rsidRDefault="00895A76" w:rsidP="00895A76">
            <w:pPr>
              <w:spacing w:afterLines="50" w:after="180" w:line="500" w:lineRule="exact"/>
              <w:jc w:val="center"/>
              <w:rPr>
                <w:rFonts w:ascii="標楷體" w:eastAsia="標楷體" w:hAnsi="標楷體" w:hint="eastAsia"/>
              </w:rPr>
            </w:pPr>
            <w:r w:rsidRPr="004736A4">
              <w:rPr>
                <w:rFonts w:ascii="標楷體" w:eastAsia="標楷體" w:hAnsi="標楷體" w:hint="eastAsia"/>
              </w:rPr>
              <w:t>任務</w:t>
            </w:r>
          </w:p>
        </w:tc>
      </w:tr>
      <w:tr w:rsidR="00895A76" w:rsidRPr="002A0D2E" w:rsidTr="0064326C">
        <w:trPr>
          <w:jc w:val="center"/>
        </w:trPr>
        <w:tc>
          <w:tcPr>
            <w:tcW w:w="510" w:type="dxa"/>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1</w:t>
            </w:r>
          </w:p>
        </w:tc>
        <w:tc>
          <w:tcPr>
            <w:tcW w:w="1547" w:type="dxa"/>
            <w:shd w:val="clear" w:color="auto" w:fill="auto"/>
            <w:vAlign w:val="center"/>
          </w:tcPr>
          <w:p w:rsidR="00895A76" w:rsidRPr="00DF7053" w:rsidRDefault="00895A76" w:rsidP="0064326C">
            <w:pPr>
              <w:spacing w:line="500" w:lineRule="exact"/>
              <w:jc w:val="center"/>
              <w:rPr>
                <w:rFonts w:ascii="標楷體" w:eastAsia="標楷體" w:hAnsi="標楷體" w:hint="eastAsia"/>
              </w:rPr>
            </w:pPr>
            <w:r w:rsidRPr="00DF7053">
              <w:rPr>
                <w:rFonts w:ascii="標楷體" w:eastAsia="標楷體" w:hAnsi="標楷體" w:hint="eastAsia"/>
              </w:rPr>
              <w:t>幕僚參謀組</w:t>
            </w:r>
          </w:p>
        </w:tc>
        <w:tc>
          <w:tcPr>
            <w:tcW w:w="3092" w:type="dxa"/>
            <w:shd w:val="clear" w:color="auto" w:fill="auto"/>
            <w:vAlign w:val="center"/>
          </w:tcPr>
          <w:p w:rsidR="00895A76" w:rsidRPr="002A0D2E" w:rsidRDefault="00895A76" w:rsidP="0064326C">
            <w:pPr>
              <w:spacing w:line="360" w:lineRule="exact"/>
              <w:jc w:val="center"/>
              <w:rPr>
                <w:rFonts w:ascii="標楷體" w:eastAsia="標楷體" w:hAnsi="標楷體" w:hint="eastAsia"/>
              </w:rPr>
            </w:pPr>
            <w:r>
              <w:rPr>
                <w:rFonts w:ascii="標楷體" w:eastAsia="標楷體" w:hAnsi="標楷體" w:hint="eastAsia"/>
              </w:rPr>
              <w:t>各類災害主政機關</w:t>
            </w:r>
          </w:p>
        </w:tc>
        <w:tc>
          <w:tcPr>
            <w:tcW w:w="2444"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其他防救災機關</w:t>
            </w:r>
          </w:p>
        </w:tc>
        <w:tc>
          <w:tcPr>
            <w:tcW w:w="2785" w:type="dxa"/>
            <w:shd w:val="clear" w:color="auto" w:fill="auto"/>
            <w:vAlign w:val="center"/>
          </w:tcPr>
          <w:p w:rsidR="00895A76"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掌握全盤應變處</w:t>
            </w:r>
            <w:r>
              <w:rPr>
                <w:rFonts w:ascii="標楷體" w:eastAsia="標楷體" w:hAnsi="標楷體" w:hint="eastAsia"/>
              </w:rPr>
              <w:t>置，</w:t>
            </w:r>
          </w:p>
          <w:p w:rsidR="00895A76" w:rsidRDefault="00895A76" w:rsidP="0064326C">
            <w:pPr>
              <w:tabs>
                <w:tab w:val="left" w:pos="0"/>
                <w:tab w:val="left" w:pos="949"/>
              </w:tabs>
              <w:spacing w:line="280" w:lineRule="exact"/>
              <w:ind w:leftChars="170" w:left="408"/>
              <w:jc w:val="both"/>
              <w:rPr>
                <w:rFonts w:ascii="標楷體" w:eastAsia="標楷體" w:hAnsi="標楷體" w:hint="eastAsia"/>
              </w:rPr>
            </w:pPr>
            <w:r>
              <w:rPr>
                <w:rFonts w:ascii="標楷體" w:eastAsia="標楷體" w:hAnsi="標楷體" w:hint="eastAsia"/>
              </w:rPr>
              <w:t>分析及評估</w:t>
            </w:r>
            <w:r w:rsidRPr="00096D7C">
              <w:rPr>
                <w:rFonts w:ascii="標楷體" w:eastAsia="標楷體" w:hAnsi="標楷體" w:hint="eastAsia"/>
              </w:rPr>
              <w:t>災害狀況，提供應</w:t>
            </w:r>
            <w:r>
              <w:rPr>
                <w:rFonts w:ascii="標楷體" w:eastAsia="標楷體" w:hAnsi="標楷體" w:hint="eastAsia"/>
              </w:rPr>
              <w:t xml:space="preserve"> </w:t>
            </w:r>
            <w:r w:rsidRPr="00096D7C">
              <w:rPr>
                <w:rFonts w:ascii="標楷體" w:eastAsia="標楷體" w:hAnsi="標楷體" w:hint="eastAsia"/>
              </w:rPr>
              <w:t>變決策腹案。</w:t>
            </w:r>
          </w:p>
          <w:p w:rsidR="00895A76"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Pr>
                <w:rFonts w:ascii="標楷體" w:eastAsia="標楷體" w:hAnsi="標楷體" w:hint="eastAsia"/>
              </w:rPr>
              <w:t>擔任前進指揮所、災</w:t>
            </w:r>
          </w:p>
          <w:p w:rsidR="00895A76" w:rsidRDefault="00895A76" w:rsidP="0064326C">
            <w:pPr>
              <w:tabs>
                <w:tab w:val="left" w:pos="0"/>
                <w:tab w:val="left" w:pos="949"/>
              </w:tabs>
              <w:spacing w:line="280" w:lineRule="exact"/>
              <w:ind w:leftChars="150" w:left="360"/>
              <w:jc w:val="both"/>
              <w:rPr>
                <w:rFonts w:ascii="標楷體" w:eastAsia="標楷體" w:hAnsi="標楷體" w:hint="eastAsia"/>
              </w:rPr>
            </w:pPr>
            <w:r>
              <w:rPr>
                <w:rFonts w:ascii="標楷體" w:eastAsia="標楷體" w:hAnsi="標楷體" w:hint="eastAsia"/>
              </w:rPr>
              <w:t>害現場及各級應變中心聯</w:t>
            </w:r>
            <w:r w:rsidRPr="00096D7C">
              <w:rPr>
                <w:rFonts w:ascii="標楷體" w:eastAsia="標楷體" w:hAnsi="標楷體" w:hint="eastAsia"/>
              </w:rPr>
              <w:t>絡窗口，隨時傳達相關因應對策、災情現況與需求。</w:t>
            </w:r>
            <w:r>
              <w:rPr>
                <w:rFonts w:ascii="標楷體" w:eastAsia="標楷體" w:hAnsi="標楷體" w:hint="eastAsia"/>
              </w:rPr>
              <w:t>的</w:t>
            </w:r>
          </w:p>
          <w:p w:rsidR="00895A76" w:rsidRPr="00096D7C"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災情蒐集及各項訊息</w:t>
            </w:r>
          </w:p>
          <w:p w:rsidR="00895A76" w:rsidRDefault="00895A76" w:rsidP="0064326C">
            <w:pPr>
              <w:tabs>
                <w:tab w:val="left" w:pos="0"/>
                <w:tab w:val="left" w:pos="949"/>
              </w:tabs>
              <w:spacing w:line="280" w:lineRule="exact"/>
              <w:ind w:firstLineChars="200" w:firstLine="480"/>
              <w:jc w:val="both"/>
              <w:rPr>
                <w:rFonts w:ascii="標楷體" w:eastAsia="標楷體" w:hAnsi="標楷體" w:hint="eastAsia"/>
              </w:rPr>
            </w:pPr>
            <w:r w:rsidRPr="00096D7C">
              <w:rPr>
                <w:rFonts w:ascii="標楷體" w:eastAsia="標楷體" w:hAnsi="標楷體" w:hint="eastAsia"/>
              </w:rPr>
              <w:t>之傳遞。</w:t>
            </w:r>
          </w:p>
          <w:p w:rsidR="00895A76"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情資之掌握。</w:t>
            </w:r>
          </w:p>
          <w:p w:rsidR="00895A76"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預擬新聞稿或發言</w:t>
            </w:r>
          </w:p>
          <w:p w:rsidR="00895A76" w:rsidRPr="00096D7C"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 xml:space="preserve">協調相關機關進行災 </w:t>
            </w:r>
          </w:p>
          <w:p w:rsidR="00895A76" w:rsidRDefault="00895A76" w:rsidP="0064326C">
            <w:pPr>
              <w:spacing w:line="280" w:lineRule="exact"/>
              <w:ind w:leftChars="150" w:left="360"/>
              <w:jc w:val="both"/>
              <w:rPr>
                <w:rFonts w:ascii="標楷體" w:eastAsia="標楷體" w:hAnsi="標楷體" w:hint="eastAsia"/>
              </w:rPr>
            </w:pPr>
            <w:r w:rsidRPr="00096D7C">
              <w:rPr>
                <w:rFonts w:ascii="標楷體" w:eastAsia="標楷體" w:hAnsi="標楷體" w:hint="eastAsia"/>
              </w:rPr>
              <w:t>區治安維護及交通管制等工作。</w:t>
            </w:r>
          </w:p>
          <w:p w:rsidR="00895A76" w:rsidRPr="00213D9D" w:rsidRDefault="00895A76" w:rsidP="00895A76">
            <w:pPr>
              <w:widowControl w:val="0"/>
              <w:numPr>
                <w:ilvl w:val="0"/>
                <w:numId w:val="32"/>
              </w:numPr>
              <w:tabs>
                <w:tab w:val="clear" w:pos="720"/>
                <w:tab w:val="left" w:pos="0"/>
                <w:tab w:val="num" w:pos="409"/>
                <w:tab w:val="left" w:pos="949"/>
              </w:tabs>
              <w:spacing w:line="280" w:lineRule="exact"/>
              <w:jc w:val="both"/>
              <w:rPr>
                <w:rFonts w:ascii="標楷體" w:eastAsia="標楷體" w:hAnsi="標楷體" w:hint="eastAsia"/>
              </w:rPr>
            </w:pPr>
            <w:r w:rsidRPr="00096D7C">
              <w:rPr>
                <w:rFonts w:ascii="標楷體" w:eastAsia="標楷體" w:hAnsi="標楷體" w:hint="eastAsia"/>
              </w:rPr>
              <w:t>統計救災資料。</w:t>
            </w:r>
          </w:p>
        </w:tc>
      </w:tr>
      <w:tr w:rsidR="00895A76" w:rsidRPr="002A0D2E" w:rsidTr="0064326C">
        <w:trPr>
          <w:jc w:val="center"/>
        </w:trPr>
        <w:tc>
          <w:tcPr>
            <w:tcW w:w="510" w:type="dxa"/>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2</w:t>
            </w:r>
          </w:p>
        </w:tc>
        <w:tc>
          <w:tcPr>
            <w:tcW w:w="1547"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新聞處理組</w:t>
            </w:r>
          </w:p>
        </w:tc>
        <w:tc>
          <w:tcPr>
            <w:tcW w:w="3092" w:type="dxa"/>
            <w:shd w:val="clear" w:color="auto" w:fill="auto"/>
            <w:vAlign w:val="center"/>
          </w:tcPr>
          <w:p w:rsidR="00895A76" w:rsidRPr="002A0D2E" w:rsidRDefault="00895A76" w:rsidP="0064326C">
            <w:pPr>
              <w:spacing w:line="360" w:lineRule="exact"/>
              <w:jc w:val="center"/>
              <w:rPr>
                <w:rFonts w:ascii="標楷體" w:eastAsia="標楷體" w:hAnsi="標楷體"/>
              </w:rPr>
            </w:pPr>
            <w:r>
              <w:rPr>
                <w:rFonts w:ascii="標楷體" w:eastAsia="標楷體" w:hAnsi="標楷體" w:hint="eastAsia"/>
              </w:rPr>
              <w:t>各類災害主政機關</w:t>
            </w:r>
          </w:p>
        </w:tc>
        <w:tc>
          <w:tcPr>
            <w:tcW w:w="2444"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rPr>
            </w:pPr>
            <w:r>
              <w:rPr>
                <w:rFonts w:ascii="標楷體" w:eastAsia="標楷體" w:hAnsi="標楷體" w:hint="eastAsia"/>
              </w:rPr>
              <w:t>其他防救災機關</w:t>
            </w:r>
          </w:p>
        </w:tc>
        <w:tc>
          <w:tcPr>
            <w:tcW w:w="2785" w:type="dxa"/>
            <w:shd w:val="clear" w:color="auto" w:fill="auto"/>
            <w:vAlign w:val="center"/>
          </w:tcPr>
          <w:p w:rsidR="00895A76" w:rsidRDefault="00895A76" w:rsidP="00895A76">
            <w:pPr>
              <w:widowControl w:val="0"/>
              <w:numPr>
                <w:ilvl w:val="0"/>
                <w:numId w:val="33"/>
              </w:numPr>
              <w:spacing w:line="280" w:lineRule="exact"/>
              <w:jc w:val="both"/>
              <w:rPr>
                <w:rFonts w:ascii="標楷體" w:eastAsia="標楷體" w:hAnsi="標楷體" w:hint="eastAsia"/>
              </w:rPr>
            </w:pPr>
            <w:r w:rsidRPr="00213D9D">
              <w:rPr>
                <w:rFonts w:ascii="標楷體" w:eastAsia="標楷體" w:hAnsi="標楷體" w:hint="eastAsia"/>
              </w:rPr>
              <w:t>前進指揮所新聞發布及記者會召開事宜。</w:t>
            </w:r>
          </w:p>
          <w:p w:rsidR="00895A76" w:rsidRPr="00213D9D" w:rsidRDefault="00895A76" w:rsidP="00895A76">
            <w:pPr>
              <w:widowControl w:val="0"/>
              <w:numPr>
                <w:ilvl w:val="0"/>
                <w:numId w:val="33"/>
              </w:numPr>
              <w:spacing w:line="280" w:lineRule="exact"/>
              <w:jc w:val="both"/>
              <w:rPr>
                <w:rFonts w:ascii="標楷體" w:eastAsia="標楷體" w:hAnsi="標楷體"/>
              </w:rPr>
            </w:pPr>
            <w:r w:rsidRPr="00213D9D">
              <w:rPr>
                <w:rFonts w:ascii="標楷體" w:eastAsia="標楷體" w:hAnsi="標楷體" w:hint="eastAsia"/>
              </w:rPr>
              <w:t>協請新聞電視媒體發布政府之應變措施。</w:t>
            </w:r>
          </w:p>
        </w:tc>
      </w:tr>
      <w:tr w:rsidR="00895A76" w:rsidRPr="002A0D2E" w:rsidTr="0064326C">
        <w:trPr>
          <w:jc w:val="center"/>
        </w:trPr>
        <w:tc>
          <w:tcPr>
            <w:tcW w:w="510" w:type="dxa"/>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3</w:t>
            </w:r>
          </w:p>
        </w:tc>
        <w:tc>
          <w:tcPr>
            <w:tcW w:w="1547"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支援調度組</w:t>
            </w:r>
          </w:p>
        </w:tc>
        <w:tc>
          <w:tcPr>
            <w:tcW w:w="3092" w:type="dxa"/>
            <w:shd w:val="clear" w:color="auto" w:fill="auto"/>
            <w:vAlign w:val="center"/>
          </w:tcPr>
          <w:p w:rsidR="00895A76" w:rsidRPr="002A0D2E" w:rsidRDefault="00895A76" w:rsidP="0064326C">
            <w:pPr>
              <w:spacing w:line="360" w:lineRule="exact"/>
              <w:jc w:val="center"/>
              <w:rPr>
                <w:rFonts w:ascii="標楷體" w:eastAsia="標楷體" w:hAnsi="標楷體" w:hint="eastAsia"/>
              </w:rPr>
            </w:pPr>
            <w:r>
              <w:rPr>
                <w:rFonts w:ascii="標楷體" w:eastAsia="標楷體" w:hAnsi="標楷體" w:hint="eastAsia"/>
              </w:rPr>
              <w:t>各類災害主政機關</w:t>
            </w:r>
          </w:p>
        </w:tc>
        <w:tc>
          <w:tcPr>
            <w:tcW w:w="2444"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rPr>
            </w:pPr>
            <w:r>
              <w:rPr>
                <w:rFonts w:ascii="標楷體" w:eastAsia="標楷體" w:hAnsi="標楷體" w:hint="eastAsia"/>
              </w:rPr>
              <w:t>其他防救災機關</w:t>
            </w:r>
          </w:p>
        </w:tc>
        <w:tc>
          <w:tcPr>
            <w:tcW w:w="2785" w:type="dxa"/>
            <w:shd w:val="clear" w:color="auto" w:fill="auto"/>
            <w:vAlign w:val="center"/>
          </w:tcPr>
          <w:p w:rsidR="00895A76" w:rsidRDefault="00895A76" w:rsidP="00895A76">
            <w:pPr>
              <w:widowControl w:val="0"/>
              <w:numPr>
                <w:ilvl w:val="0"/>
                <w:numId w:val="34"/>
              </w:numPr>
              <w:spacing w:line="280" w:lineRule="exact"/>
              <w:jc w:val="both"/>
              <w:rPr>
                <w:rFonts w:ascii="標楷體" w:eastAsia="標楷體" w:hAnsi="標楷體" w:hint="eastAsia"/>
              </w:rPr>
            </w:pPr>
            <w:r w:rsidRPr="00213D9D">
              <w:rPr>
                <w:rFonts w:ascii="標楷體" w:eastAsia="標楷體" w:hAnsi="標楷體" w:hint="eastAsia"/>
              </w:rPr>
              <w:t>協調支援機關(單位)之應變處置作為。</w:t>
            </w:r>
          </w:p>
          <w:p w:rsidR="00895A76" w:rsidRPr="00213D9D" w:rsidRDefault="00895A76" w:rsidP="00895A76">
            <w:pPr>
              <w:widowControl w:val="0"/>
              <w:numPr>
                <w:ilvl w:val="0"/>
                <w:numId w:val="34"/>
              </w:numPr>
              <w:spacing w:line="280" w:lineRule="exact"/>
              <w:jc w:val="both"/>
              <w:rPr>
                <w:rFonts w:ascii="標楷體" w:eastAsia="標楷體" w:hAnsi="標楷體"/>
              </w:rPr>
            </w:pPr>
            <w:r w:rsidRPr="00213D9D">
              <w:rPr>
                <w:rFonts w:ascii="標楷體" w:eastAsia="標楷體" w:hAnsi="標楷體" w:hint="eastAsia"/>
              </w:rPr>
              <w:t>受理災區之支援請求及協調國軍救災部隊及車輛裝備。</w:t>
            </w:r>
          </w:p>
        </w:tc>
      </w:tr>
      <w:tr w:rsidR="00895A76" w:rsidRPr="002A0D2E" w:rsidTr="0064326C">
        <w:trPr>
          <w:jc w:val="center"/>
        </w:trPr>
        <w:tc>
          <w:tcPr>
            <w:tcW w:w="510" w:type="dxa"/>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4</w:t>
            </w:r>
          </w:p>
        </w:tc>
        <w:tc>
          <w:tcPr>
            <w:tcW w:w="1547"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hint="eastAsia"/>
              </w:rPr>
            </w:pPr>
            <w:r>
              <w:rPr>
                <w:rFonts w:ascii="標楷體" w:eastAsia="標楷體" w:hAnsi="標楷體" w:hint="eastAsia"/>
              </w:rPr>
              <w:t>行政庶務組</w:t>
            </w:r>
          </w:p>
        </w:tc>
        <w:tc>
          <w:tcPr>
            <w:tcW w:w="3092" w:type="dxa"/>
            <w:shd w:val="clear" w:color="auto" w:fill="auto"/>
            <w:vAlign w:val="center"/>
          </w:tcPr>
          <w:p w:rsidR="00895A76" w:rsidRPr="002A0D2E" w:rsidRDefault="00895A76" w:rsidP="0064326C">
            <w:pPr>
              <w:spacing w:line="360" w:lineRule="exact"/>
              <w:jc w:val="center"/>
              <w:rPr>
                <w:rFonts w:ascii="標楷體" w:eastAsia="標楷體" w:hAnsi="標楷體"/>
              </w:rPr>
            </w:pPr>
            <w:r>
              <w:rPr>
                <w:rFonts w:ascii="標楷體" w:eastAsia="標楷體" w:hAnsi="標楷體" w:hint="eastAsia"/>
              </w:rPr>
              <w:t>各類災害主政機關</w:t>
            </w:r>
          </w:p>
        </w:tc>
        <w:tc>
          <w:tcPr>
            <w:tcW w:w="2444" w:type="dxa"/>
            <w:shd w:val="clear" w:color="auto" w:fill="auto"/>
            <w:vAlign w:val="center"/>
          </w:tcPr>
          <w:p w:rsidR="00895A76" w:rsidRPr="002A0D2E" w:rsidRDefault="00895A76" w:rsidP="00895A76">
            <w:pPr>
              <w:spacing w:afterLines="50" w:after="180" w:line="500" w:lineRule="exact"/>
              <w:jc w:val="center"/>
              <w:rPr>
                <w:rFonts w:ascii="標楷體" w:eastAsia="標楷體" w:hAnsi="標楷體"/>
              </w:rPr>
            </w:pPr>
            <w:r>
              <w:rPr>
                <w:rFonts w:ascii="標楷體" w:eastAsia="標楷體" w:hAnsi="標楷體" w:hint="eastAsia"/>
              </w:rPr>
              <w:t>其他防救災機關</w:t>
            </w:r>
          </w:p>
        </w:tc>
        <w:tc>
          <w:tcPr>
            <w:tcW w:w="2785" w:type="dxa"/>
            <w:shd w:val="clear" w:color="auto" w:fill="auto"/>
            <w:vAlign w:val="center"/>
          </w:tcPr>
          <w:p w:rsidR="00895A76" w:rsidRDefault="00895A76" w:rsidP="00895A76">
            <w:pPr>
              <w:widowControl w:val="0"/>
              <w:numPr>
                <w:ilvl w:val="0"/>
                <w:numId w:val="35"/>
              </w:numPr>
              <w:spacing w:line="280" w:lineRule="exact"/>
              <w:jc w:val="both"/>
              <w:rPr>
                <w:rFonts w:ascii="標楷體" w:eastAsia="標楷體" w:hAnsi="標楷體" w:hint="eastAsia"/>
              </w:rPr>
            </w:pPr>
            <w:r w:rsidRPr="00213D9D">
              <w:rPr>
                <w:rFonts w:ascii="標楷體" w:eastAsia="標楷體" w:hAnsi="標楷體" w:hint="eastAsia"/>
              </w:rPr>
              <w:t>前進指揮所帳篷、白板、文具、桌椅、照明、攝錄影設備、通訊（如無線電、行動電話、衛星電話）等提供與維護。</w:t>
            </w:r>
          </w:p>
          <w:p w:rsidR="00895A76" w:rsidRDefault="00895A76" w:rsidP="00895A76">
            <w:pPr>
              <w:widowControl w:val="0"/>
              <w:numPr>
                <w:ilvl w:val="0"/>
                <w:numId w:val="35"/>
              </w:numPr>
              <w:spacing w:line="280" w:lineRule="exact"/>
              <w:jc w:val="both"/>
              <w:rPr>
                <w:rFonts w:ascii="標楷體" w:eastAsia="標楷體" w:hAnsi="標楷體" w:hint="eastAsia"/>
              </w:rPr>
            </w:pPr>
            <w:r w:rsidRPr="00213D9D">
              <w:rPr>
                <w:rFonts w:ascii="標楷體" w:eastAsia="標楷體" w:hAnsi="標楷體" w:hint="eastAsia"/>
              </w:rPr>
              <w:t>辦理採購、會計事務、經費核銷等事項。</w:t>
            </w:r>
          </w:p>
          <w:p w:rsidR="00895A76" w:rsidRPr="00213D9D" w:rsidRDefault="00895A76" w:rsidP="00895A76">
            <w:pPr>
              <w:widowControl w:val="0"/>
              <w:numPr>
                <w:ilvl w:val="0"/>
                <w:numId w:val="35"/>
              </w:numPr>
              <w:spacing w:line="280" w:lineRule="exact"/>
              <w:jc w:val="both"/>
              <w:rPr>
                <w:rFonts w:ascii="標楷體" w:eastAsia="標楷體" w:hAnsi="標楷體"/>
              </w:rPr>
            </w:pPr>
            <w:r w:rsidRPr="00213D9D">
              <w:rPr>
                <w:rFonts w:ascii="標楷體" w:eastAsia="標楷體" w:hAnsi="標楷體" w:hint="eastAsia"/>
              </w:rPr>
              <w:t>人員管制、進駐人員交通工具安排、車輛調度等其它行政庶務事項。</w:t>
            </w:r>
          </w:p>
        </w:tc>
      </w:tr>
    </w:tbl>
    <w:p w:rsidR="00895A76" w:rsidRDefault="00895A76" w:rsidP="00234A7F">
      <w:pPr>
        <w:rPr>
          <w:rFonts w:ascii="方正中楷" w:eastAsia="方正中楷" w:hint="eastAsia"/>
          <w:sz w:val="36"/>
          <w:szCs w:val="36"/>
        </w:rPr>
      </w:pPr>
    </w:p>
    <w:p w:rsidR="008F2585" w:rsidRPr="00B775D6" w:rsidRDefault="008F2585" w:rsidP="00854734"/>
    <w:p w:rsidR="0044746B" w:rsidRPr="00FE196C" w:rsidRDefault="004D13B8" w:rsidP="00FE196C">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公告</w:t>
      </w:r>
    </w:p>
    <w:p w:rsidR="00812EAD" w:rsidRPr="003640E8" w:rsidRDefault="00812EAD" w:rsidP="00812EAD">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812EAD" w:rsidRPr="007E5922" w:rsidRDefault="00812EAD" w:rsidP="00812EAD">
      <w:pPr>
        <w:rPr>
          <w:rFonts w:ascii="新細明體" w:hAnsi="標楷體"/>
        </w:rPr>
      </w:pPr>
      <w:r w:rsidRPr="007E5922">
        <w:rPr>
          <w:rFonts w:ascii="新細明體" w:hAnsi="標楷體" w:hint="eastAsia"/>
        </w:rPr>
        <w:t>發文日期：中華民國</w:t>
      </w:r>
      <w:r>
        <w:rPr>
          <w:rFonts w:ascii="新細明體" w:hAnsi="標楷體" w:hint="eastAsia"/>
        </w:rPr>
        <w:t>10</w:t>
      </w:r>
      <w:r w:rsidR="00907C94">
        <w:rPr>
          <w:rFonts w:ascii="新細明體" w:hAnsi="標楷體" w:hint="eastAsia"/>
        </w:rPr>
        <w:t>1</w:t>
      </w:r>
      <w:r w:rsidRPr="007E5922">
        <w:rPr>
          <w:rFonts w:ascii="新細明體" w:hAnsi="標楷體" w:hint="eastAsia"/>
        </w:rPr>
        <w:t>年</w:t>
      </w:r>
      <w:r w:rsidR="003673CC">
        <w:rPr>
          <w:rFonts w:ascii="新細明體" w:hAnsi="標楷體" w:hint="eastAsia"/>
        </w:rPr>
        <w:t>9</w:t>
      </w:r>
      <w:r w:rsidRPr="007E5922">
        <w:rPr>
          <w:rFonts w:ascii="新細明體" w:hAnsi="標楷體" w:hint="eastAsia"/>
        </w:rPr>
        <w:t>月</w:t>
      </w:r>
      <w:r w:rsidR="003673CC">
        <w:rPr>
          <w:rFonts w:ascii="新細明體" w:hAnsi="標楷體" w:hint="eastAsia"/>
        </w:rPr>
        <w:t>6</w:t>
      </w:r>
      <w:r w:rsidRPr="007E5922">
        <w:rPr>
          <w:rFonts w:ascii="新細明體" w:hAnsi="標楷體" w:hint="eastAsia"/>
        </w:rPr>
        <w:t>日</w:t>
      </w:r>
    </w:p>
    <w:p w:rsidR="00812EAD" w:rsidRPr="00564406" w:rsidRDefault="00812EAD" w:rsidP="00812EAD">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3673CC">
        <w:rPr>
          <w:rFonts w:ascii="新細明體" w:hAnsi="標楷體" w:hint="eastAsia"/>
        </w:rPr>
        <w:t>交企</w:t>
      </w:r>
      <w:r w:rsidRPr="00564406">
        <w:rPr>
          <w:rFonts w:ascii="新細明體" w:hAnsi="標楷體" w:hint="eastAsia"/>
        </w:rPr>
        <w:t>字第</w:t>
      </w:r>
      <w:r w:rsidR="003673CC">
        <w:rPr>
          <w:rFonts w:ascii="新細明體" w:hAnsi="標楷體" w:hint="eastAsia"/>
        </w:rPr>
        <w:t>1010071191</w:t>
      </w:r>
      <w:r w:rsidRPr="00564406">
        <w:rPr>
          <w:rFonts w:ascii="新細明體" w:hAnsi="標楷體" w:hint="eastAsia"/>
        </w:rPr>
        <w:t>號</w:t>
      </w:r>
    </w:p>
    <w:p w:rsidR="00812EAD" w:rsidRPr="00564406" w:rsidRDefault="00812EAD" w:rsidP="00812EAD">
      <w:pPr>
        <w:ind w:left="720" w:hangingChars="300" w:hanging="720"/>
        <w:rPr>
          <w:rFonts w:ascii="新細明體" w:hAnsi="標楷體"/>
        </w:rPr>
      </w:pPr>
      <w:r w:rsidRPr="00C54625">
        <w:rPr>
          <w:rFonts w:ascii="新細明體" w:hAnsi="標楷體" w:hint="eastAsia"/>
        </w:rPr>
        <w:t>主旨</w:t>
      </w:r>
      <w:r w:rsidR="00B3541C">
        <w:rPr>
          <w:rFonts w:ascii="新細明體" w:hAnsi="標楷體" w:hint="eastAsia"/>
        </w:rPr>
        <w:t>：</w:t>
      </w:r>
      <w:r w:rsidR="00D72C21">
        <w:rPr>
          <w:rFonts w:ascii="Verdana" w:hAnsi="Verdana" w:hint="eastAsia"/>
          <w:color w:val="000000"/>
        </w:rPr>
        <w:t>預告訂定「金門縣獅山榴砲陣地地主題館門票收費標準」（草案）。</w:t>
      </w:r>
    </w:p>
    <w:p w:rsidR="00694737" w:rsidRPr="00FE196C" w:rsidRDefault="00812EAD" w:rsidP="00694737">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B3541C">
        <w:rPr>
          <w:rFonts w:ascii="新細明體" w:hAnsi="標楷體" w:hint="eastAsia"/>
        </w:rPr>
        <w:t>行政程序法第154</w:t>
      </w:r>
      <w:r w:rsidR="00D72C21">
        <w:rPr>
          <w:rFonts w:ascii="新細明體" w:hAnsi="標楷體" w:hint="eastAsia"/>
        </w:rPr>
        <w:t>條</w:t>
      </w:r>
      <w:r>
        <w:rPr>
          <w:rFonts w:ascii="新細明體" w:hAnsi="標楷體" w:hint="eastAsia"/>
        </w:rPr>
        <w:t>。</w:t>
      </w:r>
    </w:p>
    <w:p w:rsidR="00812EAD" w:rsidRDefault="00812EAD" w:rsidP="00812EAD">
      <w:pPr>
        <w:rPr>
          <w:rFonts w:ascii="新細明體" w:hAnsi="標楷體"/>
        </w:rPr>
      </w:pPr>
      <w:r w:rsidRPr="00C54625">
        <w:rPr>
          <w:rFonts w:ascii="新細明體" w:hAnsi="標楷體" w:hint="eastAsia"/>
        </w:rPr>
        <w:t>公告事項</w:t>
      </w:r>
      <w:r w:rsidR="00B3541C">
        <w:rPr>
          <w:rFonts w:ascii="新細明體" w:hAnsi="標楷體" w:hint="eastAsia"/>
        </w:rPr>
        <w:t>：</w:t>
      </w:r>
    </w:p>
    <w:p w:rsidR="00907C94" w:rsidRPr="00907C94" w:rsidRDefault="00907C94" w:rsidP="00907C94">
      <w:r>
        <w:rPr>
          <w:rFonts w:hint="eastAsia"/>
        </w:rPr>
        <w:t xml:space="preserve">　</w:t>
      </w:r>
      <w:r w:rsidR="00694737">
        <w:t>一、</w:t>
      </w:r>
      <w:r w:rsidR="00D72C21">
        <w:rPr>
          <w:rFonts w:hint="eastAsia"/>
        </w:rPr>
        <w:t>訂定</w:t>
      </w:r>
      <w:r w:rsidRPr="00907C94">
        <w:t>機關：金門縣政府</w:t>
      </w:r>
    </w:p>
    <w:p w:rsidR="00907C94" w:rsidRPr="00907C94" w:rsidRDefault="00907C94" w:rsidP="00907C94">
      <w:r>
        <w:rPr>
          <w:rFonts w:hint="eastAsia"/>
        </w:rPr>
        <w:t xml:space="preserve">　</w:t>
      </w:r>
      <w:r w:rsidR="00694737">
        <w:t>二、</w:t>
      </w:r>
      <w:r w:rsidR="00D72C21">
        <w:rPr>
          <w:rFonts w:hint="eastAsia"/>
        </w:rPr>
        <w:t>依據本府</w:t>
      </w:r>
      <w:r w:rsidR="00D72C21">
        <w:rPr>
          <w:rFonts w:hint="eastAsia"/>
        </w:rPr>
        <w:t>101</w:t>
      </w:r>
      <w:r w:rsidR="00D72C21">
        <w:rPr>
          <w:rFonts w:hint="eastAsia"/>
        </w:rPr>
        <w:t>年</w:t>
      </w:r>
      <w:r w:rsidR="00D72C21">
        <w:rPr>
          <w:rFonts w:hint="eastAsia"/>
        </w:rPr>
        <w:t>8</w:t>
      </w:r>
      <w:r w:rsidR="00D72C21">
        <w:rPr>
          <w:rFonts w:hint="eastAsia"/>
        </w:rPr>
        <w:t>月</w:t>
      </w:r>
      <w:r w:rsidR="00D72C21">
        <w:rPr>
          <w:rFonts w:hint="eastAsia"/>
        </w:rPr>
        <w:t>27</w:t>
      </w:r>
      <w:r w:rsidR="00D72C21">
        <w:rPr>
          <w:rFonts w:hint="eastAsia"/>
        </w:rPr>
        <w:t>日府行法字第</w:t>
      </w:r>
      <w:r w:rsidR="00D72C21">
        <w:rPr>
          <w:rFonts w:hint="eastAsia"/>
        </w:rPr>
        <w:t>1010066321</w:t>
      </w:r>
      <w:r w:rsidR="00D72C21">
        <w:rPr>
          <w:rFonts w:hint="eastAsia"/>
        </w:rPr>
        <w:t>號函辦理。</w:t>
      </w:r>
    </w:p>
    <w:p w:rsidR="00907C94" w:rsidRPr="00907C94" w:rsidRDefault="00907C94" w:rsidP="00907C94">
      <w:r>
        <w:rPr>
          <w:rFonts w:hint="eastAsia"/>
        </w:rPr>
        <w:t xml:space="preserve">　</w:t>
      </w:r>
      <w:r w:rsidR="00FD2F50">
        <w:t>三、</w:t>
      </w:r>
      <w:r w:rsidR="00D72C21">
        <w:rPr>
          <w:rFonts w:hint="eastAsia"/>
        </w:rPr>
        <w:t>訂定草案條文（如附件）。</w:t>
      </w:r>
    </w:p>
    <w:p w:rsidR="00D72C21" w:rsidRDefault="00907C94" w:rsidP="00907C94">
      <w:pPr>
        <w:rPr>
          <w:rFonts w:hint="eastAsia"/>
        </w:rPr>
      </w:pPr>
      <w:r>
        <w:rPr>
          <w:rFonts w:hint="eastAsia"/>
        </w:rPr>
        <w:t xml:space="preserve">　</w:t>
      </w:r>
      <w:r w:rsidR="00FD2F50">
        <w:t>四、</w:t>
      </w:r>
      <w:r w:rsidR="00D72C21">
        <w:rPr>
          <w:rFonts w:hint="eastAsia"/>
        </w:rPr>
        <w:t>對於公告內容如有意見或疑問，請於本公告刊於縣政府公告之日起十日內，向本府陳述</w:t>
      </w:r>
    </w:p>
    <w:p w:rsidR="00B3541C" w:rsidRDefault="00D72C21" w:rsidP="00907C94">
      <w:pPr>
        <w:rPr>
          <w:rFonts w:hint="eastAsia"/>
        </w:rPr>
      </w:pPr>
      <w:r>
        <w:rPr>
          <w:rFonts w:hint="eastAsia"/>
        </w:rPr>
        <w:t xml:space="preserve">　　　意見或電洽：</w:t>
      </w:r>
    </w:p>
    <w:p w:rsidR="00D72C21" w:rsidRDefault="00D72C21" w:rsidP="00D72C21">
      <w:pPr>
        <w:pStyle w:val="af1"/>
        <w:numPr>
          <w:ilvl w:val="0"/>
          <w:numId w:val="36"/>
        </w:numPr>
        <w:rPr>
          <w:rFonts w:hint="eastAsia"/>
        </w:rPr>
      </w:pPr>
      <w:r>
        <w:rPr>
          <w:rFonts w:hint="eastAsia"/>
        </w:rPr>
        <w:t>承辦單位：金門縣政府交通旅遊局。</w:t>
      </w:r>
    </w:p>
    <w:p w:rsidR="00D72C21" w:rsidRDefault="00D72C21" w:rsidP="00D72C21">
      <w:pPr>
        <w:pStyle w:val="af1"/>
        <w:numPr>
          <w:ilvl w:val="0"/>
          <w:numId w:val="36"/>
        </w:numPr>
        <w:rPr>
          <w:rFonts w:hint="eastAsia"/>
        </w:rPr>
      </w:pPr>
      <w:r>
        <w:rPr>
          <w:rFonts w:hint="eastAsia"/>
        </w:rPr>
        <w:t>地址：金門縣金城鎮民生路</w:t>
      </w:r>
      <w:r>
        <w:rPr>
          <w:rFonts w:hint="eastAsia"/>
        </w:rPr>
        <w:t>60</w:t>
      </w:r>
      <w:r>
        <w:rPr>
          <w:rFonts w:hint="eastAsia"/>
        </w:rPr>
        <w:t>號。</w:t>
      </w:r>
    </w:p>
    <w:p w:rsidR="00D72C21" w:rsidRDefault="00D72C21" w:rsidP="00D72C21">
      <w:pPr>
        <w:pStyle w:val="af1"/>
        <w:numPr>
          <w:ilvl w:val="0"/>
          <w:numId w:val="36"/>
        </w:numPr>
        <w:rPr>
          <w:rFonts w:hint="eastAsia"/>
        </w:rPr>
      </w:pPr>
      <w:r>
        <w:rPr>
          <w:rFonts w:hint="eastAsia"/>
        </w:rPr>
        <w:t>電話：</w:t>
      </w:r>
      <w:r>
        <w:rPr>
          <w:rFonts w:hint="eastAsia"/>
        </w:rPr>
        <w:t>082-322897</w:t>
      </w:r>
    </w:p>
    <w:p w:rsidR="00D72C21" w:rsidRPr="00907C94" w:rsidRDefault="00D72C21" w:rsidP="00D72C21">
      <w:pPr>
        <w:pStyle w:val="af1"/>
        <w:numPr>
          <w:ilvl w:val="0"/>
          <w:numId w:val="36"/>
        </w:numPr>
      </w:pPr>
      <w:r>
        <w:rPr>
          <w:rFonts w:hint="eastAsia"/>
        </w:rPr>
        <w:t>傳真：</w:t>
      </w:r>
      <w:r>
        <w:rPr>
          <w:rFonts w:hint="eastAsia"/>
        </w:rPr>
        <w:t>082-320432</w:t>
      </w:r>
    </w:p>
    <w:p w:rsidR="00812EAD" w:rsidRDefault="00812EAD" w:rsidP="00812EAD">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3541C" w:rsidRDefault="008877A3" w:rsidP="00907C94">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D72C21">
        <w:rPr>
          <w:rFonts w:ascii="方正中楷" w:eastAsia="方正中楷" w:hint="eastAsia"/>
          <w:sz w:val="36"/>
          <w:szCs w:val="36"/>
        </w:rPr>
        <w:t>獅山榴砲陣地主題館門票收費標準</w:t>
      </w:r>
    </w:p>
    <w:p w:rsidR="008877A3" w:rsidRDefault="008877A3" w:rsidP="00907C94">
      <w:pPr>
        <w:ind w:left="720" w:hangingChars="200" w:hanging="720"/>
        <w:jc w:val="center"/>
        <w:rPr>
          <w:rFonts w:ascii="方正中楷" w:eastAsia="方正中楷"/>
          <w:sz w:val="36"/>
          <w:szCs w:val="36"/>
        </w:rPr>
      </w:pPr>
      <w:r>
        <w:rPr>
          <w:rFonts w:ascii="方正中楷" w:eastAsia="方正中楷" w:hint="eastAsia"/>
          <w:sz w:val="36"/>
          <w:szCs w:val="36"/>
        </w:rPr>
        <w:t>（草案）總說明</w:t>
      </w:r>
    </w:p>
    <w:p w:rsidR="00746E3E" w:rsidRDefault="001174B8" w:rsidP="00812EAD">
      <w:pPr>
        <w:rPr>
          <w:rFonts w:hint="eastAsia"/>
        </w:rPr>
      </w:pPr>
      <w:r>
        <w:rPr>
          <w:rFonts w:hint="eastAsia"/>
        </w:rPr>
        <w:t xml:space="preserve">　　為籌措本館維護經費，確保場館設施之品質，深化金門戰地旅遊內涵，特依規費法第十條規定：「業務主管機關應依下列原則，訂定或調整收費基準，並檢附成本資料，洽商該級政府規費主管機關同意，並送該級民意機關備查後公告之。一、行政規費：依直接材（物）料、人工及其他成本，並審酌間接費用定之。二、使用規費：依興建、購置、營運、維護、改良、管理及其他相關成本，並考量市場因素定之。前項收費基準，屬於辦理管制、許可、設定</w:t>
      </w:r>
      <w:r w:rsidR="0064326C">
        <w:rPr>
          <w:rFonts w:hint="eastAsia"/>
        </w:rPr>
        <w:t>權利、提供教育文化設施或有其他特殊情形者，得併考量其特性或目的定之。」擬訂「金門縣獅山榴砲陣地主題館門票收費標準」，本標準計四條，其重點臚列如下：</w:t>
      </w:r>
    </w:p>
    <w:p w:rsidR="0064326C" w:rsidRDefault="0064326C" w:rsidP="0064326C">
      <w:pPr>
        <w:pStyle w:val="af1"/>
        <w:numPr>
          <w:ilvl w:val="0"/>
          <w:numId w:val="37"/>
        </w:numPr>
        <w:rPr>
          <w:rFonts w:hint="eastAsia"/>
        </w:rPr>
      </w:pPr>
      <w:r>
        <w:rPr>
          <w:rFonts w:hint="eastAsia"/>
        </w:rPr>
        <w:t>本標準之法源依據。（草案第一條）</w:t>
      </w:r>
    </w:p>
    <w:p w:rsidR="0064326C" w:rsidRDefault="0064326C" w:rsidP="0064326C">
      <w:pPr>
        <w:pStyle w:val="af1"/>
        <w:numPr>
          <w:ilvl w:val="0"/>
          <w:numId w:val="37"/>
        </w:numPr>
        <w:rPr>
          <w:rFonts w:hint="eastAsia"/>
        </w:rPr>
      </w:pPr>
      <w:r>
        <w:rPr>
          <w:rFonts w:hint="eastAsia"/>
        </w:rPr>
        <w:t>本標準之主管機關。（草案第二條）</w:t>
      </w:r>
    </w:p>
    <w:p w:rsidR="0064326C" w:rsidRDefault="0064326C" w:rsidP="0064326C">
      <w:pPr>
        <w:pStyle w:val="af1"/>
        <w:numPr>
          <w:ilvl w:val="0"/>
          <w:numId w:val="37"/>
        </w:numPr>
        <w:rPr>
          <w:rFonts w:hint="eastAsia"/>
        </w:rPr>
      </w:pPr>
      <w:r>
        <w:rPr>
          <w:rFonts w:hint="eastAsia"/>
        </w:rPr>
        <w:t>明定門票收費標準。（草案第三條）</w:t>
      </w:r>
    </w:p>
    <w:p w:rsidR="0064326C" w:rsidRPr="0064326C" w:rsidRDefault="0064326C" w:rsidP="0064326C">
      <w:pPr>
        <w:pStyle w:val="af1"/>
        <w:numPr>
          <w:ilvl w:val="0"/>
          <w:numId w:val="37"/>
        </w:numPr>
      </w:pPr>
      <w:r>
        <w:rPr>
          <w:rFonts w:hint="eastAsia"/>
        </w:rPr>
        <w:t>明定本標準之施行日期。（草案第四條）</w:t>
      </w:r>
    </w:p>
    <w:p w:rsidR="00746E3E" w:rsidRDefault="00746E3E" w:rsidP="00812EAD"/>
    <w:p w:rsidR="00746E3E" w:rsidRDefault="00746E3E" w:rsidP="00812EAD"/>
    <w:p w:rsidR="00A06E28" w:rsidRDefault="00A06E28" w:rsidP="00812EAD"/>
    <w:p w:rsidR="00C41815" w:rsidRPr="0064326C" w:rsidRDefault="0064326C" w:rsidP="0064326C">
      <w:pPr>
        <w:ind w:left="720" w:hangingChars="200" w:hanging="720"/>
        <w:jc w:val="center"/>
        <w:rPr>
          <w:rFonts w:ascii="方正中楷" w:eastAsia="方正中楷"/>
          <w:sz w:val="36"/>
          <w:szCs w:val="36"/>
        </w:rPr>
      </w:pPr>
      <w:r>
        <w:rPr>
          <w:rFonts w:ascii="方正中楷" w:eastAsia="方正中楷" w:hint="eastAsia"/>
          <w:sz w:val="36"/>
          <w:szCs w:val="36"/>
        </w:rPr>
        <w:lastRenderedPageBreak/>
        <w:t>金門縣獅山榴砲陣地主題館門票收費標準</w:t>
      </w:r>
      <w:r w:rsidR="00D00ADC">
        <w:rPr>
          <w:rFonts w:ascii="方正中楷" w:eastAsia="方正中楷" w:hint="eastAsia"/>
          <w:sz w:val="36"/>
          <w:szCs w:val="36"/>
        </w:rPr>
        <w:t>(草案)條文說明表</w:t>
      </w:r>
    </w:p>
    <w:tbl>
      <w:tblPr>
        <w:tblStyle w:val="a3"/>
        <w:tblW w:w="0" w:type="auto"/>
        <w:jc w:val="center"/>
        <w:tblLook w:val="04A0" w:firstRow="1" w:lastRow="0" w:firstColumn="1" w:lastColumn="0" w:noHBand="0" w:noVBand="1"/>
      </w:tblPr>
      <w:tblGrid>
        <w:gridCol w:w="5920"/>
        <w:gridCol w:w="3065"/>
      </w:tblGrid>
      <w:tr w:rsidR="00D00ADC" w:rsidTr="00D00ADC">
        <w:trPr>
          <w:jc w:val="center"/>
        </w:trPr>
        <w:tc>
          <w:tcPr>
            <w:tcW w:w="5920" w:type="dxa"/>
          </w:tcPr>
          <w:p w:rsidR="00D00ADC" w:rsidRDefault="00D00ADC" w:rsidP="00D00ADC">
            <w:pPr>
              <w:jc w:val="distribute"/>
            </w:pPr>
            <w:r>
              <w:rPr>
                <w:rFonts w:hint="eastAsia"/>
              </w:rPr>
              <w:t>提案條文</w:t>
            </w:r>
          </w:p>
        </w:tc>
        <w:tc>
          <w:tcPr>
            <w:tcW w:w="3065" w:type="dxa"/>
          </w:tcPr>
          <w:p w:rsidR="00D00ADC" w:rsidRDefault="00D00ADC" w:rsidP="00D00ADC">
            <w:pPr>
              <w:jc w:val="distribute"/>
            </w:pPr>
            <w:r>
              <w:rPr>
                <w:rFonts w:hint="eastAsia"/>
              </w:rPr>
              <w:t>說明</w:t>
            </w:r>
          </w:p>
        </w:tc>
      </w:tr>
      <w:tr w:rsidR="00D00ADC" w:rsidTr="00D00ADC">
        <w:trPr>
          <w:jc w:val="center"/>
        </w:trPr>
        <w:tc>
          <w:tcPr>
            <w:tcW w:w="5920" w:type="dxa"/>
          </w:tcPr>
          <w:p w:rsidR="00D00ADC" w:rsidRDefault="00D00ADC" w:rsidP="00812EAD">
            <w:pPr>
              <w:rPr>
                <w:rFonts w:hint="eastAsia"/>
              </w:rPr>
            </w:pPr>
            <w:r>
              <w:rPr>
                <w:rFonts w:hint="eastAsia"/>
              </w:rPr>
              <w:t>第一條</w:t>
            </w:r>
          </w:p>
          <w:p w:rsidR="00D00ADC" w:rsidRDefault="00D00ADC" w:rsidP="00812EAD">
            <w:r>
              <w:rPr>
                <w:rFonts w:hint="eastAsia"/>
              </w:rPr>
              <w:t>本標準依規費法第十條第一項規定訂定之。</w:t>
            </w:r>
          </w:p>
        </w:tc>
        <w:tc>
          <w:tcPr>
            <w:tcW w:w="3065" w:type="dxa"/>
          </w:tcPr>
          <w:p w:rsidR="00D00ADC" w:rsidRDefault="00D00ADC" w:rsidP="00812EAD">
            <w:r>
              <w:rPr>
                <w:rFonts w:hint="eastAsia"/>
              </w:rPr>
              <w:t>明定本標準之法源依據。</w:t>
            </w:r>
          </w:p>
        </w:tc>
      </w:tr>
      <w:tr w:rsidR="00D00ADC" w:rsidTr="00D00ADC">
        <w:trPr>
          <w:jc w:val="center"/>
        </w:trPr>
        <w:tc>
          <w:tcPr>
            <w:tcW w:w="5920" w:type="dxa"/>
          </w:tcPr>
          <w:p w:rsidR="00D00ADC" w:rsidRDefault="00D00ADC" w:rsidP="00812EAD">
            <w:pPr>
              <w:rPr>
                <w:rFonts w:hint="eastAsia"/>
              </w:rPr>
            </w:pPr>
            <w:r>
              <w:rPr>
                <w:rFonts w:hint="eastAsia"/>
              </w:rPr>
              <w:t>第二條</w:t>
            </w:r>
          </w:p>
          <w:p w:rsidR="00D00ADC" w:rsidRDefault="00D00ADC" w:rsidP="00812EAD">
            <w:pPr>
              <w:rPr>
                <w:rFonts w:hint="eastAsia"/>
              </w:rPr>
            </w:pPr>
            <w:r>
              <w:rPr>
                <w:rFonts w:hint="eastAsia"/>
              </w:rPr>
              <w:t>本標準之主管機關為金門縣政府（以下簡稱本府）。</w:t>
            </w:r>
          </w:p>
        </w:tc>
        <w:tc>
          <w:tcPr>
            <w:tcW w:w="3065" w:type="dxa"/>
          </w:tcPr>
          <w:p w:rsidR="00D00ADC" w:rsidRDefault="00D00ADC" w:rsidP="00812EAD">
            <w:pPr>
              <w:rPr>
                <w:rFonts w:hint="eastAsia"/>
              </w:rPr>
            </w:pPr>
            <w:r>
              <w:rPr>
                <w:rFonts w:hint="eastAsia"/>
              </w:rPr>
              <w:t>明定本標準之主管機關。</w:t>
            </w:r>
          </w:p>
        </w:tc>
      </w:tr>
      <w:tr w:rsidR="00D00ADC" w:rsidTr="00D00ADC">
        <w:trPr>
          <w:jc w:val="center"/>
        </w:trPr>
        <w:tc>
          <w:tcPr>
            <w:tcW w:w="5920" w:type="dxa"/>
          </w:tcPr>
          <w:p w:rsidR="00D00ADC" w:rsidRDefault="00D00ADC" w:rsidP="00812EAD">
            <w:pPr>
              <w:rPr>
                <w:rFonts w:hint="eastAsia"/>
              </w:rPr>
            </w:pPr>
            <w:r>
              <w:rPr>
                <w:rFonts w:hint="eastAsia"/>
              </w:rPr>
              <w:t>第三條</w:t>
            </w:r>
          </w:p>
          <w:p w:rsidR="00D00ADC" w:rsidRDefault="00D00ADC" w:rsidP="00812EAD">
            <w:pPr>
              <w:rPr>
                <w:rFonts w:hint="eastAsia"/>
              </w:rPr>
            </w:pPr>
            <w:r>
              <w:rPr>
                <w:rFonts w:hint="eastAsia"/>
              </w:rPr>
              <w:t>金門縣獅山榴砲陣地主題館門票收費基準如附表，本府得適時調整之。</w:t>
            </w:r>
          </w:p>
        </w:tc>
        <w:tc>
          <w:tcPr>
            <w:tcW w:w="3065" w:type="dxa"/>
          </w:tcPr>
          <w:p w:rsidR="00D00ADC" w:rsidRDefault="00D00ADC" w:rsidP="00812EAD">
            <w:pPr>
              <w:rPr>
                <w:rFonts w:hint="eastAsia"/>
              </w:rPr>
            </w:pPr>
            <w:r>
              <w:rPr>
                <w:rFonts w:hint="eastAsia"/>
              </w:rPr>
              <w:t>本條明定門票收費標準及調整時機。</w:t>
            </w:r>
          </w:p>
        </w:tc>
      </w:tr>
      <w:tr w:rsidR="00D00ADC" w:rsidTr="00D00ADC">
        <w:trPr>
          <w:jc w:val="center"/>
        </w:trPr>
        <w:tc>
          <w:tcPr>
            <w:tcW w:w="5920" w:type="dxa"/>
          </w:tcPr>
          <w:p w:rsidR="00D00ADC" w:rsidRDefault="00D00ADC" w:rsidP="00812EAD">
            <w:pPr>
              <w:rPr>
                <w:rFonts w:hint="eastAsia"/>
              </w:rPr>
            </w:pPr>
            <w:r>
              <w:rPr>
                <w:rFonts w:hint="eastAsia"/>
              </w:rPr>
              <w:t>第四條</w:t>
            </w:r>
          </w:p>
          <w:p w:rsidR="00D00ADC" w:rsidRDefault="00D00ADC" w:rsidP="00812EAD">
            <w:pPr>
              <w:rPr>
                <w:rFonts w:hint="eastAsia"/>
              </w:rPr>
            </w:pPr>
            <w:r>
              <w:rPr>
                <w:rFonts w:hint="eastAsia"/>
              </w:rPr>
              <w:t>本標準自發布日施行。</w:t>
            </w:r>
          </w:p>
        </w:tc>
        <w:tc>
          <w:tcPr>
            <w:tcW w:w="3065" w:type="dxa"/>
          </w:tcPr>
          <w:p w:rsidR="00D00ADC" w:rsidRDefault="00D00ADC" w:rsidP="00812EAD">
            <w:pPr>
              <w:rPr>
                <w:rFonts w:hint="eastAsia"/>
              </w:rPr>
            </w:pPr>
            <w:r>
              <w:rPr>
                <w:rFonts w:hint="eastAsia"/>
              </w:rPr>
              <w:t>明定本標準之施行日期。</w:t>
            </w:r>
          </w:p>
        </w:tc>
      </w:tr>
    </w:tbl>
    <w:p w:rsidR="00C41815" w:rsidRDefault="00C41815" w:rsidP="00812EAD"/>
    <w:p w:rsidR="00C41815" w:rsidRDefault="00C41815" w:rsidP="00812EAD"/>
    <w:p w:rsidR="00C41815" w:rsidRDefault="00C41815" w:rsidP="00812EAD"/>
    <w:p w:rsidR="00C41815" w:rsidRDefault="00C41815" w:rsidP="00812EAD"/>
    <w:p w:rsidR="00C41815" w:rsidRDefault="00C41815" w:rsidP="00812EAD"/>
    <w:p w:rsidR="00C41815" w:rsidRDefault="00C41815" w:rsidP="00812EAD"/>
    <w:p w:rsidR="00C41815" w:rsidRDefault="00C41815" w:rsidP="00812EAD"/>
    <w:p w:rsidR="00C41815" w:rsidRDefault="00C41815" w:rsidP="00812EAD"/>
    <w:p w:rsidR="00C41815" w:rsidRDefault="00C41815" w:rsidP="00812EAD"/>
    <w:p w:rsidR="00C41815" w:rsidRDefault="00C41815"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Pr>
        <w:rPr>
          <w:rFonts w:hint="eastAsia"/>
        </w:rPr>
      </w:pPr>
    </w:p>
    <w:p w:rsidR="00D00ADC" w:rsidRDefault="00D00ADC" w:rsidP="00812EAD"/>
    <w:p w:rsidR="00C41815" w:rsidRDefault="00C41815" w:rsidP="00812EAD"/>
    <w:p w:rsidR="00C41815" w:rsidRDefault="00C41815" w:rsidP="00812EAD"/>
    <w:p w:rsidR="00C41815" w:rsidRDefault="00C41815" w:rsidP="00812EAD"/>
    <w:p w:rsidR="00C41815" w:rsidRDefault="00C41815" w:rsidP="00812EAD"/>
    <w:p w:rsidR="00A06E28" w:rsidRPr="00907C94" w:rsidRDefault="00A06E28" w:rsidP="00812EAD"/>
    <w:p w:rsidR="00C41815" w:rsidRPr="00B11782" w:rsidRDefault="00D00ADC" w:rsidP="00C41815">
      <w:pPr>
        <w:jc w:val="center"/>
        <w:rPr>
          <w:rFonts w:asciiTheme="minorEastAsia" w:hAnsiTheme="minorEastAsia"/>
        </w:rPr>
      </w:pPr>
      <w:r w:rsidRPr="00B11782">
        <w:rPr>
          <w:rFonts w:asciiTheme="minorEastAsia" w:hAnsiTheme="minorEastAsia" w:hint="eastAsia"/>
        </w:rPr>
        <w:lastRenderedPageBreak/>
        <w:t>金門縣獅山榴砲陣地主題館門票收費基準表</w:t>
      </w:r>
    </w:p>
    <w:tbl>
      <w:tblPr>
        <w:tblStyle w:val="a3"/>
        <w:tblW w:w="0" w:type="auto"/>
        <w:jc w:val="center"/>
        <w:tblLook w:val="04A0" w:firstRow="1" w:lastRow="0" w:firstColumn="1" w:lastColumn="0" w:noHBand="0" w:noVBand="1"/>
      </w:tblPr>
      <w:tblGrid>
        <w:gridCol w:w="1321"/>
        <w:gridCol w:w="1842"/>
        <w:gridCol w:w="5453"/>
      </w:tblGrid>
      <w:tr w:rsidR="00D00ADC" w:rsidTr="0091115E">
        <w:trPr>
          <w:jc w:val="center"/>
        </w:trPr>
        <w:tc>
          <w:tcPr>
            <w:tcW w:w="1321" w:type="dxa"/>
            <w:vAlign w:val="center"/>
          </w:tcPr>
          <w:p w:rsidR="00D00ADC" w:rsidRDefault="00D00ADC" w:rsidP="00D00ADC">
            <w:pPr>
              <w:jc w:val="center"/>
            </w:pPr>
            <w:r>
              <w:rPr>
                <w:rFonts w:hint="eastAsia"/>
              </w:rPr>
              <w:t>票種</w:t>
            </w:r>
          </w:p>
        </w:tc>
        <w:tc>
          <w:tcPr>
            <w:tcW w:w="1842" w:type="dxa"/>
            <w:vAlign w:val="center"/>
          </w:tcPr>
          <w:p w:rsidR="00D00ADC" w:rsidRDefault="00D00ADC" w:rsidP="00D00ADC">
            <w:pPr>
              <w:jc w:val="center"/>
              <w:rPr>
                <w:rFonts w:hint="eastAsia"/>
              </w:rPr>
            </w:pPr>
            <w:r>
              <w:rPr>
                <w:rFonts w:hint="eastAsia"/>
              </w:rPr>
              <w:t>票價</w:t>
            </w:r>
          </w:p>
          <w:p w:rsidR="00D00ADC" w:rsidRDefault="00D00ADC" w:rsidP="00D00ADC">
            <w:pPr>
              <w:jc w:val="center"/>
            </w:pPr>
            <w:r>
              <w:rPr>
                <w:rFonts w:hint="eastAsia"/>
              </w:rPr>
              <w:t>（新台幣／元）</w:t>
            </w:r>
          </w:p>
        </w:tc>
        <w:tc>
          <w:tcPr>
            <w:tcW w:w="5453" w:type="dxa"/>
            <w:vAlign w:val="center"/>
          </w:tcPr>
          <w:p w:rsidR="00D00ADC" w:rsidRDefault="00D00ADC" w:rsidP="00D00ADC">
            <w:pPr>
              <w:jc w:val="center"/>
            </w:pPr>
            <w:r>
              <w:rPr>
                <w:rFonts w:hint="eastAsia"/>
              </w:rPr>
              <w:t>適用對象</w:t>
            </w:r>
          </w:p>
        </w:tc>
      </w:tr>
      <w:tr w:rsidR="00D00ADC" w:rsidTr="0091115E">
        <w:trPr>
          <w:jc w:val="center"/>
        </w:trPr>
        <w:tc>
          <w:tcPr>
            <w:tcW w:w="1321" w:type="dxa"/>
            <w:vAlign w:val="center"/>
          </w:tcPr>
          <w:p w:rsidR="00D00ADC" w:rsidRDefault="00D00ADC" w:rsidP="00D00ADC">
            <w:pPr>
              <w:jc w:val="center"/>
            </w:pPr>
            <w:r>
              <w:rPr>
                <w:rFonts w:hint="eastAsia"/>
              </w:rPr>
              <w:t>全票</w:t>
            </w:r>
          </w:p>
        </w:tc>
        <w:tc>
          <w:tcPr>
            <w:tcW w:w="1842" w:type="dxa"/>
            <w:vAlign w:val="center"/>
          </w:tcPr>
          <w:p w:rsidR="00D00ADC" w:rsidRDefault="00D00ADC" w:rsidP="00D00ADC">
            <w:pPr>
              <w:jc w:val="center"/>
            </w:pPr>
            <w:r>
              <w:rPr>
                <w:rFonts w:hint="eastAsia"/>
              </w:rPr>
              <w:t>五十</w:t>
            </w:r>
          </w:p>
        </w:tc>
        <w:tc>
          <w:tcPr>
            <w:tcW w:w="5453" w:type="dxa"/>
            <w:vAlign w:val="center"/>
          </w:tcPr>
          <w:p w:rsidR="00D00ADC" w:rsidRDefault="00D00ADC" w:rsidP="00D00ADC">
            <w:r>
              <w:rPr>
                <w:rFonts w:hint="eastAsia"/>
              </w:rPr>
              <w:t>一般民眾</w:t>
            </w:r>
          </w:p>
        </w:tc>
      </w:tr>
      <w:tr w:rsidR="00D00ADC" w:rsidTr="0091115E">
        <w:trPr>
          <w:jc w:val="center"/>
        </w:trPr>
        <w:tc>
          <w:tcPr>
            <w:tcW w:w="1321" w:type="dxa"/>
            <w:vAlign w:val="center"/>
          </w:tcPr>
          <w:p w:rsidR="00D00ADC" w:rsidRDefault="00D00ADC" w:rsidP="00D00ADC">
            <w:pPr>
              <w:jc w:val="center"/>
            </w:pPr>
            <w:r>
              <w:rPr>
                <w:rFonts w:hint="eastAsia"/>
              </w:rPr>
              <w:t>半票</w:t>
            </w:r>
          </w:p>
        </w:tc>
        <w:tc>
          <w:tcPr>
            <w:tcW w:w="1842" w:type="dxa"/>
            <w:vAlign w:val="center"/>
          </w:tcPr>
          <w:p w:rsidR="00D00ADC" w:rsidRDefault="00D00ADC" w:rsidP="00D00ADC">
            <w:pPr>
              <w:jc w:val="center"/>
            </w:pPr>
            <w:r>
              <w:rPr>
                <w:rFonts w:hint="eastAsia"/>
              </w:rPr>
              <w:t>二十五</w:t>
            </w:r>
          </w:p>
        </w:tc>
        <w:tc>
          <w:tcPr>
            <w:tcW w:w="5453" w:type="dxa"/>
            <w:vAlign w:val="center"/>
          </w:tcPr>
          <w:p w:rsidR="00D00ADC" w:rsidRDefault="00D00ADC" w:rsidP="0091115E">
            <w:pPr>
              <w:pStyle w:val="af1"/>
              <w:numPr>
                <w:ilvl w:val="0"/>
                <w:numId w:val="38"/>
              </w:numPr>
              <w:rPr>
                <w:rFonts w:hint="eastAsia"/>
              </w:rPr>
            </w:pPr>
            <w:r>
              <w:rPr>
                <w:rFonts w:hint="eastAsia"/>
              </w:rPr>
              <w:t>外縣市持有</w:t>
            </w:r>
            <w:r w:rsidR="0091115E">
              <w:rPr>
                <w:rFonts w:hint="eastAsia"/>
              </w:rPr>
              <w:t>學生證之在學學生。</w:t>
            </w:r>
          </w:p>
          <w:p w:rsidR="0091115E" w:rsidRDefault="0091115E" w:rsidP="0091115E">
            <w:pPr>
              <w:pStyle w:val="af1"/>
              <w:numPr>
                <w:ilvl w:val="0"/>
                <w:numId w:val="38"/>
              </w:numPr>
              <w:rPr>
                <w:rFonts w:hint="eastAsia"/>
              </w:rPr>
            </w:pPr>
            <w:r>
              <w:rPr>
                <w:rFonts w:hint="eastAsia"/>
              </w:rPr>
              <w:t>六歲以上未滿十八歲或持有年滿六十五歲之身分證明者。</w:t>
            </w:r>
          </w:p>
          <w:p w:rsidR="0091115E" w:rsidRDefault="0091115E" w:rsidP="0091115E">
            <w:pPr>
              <w:pStyle w:val="af1"/>
              <w:numPr>
                <w:ilvl w:val="0"/>
                <w:numId w:val="38"/>
              </w:numPr>
            </w:pPr>
            <w:r>
              <w:rPr>
                <w:rFonts w:hint="eastAsia"/>
              </w:rPr>
              <w:t>全國軍公教員工、私立學校教師及因公撫卹之遺族適用之。</w:t>
            </w:r>
          </w:p>
        </w:tc>
      </w:tr>
      <w:tr w:rsidR="00D00ADC" w:rsidTr="0091115E">
        <w:trPr>
          <w:jc w:val="center"/>
        </w:trPr>
        <w:tc>
          <w:tcPr>
            <w:tcW w:w="1321" w:type="dxa"/>
            <w:vAlign w:val="center"/>
          </w:tcPr>
          <w:p w:rsidR="00D00ADC" w:rsidRDefault="00D00ADC" w:rsidP="00D00ADC">
            <w:pPr>
              <w:jc w:val="center"/>
            </w:pPr>
            <w:r>
              <w:rPr>
                <w:rFonts w:hint="eastAsia"/>
              </w:rPr>
              <w:t>團體票</w:t>
            </w:r>
          </w:p>
        </w:tc>
        <w:tc>
          <w:tcPr>
            <w:tcW w:w="1842" w:type="dxa"/>
            <w:vAlign w:val="center"/>
          </w:tcPr>
          <w:p w:rsidR="00D00ADC" w:rsidRDefault="00D00ADC" w:rsidP="00D00ADC">
            <w:pPr>
              <w:jc w:val="center"/>
            </w:pPr>
            <w:r>
              <w:rPr>
                <w:rFonts w:hint="eastAsia"/>
              </w:rPr>
              <w:t>四十</w:t>
            </w:r>
          </w:p>
        </w:tc>
        <w:tc>
          <w:tcPr>
            <w:tcW w:w="5453" w:type="dxa"/>
            <w:vAlign w:val="center"/>
          </w:tcPr>
          <w:p w:rsidR="00D00ADC" w:rsidRDefault="0091115E" w:rsidP="00D00ADC">
            <w:r>
              <w:rPr>
                <w:rFonts w:hint="eastAsia"/>
              </w:rPr>
              <w:t>團體人數十人以上。</w:t>
            </w:r>
          </w:p>
        </w:tc>
      </w:tr>
      <w:tr w:rsidR="00D00ADC" w:rsidTr="0091115E">
        <w:trPr>
          <w:jc w:val="center"/>
        </w:trPr>
        <w:tc>
          <w:tcPr>
            <w:tcW w:w="1321" w:type="dxa"/>
            <w:vMerge w:val="restart"/>
            <w:vAlign w:val="center"/>
          </w:tcPr>
          <w:p w:rsidR="00D00ADC" w:rsidRDefault="00D00ADC" w:rsidP="00D00ADC">
            <w:pPr>
              <w:jc w:val="center"/>
            </w:pPr>
            <w:r>
              <w:rPr>
                <w:rFonts w:hint="eastAsia"/>
              </w:rPr>
              <w:t>優惠票</w:t>
            </w:r>
          </w:p>
        </w:tc>
        <w:tc>
          <w:tcPr>
            <w:tcW w:w="1842" w:type="dxa"/>
            <w:vAlign w:val="center"/>
          </w:tcPr>
          <w:p w:rsidR="00D00ADC" w:rsidRDefault="00D00ADC" w:rsidP="00D00ADC">
            <w:pPr>
              <w:jc w:val="center"/>
            </w:pPr>
            <w:r>
              <w:rPr>
                <w:rFonts w:hint="eastAsia"/>
              </w:rPr>
              <w:t>三十</w:t>
            </w:r>
          </w:p>
        </w:tc>
        <w:tc>
          <w:tcPr>
            <w:tcW w:w="5453" w:type="dxa"/>
            <w:vAlign w:val="center"/>
          </w:tcPr>
          <w:p w:rsidR="00D00ADC" w:rsidRDefault="0091115E" w:rsidP="00D00ADC">
            <w:r>
              <w:rPr>
                <w:rFonts w:hint="eastAsia"/>
              </w:rPr>
              <w:t>為促進本縣觀光發展，合法設立之旅行業者及設於本縣合法登記之觀光旅館業、旅館業及本府認定有助推廣本縣觀光旅遊之團體，一次購買五千張以上，未達一萬張，每張票價新臺幣三十元。</w:t>
            </w:r>
          </w:p>
        </w:tc>
      </w:tr>
      <w:tr w:rsidR="00D00ADC" w:rsidTr="0091115E">
        <w:trPr>
          <w:jc w:val="center"/>
        </w:trPr>
        <w:tc>
          <w:tcPr>
            <w:tcW w:w="1321" w:type="dxa"/>
            <w:vMerge/>
            <w:vAlign w:val="center"/>
          </w:tcPr>
          <w:p w:rsidR="00D00ADC" w:rsidRDefault="00D00ADC" w:rsidP="00D00ADC">
            <w:pPr>
              <w:jc w:val="center"/>
            </w:pPr>
          </w:p>
        </w:tc>
        <w:tc>
          <w:tcPr>
            <w:tcW w:w="1842" w:type="dxa"/>
            <w:vAlign w:val="center"/>
          </w:tcPr>
          <w:p w:rsidR="00D00ADC" w:rsidRDefault="00D00ADC" w:rsidP="00D00ADC">
            <w:pPr>
              <w:jc w:val="center"/>
            </w:pPr>
            <w:r>
              <w:rPr>
                <w:rFonts w:hint="eastAsia"/>
              </w:rPr>
              <w:t>二十五</w:t>
            </w:r>
          </w:p>
        </w:tc>
        <w:tc>
          <w:tcPr>
            <w:tcW w:w="5453" w:type="dxa"/>
            <w:vAlign w:val="center"/>
          </w:tcPr>
          <w:p w:rsidR="00D00ADC" w:rsidRDefault="0091115E" w:rsidP="00D00ADC">
            <w:r>
              <w:rPr>
                <w:rFonts w:hint="eastAsia"/>
              </w:rPr>
              <w:t>為促進本縣觀光發展，合法設立之旅行業者及設於本縣合法登記之觀光旅館業、旅館業及本府認定有助推廣本縣觀光旅遊之團體，一次購買一萬張以上，未達二萬張，每張票價新臺幣二十五元。</w:t>
            </w:r>
          </w:p>
        </w:tc>
      </w:tr>
      <w:tr w:rsidR="00D00ADC" w:rsidTr="0091115E">
        <w:trPr>
          <w:jc w:val="center"/>
        </w:trPr>
        <w:tc>
          <w:tcPr>
            <w:tcW w:w="1321" w:type="dxa"/>
            <w:vMerge/>
            <w:vAlign w:val="center"/>
          </w:tcPr>
          <w:p w:rsidR="00D00ADC" w:rsidRDefault="00D00ADC" w:rsidP="00D00ADC">
            <w:pPr>
              <w:jc w:val="center"/>
            </w:pPr>
          </w:p>
        </w:tc>
        <w:tc>
          <w:tcPr>
            <w:tcW w:w="1842" w:type="dxa"/>
            <w:vAlign w:val="center"/>
          </w:tcPr>
          <w:p w:rsidR="00D00ADC" w:rsidRDefault="00D00ADC" w:rsidP="00D00ADC">
            <w:pPr>
              <w:jc w:val="center"/>
            </w:pPr>
            <w:r>
              <w:rPr>
                <w:rFonts w:hint="eastAsia"/>
              </w:rPr>
              <w:t>二十</w:t>
            </w:r>
          </w:p>
        </w:tc>
        <w:tc>
          <w:tcPr>
            <w:tcW w:w="5453" w:type="dxa"/>
            <w:vAlign w:val="center"/>
          </w:tcPr>
          <w:p w:rsidR="00D00ADC" w:rsidRDefault="0091115E" w:rsidP="00D00ADC">
            <w:r>
              <w:rPr>
                <w:rFonts w:hint="eastAsia"/>
              </w:rPr>
              <w:t>為促進本縣觀光發展，合法設立之旅行業者及設於本縣合法登記之觀光旅館業、旅館業及本府認定有助推廣本縣觀光旅遊之團體，一次購買二萬張以上，每張票價新臺幣二十元。</w:t>
            </w:r>
          </w:p>
        </w:tc>
      </w:tr>
      <w:tr w:rsidR="00D00ADC" w:rsidTr="0091115E">
        <w:trPr>
          <w:jc w:val="center"/>
        </w:trPr>
        <w:tc>
          <w:tcPr>
            <w:tcW w:w="1321" w:type="dxa"/>
            <w:vAlign w:val="center"/>
          </w:tcPr>
          <w:p w:rsidR="00D00ADC" w:rsidRDefault="00D00ADC" w:rsidP="00D00ADC">
            <w:pPr>
              <w:jc w:val="center"/>
            </w:pPr>
            <w:r>
              <w:rPr>
                <w:rFonts w:hint="eastAsia"/>
              </w:rPr>
              <w:t>免費入場</w:t>
            </w:r>
          </w:p>
        </w:tc>
        <w:tc>
          <w:tcPr>
            <w:tcW w:w="1842" w:type="dxa"/>
            <w:vAlign w:val="center"/>
          </w:tcPr>
          <w:p w:rsidR="00D00ADC" w:rsidRDefault="00D00ADC" w:rsidP="00D00ADC">
            <w:pPr>
              <w:jc w:val="center"/>
            </w:pPr>
            <w:r>
              <w:rPr>
                <w:rFonts w:hint="eastAsia"/>
              </w:rPr>
              <w:t>免費</w:t>
            </w:r>
          </w:p>
        </w:tc>
        <w:tc>
          <w:tcPr>
            <w:tcW w:w="5453" w:type="dxa"/>
            <w:vAlign w:val="center"/>
          </w:tcPr>
          <w:p w:rsidR="0091115E" w:rsidRDefault="0091115E" w:rsidP="00D00ADC">
            <w:pPr>
              <w:rPr>
                <w:rFonts w:hint="eastAsia"/>
              </w:rPr>
            </w:pPr>
            <w:r>
              <w:rPr>
                <w:rFonts w:hint="eastAsia"/>
              </w:rPr>
              <w:t>一、持有設籍於本縣之身分證明文件或本縣各級</w:t>
            </w:r>
          </w:p>
          <w:p w:rsidR="00D00ADC" w:rsidRDefault="0091115E" w:rsidP="00D00ADC">
            <w:pPr>
              <w:rPr>
                <w:rFonts w:hint="eastAsia"/>
              </w:rPr>
            </w:pPr>
            <w:r>
              <w:rPr>
                <w:rFonts w:hint="eastAsia"/>
              </w:rPr>
              <w:t xml:space="preserve">　　學校之學生（應出示學生證）。</w:t>
            </w:r>
          </w:p>
          <w:p w:rsidR="0091115E" w:rsidRDefault="0091115E" w:rsidP="00D00ADC">
            <w:pPr>
              <w:rPr>
                <w:rFonts w:hint="eastAsia"/>
              </w:rPr>
            </w:pPr>
            <w:r>
              <w:rPr>
                <w:rFonts w:hint="eastAsia"/>
              </w:rPr>
              <w:t>二、身心障礙者（應出示身心障礙證明文件）及其</w:t>
            </w:r>
          </w:p>
          <w:p w:rsidR="0091115E" w:rsidRDefault="0091115E" w:rsidP="00D00ADC">
            <w:pPr>
              <w:rPr>
                <w:rFonts w:hint="eastAsia"/>
              </w:rPr>
            </w:pPr>
            <w:r>
              <w:rPr>
                <w:rFonts w:hint="eastAsia"/>
              </w:rPr>
              <w:t xml:space="preserve">　　監護人或必要之陪伴者一人。</w:t>
            </w:r>
          </w:p>
          <w:p w:rsidR="0091115E" w:rsidRDefault="0091115E" w:rsidP="00D00ADC">
            <w:pPr>
              <w:rPr>
                <w:rFonts w:hint="eastAsia"/>
              </w:rPr>
            </w:pPr>
            <w:r>
              <w:rPr>
                <w:rFonts w:hint="eastAsia"/>
              </w:rPr>
              <w:t>三、持有軍公教退休（役）證明或榮民證之人員。</w:t>
            </w:r>
          </w:p>
          <w:p w:rsidR="0091115E" w:rsidRDefault="0091115E" w:rsidP="00D00ADC">
            <w:pPr>
              <w:rPr>
                <w:rFonts w:hint="eastAsia"/>
              </w:rPr>
            </w:pPr>
            <w:r>
              <w:rPr>
                <w:rFonts w:hint="eastAsia"/>
              </w:rPr>
              <w:t>四、持有低收入戶證明者。</w:t>
            </w:r>
          </w:p>
          <w:p w:rsidR="0091115E" w:rsidRDefault="0091115E" w:rsidP="00D00ADC">
            <w:pPr>
              <w:rPr>
                <w:rFonts w:hint="eastAsia"/>
              </w:rPr>
            </w:pPr>
            <w:r>
              <w:rPr>
                <w:rFonts w:hint="eastAsia"/>
              </w:rPr>
              <w:t>五、未滿六歲或身高一百二十公分以下之兒童。</w:t>
            </w:r>
          </w:p>
          <w:p w:rsidR="0091115E" w:rsidRDefault="0091115E" w:rsidP="00D00ADC">
            <w:pPr>
              <w:rPr>
                <w:rFonts w:hint="eastAsia"/>
              </w:rPr>
            </w:pPr>
            <w:r>
              <w:rPr>
                <w:rFonts w:hint="eastAsia"/>
              </w:rPr>
              <w:t>六、帶團參觀並持有主管機關核發之導遊</w:t>
            </w:r>
            <w:r w:rsidR="00B11782">
              <w:rPr>
                <w:rFonts w:hint="eastAsia"/>
              </w:rPr>
              <w:t>證者。</w:t>
            </w:r>
          </w:p>
          <w:p w:rsidR="00B11782" w:rsidRDefault="00B11782" w:rsidP="00D00ADC">
            <w:pPr>
              <w:rPr>
                <w:rFonts w:hint="eastAsia"/>
              </w:rPr>
            </w:pPr>
            <w:r>
              <w:rPr>
                <w:rFonts w:hint="eastAsia"/>
              </w:rPr>
              <w:t>七、依志願服務法第二十條相關規定，憑志願服務</w:t>
            </w:r>
          </w:p>
          <w:p w:rsidR="00B11782" w:rsidRDefault="00B11782" w:rsidP="00D00ADC">
            <w:pPr>
              <w:rPr>
                <w:rFonts w:hint="eastAsia"/>
              </w:rPr>
            </w:pPr>
            <w:r>
              <w:rPr>
                <w:rFonts w:hint="eastAsia"/>
              </w:rPr>
              <w:t xml:space="preserve">　　榮譽卡證明者。</w:t>
            </w:r>
          </w:p>
          <w:p w:rsidR="00B11782" w:rsidRDefault="00B11782" w:rsidP="00B11782">
            <w:pPr>
              <w:pStyle w:val="af1"/>
              <w:numPr>
                <w:ilvl w:val="0"/>
                <w:numId w:val="30"/>
              </w:numPr>
              <w:rPr>
                <w:rFonts w:hint="eastAsia"/>
              </w:rPr>
            </w:pPr>
            <w:r>
              <w:rPr>
                <w:rFonts w:hint="eastAsia"/>
              </w:rPr>
              <w:t>持有記者證之記者執行業務時。</w:t>
            </w:r>
          </w:p>
          <w:p w:rsidR="00B11782" w:rsidRDefault="00B11782" w:rsidP="00B11782">
            <w:pPr>
              <w:pStyle w:val="af1"/>
              <w:numPr>
                <w:ilvl w:val="0"/>
                <w:numId w:val="30"/>
              </w:numPr>
              <w:rPr>
                <w:rFonts w:hint="eastAsia"/>
              </w:rPr>
            </w:pPr>
            <w:r>
              <w:rPr>
                <w:rFonts w:hint="eastAsia"/>
              </w:rPr>
              <w:t>執行公務人員持有足資證明文件者。</w:t>
            </w:r>
          </w:p>
          <w:p w:rsidR="00B11782" w:rsidRPr="0091115E" w:rsidRDefault="00B11782" w:rsidP="00B11782">
            <w:pPr>
              <w:pStyle w:val="af1"/>
              <w:numPr>
                <w:ilvl w:val="0"/>
                <w:numId w:val="30"/>
              </w:numPr>
            </w:pPr>
            <w:r>
              <w:rPr>
                <w:rFonts w:hint="eastAsia"/>
              </w:rPr>
              <w:t>其他經本府核定者。</w:t>
            </w:r>
          </w:p>
        </w:tc>
      </w:tr>
    </w:tbl>
    <w:p w:rsidR="00A06E28" w:rsidRPr="00B11782" w:rsidRDefault="00B11782" w:rsidP="00812EAD">
      <w:pPr>
        <w:rPr>
          <w:rFonts w:hint="eastAsia"/>
          <w:sz w:val="18"/>
          <w:szCs w:val="18"/>
        </w:rPr>
      </w:pPr>
      <w:r w:rsidRPr="00B11782">
        <w:rPr>
          <w:rFonts w:hint="eastAsia"/>
          <w:sz w:val="18"/>
          <w:szCs w:val="18"/>
        </w:rPr>
        <w:t>備註：</w:t>
      </w:r>
    </w:p>
    <w:p w:rsidR="00B11782" w:rsidRPr="00B11782" w:rsidRDefault="00B11782" w:rsidP="00812EAD">
      <w:pPr>
        <w:rPr>
          <w:rFonts w:hint="eastAsia"/>
          <w:sz w:val="18"/>
          <w:szCs w:val="18"/>
        </w:rPr>
      </w:pPr>
      <w:r w:rsidRPr="00B11782">
        <w:rPr>
          <w:rFonts w:hint="eastAsia"/>
          <w:sz w:val="18"/>
          <w:szCs w:val="18"/>
        </w:rPr>
        <w:t>一、購買半票或免費入場者，應出示證明其身分之相關證件。</w:t>
      </w:r>
    </w:p>
    <w:p w:rsidR="009C0C9D" w:rsidRPr="00B47279" w:rsidRDefault="00B11782" w:rsidP="00812EAD">
      <w:pPr>
        <w:rPr>
          <w:sz w:val="18"/>
          <w:szCs w:val="18"/>
        </w:rPr>
      </w:pPr>
      <w:r w:rsidRPr="00B11782">
        <w:rPr>
          <w:rFonts w:hint="eastAsia"/>
          <w:sz w:val="18"/>
          <w:szCs w:val="18"/>
        </w:rPr>
        <w:t>二、已售出之優惠票，購買業者不得以任何方式要求退回，優惠票可限制使用期限，期限到期後，使用者應補其差額。</w:t>
      </w:r>
    </w:p>
    <w:p w:rsidR="00AE2456" w:rsidRPr="003640E8" w:rsidRDefault="00AE2456" w:rsidP="00AE2456">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AE2456" w:rsidRPr="007E5922" w:rsidRDefault="00AE2456" w:rsidP="00AE2456">
      <w:pPr>
        <w:rPr>
          <w:rFonts w:ascii="新細明體" w:hAnsi="標楷體"/>
        </w:rPr>
      </w:pPr>
      <w:r w:rsidRPr="007E5922">
        <w:rPr>
          <w:rFonts w:ascii="新細明體" w:hAnsi="標楷體" w:hint="eastAsia"/>
        </w:rPr>
        <w:t>發文日期：中華民國</w:t>
      </w:r>
      <w:r w:rsidR="001E3171">
        <w:rPr>
          <w:rFonts w:ascii="新細明體" w:hAnsi="標楷體" w:hint="eastAsia"/>
        </w:rPr>
        <w:t>101</w:t>
      </w:r>
      <w:r w:rsidRPr="007E5922">
        <w:rPr>
          <w:rFonts w:ascii="新細明體" w:hAnsi="標楷體" w:hint="eastAsia"/>
        </w:rPr>
        <w:t>年</w:t>
      </w:r>
      <w:r w:rsidR="00B47279">
        <w:rPr>
          <w:rFonts w:ascii="新細明體" w:hAnsi="標楷體" w:hint="eastAsia"/>
        </w:rPr>
        <w:t>11</w:t>
      </w:r>
      <w:r w:rsidRPr="007E5922">
        <w:rPr>
          <w:rFonts w:ascii="新細明體" w:hAnsi="標楷體" w:hint="eastAsia"/>
        </w:rPr>
        <w:t>月</w:t>
      </w:r>
      <w:r w:rsidR="00B47279">
        <w:rPr>
          <w:rFonts w:ascii="新細明體" w:hAnsi="標楷體" w:hint="eastAsia"/>
        </w:rPr>
        <w:t>8</w:t>
      </w:r>
      <w:r w:rsidRPr="007E5922">
        <w:rPr>
          <w:rFonts w:ascii="新細明體" w:hAnsi="標楷體" w:hint="eastAsia"/>
        </w:rPr>
        <w:t>日</w:t>
      </w:r>
    </w:p>
    <w:p w:rsidR="009C0C9D" w:rsidRDefault="00AE2456" w:rsidP="001E3171">
      <w:pPr>
        <w:rPr>
          <w:rFonts w:ascii="新細明體" w:hAnsi="標楷體" w:hint="eastAsia"/>
        </w:rPr>
      </w:pPr>
      <w:r w:rsidRPr="007E5922">
        <w:rPr>
          <w:rFonts w:ascii="新細明體" w:hAnsi="標楷體" w:hint="eastAsia"/>
        </w:rPr>
        <w:t>發文字號：</w:t>
      </w:r>
      <w:r w:rsidRPr="00564406">
        <w:rPr>
          <w:rFonts w:ascii="新細明體" w:hAnsi="標楷體" w:hint="eastAsia"/>
        </w:rPr>
        <w:t>府</w:t>
      </w:r>
      <w:r w:rsidR="00B47279">
        <w:rPr>
          <w:rFonts w:ascii="新細明體" w:hAnsi="標楷體" w:hint="eastAsia"/>
        </w:rPr>
        <w:t>教學</w:t>
      </w:r>
      <w:r w:rsidRPr="00564406">
        <w:rPr>
          <w:rFonts w:ascii="新細明體" w:hAnsi="標楷體" w:hint="eastAsia"/>
        </w:rPr>
        <w:t>字第</w:t>
      </w:r>
      <w:r w:rsidR="00B47279">
        <w:rPr>
          <w:rFonts w:ascii="新細明體" w:hAnsi="標楷體" w:hint="eastAsia"/>
        </w:rPr>
        <w:t>1010090025</w:t>
      </w:r>
      <w:r w:rsidRPr="00564406">
        <w:rPr>
          <w:rFonts w:ascii="新細明體" w:hAnsi="標楷體" w:hint="eastAsia"/>
        </w:rPr>
        <w:t>號</w:t>
      </w:r>
    </w:p>
    <w:p w:rsidR="00B47279" w:rsidRPr="00B47279" w:rsidRDefault="00B47279" w:rsidP="001E3171">
      <w:pPr>
        <w:rPr>
          <w:rFonts w:ascii="新細明體" w:hAnsi="標楷體"/>
        </w:rPr>
      </w:pPr>
      <w:r>
        <w:rPr>
          <w:rFonts w:ascii="新細明體" w:hAnsi="標楷體" w:hint="eastAsia"/>
        </w:rPr>
        <w:t>附件：金門縣幼兒教保服務諮詢會設置辦法草案說明表</w:t>
      </w:r>
    </w:p>
    <w:p w:rsidR="00A90936" w:rsidRPr="00A90936" w:rsidRDefault="00A90936" w:rsidP="00A90936">
      <w:r w:rsidRPr="00A90936">
        <w:rPr>
          <w:rFonts w:hint="eastAsia"/>
        </w:rPr>
        <w:t>主旨：預告</w:t>
      </w:r>
      <w:r w:rsidR="00390817">
        <w:rPr>
          <w:rFonts w:hint="eastAsia"/>
        </w:rPr>
        <w:t>修訂</w:t>
      </w:r>
      <w:r w:rsidRPr="00A90936">
        <w:rPr>
          <w:rFonts w:hint="eastAsia"/>
        </w:rPr>
        <w:t>「</w:t>
      </w:r>
      <w:r w:rsidR="00B47279">
        <w:rPr>
          <w:rFonts w:hint="eastAsia"/>
        </w:rPr>
        <w:t>金門縣幼兒教保服務諮詢會設置辦法</w:t>
      </w:r>
      <w:r w:rsidRPr="00A90936">
        <w:rPr>
          <w:rFonts w:hint="eastAsia"/>
        </w:rPr>
        <w:t>」。</w:t>
      </w:r>
    </w:p>
    <w:p w:rsidR="00A90936" w:rsidRPr="00A90936" w:rsidRDefault="00A90936" w:rsidP="00A90936">
      <w:r w:rsidRPr="00A90936">
        <w:rPr>
          <w:rFonts w:hint="eastAsia"/>
        </w:rPr>
        <w:t>依據：行政程序法第</w:t>
      </w:r>
      <w:r w:rsidRPr="00A90936">
        <w:t>154</w:t>
      </w:r>
      <w:r w:rsidRPr="00A90936">
        <w:rPr>
          <w:rFonts w:hint="eastAsia"/>
        </w:rPr>
        <w:t>條</w:t>
      </w:r>
      <w:r w:rsidR="001E3171">
        <w:rPr>
          <w:rFonts w:hint="eastAsia"/>
        </w:rPr>
        <w:t>第</w:t>
      </w:r>
      <w:r w:rsidR="001E3171">
        <w:rPr>
          <w:rFonts w:hint="eastAsia"/>
        </w:rPr>
        <w:t>1</w:t>
      </w:r>
      <w:r w:rsidR="001E3171">
        <w:rPr>
          <w:rFonts w:hint="eastAsia"/>
        </w:rPr>
        <w:t>項</w:t>
      </w:r>
      <w:r w:rsidRPr="00A90936">
        <w:rPr>
          <w:rFonts w:hint="eastAsia"/>
        </w:rPr>
        <w:t>。</w:t>
      </w:r>
    </w:p>
    <w:p w:rsidR="00A90936" w:rsidRPr="00A90936" w:rsidRDefault="00A90936" w:rsidP="00A90936">
      <w:r>
        <w:rPr>
          <w:rFonts w:hint="eastAsia"/>
        </w:rPr>
        <w:t>公告事項：</w:t>
      </w:r>
    </w:p>
    <w:p w:rsidR="001E3171" w:rsidRPr="001E3171" w:rsidRDefault="00A90936" w:rsidP="001E3171">
      <w:r w:rsidRPr="001E3171">
        <w:rPr>
          <w:rFonts w:hint="eastAsia"/>
        </w:rPr>
        <w:t xml:space="preserve">　</w:t>
      </w:r>
      <w:r w:rsidR="00390817">
        <w:t>一、</w:t>
      </w:r>
      <w:r w:rsidR="00390817">
        <w:rPr>
          <w:rFonts w:hint="eastAsia"/>
        </w:rPr>
        <w:t>訂定</w:t>
      </w:r>
      <w:r w:rsidR="001E3171" w:rsidRPr="001E3171">
        <w:t>機關：金門縣政府。</w:t>
      </w:r>
    </w:p>
    <w:p w:rsidR="001E3171" w:rsidRPr="001E3171" w:rsidRDefault="001E3171" w:rsidP="001E3171">
      <w:r>
        <w:rPr>
          <w:rFonts w:hint="eastAsia"/>
        </w:rPr>
        <w:t xml:space="preserve">　</w:t>
      </w:r>
      <w:r w:rsidR="00390817">
        <w:t>二、</w:t>
      </w:r>
      <w:r w:rsidR="00390817">
        <w:rPr>
          <w:rFonts w:hint="eastAsia"/>
        </w:rPr>
        <w:t>訂定</w:t>
      </w:r>
      <w:r w:rsidRPr="001E3171">
        <w:t>依據：</w:t>
      </w:r>
      <w:r w:rsidR="00B47279">
        <w:rPr>
          <w:rFonts w:hint="eastAsia"/>
        </w:rPr>
        <w:t>幼兒教育</w:t>
      </w:r>
      <w:r w:rsidR="009977E5">
        <w:rPr>
          <w:rFonts w:hint="eastAsia"/>
        </w:rPr>
        <w:t>及照顧法第四條第二項。</w:t>
      </w:r>
    </w:p>
    <w:p w:rsidR="001E3171" w:rsidRPr="001E3171" w:rsidRDefault="001E3171" w:rsidP="001E3171">
      <w:r>
        <w:rPr>
          <w:rFonts w:hint="eastAsia"/>
        </w:rPr>
        <w:t xml:space="preserve">　</w:t>
      </w:r>
      <w:r w:rsidR="00390817">
        <w:t>三、</w:t>
      </w:r>
      <w:r w:rsidR="009977E5">
        <w:rPr>
          <w:rFonts w:hint="eastAsia"/>
        </w:rPr>
        <w:t>草案全文：「金門縣幼兒教保服務諮詢會設置辦法」草案說明表</w:t>
      </w:r>
      <w:r w:rsidR="00390817">
        <w:rPr>
          <w:rFonts w:hint="eastAsia"/>
        </w:rPr>
        <w:t>。</w:t>
      </w:r>
    </w:p>
    <w:p w:rsidR="00FD1E08" w:rsidRDefault="001E3171" w:rsidP="001E3171">
      <w:r w:rsidRPr="001E3171">
        <w:rPr>
          <w:rFonts w:hint="eastAsia"/>
        </w:rPr>
        <w:t xml:space="preserve">　</w:t>
      </w:r>
      <w:r w:rsidRPr="001E3171">
        <w:t>四、</w:t>
      </w:r>
      <w:r w:rsidR="00390817">
        <w:rPr>
          <w:rFonts w:hint="eastAsia"/>
        </w:rPr>
        <w:t>意見交流：任何人如對前開訂定內容有意見</w:t>
      </w:r>
      <w:r w:rsidR="00390817">
        <w:t>，請</w:t>
      </w:r>
      <w:r w:rsidRPr="001E3171">
        <w:t>刊登金門縣政府公報後</w:t>
      </w:r>
      <w:r w:rsidR="009977E5">
        <w:rPr>
          <w:rFonts w:hint="eastAsia"/>
        </w:rPr>
        <w:t>30</w:t>
      </w:r>
      <w:r w:rsidRPr="001E3171">
        <w:t>日內，</w:t>
      </w:r>
      <w:r w:rsidR="00FD1E08">
        <w:rPr>
          <w:rFonts w:hint="eastAsia"/>
        </w:rPr>
        <w:t>將意見</w:t>
      </w:r>
    </w:p>
    <w:p w:rsidR="00FD1E08" w:rsidRDefault="00FD1E08" w:rsidP="001E3171">
      <w:r>
        <w:rPr>
          <w:rFonts w:hint="eastAsia"/>
        </w:rPr>
        <w:t xml:space="preserve">　　　　　　　　</w:t>
      </w:r>
      <w:r w:rsidR="001E3171" w:rsidRPr="001E3171">
        <w:t>以郵寄、傳真或電子郵件方式送金門縣</w:t>
      </w:r>
      <w:r w:rsidR="009977E5">
        <w:rPr>
          <w:rFonts w:hint="eastAsia"/>
        </w:rPr>
        <w:t>政府教育</w:t>
      </w:r>
      <w:r w:rsidR="001E3171" w:rsidRPr="001E3171">
        <w:t>局</w:t>
      </w:r>
      <w:r w:rsidR="001E3171">
        <w:rPr>
          <w:rFonts w:hint="eastAsia"/>
        </w:rPr>
        <w:t>（</w:t>
      </w:r>
      <w:r w:rsidR="001E3171" w:rsidRPr="001E3171">
        <w:t>地址：金門縣</w:t>
      </w:r>
      <w:r>
        <w:rPr>
          <w:rFonts w:hint="eastAsia"/>
        </w:rPr>
        <w:t>金城鎮民</w:t>
      </w:r>
    </w:p>
    <w:p w:rsidR="00FD1E08" w:rsidRDefault="00FD1E08" w:rsidP="001E3171">
      <w:r>
        <w:rPr>
          <w:rFonts w:hint="eastAsia"/>
        </w:rPr>
        <w:t xml:space="preserve">　　　　　　　　生</w:t>
      </w:r>
      <w:r w:rsidR="00B01293">
        <w:rPr>
          <w:rFonts w:hint="eastAsia"/>
        </w:rPr>
        <w:t>路</w:t>
      </w:r>
      <w:r>
        <w:rPr>
          <w:rFonts w:hint="eastAsia"/>
        </w:rPr>
        <w:t>60</w:t>
      </w:r>
      <w:r w:rsidR="00B01293">
        <w:rPr>
          <w:rFonts w:hint="eastAsia"/>
        </w:rPr>
        <w:t>號；傳真號碼；</w:t>
      </w:r>
      <w:r w:rsidR="009977E5">
        <w:rPr>
          <w:rFonts w:hint="eastAsia"/>
        </w:rPr>
        <w:t>082-324457</w:t>
      </w:r>
      <w:r w:rsidR="00B01293">
        <w:rPr>
          <w:rFonts w:hint="eastAsia"/>
        </w:rPr>
        <w:t>；電子郵件；</w:t>
      </w:r>
      <w:hyperlink r:id="rId19" w:history="1">
        <w:r w:rsidR="009977E5" w:rsidRPr="00FF5658">
          <w:rPr>
            <w:rStyle w:val="a7"/>
            <w:rFonts w:hint="eastAsia"/>
          </w:rPr>
          <w:t>a885d082@mail.kinmen.gov.tw</w:t>
        </w:r>
      </w:hyperlink>
      <w:r w:rsidR="00B01293">
        <w:rPr>
          <w:rFonts w:hint="eastAsia"/>
        </w:rPr>
        <w:t>）</w:t>
      </w:r>
    </w:p>
    <w:p w:rsidR="001E3171" w:rsidRPr="001E3171" w:rsidRDefault="00FD1E08" w:rsidP="001E3171">
      <w:r>
        <w:rPr>
          <w:rFonts w:hint="eastAsia"/>
        </w:rPr>
        <w:t xml:space="preserve">　　　　　　　　參考</w:t>
      </w:r>
      <w:r w:rsidR="00B01293">
        <w:rPr>
          <w:rFonts w:hint="eastAsia"/>
        </w:rPr>
        <w:t>。</w:t>
      </w:r>
    </w:p>
    <w:p w:rsidR="00F963C9" w:rsidRPr="00EA4B78" w:rsidRDefault="00AE2456" w:rsidP="00EA4B7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A90936" w:rsidRDefault="00A90936" w:rsidP="009977E5">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9977E5">
        <w:rPr>
          <w:rFonts w:ascii="方正中楷" w:eastAsia="方正中楷" w:hint="eastAsia"/>
          <w:sz w:val="36"/>
          <w:szCs w:val="36"/>
        </w:rPr>
        <w:t>幼兒教保服務諮詢會設置辦法(草案)總說明</w:t>
      </w:r>
    </w:p>
    <w:p w:rsidR="009977E5" w:rsidRPr="009977E5" w:rsidRDefault="009977E5" w:rsidP="009977E5">
      <w:r>
        <w:rPr>
          <w:rFonts w:hint="eastAsia"/>
        </w:rPr>
        <w:t xml:space="preserve">　　</w:t>
      </w:r>
      <w:r w:rsidRPr="009977E5">
        <w:t>依中華民國一百年六月二十九日總統華總一義字第</w:t>
      </w:r>
      <w:r w:rsidRPr="009977E5">
        <w:t>10000133881</w:t>
      </w:r>
      <w:r w:rsidRPr="009977E5">
        <w:t>號令制定公布之幼兒教育及照顧法第四條第二項規定：「各級主管機關為整合規劃、協</w:t>
      </w:r>
      <w:r w:rsidRPr="009977E5">
        <w:t xml:space="preserve"> </w:t>
      </w:r>
      <w:r w:rsidRPr="009977E5">
        <w:t>調、諮詢及宣導幼兒教保服務，應召開諮詢會。前項諮詢會，其成員應包括主管機關代表、衛生主管機關代表、身心障礙團體代表、教保學者專家、教保團體代表、</w:t>
      </w:r>
      <w:r w:rsidRPr="009977E5">
        <w:t xml:space="preserve"> </w:t>
      </w:r>
      <w:r w:rsidRPr="009977E5">
        <w:t>教保服務人員團體代表及家長團體代表；其組織及會議等相關事項之辦法及自治法規，由各主管機關定之。」，爰訂定金門縣幼兒教保服務諮詢會設置辦法。全文共</w:t>
      </w:r>
      <w:r w:rsidRPr="009977E5">
        <w:t xml:space="preserve"> </w:t>
      </w:r>
      <w:r w:rsidRPr="009977E5">
        <w:t>計七條，其要點說明如下：</w:t>
      </w:r>
    </w:p>
    <w:p w:rsidR="009977E5" w:rsidRPr="009977E5" w:rsidRDefault="009977E5" w:rsidP="009977E5">
      <w:r>
        <w:rPr>
          <w:rFonts w:hint="eastAsia"/>
        </w:rPr>
        <w:t xml:space="preserve">　　</w:t>
      </w:r>
      <w:r w:rsidRPr="009977E5">
        <w:t>一、本辦法之法源依據。（第一條）</w:t>
      </w:r>
    </w:p>
    <w:p w:rsidR="009977E5" w:rsidRPr="009977E5" w:rsidRDefault="009977E5" w:rsidP="009977E5">
      <w:r>
        <w:rPr>
          <w:rFonts w:hint="eastAsia"/>
        </w:rPr>
        <w:t xml:space="preserve">　　</w:t>
      </w:r>
      <w:r w:rsidRPr="009977E5">
        <w:t>二、本縣幼兒教保服務諮詢會之任務。（第二條）</w:t>
      </w:r>
    </w:p>
    <w:p w:rsidR="009977E5" w:rsidRPr="009977E5" w:rsidRDefault="009977E5" w:rsidP="009977E5">
      <w:r>
        <w:rPr>
          <w:rFonts w:hint="eastAsia"/>
        </w:rPr>
        <w:t xml:space="preserve">　　</w:t>
      </w:r>
      <w:r w:rsidRPr="009977E5">
        <w:t>三、本會之組織成員、產生方式及人數。（第三條）</w:t>
      </w:r>
    </w:p>
    <w:p w:rsidR="009977E5" w:rsidRPr="009977E5" w:rsidRDefault="009977E5" w:rsidP="009977E5">
      <w:r>
        <w:rPr>
          <w:rFonts w:hint="eastAsia"/>
        </w:rPr>
        <w:t xml:space="preserve">　　</w:t>
      </w:r>
      <w:r w:rsidRPr="009977E5">
        <w:t>四、本會委員之任期及出缺繼任之期限。（第四條）</w:t>
      </w:r>
    </w:p>
    <w:p w:rsidR="009977E5" w:rsidRPr="009977E5" w:rsidRDefault="009977E5" w:rsidP="009977E5">
      <w:r>
        <w:rPr>
          <w:rFonts w:hint="eastAsia"/>
        </w:rPr>
        <w:t xml:space="preserve">　　</w:t>
      </w:r>
      <w:r w:rsidRPr="009977E5">
        <w:t>五、本會開會時間及召集人不克出席時之主席產生方式。（第五條）</w:t>
      </w:r>
    </w:p>
    <w:p w:rsidR="009977E5" w:rsidRPr="009977E5" w:rsidRDefault="009977E5" w:rsidP="009977E5">
      <w:r>
        <w:rPr>
          <w:rFonts w:hint="eastAsia"/>
        </w:rPr>
        <w:t xml:space="preserve">　　</w:t>
      </w:r>
      <w:r w:rsidRPr="009977E5">
        <w:t>六、與當次會議議題相關人員得列席陳述意見。（第六條）</w:t>
      </w:r>
    </w:p>
    <w:p w:rsidR="009977E5" w:rsidRPr="009977E5" w:rsidRDefault="009977E5" w:rsidP="009977E5">
      <w:r>
        <w:rPr>
          <w:rFonts w:hint="eastAsia"/>
        </w:rPr>
        <w:t xml:space="preserve">　　</w:t>
      </w:r>
      <w:r w:rsidRPr="009977E5">
        <w:t>七、本辦法之施行日期。（第七條）</w:t>
      </w:r>
    </w:p>
    <w:p w:rsidR="00003B0E" w:rsidRDefault="00003B0E" w:rsidP="005B7127"/>
    <w:p w:rsidR="00007E8F" w:rsidRDefault="00007E8F" w:rsidP="005B7127"/>
    <w:p w:rsidR="00007E8F" w:rsidRDefault="00007E8F"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Pr="003172DB" w:rsidRDefault="009977E5" w:rsidP="009977E5">
      <w:pPr>
        <w:kinsoku w:val="0"/>
        <w:overflowPunct w:val="0"/>
        <w:autoSpaceDE w:val="0"/>
        <w:autoSpaceDN w:val="0"/>
        <w:spacing w:line="420" w:lineRule="exact"/>
        <w:jc w:val="center"/>
        <w:rPr>
          <w:rFonts w:ascii="標楷體" w:eastAsia="標楷體" w:hAnsi="標楷體" w:hint="eastAsia"/>
          <w:sz w:val="40"/>
          <w:szCs w:val="40"/>
        </w:rPr>
      </w:pPr>
      <w:r>
        <w:rPr>
          <w:rFonts w:ascii="標楷體" w:eastAsia="標楷體" w:hAnsi="標楷體" w:hint="eastAsia"/>
          <w:sz w:val="40"/>
          <w:szCs w:val="40"/>
        </w:rPr>
        <w:lastRenderedPageBreak/>
        <w:t>金門縣</w:t>
      </w:r>
      <w:r w:rsidRPr="00D51355">
        <w:rPr>
          <w:rFonts w:ascii="標楷體" w:eastAsia="標楷體" w:hAnsi="標楷體" w:hint="eastAsia"/>
          <w:sz w:val="40"/>
          <w:szCs w:val="40"/>
        </w:rPr>
        <w:t>幼兒教保服務諮詢會設置辦法</w:t>
      </w:r>
      <w:r>
        <w:rPr>
          <w:rFonts w:ascii="標楷體" w:eastAsia="標楷體" w:hAnsi="標楷體" w:hint="eastAsia"/>
          <w:sz w:val="40"/>
          <w:szCs w:val="40"/>
        </w:rPr>
        <w:t>(草案)說明表</w:t>
      </w:r>
    </w:p>
    <w:tbl>
      <w:tblPr>
        <w:tblStyle w:val="a3"/>
        <w:tblW w:w="5000" w:type="pct"/>
        <w:jc w:val="center"/>
        <w:tblLook w:val="01E0" w:firstRow="1" w:lastRow="1" w:firstColumn="1" w:lastColumn="1" w:noHBand="0" w:noVBand="0"/>
      </w:tblPr>
      <w:tblGrid>
        <w:gridCol w:w="6036"/>
        <w:gridCol w:w="4102"/>
      </w:tblGrid>
      <w:tr w:rsidR="009977E5" w:rsidRPr="00D51355" w:rsidTr="009977E5">
        <w:trPr>
          <w:jc w:val="center"/>
        </w:trPr>
        <w:tc>
          <w:tcPr>
            <w:tcW w:w="2977" w:type="pct"/>
          </w:tcPr>
          <w:p w:rsidR="009977E5" w:rsidRPr="00D51355" w:rsidRDefault="009977E5" w:rsidP="009977E5">
            <w:pPr>
              <w:kinsoku w:val="0"/>
              <w:overflowPunct w:val="0"/>
              <w:autoSpaceDE w:val="0"/>
              <w:autoSpaceDN w:val="0"/>
              <w:spacing w:line="420" w:lineRule="exact"/>
              <w:jc w:val="center"/>
              <w:rPr>
                <w:rFonts w:ascii="標楷體" w:eastAsia="標楷體" w:hAnsi="標楷體" w:hint="eastAsia"/>
                <w:sz w:val="28"/>
                <w:szCs w:val="28"/>
              </w:rPr>
            </w:pPr>
            <w:r w:rsidRPr="00D51355">
              <w:rPr>
                <w:rFonts w:ascii="標楷體" w:eastAsia="標楷體" w:hAnsi="標楷體" w:hint="eastAsia"/>
                <w:sz w:val="28"/>
                <w:szCs w:val="28"/>
              </w:rPr>
              <w:t>條文</w:t>
            </w:r>
          </w:p>
        </w:tc>
        <w:tc>
          <w:tcPr>
            <w:tcW w:w="2023" w:type="pct"/>
          </w:tcPr>
          <w:p w:rsidR="009977E5" w:rsidRPr="00D51355" w:rsidRDefault="009977E5" w:rsidP="009977E5">
            <w:pPr>
              <w:kinsoku w:val="0"/>
              <w:wordWrap w:val="0"/>
              <w:overflowPunct w:val="0"/>
              <w:autoSpaceDE w:val="0"/>
              <w:autoSpaceDN w:val="0"/>
              <w:spacing w:line="420" w:lineRule="exact"/>
              <w:jc w:val="center"/>
              <w:rPr>
                <w:rFonts w:ascii="標楷體" w:eastAsia="標楷體" w:hAnsi="標楷體" w:hint="eastAsia"/>
                <w:sz w:val="28"/>
                <w:szCs w:val="28"/>
              </w:rPr>
            </w:pPr>
            <w:r w:rsidRPr="00D51355">
              <w:rPr>
                <w:rFonts w:ascii="標楷體" w:eastAsia="標楷體" w:hAnsi="標楷體" w:hint="eastAsia"/>
                <w:sz w:val="28"/>
                <w:szCs w:val="28"/>
              </w:rPr>
              <w:t>說明</w:t>
            </w:r>
          </w:p>
        </w:tc>
      </w:tr>
      <w:tr w:rsidR="009977E5" w:rsidRPr="00D51355" w:rsidTr="009977E5">
        <w:trPr>
          <w:jc w:val="center"/>
        </w:trPr>
        <w:tc>
          <w:tcPr>
            <w:tcW w:w="2977" w:type="pct"/>
          </w:tcPr>
          <w:p w:rsidR="009977E5" w:rsidRPr="00D5135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第</w:t>
            </w:r>
            <w:r>
              <w:rPr>
                <w:rFonts w:ascii="標楷體" w:eastAsia="標楷體" w:hAnsi="標楷體" w:hint="eastAsia"/>
                <w:sz w:val="28"/>
                <w:szCs w:val="28"/>
              </w:rPr>
              <w:t xml:space="preserve">  </w:t>
            </w:r>
            <w:r w:rsidRPr="00D51355">
              <w:rPr>
                <w:rFonts w:ascii="標楷體" w:eastAsia="標楷體" w:hAnsi="標楷體" w:hint="eastAsia"/>
                <w:sz w:val="28"/>
                <w:szCs w:val="28"/>
              </w:rPr>
              <w:t>一</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sidRPr="00D51355">
              <w:rPr>
                <w:rFonts w:ascii="標楷體" w:eastAsia="標楷體" w:hAnsi="標楷體" w:hint="eastAsia"/>
                <w:sz w:val="28"/>
                <w:szCs w:val="28"/>
              </w:rPr>
              <w:t>本辦法依幼兒教育及照顧法第四條第二項規定訂定之。</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本辦法之法源依據。</w:t>
            </w:r>
          </w:p>
        </w:tc>
      </w:tr>
      <w:tr w:rsidR="009977E5" w:rsidRPr="00D51355" w:rsidTr="009977E5">
        <w:trPr>
          <w:jc w:val="center"/>
        </w:trPr>
        <w:tc>
          <w:tcPr>
            <w:tcW w:w="2977" w:type="pct"/>
          </w:tcPr>
          <w:p w:rsidR="009977E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第</w:t>
            </w:r>
            <w:r>
              <w:rPr>
                <w:rFonts w:ascii="標楷體" w:eastAsia="標楷體" w:hAnsi="標楷體" w:hint="eastAsia"/>
                <w:sz w:val="28"/>
                <w:szCs w:val="28"/>
              </w:rPr>
              <w:t xml:space="preserve">  </w:t>
            </w:r>
            <w:r w:rsidRPr="00D51355">
              <w:rPr>
                <w:rFonts w:ascii="標楷體" w:eastAsia="標楷體" w:hAnsi="標楷體" w:hint="eastAsia"/>
                <w:sz w:val="28"/>
                <w:szCs w:val="28"/>
              </w:rPr>
              <w:t>二</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sidRPr="00D51355">
              <w:rPr>
                <w:rFonts w:ascii="標楷體" w:eastAsia="標楷體" w:hAnsi="標楷體" w:hint="eastAsia"/>
                <w:sz w:val="28"/>
                <w:szCs w:val="28"/>
              </w:rPr>
              <w:t>幼兒教保服務諮詢會（以下簡稱本會）任務如下：</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sidRPr="00D51355">
              <w:rPr>
                <w:rFonts w:ascii="標楷體" w:eastAsia="標楷體" w:hAnsi="標楷體"/>
                <w:sz w:val="28"/>
                <w:szCs w:val="28"/>
              </w:rPr>
              <w:t>一、</w:t>
            </w:r>
            <w:r>
              <w:rPr>
                <w:rFonts w:ascii="標楷體" w:eastAsia="標楷體" w:hAnsi="標楷體" w:hint="eastAsia"/>
                <w:sz w:val="28"/>
                <w:szCs w:val="28"/>
              </w:rPr>
              <w:t>協助金門縣政府（以下簡稱</w:t>
            </w:r>
            <w:r w:rsidRPr="00D51355">
              <w:rPr>
                <w:rFonts w:ascii="標楷體" w:eastAsia="標楷體" w:hAnsi="標楷體" w:hint="eastAsia"/>
                <w:sz w:val="28"/>
                <w:szCs w:val="28"/>
              </w:rPr>
              <w:t>本府</w:t>
            </w:r>
            <w:r>
              <w:rPr>
                <w:rFonts w:ascii="標楷體" w:eastAsia="標楷體" w:hAnsi="標楷體" w:hint="eastAsia"/>
                <w:sz w:val="28"/>
                <w:szCs w:val="28"/>
              </w:rPr>
              <w:t>）幼兒</w:t>
            </w:r>
            <w:r w:rsidRPr="00D51355">
              <w:rPr>
                <w:rFonts w:ascii="標楷體" w:eastAsia="標楷體" w:hAnsi="標楷體" w:hint="eastAsia"/>
                <w:sz w:val="28"/>
                <w:szCs w:val="28"/>
              </w:rPr>
              <w:t>教保服務</w:t>
            </w:r>
            <w:r>
              <w:rPr>
                <w:rFonts w:ascii="標楷體" w:eastAsia="標楷體" w:hAnsi="標楷體" w:hint="eastAsia"/>
                <w:sz w:val="28"/>
                <w:szCs w:val="28"/>
              </w:rPr>
              <w:t>（以下簡稱教保）</w:t>
            </w:r>
            <w:r w:rsidRPr="00D51355">
              <w:rPr>
                <w:rFonts w:ascii="標楷體" w:eastAsia="標楷體" w:hAnsi="標楷體" w:hint="eastAsia"/>
                <w:sz w:val="28"/>
                <w:szCs w:val="28"/>
              </w:rPr>
              <w:t>業務</w:t>
            </w:r>
            <w:r>
              <w:rPr>
                <w:rFonts w:ascii="標楷體" w:eastAsia="標楷體" w:hAnsi="標楷體" w:hint="eastAsia"/>
                <w:sz w:val="28"/>
                <w:szCs w:val="28"/>
              </w:rPr>
              <w:t>之</w:t>
            </w:r>
            <w:r w:rsidRPr="00D51355">
              <w:rPr>
                <w:rFonts w:ascii="標楷體" w:eastAsia="標楷體" w:hAnsi="標楷體" w:hint="eastAsia"/>
                <w:sz w:val="28"/>
                <w:szCs w:val="28"/>
              </w:rPr>
              <w:t>規劃、協調、諮詢</w:t>
            </w:r>
            <w:r>
              <w:rPr>
                <w:rFonts w:ascii="標楷體" w:eastAsia="標楷體" w:hAnsi="標楷體" w:hint="eastAsia"/>
                <w:sz w:val="28"/>
                <w:szCs w:val="28"/>
              </w:rPr>
              <w:t>及宣導事項</w:t>
            </w:r>
            <w:r w:rsidRPr="00D51355">
              <w:rPr>
                <w:rFonts w:ascii="標楷體" w:eastAsia="標楷體" w:hAnsi="標楷體" w:hint="eastAsia"/>
                <w:sz w:val="28"/>
                <w:szCs w:val="28"/>
              </w:rPr>
              <w:t>。</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二、提供對金門縣</w:t>
            </w:r>
            <w:r w:rsidRPr="00D51355">
              <w:rPr>
                <w:rFonts w:ascii="標楷體" w:eastAsia="標楷體" w:hAnsi="標楷體" w:hint="eastAsia"/>
                <w:sz w:val="28"/>
                <w:szCs w:val="28"/>
              </w:rPr>
              <w:t>各教保</w:t>
            </w:r>
            <w:r>
              <w:rPr>
                <w:rFonts w:ascii="標楷體" w:eastAsia="標楷體" w:hAnsi="標楷體" w:hint="eastAsia"/>
                <w:sz w:val="28"/>
                <w:szCs w:val="28"/>
              </w:rPr>
              <w:t>機構</w:t>
            </w:r>
            <w:r w:rsidRPr="00D51355">
              <w:rPr>
                <w:rFonts w:ascii="標楷體" w:eastAsia="標楷體" w:hAnsi="標楷體" w:hint="eastAsia"/>
                <w:sz w:val="28"/>
                <w:szCs w:val="28"/>
              </w:rPr>
              <w:t>教保服務方案與推動教保業務</w:t>
            </w:r>
            <w:r>
              <w:rPr>
                <w:rFonts w:ascii="標楷體" w:eastAsia="標楷體" w:hAnsi="標楷體" w:hint="eastAsia"/>
                <w:sz w:val="28"/>
                <w:szCs w:val="28"/>
              </w:rPr>
              <w:t>之諮詢事項</w:t>
            </w:r>
            <w:r w:rsidRPr="00D51355">
              <w:rPr>
                <w:rFonts w:ascii="標楷體" w:eastAsia="標楷體" w:hAnsi="標楷體" w:hint="eastAsia"/>
                <w:sz w:val="28"/>
                <w:szCs w:val="28"/>
              </w:rPr>
              <w:t>。</w:t>
            </w:r>
          </w:p>
          <w:p w:rsidR="009977E5" w:rsidRPr="00D5135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三、其他提升金門縣教保業務之相關事項。</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為促進教保服務發展，訂定本會任務。</w:t>
            </w:r>
          </w:p>
        </w:tc>
      </w:tr>
      <w:tr w:rsidR="009977E5" w:rsidRPr="00D51355" w:rsidTr="009977E5">
        <w:trPr>
          <w:jc w:val="center"/>
        </w:trPr>
        <w:tc>
          <w:tcPr>
            <w:tcW w:w="2977" w:type="pct"/>
          </w:tcPr>
          <w:p w:rsidR="009977E5" w:rsidRPr="00D5135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第</w:t>
            </w:r>
            <w:r>
              <w:rPr>
                <w:rFonts w:ascii="標楷體" w:eastAsia="標楷體" w:hAnsi="標楷體" w:hint="eastAsia"/>
                <w:sz w:val="28"/>
                <w:szCs w:val="28"/>
              </w:rPr>
              <w:t xml:space="preserve">  </w:t>
            </w:r>
            <w:r w:rsidRPr="00D51355">
              <w:rPr>
                <w:rFonts w:ascii="標楷體" w:eastAsia="標楷體" w:hAnsi="標楷體" w:hint="eastAsia"/>
                <w:sz w:val="28"/>
                <w:szCs w:val="28"/>
              </w:rPr>
              <w:t>三</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Pr>
                <w:rFonts w:ascii="標楷體" w:eastAsia="標楷體" w:hAnsi="標楷體"/>
                <w:sz w:val="28"/>
                <w:szCs w:val="28"/>
              </w:rPr>
              <w:t>本會置委員</w:t>
            </w:r>
            <w:r>
              <w:rPr>
                <w:rFonts w:ascii="標楷體" w:eastAsia="標楷體" w:hAnsi="標楷體" w:hint="eastAsia"/>
                <w:sz w:val="28"/>
                <w:szCs w:val="28"/>
              </w:rPr>
              <w:t>九人至</w:t>
            </w:r>
            <w:r w:rsidRPr="00D51355">
              <w:rPr>
                <w:rFonts w:ascii="標楷體" w:eastAsia="標楷體" w:hAnsi="標楷體" w:hint="eastAsia"/>
                <w:sz w:val="28"/>
                <w:szCs w:val="28"/>
              </w:rPr>
              <w:t>十一</w:t>
            </w:r>
            <w:r w:rsidRPr="00D51355">
              <w:rPr>
                <w:rFonts w:ascii="標楷體" w:eastAsia="標楷體" w:hAnsi="標楷體"/>
                <w:sz w:val="28"/>
                <w:szCs w:val="28"/>
              </w:rPr>
              <w:t>人</w:t>
            </w:r>
            <w:r w:rsidRPr="00D51355">
              <w:rPr>
                <w:rFonts w:ascii="標楷體" w:eastAsia="標楷體" w:hAnsi="標楷體" w:hint="eastAsia"/>
                <w:sz w:val="28"/>
                <w:szCs w:val="28"/>
              </w:rPr>
              <w:t>；其中一人為</w:t>
            </w:r>
            <w:r w:rsidRPr="00D51355">
              <w:rPr>
                <w:rFonts w:ascii="標楷體" w:eastAsia="標楷體" w:hAnsi="標楷體"/>
                <w:sz w:val="28"/>
                <w:szCs w:val="28"/>
              </w:rPr>
              <w:t>召集人</w:t>
            </w:r>
            <w:r w:rsidRPr="00D51355">
              <w:rPr>
                <w:rFonts w:ascii="標楷體" w:eastAsia="標楷體" w:hAnsi="標楷體" w:hint="eastAsia"/>
                <w:sz w:val="28"/>
                <w:szCs w:val="28"/>
              </w:rPr>
              <w:t>，</w:t>
            </w:r>
            <w:r w:rsidRPr="00D51355">
              <w:rPr>
                <w:rFonts w:ascii="標楷體" w:eastAsia="標楷體" w:hAnsi="標楷體"/>
                <w:sz w:val="28"/>
                <w:szCs w:val="28"/>
              </w:rPr>
              <w:t>由</w:t>
            </w:r>
            <w:r>
              <w:rPr>
                <w:rFonts w:ascii="標楷體" w:eastAsia="標楷體" w:hAnsi="標楷體" w:hint="eastAsia"/>
                <w:sz w:val="28"/>
                <w:szCs w:val="28"/>
              </w:rPr>
              <w:t>副縣長擔</w:t>
            </w:r>
            <w:r w:rsidRPr="00D51355">
              <w:rPr>
                <w:rFonts w:ascii="標楷體" w:eastAsia="標楷體" w:hAnsi="標楷體"/>
                <w:sz w:val="28"/>
                <w:szCs w:val="28"/>
              </w:rPr>
              <w:t>任</w:t>
            </w:r>
            <w:r w:rsidRPr="00D51355">
              <w:rPr>
                <w:rFonts w:ascii="標楷體" w:eastAsia="標楷體" w:hAnsi="標楷體" w:hint="eastAsia"/>
                <w:sz w:val="28"/>
                <w:szCs w:val="28"/>
              </w:rPr>
              <w:t>；一人為</w:t>
            </w:r>
            <w:r w:rsidRPr="00D51355">
              <w:rPr>
                <w:rFonts w:ascii="標楷體" w:eastAsia="標楷體" w:hAnsi="標楷體"/>
                <w:sz w:val="28"/>
                <w:szCs w:val="28"/>
              </w:rPr>
              <w:t>副召集人，由</w:t>
            </w:r>
            <w:r>
              <w:rPr>
                <w:rFonts w:ascii="標楷體" w:eastAsia="標楷體" w:hAnsi="標楷體" w:hint="eastAsia"/>
                <w:sz w:val="28"/>
                <w:szCs w:val="28"/>
              </w:rPr>
              <w:t>本府教育局局長</w:t>
            </w:r>
            <w:r w:rsidRPr="00D51355">
              <w:rPr>
                <w:rFonts w:ascii="標楷體" w:eastAsia="標楷體" w:hAnsi="標楷體" w:hint="eastAsia"/>
                <w:sz w:val="28"/>
                <w:szCs w:val="28"/>
              </w:rPr>
              <w:t>兼任；</w:t>
            </w:r>
            <w:r w:rsidRPr="00D51355">
              <w:rPr>
                <w:rFonts w:ascii="標楷體" w:eastAsia="標楷體" w:hAnsi="標楷體"/>
                <w:sz w:val="28"/>
                <w:szCs w:val="28"/>
              </w:rPr>
              <w:t>其餘委員</w:t>
            </w:r>
            <w:r>
              <w:rPr>
                <w:rFonts w:ascii="標楷體" w:eastAsia="標楷體" w:hAnsi="標楷體" w:hint="eastAsia"/>
                <w:sz w:val="28"/>
                <w:szCs w:val="28"/>
              </w:rPr>
              <w:t>由縣長</w:t>
            </w:r>
            <w:r w:rsidRPr="00D51355">
              <w:rPr>
                <w:rFonts w:ascii="標楷體" w:eastAsia="標楷體" w:hAnsi="標楷體" w:hint="eastAsia"/>
                <w:sz w:val="28"/>
                <w:szCs w:val="28"/>
              </w:rPr>
              <w:t>就下列人員遴聘（派）之</w:t>
            </w:r>
            <w:r w:rsidRPr="00D51355">
              <w:rPr>
                <w:rFonts w:ascii="標楷體" w:eastAsia="標楷體" w:hAnsi="標楷體"/>
                <w:sz w:val="28"/>
                <w:szCs w:val="28"/>
              </w:rPr>
              <w:t>︰</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sidRPr="00D51355">
              <w:rPr>
                <w:rFonts w:ascii="標楷體" w:eastAsia="標楷體" w:hAnsi="標楷體" w:hint="eastAsia"/>
                <w:sz w:val="28"/>
                <w:szCs w:val="28"/>
              </w:rPr>
              <w:t>一、</w:t>
            </w:r>
            <w:r>
              <w:rPr>
                <w:rFonts w:ascii="標楷體" w:eastAsia="標楷體" w:hAnsi="標楷體" w:hint="eastAsia"/>
                <w:sz w:val="28"/>
                <w:szCs w:val="28"/>
              </w:rPr>
              <w:t>教育主管機關代表</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二、</w:t>
            </w:r>
            <w:r w:rsidRPr="00D51355">
              <w:rPr>
                <w:rFonts w:ascii="標楷體" w:eastAsia="標楷體" w:hAnsi="標楷體" w:hint="eastAsia"/>
                <w:sz w:val="28"/>
                <w:szCs w:val="28"/>
              </w:rPr>
              <w:t>衛生主管機關代表。</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三</w:t>
            </w:r>
            <w:r w:rsidRPr="00D51355">
              <w:rPr>
                <w:rFonts w:ascii="標楷體" w:eastAsia="標楷體" w:hAnsi="標楷體" w:hint="eastAsia"/>
                <w:sz w:val="28"/>
                <w:szCs w:val="28"/>
              </w:rPr>
              <w:t>、身心障礙團體代表。</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四</w:t>
            </w:r>
            <w:r w:rsidRPr="00D51355">
              <w:rPr>
                <w:rFonts w:ascii="標楷體" w:eastAsia="標楷體" w:hAnsi="標楷體" w:hint="eastAsia"/>
                <w:sz w:val="28"/>
                <w:szCs w:val="28"/>
              </w:rPr>
              <w:t>、教保學者專家。</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五</w:t>
            </w:r>
            <w:r w:rsidRPr="00D51355">
              <w:rPr>
                <w:rFonts w:ascii="標楷體" w:eastAsia="標楷體" w:hAnsi="標楷體" w:hint="eastAsia"/>
                <w:sz w:val="28"/>
                <w:szCs w:val="28"/>
              </w:rPr>
              <w:t>、教保團體代表。</w:t>
            </w:r>
          </w:p>
          <w:p w:rsidR="009977E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六</w:t>
            </w:r>
            <w:r w:rsidRPr="00D51355">
              <w:rPr>
                <w:rFonts w:ascii="標楷體" w:eastAsia="標楷體" w:hAnsi="標楷體" w:hint="eastAsia"/>
                <w:sz w:val="28"/>
                <w:szCs w:val="28"/>
              </w:rPr>
              <w:t>、教保服務人員團體代表。</w:t>
            </w:r>
          </w:p>
          <w:p w:rsidR="009977E5" w:rsidRPr="00D51355" w:rsidRDefault="009977E5" w:rsidP="009977E5">
            <w:pPr>
              <w:kinsoku w:val="0"/>
              <w:wordWrap w:val="0"/>
              <w:overflowPunct w:val="0"/>
              <w:autoSpaceDE w:val="0"/>
              <w:autoSpaceDN w:val="0"/>
              <w:spacing w:line="420" w:lineRule="exact"/>
              <w:ind w:leftChars="813" w:left="2511" w:hangingChars="200" w:hanging="560"/>
              <w:rPr>
                <w:rFonts w:ascii="標楷體" w:eastAsia="標楷體" w:hAnsi="標楷體" w:hint="eastAsia"/>
                <w:sz w:val="28"/>
                <w:szCs w:val="28"/>
              </w:rPr>
            </w:pPr>
            <w:r>
              <w:rPr>
                <w:rFonts w:ascii="標楷體" w:eastAsia="標楷體" w:hAnsi="標楷體" w:hint="eastAsia"/>
                <w:sz w:val="28"/>
                <w:szCs w:val="28"/>
              </w:rPr>
              <w:t>七</w:t>
            </w:r>
            <w:r w:rsidRPr="00D51355">
              <w:rPr>
                <w:rFonts w:ascii="標楷體" w:eastAsia="標楷體" w:hAnsi="標楷體" w:hint="eastAsia"/>
                <w:sz w:val="28"/>
                <w:szCs w:val="28"/>
              </w:rPr>
              <w:t>、家長團體代表。</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本會成員之組成、人數及產生方式。</w:t>
            </w:r>
          </w:p>
        </w:tc>
      </w:tr>
      <w:tr w:rsidR="009977E5" w:rsidRPr="00D51355" w:rsidTr="009977E5">
        <w:trPr>
          <w:jc w:val="center"/>
        </w:trPr>
        <w:tc>
          <w:tcPr>
            <w:tcW w:w="2977" w:type="pct"/>
          </w:tcPr>
          <w:p w:rsidR="009977E5" w:rsidRPr="00D5135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第</w:t>
            </w:r>
            <w:r>
              <w:rPr>
                <w:rFonts w:ascii="標楷體" w:eastAsia="標楷體" w:hAnsi="標楷體" w:hint="eastAsia"/>
                <w:sz w:val="28"/>
                <w:szCs w:val="28"/>
              </w:rPr>
              <w:t xml:space="preserve">  </w:t>
            </w:r>
            <w:r w:rsidRPr="00D51355">
              <w:rPr>
                <w:rFonts w:ascii="標楷體" w:eastAsia="標楷體" w:hAnsi="標楷體" w:hint="eastAsia"/>
                <w:sz w:val="28"/>
                <w:szCs w:val="28"/>
              </w:rPr>
              <w:t>四</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委員</w:t>
            </w:r>
            <w:r w:rsidRPr="00023D39">
              <w:rPr>
                <w:rFonts w:ascii="標楷體" w:eastAsia="標楷體" w:hAnsi="標楷體" w:hint="eastAsia"/>
                <w:sz w:val="28"/>
                <w:szCs w:val="28"/>
              </w:rPr>
              <w:t>任期為二年</w:t>
            </w:r>
            <w:r w:rsidRPr="00D51355">
              <w:rPr>
                <w:rFonts w:ascii="標楷體" w:eastAsia="標楷體" w:hAnsi="標楷體" w:hint="eastAsia"/>
                <w:sz w:val="28"/>
                <w:szCs w:val="28"/>
              </w:rPr>
              <w:t>，期滿得續聘（派）之。委員任期內出缺時，得補行遴聘（派），其任期至原委員任期屆滿之日為止。</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本會委員之任期及出缺繼任之期限。</w:t>
            </w:r>
          </w:p>
        </w:tc>
      </w:tr>
      <w:tr w:rsidR="009977E5" w:rsidRPr="00D51355" w:rsidTr="009977E5">
        <w:trPr>
          <w:jc w:val="center"/>
        </w:trPr>
        <w:tc>
          <w:tcPr>
            <w:tcW w:w="2977" w:type="pct"/>
          </w:tcPr>
          <w:p w:rsidR="009977E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第</w:t>
            </w:r>
            <w:r>
              <w:rPr>
                <w:rFonts w:ascii="標楷體" w:eastAsia="標楷體" w:hAnsi="標楷體" w:hint="eastAsia"/>
                <w:sz w:val="28"/>
                <w:szCs w:val="28"/>
              </w:rPr>
              <w:t xml:space="preserve">  </w:t>
            </w:r>
            <w:r w:rsidRPr="00D51355">
              <w:rPr>
                <w:rFonts w:ascii="標楷體" w:eastAsia="標楷體" w:hAnsi="標楷體" w:hint="eastAsia"/>
                <w:sz w:val="28"/>
                <w:szCs w:val="28"/>
              </w:rPr>
              <w:t>五</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sidRPr="00D51355">
              <w:rPr>
                <w:rFonts w:ascii="標楷體" w:eastAsia="標楷體" w:hAnsi="標楷體" w:hint="eastAsia"/>
                <w:sz w:val="28"/>
                <w:szCs w:val="28"/>
              </w:rPr>
              <w:t>本會每</w:t>
            </w:r>
            <w:r>
              <w:rPr>
                <w:rFonts w:ascii="標楷體" w:eastAsia="標楷體" w:hAnsi="標楷體" w:hint="eastAsia"/>
                <w:sz w:val="28"/>
                <w:szCs w:val="28"/>
              </w:rPr>
              <w:t>半年</w:t>
            </w:r>
            <w:r w:rsidRPr="00D51355">
              <w:rPr>
                <w:rFonts w:ascii="標楷體" w:eastAsia="標楷體" w:hAnsi="標楷體" w:hint="eastAsia"/>
                <w:sz w:val="28"/>
                <w:szCs w:val="28"/>
              </w:rPr>
              <w:t>召開一次會議，必要</w:t>
            </w:r>
            <w:r w:rsidRPr="00D51355">
              <w:rPr>
                <w:rFonts w:ascii="標楷體" w:eastAsia="標楷體" w:hAnsi="標楷體" w:hint="eastAsia"/>
                <w:sz w:val="28"/>
                <w:szCs w:val="28"/>
              </w:rPr>
              <w:lastRenderedPageBreak/>
              <w:t>時，得召開臨時會議。</w:t>
            </w:r>
          </w:p>
          <w:p w:rsidR="009977E5" w:rsidRPr="00D51355" w:rsidRDefault="009977E5" w:rsidP="009977E5">
            <w:pPr>
              <w:kinsoku w:val="0"/>
              <w:wordWrap w:val="0"/>
              <w:overflowPunct w:val="0"/>
              <w:autoSpaceDE w:val="0"/>
              <w:autoSpaceDN w:val="0"/>
              <w:spacing w:line="420" w:lineRule="exact"/>
              <w:ind w:leftChars="580" w:left="1392" w:firstLineChars="200" w:firstLine="560"/>
              <w:rPr>
                <w:rFonts w:ascii="標楷體" w:eastAsia="標楷體" w:hAnsi="標楷體" w:hint="eastAsia"/>
                <w:sz w:val="28"/>
                <w:szCs w:val="28"/>
              </w:rPr>
            </w:pPr>
            <w:r w:rsidRPr="00D51355">
              <w:rPr>
                <w:rFonts w:ascii="標楷體" w:eastAsia="標楷體" w:hAnsi="標楷體" w:hint="eastAsia"/>
                <w:sz w:val="28"/>
                <w:szCs w:val="28"/>
              </w:rPr>
              <w:t>會議由召集人召集並擔任主席。召集人不克出席時，由副召集人擔任主席；召集人及副召集人均不克出席時，由出席委員互推一人擔任主席。</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lastRenderedPageBreak/>
              <w:t>本會開會時間及召集人不克出</w:t>
            </w:r>
            <w:r w:rsidRPr="00D51355">
              <w:rPr>
                <w:rFonts w:ascii="標楷體" w:eastAsia="標楷體" w:hAnsi="標楷體" w:hint="eastAsia"/>
                <w:sz w:val="28"/>
                <w:szCs w:val="28"/>
              </w:rPr>
              <w:lastRenderedPageBreak/>
              <w:t>席時之主席產生方式。</w:t>
            </w:r>
          </w:p>
        </w:tc>
      </w:tr>
      <w:tr w:rsidR="009977E5" w:rsidRPr="00D51355" w:rsidTr="009977E5">
        <w:trPr>
          <w:jc w:val="center"/>
        </w:trPr>
        <w:tc>
          <w:tcPr>
            <w:tcW w:w="2977" w:type="pct"/>
          </w:tcPr>
          <w:p w:rsidR="009977E5" w:rsidRPr="00D5135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lastRenderedPageBreak/>
              <w:t>第</w:t>
            </w:r>
            <w:r>
              <w:rPr>
                <w:rFonts w:ascii="標楷體" w:eastAsia="標楷體" w:hAnsi="標楷體" w:hint="eastAsia"/>
                <w:sz w:val="28"/>
                <w:szCs w:val="28"/>
              </w:rPr>
              <w:t xml:space="preserve">  </w:t>
            </w:r>
            <w:r w:rsidRPr="00D51355">
              <w:rPr>
                <w:rFonts w:ascii="標楷體" w:eastAsia="標楷體" w:hAnsi="標楷體" w:hint="eastAsia"/>
                <w:sz w:val="28"/>
                <w:szCs w:val="28"/>
              </w:rPr>
              <w:t>六</w:t>
            </w:r>
            <w:r>
              <w:rPr>
                <w:rFonts w:ascii="標楷體" w:eastAsia="標楷體" w:hAnsi="標楷體" w:hint="eastAsia"/>
                <w:sz w:val="28"/>
                <w:szCs w:val="28"/>
              </w:rPr>
              <w:t xml:space="preserve">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sidRPr="00D51355">
              <w:rPr>
                <w:rFonts w:ascii="標楷體" w:eastAsia="標楷體" w:hAnsi="標楷體"/>
                <w:sz w:val="28"/>
                <w:szCs w:val="28"/>
              </w:rPr>
              <w:t>本會召開會議時，得就相關議題，邀請相關機關</w:t>
            </w:r>
            <w:r w:rsidRPr="00D51355">
              <w:rPr>
                <w:rFonts w:ascii="標楷體" w:eastAsia="標楷體" w:hAnsi="標楷體" w:hint="eastAsia"/>
                <w:sz w:val="28"/>
                <w:szCs w:val="28"/>
              </w:rPr>
              <w:t>（單位）</w:t>
            </w:r>
            <w:r w:rsidRPr="00D51355">
              <w:rPr>
                <w:rFonts w:ascii="標楷體" w:eastAsia="標楷體" w:hAnsi="標楷體"/>
                <w:sz w:val="28"/>
                <w:szCs w:val="28"/>
              </w:rPr>
              <w:t>、團體代表或人士列席說明。</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本會會議列席人員之規定。</w:t>
            </w:r>
          </w:p>
        </w:tc>
      </w:tr>
      <w:tr w:rsidR="009977E5" w:rsidRPr="00D51355" w:rsidTr="009977E5">
        <w:trPr>
          <w:jc w:val="center"/>
        </w:trPr>
        <w:tc>
          <w:tcPr>
            <w:tcW w:w="2977" w:type="pct"/>
          </w:tcPr>
          <w:p w:rsidR="009977E5" w:rsidRDefault="009977E5" w:rsidP="009977E5">
            <w:pPr>
              <w:pStyle w:val="xmsonormal"/>
              <w:wordWrap w:val="0"/>
              <w:spacing w:before="0" w:beforeAutospacing="0" w:after="0" w:afterAutospacing="0" w:line="460" w:lineRule="atLeast"/>
              <w:jc w:val="both"/>
              <w:rPr>
                <w:rFonts w:ascii="Verdana" w:hAnsi="Verdana"/>
                <w:color w:val="000000"/>
              </w:rPr>
            </w:pPr>
            <w:r w:rsidRPr="00D51355">
              <w:rPr>
                <w:rFonts w:ascii="標楷體" w:eastAsia="標楷體" w:hAnsi="標楷體" w:hint="eastAsia"/>
                <w:sz w:val="28"/>
                <w:szCs w:val="28"/>
              </w:rPr>
              <w:t>第</w:t>
            </w:r>
            <w:r>
              <w:rPr>
                <w:rFonts w:ascii="標楷體" w:eastAsia="標楷體" w:hAnsi="標楷體" w:hint="eastAsia"/>
                <w:sz w:val="28"/>
                <w:szCs w:val="28"/>
              </w:rPr>
              <w:t xml:space="preserve">  七  </w:t>
            </w:r>
            <w:r w:rsidRPr="00D51355">
              <w:rPr>
                <w:rFonts w:ascii="標楷體" w:eastAsia="標楷體" w:hAnsi="標楷體" w:hint="eastAsia"/>
                <w:sz w:val="28"/>
                <w:szCs w:val="28"/>
              </w:rPr>
              <w:t>條</w:t>
            </w:r>
            <w:r>
              <w:rPr>
                <w:rFonts w:ascii="標楷體" w:eastAsia="標楷體" w:hAnsi="標楷體" w:hint="eastAsia"/>
                <w:sz w:val="28"/>
                <w:szCs w:val="28"/>
              </w:rPr>
              <w:t xml:space="preserve">    </w:t>
            </w:r>
            <w:r w:rsidRPr="00023D39">
              <w:rPr>
                <w:rFonts w:ascii="標楷體" w:eastAsia="標楷體" w:hAnsi="標楷體" w:cs="Times New Roman" w:hint="eastAsia"/>
                <w:kern w:val="2"/>
                <w:sz w:val="28"/>
                <w:szCs w:val="28"/>
              </w:rPr>
              <w:t>本辦法自發布日施行。</w:t>
            </w:r>
          </w:p>
          <w:p w:rsidR="009977E5" w:rsidRPr="00D51355" w:rsidRDefault="009977E5" w:rsidP="009977E5">
            <w:pPr>
              <w:kinsoku w:val="0"/>
              <w:wordWrap w:val="0"/>
              <w:overflowPunct w:val="0"/>
              <w:autoSpaceDE w:val="0"/>
              <w:autoSpaceDN w:val="0"/>
              <w:spacing w:line="420" w:lineRule="exact"/>
              <w:ind w:left="1400" w:hangingChars="500" w:hanging="1400"/>
              <w:rPr>
                <w:rFonts w:ascii="標楷體" w:eastAsia="標楷體" w:hAnsi="標楷體" w:hint="eastAsia"/>
                <w:sz w:val="28"/>
                <w:szCs w:val="28"/>
              </w:rPr>
            </w:pPr>
            <w:r w:rsidRPr="00D51355">
              <w:rPr>
                <w:rFonts w:ascii="標楷體" w:eastAsia="標楷體" w:hAnsi="標楷體" w:hint="eastAsia"/>
                <w:sz w:val="28"/>
                <w:szCs w:val="28"/>
              </w:rPr>
              <w:t>。</w:t>
            </w:r>
          </w:p>
        </w:tc>
        <w:tc>
          <w:tcPr>
            <w:tcW w:w="2023" w:type="pct"/>
          </w:tcPr>
          <w:p w:rsidR="009977E5" w:rsidRPr="00D51355" w:rsidRDefault="009977E5" w:rsidP="009977E5">
            <w:pPr>
              <w:kinsoku w:val="0"/>
              <w:wordWrap w:val="0"/>
              <w:overflowPunct w:val="0"/>
              <w:autoSpaceDE w:val="0"/>
              <w:autoSpaceDN w:val="0"/>
              <w:spacing w:line="420" w:lineRule="exact"/>
              <w:rPr>
                <w:rFonts w:ascii="標楷體" w:eastAsia="標楷體" w:hAnsi="標楷體" w:hint="eastAsia"/>
                <w:sz w:val="28"/>
                <w:szCs w:val="28"/>
              </w:rPr>
            </w:pPr>
            <w:r w:rsidRPr="00D51355">
              <w:rPr>
                <w:rFonts w:ascii="標楷體" w:eastAsia="標楷體" w:hAnsi="標楷體" w:hint="eastAsia"/>
                <w:sz w:val="28"/>
                <w:szCs w:val="28"/>
              </w:rPr>
              <w:t>本辦法施行日期。</w:t>
            </w:r>
          </w:p>
        </w:tc>
      </w:tr>
    </w:tbl>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9977E5" w:rsidRDefault="009977E5" w:rsidP="005B7127">
      <w:pPr>
        <w:rPr>
          <w:rFonts w:hint="eastAsia"/>
        </w:rPr>
      </w:pPr>
    </w:p>
    <w:p w:rsidR="00046D1D" w:rsidRDefault="00046D1D" w:rsidP="00B25D98"/>
    <w:p w:rsidR="00BF6AE3" w:rsidRPr="003640E8" w:rsidRDefault="00BF6AE3" w:rsidP="00BF6AE3">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BF6AE3" w:rsidRPr="007E5922" w:rsidRDefault="00BF6AE3" w:rsidP="00BF6AE3">
      <w:pPr>
        <w:rPr>
          <w:rFonts w:ascii="新細明體" w:hAnsi="標楷體"/>
        </w:rPr>
      </w:pPr>
      <w:r w:rsidRPr="007E5922">
        <w:rPr>
          <w:rFonts w:ascii="新細明體" w:hAnsi="標楷體" w:hint="eastAsia"/>
        </w:rPr>
        <w:t>發文日期：中華民國</w:t>
      </w:r>
      <w:r w:rsidR="008522F1">
        <w:rPr>
          <w:rFonts w:ascii="新細明體" w:hAnsi="標楷體" w:hint="eastAsia"/>
        </w:rPr>
        <w:t>101</w:t>
      </w:r>
      <w:r w:rsidRPr="007E5922">
        <w:rPr>
          <w:rFonts w:ascii="新細明體" w:hAnsi="標楷體" w:hint="eastAsia"/>
        </w:rPr>
        <w:t>年</w:t>
      </w:r>
      <w:r w:rsidR="009977E5">
        <w:rPr>
          <w:rFonts w:ascii="新細明體" w:hAnsi="標楷體" w:hint="eastAsia"/>
        </w:rPr>
        <w:t>11</w:t>
      </w:r>
      <w:r w:rsidRPr="007E5922">
        <w:rPr>
          <w:rFonts w:ascii="新細明體" w:hAnsi="標楷體" w:hint="eastAsia"/>
        </w:rPr>
        <w:t>月</w:t>
      </w:r>
      <w:r w:rsidR="00F43502">
        <w:rPr>
          <w:rFonts w:ascii="新細明體" w:hAnsi="標楷體" w:hint="eastAsia"/>
        </w:rPr>
        <w:t>8</w:t>
      </w:r>
      <w:r w:rsidRPr="007E5922">
        <w:rPr>
          <w:rFonts w:ascii="新細明體" w:hAnsi="標楷體" w:hint="eastAsia"/>
        </w:rPr>
        <w:t>日</w:t>
      </w:r>
    </w:p>
    <w:p w:rsidR="00BF6AE3" w:rsidRDefault="00BF6AE3" w:rsidP="00BF6AE3">
      <w:pPr>
        <w:rPr>
          <w:rFonts w:ascii="新細明體" w:hAnsi="標楷體" w:hint="eastAsia"/>
        </w:rPr>
      </w:pPr>
      <w:r w:rsidRPr="007E5922">
        <w:rPr>
          <w:rFonts w:ascii="新細明體" w:hAnsi="標楷體" w:hint="eastAsia"/>
        </w:rPr>
        <w:t>發文字號：</w:t>
      </w:r>
      <w:r w:rsidR="009977E5">
        <w:rPr>
          <w:rFonts w:ascii="新細明體" w:hAnsi="標楷體" w:hint="eastAsia"/>
        </w:rPr>
        <w:t>府教學</w:t>
      </w:r>
      <w:r w:rsidRPr="00564406">
        <w:rPr>
          <w:rFonts w:ascii="新細明體" w:hAnsi="標楷體" w:hint="eastAsia"/>
        </w:rPr>
        <w:t>字第</w:t>
      </w:r>
      <w:r w:rsidR="009977E5">
        <w:rPr>
          <w:rFonts w:ascii="新細明體" w:hAnsi="標楷體" w:hint="eastAsia"/>
        </w:rPr>
        <w:t>1010090030</w:t>
      </w:r>
      <w:r w:rsidRPr="00564406">
        <w:rPr>
          <w:rFonts w:ascii="新細明體" w:hAnsi="標楷體" w:hint="eastAsia"/>
        </w:rPr>
        <w:t>號</w:t>
      </w:r>
    </w:p>
    <w:p w:rsidR="009977E5" w:rsidRPr="00564406" w:rsidRDefault="009977E5" w:rsidP="00BF6AE3">
      <w:pPr>
        <w:rPr>
          <w:rFonts w:ascii="新細明體" w:hAnsi="標楷體"/>
        </w:rPr>
      </w:pPr>
      <w:r>
        <w:rPr>
          <w:rFonts w:ascii="新細明體" w:hAnsi="標楷體" w:hint="eastAsia"/>
        </w:rPr>
        <w:t>附件：金門縣幼兒園及其教保服務人員</w:t>
      </w:r>
      <w:r w:rsidR="00560835">
        <w:rPr>
          <w:rFonts w:ascii="新細明體" w:hAnsi="標楷體" w:hint="eastAsia"/>
        </w:rPr>
        <w:t>獎勵辦法草案說明表</w:t>
      </w:r>
    </w:p>
    <w:p w:rsidR="00F43502" w:rsidRPr="00F43502" w:rsidRDefault="00BF6AE3" w:rsidP="00F43502">
      <w:pPr>
        <w:ind w:left="720" w:hangingChars="300" w:hanging="720"/>
        <w:rPr>
          <w:rFonts w:ascii="Verdana" w:hAnsi="Verdana"/>
          <w:color w:val="000000"/>
        </w:rPr>
      </w:pPr>
      <w:r w:rsidRPr="00C54625">
        <w:rPr>
          <w:rFonts w:ascii="新細明體" w:hAnsi="標楷體" w:hint="eastAsia"/>
        </w:rPr>
        <w:t>主旨</w:t>
      </w:r>
      <w:r>
        <w:rPr>
          <w:rFonts w:ascii="新細明體" w:hAnsi="標楷體" w:hint="eastAsia"/>
        </w:rPr>
        <w:t>：</w:t>
      </w:r>
      <w:r w:rsidR="00560835">
        <w:t>預告訂定「金門縣幼兒園及其教保服務人員獎勵辦法」</w:t>
      </w:r>
    </w:p>
    <w:p w:rsidR="00BF6AE3" w:rsidRPr="00AE2456" w:rsidRDefault="00BF6AE3" w:rsidP="00824702">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560835">
        <w:t>行政程序法第</w:t>
      </w:r>
      <w:r w:rsidR="00560835">
        <w:t>154</w:t>
      </w:r>
      <w:r w:rsidR="00560835">
        <w:t>條第</w:t>
      </w:r>
      <w:r w:rsidR="00560835">
        <w:t>1</w:t>
      </w:r>
      <w:r w:rsidR="00560835">
        <w:t>項</w:t>
      </w:r>
      <w:r w:rsidR="00824702">
        <w:rPr>
          <w:rFonts w:ascii="新細明體" w:hAnsi="標楷體" w:hint="eastAsia"/>
        </w:rPr>
        <w:t>。</w:t>
      </w:r>
    </w:p>
    <w:p w:rsidR="00560835" w:rsidRDefault="00BF6AE3" w:rsidP="00560835">
      <w:pPr>
        <w:rPr>
          <w:rFonts w:ascii="新細明體" w:hAnsi="標楷體" w:hint="eastAsia"/>
        </w:rPr>
      </w:pPr>
      <w:r w:rsidRPr="00C54625">
        <w:rPr>
          <w:rFonts w:ascii="新細明體" w:hAnsi="標楷體" w:hint="eastAsia"/>
        </w:rPr>
        <w:t>公告事項</w:t>
      </w:r>
      <w:r>
        <w:rPr>
          <w:rFonts w:ascii="新細明體" w:hAnsi="標楷體" w:hint="eastAsia"/>
        </w:rPr>
        <w:t>：</w:t>
      </w:r>
    </w:p>
    <w:p w:rsidR="00560835" w:rsidRPr="00560835" w:rsidRDefault="00560835" w:rsidP="00560835">
      <w:pPr>
        <w:rPr>
          <w:rFonts w:ascii="新細明體" w:eastAsia="新細明體" w:hAnsi="新細明體" w:cs="新細明體"/>
        </w:rPr>
      </w:pPr>
      <w:r>
        <w:rPr>
          <w:rFonts w:ascii="新細明體" w:eastAsia="新細明體" w:hAnsi="新細明體" w:cs="新細明體" w:hint="eastAsia"/>
        </w:rPr>
        <w:t xml:space="preserve">　</w:t>
      </w:r>
      <w:r w:rsidRPr="00560835">
        <w:rPr>
          <w:rFonts w:ascii="新細明體" w:eastAsia="新細明體" w:hAnsi="新細明體" w:cs="新細明體"/>
        </w:rPr>
        <w:t>一、訂定機關：金門縣政府。</w:t>
      </w:r>
    </w:p>
    <w:p w:rsidR="00560835" w:rsidRPr="00560835" w:rsidRDefault="00560835" w:rsidP="00560835">
      <w:pPr>
        <w:rPr>
          <w:rFonts w:ascii="新細明體" w:eastAsia="新細明體" w:hAnsi="新細明體" w:cs="新細明體"/>
        </w:rPr>
      </w:pPr>
      <w:r>
        <w:rPr>
          <w:rFonts w:ascii="新細明體" w:eastAsia="新細明體" w:hAnsi="新細明體" w:cs="新細明體" w:hint="eastAsia"/>
        </w:rPr>
        <w:t xml:space="preserve">　</w:t>
      </w:r>
      <w:r w:rsidRPr="00560835">
        <w:rPr>
          <w:rFonts w:ascii="新細明體" w:eastAsia="新細明體" w:hAnsi="新細明體" w:cs="新細明體"/>
        </w:rPr>
        <w:t>二、訂定依據：幼兒教育及照顧法第四十六條。</w:t>
      </w:r>
    </w:p>
    <w:p w:rsidR="00560835" w:rsidRPr="00560835" w:rsidRDefault="00560835" w:rsidP="00560835">
      <w:pPr>
        <w:rPr>
          <w:rFonts w:ascii="新細明體" w:eastAsia="新細明體" w:hAnsi="新細明體" w:cs="新細明體"/>
        </w:rPr>
      </w:pPr>
      <w:r>
        <w:rPr>
          <w:rFonts w:ascii="新細明體" w:eastAsia="新細明體" w:hAnsi="新細明體" w:cs="新細明體" w:hint="eastAsia"/>
        </w:rPr>
        <w:t xml:space="preserve">　</w:t>
      </w:r>
      <w:r w:rsidRPr="00560835">
        <w:rPr>
          <w:rFonts w:ascii="新細明體" w:eastAsia="新細明體" w:hAnsi="新細明體" w:cs="新細明體"/>
        </w:rPr>
        <w:t>三、草案全文：「金門縣幼兒園及其教保服務人員辦法」草案說明表。</w:t>
      </w:r>
    </w:p>
    <w:p w:rsidR="00560835" w:rsidRDefault="00560835" w:rsidP="00560835">
      <w:pPr>
        <w:rPr>
          <w:rFonts w:ascii="新細明體" w:eastAsia="新細明體" w:hAnsi="新細明體" w:cs="新細明體" w:hint="eastAsia"/>
        </w:rPr>
      </w:pPr>
      <w:r>
        <w:rPr>
          <w:rFonts w:ascii="新細明體" w:eastAsia="新細明體" w:hAnsi="新細明體" w:cs="新細明體" w:hint="eastAsia"/>
        </w:rPr>
        <w:t xml:space="preserve">　</w:t>
      </w:r>
      <w:r w:rsidRPr="00560835">
        <w:rPr>
          <w:rFonts w:ascii="新細明體" w:eastAsia="新細明體" w:hAnsi="新細明體" w:cs="新細明體"/>
        </w:rPr>
        <w:t>四、意見交流：任何人如對前開訂定內容有意見，請刊登金門縣政府公報後30日內，將意見</w:t>
      </w:r>
    </w:p>
    <w:p w:rsidR="00560835" w:rsidRDefault="00560835" w:rsidP="00560835">
      <w:pPr>
        <w:rPr>
          <w:rFonts w:ascii="新細明體" w:eastAsia="新細明體" w:hAnsi="新細明體" w:cs="新細明體" w:hint="eastAsia"/>
        </w:rPr>
      </w:pPr>
      <w:r>
        <w:rPr>
          <w:rFonts w:ascii="新細明體" w:eastAsia="新細明體" w:hAnsi="新細明體" w:cs="新細明體" w:hint="eastAsia"/>
        </w:rPr>
        <w:t xml:space="preserve">　　　</w:t>
      </w:r>
      <w:r w:rsidRPr="00560835">
        <w:rPr>
          <w:rFonts w:ascii="新細明體" w:eastAsia="新細明體" w:hAnsi="新細明體" w:cs="新細明體"/>
        </w:rPr>
        <w:t>以郵寄、傳真或電子郵件方式送金門縣政府教育局（地址： 金門縣金城鎮民生路60號；</w:t>
      </w:r>
    </w:p>
    <w:p w:rsidR="00560835" w:rsidRPr="00560835" w:rsidRDefault="00560835" w:rsidP="00560835">
      <w:pPr>
        <w:rPr>
          <w:rFonts w:ascii="新細明體" w:eastAsia="新細明體" w:hAnsi="新細明體" w:cs="新細明體"/>
        </w:rPr>
      </w:pPr>
      <w:r>
        <w:rPr>
          <w:rFonts w:ascii="新細明體" w:eastAsia="新細明體" w:hAnsi="新細明體" w:cs="新細明體" w:hint="eastAsia"/>
        </w:rPr>
        <w:t xml:space="preserve">　　　</w:t>
      </w:r>
      <w:r w:rsidRPr="00560835">
        <w:rPr>
          <w:rFonts w:ascii="新細明體" w:eastAsia="新細明體" w:hAnsi="新細明體" w:cs="新細明體"/>
        </w:rPr>
        <w:t>傳真號碼：082-324457；電子郵件：a885d082@mail.kinmen.gov.tw）參考。</w:t>
      </w:r>
    </w:p>
    <w:p w:rsidR="00724FD8" w:rsidRDefault="00560835" w:rsidP="00560835">
      <w:pPr>
        <w:rPr>
          <w:rFonts w:ascii="方正中楷" w:eastAsia="方正中楷" w:hint="eastAsia"/>
          <w:sz w:val="36"/>
          <w:szCs w:val="36"/>
        </w:rPr>
      </w:pPr>
      <w:r w:rsidRPr="00560835">
        <w:rPr>
          <w:rFonts w:ascii="新細明體" w:hAnsi="標楷體"/>
        </w:rPr>
        <w:t xml:space="preserve"> </w:t>
      </w:r>
      <w:r w:rsidR="00724FD8">
        <w:rPr>
          <w:rFonts w:eastAsia="方正中楷" w:hint="eastAsia"/>
          <w:sz w:val="36"/>
          <w:szCs w:val="36"/>
        </w:rPr>
        <w:t>縣</w:t>
      </w:r>
      <w:r w:rsidR="00724FD8" w:rsidRPr="003640E8">
        <w:rPr>
          <w:rFonts w:ascii="方正中楷" w:eastAsia="方正中楷" w:hint="eastAsia"/>
          <w:sz w:val="36"/>
          <w:szCs w:val="36"/>
        </w:rPr>
        <w:t xml:space="preserve">  長  </w:t>
      </w:r>
      <w:r w:rsidR="00724FD8">
        <w:rPr>
          <w:rFonts w:ascii="方正中楷" w:eastAsia="方正中楷" w:hint="eastAsia"/>
          <w:sz w:val="36"/>
          <w:szCs w:val="36"/>
        </w:rPr>
        <w:t>李 沃 士</w:t>
      </w:r>
    </w:p>
    <w:p w:rsidR="00560835" w:rsidRDefault="00560835" w:rsidP="00560835">
      <w:pPr>
        <w:ind w:left="720" w:hangingChars="200" w:hanging="720"/>
        <w:jc w:val="center"/>
        <w:rPr>
          <w:rFonts w:ascii="方正中楷" w:eastAsia="方正中楷"/>
          <w:sz w:val="36"/>
          <w:szCs w:val="36"/>
        </w:rPr>
      </w:pPr>
      <w:r>
        <w:rPr>
          <w:rFonts w:ascii="方正中楷" w:eastAsia="方正中楷" w:hint="eastAsia"/>
          <w:sz w:val="36"/>
          <w:szCs w:val="36"/>
        </w:rPr>
        <w:t>金門縣幼兒園及其教保服務人員獎勵辦法(草案)總說明</w:t>
      </w:r>
    </w:p>
    <w:p w:rsidR="00560835" w:rsidRPr="00560835" w:rsidRDefault="00560835" w:rsidP="00560835">
      <w:r>
        <w:rPr>
          <w:rFonts w:hint="eastAsia"/>
        </w:rPr>
        <w:t xml:space="preserve">　　</w:t>
      </w:r>
      <w:r w:rsidRPr="00560835">
        <w:t>依幼兒教育及照顧法第四十六條規定：「幼兒園辦理績效卓著或其教保服務人員表現優良者，直轄市、縣（市）主管機關應予以獎勵；其獎勵事項、對象、種類、方式之自治法規，由直轄市、縣（市）主管機關定之」，爰訂定金門縣幼兒園及其教保服務人員獎勵辦法，以提昇幼兒教育品質。本辦法共十六條，茲將重點說明如下：</w:t>
      </w:r>
    </w:p>
    <w:p w:rsidR="00560835" w:rsidRPr="00560835" w:rsidRDefault="00560835" w:rsidP="00560835">
      <w:r>
        <w:rPr>
          <w:rFonts w:hint="eastAsia"/>
        </w:rPr>
        <w:t xml:space="preserve">　　</w:t>
      </w:r>
      <w:r w:rsidRPr="00560835">
        <w:t>一、本辦法之法源依據。（草案第一條）</w:t>
      </w:r>
    </w:p>
    <w:p w:rsidR="00560835" w:rsidRPr="00560835" w:rsidRDefault="00560835" w:rsidP="00560835">
      <w:r>
        <w:rPr>
          <w:rFonts w:hint="eastAsia"/>
        </w:rPr>
        <w:t xml:space="preserve">　　</w:t>
      </w:r>
      <w:r w:rsidRPr="00560835">
        <w:t>二、本辦法之適用對象。（草案第二條）</w:t>
      </w:r>
    </w:p>
    <w:p w:rsidR="00560835" w:rsidRPr="00560835" w:rsidRDefault="00560835" w:rsidP="00560835">
      <w:r>
        <w:rPr>
          <w:rFonts w:hint="eastAsia"/>
        </w:rPr>
        <w:t xml:space="preserve">　　</w:t>
      </w:r>
      <w:r w:rsidRPr="00560835">
        <w:t>三、設置評選會、委員產生方式及任期等。（草案第三條）</w:t>
      </w:r>
    </w:p>
    <w:p w:rsidR="00560835" w:rsidRPr="00560835" w:rsidRDefault="00560835" w:rsidP="00560835">
      <w:r>
        <w:rPr>
          <w:rFonts w:hint="eastAsia"/>
        </w:rPr>
        <w:t xml:space="preserve">　　</w:t>
      </w:r>
      <w:r w:rsidRPr="00560835">
        <w:t>四、委員因故出缺之遞補方式。（草案第四條）</w:t>
      </w:r>
    </w:p>
    <w:p w:rsidR="00560835" w:rsidRPr="00560835" w:rsidRDefault="00560835" w:rsidP="00560835">
      <w:r>
        <w:rPr>
          <w:rFonts w:hint="eastAsia"/>
        </w:rPr>
        <w:t xml:space="preserve">　　</w:t>
      </w:r>
      <w:r w:rsidRPr="00560835">
        <w:t>五、評選會任務。（草案第五條）</w:t>
      </w:r>
    </w:p>
    <w:p w:rsidR="00560835" w:rsidRPr="00560835" w:rsidRDefault="00560835" w:rsidP="00560835">
      <w:r>
        <w:rPr>
          <w:rFonts w:hint="eastAsia"/>
        </w:rPr>
        <w:t xml:space="preserve">　　</w:t>
      </w:r>
      <w:r w:rsidRPr="00560835">
        <w:t>六、評選會召開決議及迴避之規定。（草案第六條）</w:t>
      </w:r>
    </w:p>
    <w:p w:rsidR="00560835" w:rsidRPr="00560835" w:rsidRDefault="00560835" w:rsidP="00560835">
      <w:r>
        <w:rPr>
          <w:rFonts w:hint="eastAsia"/>
        </w:rPr>
        <w:t xml:space="preserve">　　</w:t>
      </w:r>
      <w:r w:rsidRPr="00560835">
        <w:t>七、幼兒園獎勵之事項。（草案第七條）</w:t>
      </w:r>
    </w:p>
    <w:p w:rsidR="00560835" w:rsidRPr="00560835" w:rsidRDefault="00560835" w:rsidP="00560835">
      <w:r>
        <w:rPr>
          <w:rFonts w:hint="eastAsia"/>
        </w:rPr>
        <w:t xml:space="preserve">　　</w:t>
      </w:r>
      <w:r w:rsidRPr="00560835">
        <w:t>八、教保服務人員申請獎勵之類別。（草案第八條）</w:t>
      </w:r>
    </w:p>
    <w:p w:rsidR="00560835" w:rsidRPr="00560835" w:rsidRDefault="00560835" w:rsidP="00560835">
      <w:r>
        <w:rPr>
          <w:rFonts w:hint="eastAsia"/>
        </w:rPr>
        <w:t xml:space="preserve">　　</w:t>
      </w:r>
      <w:r w:rsidRPr="00560835">
        <w:t>九、幼兒園申請獎勵之限制。（草案第九條）</w:t>
      </w:r>
    </w:p>
    <w:p w:rsidR="00560835" w:rsidRPr="00560835" w:rsidRDefault="00560835" w:rsidP="00560835">
      <w:r>
        <w:rPr>
          <w:rFonts w:hint="eastAsia"/>
        </w:rPr>
        <w:t xml:space="preserve">　　</w:t>
      </w:r>
      <w:r w:rsidRPr="00560835">
        <w:t>十、教保服務人員申請獎勵之限制。（草案第十條）</w:t>
      </w:r>
    </w:p>
    <w:p w:rsidR="00560835" w:rsidRPr="00560835" w:rsidRDefault="00560835" w:rsidP="00560835">
      <w:r>
        <w:rPr>
          <w:rFonts w:hint="eastAsia"/>
        </w:rPr>
        <w:t xml:space="preserve">　　</w:t>
      </w:r>
      <w:r w:rsidRPr="00560835">
        <w:t>十一、申請獎勵之名額公告時程及主要事蹟已獲獎勵者不得重複申請。（草案第十一條）</w:t>
      </w:r>
    </w:p>
    <w:p w:rsidR="00560835" w:rsidRPr="00560835" w:rsidRDefault="00560835" w:rsidP="00560835">
      <w:r>
        <w:rPr>
          <w:rFonts w:hint="eastAsia"/>
        </w:rPr>
        <w:t xml:space="preserve">　　</w:t>
      </w:r>
      <w:r w:rsidRPr="00560835">
        <w:t>十二、不受理之決議。（草案第十二條）</w:t>
      </w:r>
    </w:p>
    <w:p w:rsidR="00560835" w:rsidRPr="00560835" w:rsidRDefault="00560835" w:rsidP="00560835">
      <w:r>
        <w:rPr>
          <w:rFonts w:hint="eastAsia"/>
        </w:rPr>
        <w:t xml:space="preserve">　　</w:t>
      </w:r>
      <w:r w:rsidRPr="00560835">
        <w:t>十三、評選會議召開之時程。（草案第十三條）</w:t>
      </w:r>
    </w:p>
    <w:p w:rsidR="00560835" w:rsidRPr="00560835" w:rsidRDefault="00560835" w:rsidP="00560835">
      <w:r>
        <w:rPr>
          <w:rFonts w:hint="eastAsia"/>
        </w:rPr>
        <w:t xml:space="preserve">　　</w:t>
      </w:r>
      <w:r w:rsidRPr="00560835">
        <w:t>十四、獎勵方式。（草案第十四條）</w:t>
      </w:r>
    </w:p>
    <w:p w:rsidR="00560835" w:rsidRPr="00560835" w:rsidRDefault="00560835" w:rsidP="00560835">
      <w:r>
        <w:rPr>
          <w:rFonts w:hint="eastAsia"/>
        </w:rPr>
        <w:t xml:space="preserve">　　</w:t>
      </w:r>
      <w:r w:rsidRPr="00560835">
        <w:t>十五、撤銷獎勵資格、返還獎勵、撤銷敘獎之規定。（草案第十五條）</w:t>
      </w:r>
    </w:p>
    <w:p w:rsidR="00560835" w:rsidRPr="00560835" w:rsidRDefault="003E4422" w:rsidP="00560835">
      <w:r>
        <w:rPr>
          <w:rFonts w:hint="eastAsia"/>
        </w:rPr>
        <w:t xml:space="preserve">　　</w:t>
      </w:r>
      <w:r w:rsidR="00560835" w:rsidRPr="00560835">
        <w:t>十六、本辦法自發布日施行。（草案第十六條）</w:t>
      </w:r>
    </w:p>
    <w:p w:rsidR="003E4422" w:rsidRPr="0054103F" w:rsidRDefault="003E4422" w:rsidP="003E4422">
      <w:pPr>
        <w:jc w:val="center"/>
        <w:rPr>
          <w:rFonts w:ascii="標楷體" w:eastAsia="標楷體" w:hAnsi="標楷體" w:hint="eastAsia"/>
          <w:b/>
          <w:sz w:val="28"/>
          <w:szCs w:val="28"/>
        </w:rPr>
      </w:pPr>
      <w:r>
        <w:rPr>
          <w:rFonts w:ascii="標楷體" w:eastAsia="標楷體" w:hAnsi="標楷體" w:hint="eastAsia"/>
          <w:b/>
          <w:noProof/>
          <w:sz w:val="28"/>
          <w:szCs w:val="28"/>
        </w:rPr>
        <w:lastRenderedPageBreak/>
        <mc:AlternateContent>
          <mc:Choice Requires="wps">
            <w:drawing>
              <wp:anchor distT="0" distB="0" distL="114300" distR="114300" simplePos="0" relativeHeight="251667456" behindDoc="0" locked="0" layoutInCell="1" allowOverlap="1">
                <wp:simplePos x="0" y="0"/>
                <wp:positionH relativeFrom="column">
                  <wp:posOffset>7772400</wp:posOffset>
                </wp:positionH>
                <wp:positionV relativeFrom="paragraph">
                  <wp:posOffset>114300</wp:posOffset>
                </wp:positionV>
                <wp:extent cx="1377950" cy="342900"/>
                <wp:effectExtent l="0" t="0" r="3175"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80D" w:rsidRPr="00D53F47" w:rsidRDefault="00D9080D" w:rsidP="003E4422">
                            <w:pPr>
                              <w:rPr>
                                <w:rFonts w:hint="eastAsia"/>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5" style="position:absolute;left:0;text-align:left;margin-left:612pt;margin-top:9pt;width:108.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" filled="f" stroked="f">
                <v:textbox>
                  <w:txbxContent>
                    <w:p w:rsidR="00D9080D" w:rsidRPr="00D53F47" w:rsidRDefault="00D9080D" w:rsidP="003E4422">
                      <w:pPr>
                        <w:rPr>
                          <w:rFonts w:hint="eastAsia"/>
                          <w:szCs w:val="20"/>
                        </w:rPr>
                      </w:pPr>
                    </w:p>
                  </w:txbxContent>
                </v:textbox>
              </v:rect>
            </w:pict>
          </mc:Fallback>
        </mc:AlternateContent>
      </w:r>
      <w:r>
        <w:rPr>
          <w:rFonts w:ascii="標楷體" w:eastAsia="標楷體" w:hAnsi="標楷體" w:hint="eastAsia"/>
          <w:b/>
          <w:sz w:val="28"/>
          <w:szCs w:val="28"/>
        </w:rPr>
        <w:t>金門</w:t>
      </w:r>
      <w:r w:rsidRPr="0054103F">
        <w:rPr>
          <w:rFonts w:ascii="標楷體" w:eastAsia="標楷體" w:hAnsi="標楷體" w:hint="eastAsia"/>
          <w:b/>
          <w:sz w:val="28"/>
          <w:szCs w:val="28"/>
        </w:rPr>
        <w:t>縣</w:t>
      </w:r>
      <w:r>
        <w:rPr>
          <w:rFonts w:ascii="標楷體" w:eastAsia="標楷體" w:hAnsi="標楷體" w:hint="eastAsia"/>
          <w:b/>
          <w:sz w:val="28"/>
          <w:szCs w:val="28"/>
        </w:rPr>
        <w:t>幼兒園及其教保服務人員獎勵辦法(草案)說明表</w:t>
      </w:r>
      <w:r w:rsidRPr="0054103F">
        <w:rPr>
          <w:rFonts w:ascii="標楷體" w:eastAsia="標楷體" w:hAnsi="標楷體" w:hint="eastAsia"/>
          <w:b/>
          <w:sz w:val="28"/>
          <w:szCs w:val="28"/>
        </w:rPr>
        <w:t xml:space="preserve"> </w:t>
      </w:r>
    </w:p>
    <w:tbl>
      <w:tblPr>
        <w:tblStyle w:val="a3"/>
        <w:tblW w:w="0" w:type="auto"/>
        <w:jc w:val="center"/>
        <w:tblLook w:val="01E0" w:firstRow="1" w:lastRow="1" w:firstColumn="1" w:lastColumn="1" w:noHBand="0" w:noVBand="0"/>
      </w:tblPr>
      <w:tblGrid>
        <w:gridCol w:w="4181"/>
        <w:gridCol w:w="4181"/>
      </w:tblGrid>
      <w:tr w:rsidR="003E4422" w:rsidRPr="00346B43" w:rsidTr="003E4422">
        <w:trPr>
          <w:jc w:val="center"/>
        </w:trPr>
        <w:tc>
          <w:tcPr>
            <w:tcW w:w="4181" w:type="dxa"/>
          </w:tcPr>
          <w:p w:rsidR="003E4422" w:rsidRPr="00346B43" w:rsidRDefault="003E4422" w:rsidP="009373A6">
            <w:pPr>
              <w:jc w:val="center"/>
              <w:rPr>
                <w:rFonts w:asciiTheme="minorEastAsia" w:hAnsiTheme="minorEastAsia" w:hint="eastAsia"/>
                <w:b/>
              </w:rPr>
            </w:pPr>
            <w:r w:rsidRPr="00346B43">
              <w:rPr>
                <w:rFonts w:asciiTheme="minorEastAsia" w:hAnsiTheme="minorEastAsia" w:hint="eastAsia"/>
                <w:b/>
              </w:rPr>
              <w:t>條文</w:t>
            </w:r>
          </w:p>
        </w:tc>
        <w:tc>
          <w:tcPr>
            <w:tcW w:w="4181" w:type="dxa"/>
          </w:tcPr>
          <w:p w:rsidR="003E4422" w:rsidRPr="00346B43" w:rsidRDefault="003E4422" w:rsidP="009373A6">
            <w:pPr>
              <w:jc w:val="center"/>
              <w:rPr>
                <w:rFonts w:asciiTheme="minorEastAsia" w:hAnsiTheme="minorEastAsia" w:hint="eastAsia"/>
                <w:b/>
              </w:rPr>
            </w:pPr>
            <w:r w:rsidRPr="00346B43">
              <w:rPr>
                <w:rFonts w:asciiTheme="minorEastAsia" w:hAnsiTheme="minorEastAsia" w:hint="eastAsia"/>
                <w:b/>
              </w:rPr>
              <w:t>說明</w:t>
            </w:r>
          </w:p>
        </w:tc>
      </w:tr>
      <w:tr w:rsidR="003E4422" w:rsidRPr="00346B43" w:rsidTr="003E4422">
        <w:trPr>
          <w:jc w:val="center"/>
        </w:trPr>
        <w:tc>
          <w:tcPr>
            <w:tcW w:w="4181" w:type="dxa"/>
          </w:tcPr>
          <w:p w:rsidR="003E4422" w:rsidRPr="00346B43" w:rsidRDefault="003E4422" w:rsidP="009373A6">
            <w:pPr>
              <w:spacing w:line="400" w:lineRule="exact"/>
              <w:ind w:left="240" w:hangingChars="100" w:hanging="240"/>
              <w:jc w:val="both"/>
              <w:rPr>
                <w:rFonts w:asciiTheme="minorEastAsia" w:hAnsiTheme="minorEastAsia" w:hint="eastAsia"/>
              </w:rPr>
            </w:pPr>
            <w:r w:rsidRPr="00346B43">
              <w:rPr>
                <w:rFonts w:asciiTheme="minorEastAsia" w:hAnsiTheme="minorEastAsia" w:hint="eastAsia"/>
              </w:rPr>
              <w:t>第一條</w:t>
            </w:r>
            <w:r w:rsidRPr="00346B43">
              <w:rPr>
                <w:rFonts w:asciiTheme="minorEastAsia" w:hAnsiTheme="minorEastAsia" w:hint="eastAsia"/>
                <w:bCs/>
              </w:rPr>
              <w:t xml:space="preserve">　</w:t>
            </w:r>
            <w:r w:rsidRPr="00346B43">
              <w:rPr>
                <w:rFonts w:asciiTheme="minorEastAsia" w:hAnsiTheme="minorEastAsia" w:hint="eastAsia"/>
              </w:rPr>
              <w:t>本辦法依幼兒教育及照顧法（以下簡稱本法）第四十六條規定訂定之。</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依幼兒教育及照顧法（以下簡稱本法）第四十六條規定：「幼兒園辦理績效卓著或其教保服務人員表現優良者，直轄市、縣（市）主管機關應予以獎勵；其獎勵事項、對象、種類、方式之自治法規，由直轄市、縣（市）主管機關定之」，爰明定本辦法之法源依據。</w:t>
            </w:r>
          </w:p>
        </w:tc>
      </w:tr>
      <w:tr w:rsidR="003E4422" w:rsidRPr="00346B43" w:rsidTr="003E4422">
        <w:trPr>
          <w:jc w:val="center"/>
        </w:trPr>
        <w:tc>
          <w:tcPr>
            <w:tcW w:w="4181" w:type="dxa"/>
          </w:tcPr>
          <w:p w:rsidR="003E4422" w:rsidRPr="00346B43" w:rsidRDefault="003E4422" w:rsidP="009373A6">
            <w:pPr>
              <w:spacing w:line="400" w:lineRule="exact"/>
              <w:ind w:left="252" w:hangingChars="105" w:hanging="252"/>
              <w:rPr>
                <w:rFonts w:asciiTheme="minorEastAsia" w:hAnsiTheme="minorEastAsia" w:cs="細明體" w:hint="eastAsia"/>
              </w:rPr>
            </w:pPr>
            <w:r w:rsidRPr="00346B43">
              <w:rPr>
                <w:rFonts w:asciiTheme="minorEastAsia" w:hAnsiTheme="minorEastAsia" w:hint="eastAsia"/>
              </w:rPr>
              <w:t>第二條  本辦法適用對象為</w:t>
            </w:r>
            <w:r w:rsidRPr="00346B43">
              <w:rPr>
                <w:rFonts w:asciiTheme="minorEastAsia" w:hAnsiTheme="minorEastAsia" w:cs="細明體" w:hint="eastAsia"/>
              </w:rPr>
              <w:t>設立或登記於金門縣（以下簡稱本縣）之公、私立幼兒園（以下簡稱幼兒園）。</w:t>
            </w:r>
          </w:p>
          <w:p w:rsidR="003E4422" w:rsidRPr="00346B43" w:rsidRDefault="003E4422" w:rsidP="009373A6">
            <w:pPr>
              <w:spacing w:line="400" w:lineRule="exact"/>
              <w:ind w:leftChars="100" w:left="240" w:firstLineChars="200" w:firstLine="480"/>
              <w:rPr>
                <w:rFonts w:asciiTheme="minorEastAsia" w:hAnsiTheme="minorEastAsia" w:cs="細明體" w:hint="eastAsia"/>
              </w:rPr>
            </w:pPr>
            <w:r w:rsidRPr="00346B43">
              <w:rPr>
                <w:rFonts w:asciiTheme="minorEastAsia" w:hAnsiTheme="minorEastAsia" w:hint="eastAsia"/>
              </w:rPr>
              <w:t>本辦法所稱教保服務人員，指服務於前項幼兒園之下列人員</w:t>
            </w:r>
            <w:r w:rsidRPr="00346B43">
              <w:rPr>
                <w:rFonts w:asciiTheme="minorEastAsia" w:hAnsiTheme="minorEastAsia" w:cs="細明體" w:hint="eastAsia"/>
              </w:rPr>
              <w:t>:</w:t>
            </w:r>
          </w:p>
          <w:p w:rsidR="003E4422" w:rsidRPr="00346B43" w:rsidRDefault="003E4422" w:rsidP="009373A6">
            <w:pPr>
              <w:spacing w:line="400" w:lineRule="exact"/>
              <w:ind w:leftChars="100" w:left="252" w:hangingChars="5" w:hanging="12"/>
              <w:rPr>
                <w:rFonts w:asciiTheme="minorEastAsia" w:hAnsiTheme="minorEastAsia" w:cs="細明體" w:hint="eastAsia"/>
              </w:rPr>
            </w:pPr>
            <w:r w:rsidRPr="00346B43">
              <w:rPr>
                <w:rFonts w:asciiTheme="minorEastAsia" w:hAnsiTheme="minorEastAsia" w:cs="細明體" w:hint="eastAsia"/>
              </w:rPr>
              <w:t>一、園長。</w:t>
            </w:r>
          </w:p>
          <w:p w:rsidR="003E4422" w:rsidRPr="00346B43" w:rsidRDefault="003E4422" w:rsidP="009373A6">
            <w:pPr>
              <w:spacing w:line="400" w:lineRule="exact"/>
              <w:ind w:leftChars="100" w:left="252" w:hangingChars="5" w:hanging="12"/>
              <w:rPr>
                <w:rFonts w:asciiTheme="minorEastAsia" w:hAnsiTheme="minorEastAsia" w:cs="細明體" w:hint="eastAsia"/>
              </w:rPr>
            </w:pPr>
            <w:r w:rsidRPr="00346B43">
              <w:rPr>
                <w:rFonts w:asciiTheme="minorEastAsia" w:hAnsiTheme="minorEastAsia" w:cs="細明體" w:hint="eastAsia"/>
              </w:rPr>
              <w:t>二、主任。</w:t>
            </w:r>
          </w:p>
          <w:p w:rsidR="003E4422" w:rsidRPr="00346B43" w:rsidRDefault="003E4422" w:rsidP="009373A6">
            <w:pPr>
              <w:spacing w:line="400" w:lineRule="exact"/>
              <w:ind w:leftChars="100" w:left="252" w:hangingChars="5" w:hanging="12"/>
              <w:rPr>
                <w:rFonts w:asciiTheme="minorEastAsia" w:hAnsiTheme="minorEastAsia" w:cs="細明體" w:hint="eastAsia"/>
              </w:rPr>
            </w:pPr>
            <w:r w:rsidRPr="00346B43">
              <w:rPr>
                <w:rFonts w:asciiTheme="minorEastAsia" w:hAnsiTheme="minorEastAsia" w:cs="細明體" w:hint="eastAsia"/>
              </w:rPr>
              <w:t>三、教師。</w:t>
            </w:r>
          </w:p>
          <w:p w:rsidR="003E4422" w:rsidRPr="00346B43" w:rsidRDefault="003E4422" w:rsidP="009373A6">
            <w:pPr>
              <w:spacing w:line="400" w:lineRule="exact"/>
              <w:rPr>
                <w:rFonts w:asciiTheme="minorEastAsia" w:hAnsiTheme="minorEastAsia" w:hint="eastAsia"/>
              </w:rPr>
            </w:pPr>
            <w:r w:rsidRPr="00346B43">
              <w:rPr>
                <w:rFonts w:asciiTheme="minorEastAsia" w:hAnsiTheme="minorEastAsia" w:hint="eastAsia"/>
              </w:rPr>
              <w:t xml:space="preserve">  四、教保員。</w:t>
            </w:r>
          </w:p>
          <w:p w:rsidR="003E4422" w:rsidRPr="00346B43" w:rsidRDefault="003E4422" w:rsidP="009373A6">
            <w:pPr>
              <w:spacing w:line="400" w:lineRule="exact"/>
              <w:ind w:firstLineChars="100" w:firstLine="240"/>
              <w:rPr>
                <w:rFonts w:asciiTheme="minorEastAsia" w:hAnsiTheme="minorEastAsia" w:hint="eastAsia"/>
              </w:rPr>
            </w:pPr>
            <w:r w:rsidRPr="00346B43">
              <w:rPr>
                <w:rFonts w:asciiTheme="minorEastAsia" w:hAnsiTheme="minorEastAsia" w:hint="eastAsia"/>
              </w:rPr>
              <w:t xml:space="preserve">五、助理教保員。　</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本辦法之適用對象。</w:t>
            </w:r>
          </w:p>
        </w:tc>
      </w:tr>
      <w:tr w:rsidR="003E4422" w:rsidRPr="00346B43" w:rsidTr="003E4422">
        <w:trPr>
          <w:jc w:val="center"/>
        </w:trPr>
        <w:tc>
          <w:tcPr>
            <w:tcW w:w="4181" w:type="dxa"/>
          </w:tcPr>
          <w:p w:rsidR="003E4422" w:rsidRPr="00346B43" w:rsidRDefault="003E4422" w:rsidP="009373A6">
            <w:pPr>
              <w:tabs>
                <w:tab w:val="left" w:pos="1125"/>
              </w:tabs>
              <w:spacing w:line="400" w:lineRule="exact"/>
              <w:ind w:left="252" w:hangingChars="105" w:hanging="252"/>
              <w:rPr>
                <w:rFonts w:asciiTheme="minorEastAsia" w:hAnsiTheme="minorEastAsia" w:hint="eastAsia"/>
              </w:rPr>
            </w:pPr>
            <w:r w:rsidRPr="00346B43">
              <w:rPr>
                <w:rFonts w:asciiTheme="minorEastAsia" w:hAnsiTheme="minorEastAsia" w:hint="eastAsia"/>
              </w:rPr>
              <w:t>第三條  金門縣政府（以下簡稱</w:t>
            </w:r>
            <w:r w:rsidRPr="00346B43">
              <w:rPr>
                <w:rFonts w:asciiTheme="minorEastAsia" w:hAnsiTheme="minorEastAsia" w:cs="細明體" w:hint="eastAsia"/>
              </w:rPr>
              <w:t>本府）</w:t>
            </w:r>
            <w:r w:rsidRPr="00346B43">
              <w:rPr>
                <w:rFonts w:asciiTheme="minorEastAsia" w:hAnsiTheme="minorEastAsia" w:hint="eastAsia"/>
              </w:rPr>
              <w:t>為辦理幼兒園及其教保服務人員之獎勵，應設獎勵評選會（以下簡稱評選會）。</w:t>
            </w:r>
          </w:p>
          <w:p w:rsidR="003E4422" w:rsidRPr="00346B43" w:rsidRDefault="003E4422" w:rsidP="009373A6">
            <w:pPr>
              <w:tabs>
                <w:tab w:val="left" w:pos="1125"/>
              </w:tabs>
              <w:spacing w:line="400" w:lineRule="exact"/>
              <w:ind w:left="252" w:hangingChars="105" w:hanging="252"/>
              <w:rPr>
                <w:rFonts w:asciiTheme="minorEastAsia" w:hAnsiTheme="minorEastAsia" w:hint="eastAsia"/>
              </w:rPr>
            </w:pPr>
            <w:r w:rsidRPr="00346B43">
              <w:rPr>
                <w:rFonts w:asciiTheme="minorEastAsia" w:hAnsiTheme="minorEastAsia" w:hint="eastAsia"/>
              </w:rPr>
              <w:t xml:space="preserve">      評選會置委員七人至九人，由縣長指定一人為召集人，其餘委員由本府就下列人員聘兼之：</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一、主管教育行政機關代表。</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二、學者專家。</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三、公私立幼兒園代表。    </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四、教保服務人員團體代表。</w:t>
            </w:r>
          </w:p>
          <w:p w:rsidR="003E4422" w:rsidRPr="00346B43" w:rsidRDefault="003E4422" w:rsidP="009373A6">
            <w:pPr>
              <w:spacing w:line="400" w:lineRule="exact"/>
              <w:rPr>
                <w:rFonts w:asciiTheme="minorEastAsia" w:hAnsiTheme="minorEastAsia" w:hint="eastAsia"/>
              </w:rPr>
            </w:pPr>
            <w:r w:rsidRPr="00346B43">
              <w:rPr>
                <w:rFonts w:asciiTheme="minorEastAsia" w:hAnsiTheme="minorEastAsia" w:hint="eastAsia"/>
              </w:rPr>
              <w:t xml:space="preserve">   五、家長代表。 </w:t>
            </w:r>
          </w:p>
          <w:p w:rsidR="003E4422" w:rsidRPr="00346B43" w:rsidRDefault="003E4422" w:rsidP="009373A6">
            <w:pPr>
              <w:spacing w:line="400" w:lineRule="exact"/>
              <w:ind w:firstLineChars="150" w:firstLine="360"/>
              <w:rPr>
                <w:rFonts w:asciiTheme="minorEastAsia" w:hAnsiTheme="minorEastAsia" w:hint="eastAsia"/>
              </w:rPr>
            </w:pPr>
            <w:r w:rsidRPr="00346B43">
              <w:rPr>
                <w:rFonts w:asciiTheme="minorEastAsia" w:hAnsiTheme="minorEastAsia" w:hint="eastAsia"/>
              </w:rPr>
              <w:t>六、本府人事單位代表。</w:t>
            </w:r>
          </w:p>
          <w:p w:rsidR="003E4422" w:rsidRPr="00346B43" w:rsidRDefault="003E4422" w:rsidP="009373A6">
            <w:pPr>
              <w:spacing w:line="400" w:lineRule="exact"/>
              <w:ind w:left="480" w:hangingChars="200" w:hanging="480"/>
              <w:jc w:val="both"/>
              <w:rPr>
                <w:rFonts w:asciiTheme="minorEastAsia" w:hAnsiTheme="minorEastAsia" w:hint="eastAsia"/>
              </w:rPr>
            </w:pPr>
            <w:r w:rsidRPr="00346B43">
              <w:rPr>
                <w:rFonts w:asciiTheme="minorEastAsia" w:hAnsiTheme="minorEastAsia" w:hint="eastAsia"/>
              </w:rPr>
              <w:t xml:space="preserve">      前項委員為無給職，任期二年，</w:t>
            </w:r>
            <w:r w:rsidRPr="00346B43">
              <w:rPr>
                <w:rFonts w:asciiTheme="minorEastAsia" w:hAnsiTheme="minorEastAsia" w:hint="eastAsia"/>
              </w:rPr>
              <w:lastRenderedPageBreak/>
              <w:t>期滿得續聘之。但代表機關出任者，應隨本職同進退。</w:t>
            </w:r>
          </w:p>
          <w:p w:rsidR="003E4422" w:rsidRPr="00346B43" w:rsidRDefault="003E4422" w:rsidP="009373A6">
            <w:pPr>
              <w:ind w:leftChars="200" w:left="480" w:firstLineChars="100" w:firstLine="240"/>
              <w:rPr>
                <w:rFonts w:asciiTheme="minorEastAsia" w:hAnsiTheme="minorEastAsia"/>
              </w:rPr>
            </w:pPr>
            <w:r w:rsidRPr="00346B43">
              <w:rPr>
                <w:rFonts w:asciiTheme="minorEastAsia" w:hAnsiTheme="minorEastAsia" w:hint="eastAsia"/>
              </w:rPr>
              <w:t xml:space="preserve">評選會委員之組成，任一性別委員應占委員總數三分之一以上。  </w:t>
            </w:r>
          </w:p>
        </w:tc>
        <w:tc>
          <w:tcPr>
            <w:tcW w:w="4181" w:type="dxa"/>
          </w:tcPr>
          <w:p w:rsidR="003E4422" w:rsidRPr="00346B43" w:rsidRDefault="003E4422" w:rsidP="009373A6">
            <w:pPr>
              <w:rPr>
                <w:rFonts w:asciiTheme="minorEastAsia" w:hAnsiTheme="minorEastAsia"/>
              </w:rPr>
            </w:pPr>
            <w:r w:rsidRPr="00346B43">
              <w:rPr>
                <w:rFonts w:asciiTheme="minorEastAsia" w:hAnsiTheme="minorEastAsia" w:hint="eastAsia"/>
              </w:rPr>
              <w:lastRenderedPageBreak/>
              <w:t>設置評選會、委員產生方式及任期等。</w:t>
            </w:r>
          </w:p>
        </w:tc>
      </w:tr>
      <w:tr w:rsidR="003E4422" w:rsidRPr="00346B43" w:rsidTr="003E4422">
        <w:trPr>
          <w:jc w:val="center"/>
        </w:trPr>
        <w:tc>
          <w:tcPr>
            <w:tcW w:w="4181" w:type="dxa"/>
          </w:tcPr>
          <w:p w:rsidR="003E4422" w:rsidRPr="00346B43" w:rsidRDefault="003E4422" w:rsidP="009373A6">
            <w:pPr>
              <w:tabs>
                <w:tab w:val="left" w:pos="1125"/>
              </w:tabs>
              <w:spacing w:line="400" w:lineRule="exact"/>
              <w:ind w:left="252" w:hangingChars="105" w:hanging="252"/>
              <w:rPr>
                <w:rFonts w:asciiTheme="minorEastAsia" w:hAnsiTheme="minorEastAsia" w:hint="eastAsia"/>
              </w:rPr>
            </w:pPr>
            <w:r w:rsidRPr="00346B43">
              <w:rPr>
                <w:rFonts w:asciiTheme="minorEastAsia" w:hAnsiTheme="minorEastAsia" w:hint="eastAsia"/>
              </w:rPr>
              <w:lastRenderedPageBreak/>
              <w:t>第四條  評選會</w:t>
            </w:r>
            <w:r w:rsidRPr="00346B43">
              <w:rPr>
                <w:rFonts w:asciiTheme="minorEastAsia" w:hAnsiTheme="minorEastAsia"/>
              </w:rPr>
              <w:t>委員於任期中因故出缺或有不適當之行為</w:t>
            </w:r>
            <w:r w:rsidRPr="00346B43">
              <w:rPr>
                <w:rFonts w:asciiTheme="minorEastAsia" w:hAnsiTheme="minorEastAsia" w:hint="eastAsia"/>
              </w:rPr>
              <w:t>經</w:t>
            </w:r>
            <w:r w:rsidRPr="00346B43">
              <w:rPr>
                <w:rFonts w:asciiTheme="minorEastAsia" w:hAnsiTheme="minorEastAsia"/>
              </w:rPr>
              <w:t>本</w:t>
            </w:r>
            <w:r w:rsidRPr="00346B43">
              <w:rPr>
                <w:rFonts w:asciiTheme="minorEastAsia" w:hAnsiTheme="minorEastAsia" w:hint="eastAsia"/>
              </w:rPr>
              <w:t>府</w:t>
            </w:r>
            <w:r w:rsidRPr="00346B43">
              <w:rPr>
                <w:rFonts w:asciiTheme="minorEastAsia" w:hAnsiTheme="minorEastAsia"/>
              </w:rPr>
              <w:t>解聘</w:t>
            </w:r>
            <w:r w:rsidRPr="00346B43">
              <w:rPr>
                <w:rFonts w:asciiTheme="minorEastAsia" w:hAnsiTheme="minorEastAsia" w:hint="eastAsia"/>
              </w:rPr>
              <w:t>者</w:t>
            </w:r>
            <w:r w:rsidRPr="00346B43">
              <w:rPr>
                <w:rFonts w:asciiTheme="minorEastAsia" w:hAnsiTheme="minorEastAsia"/>
              </w:rPr>
              <w:t>；其缺額，由本</w:t>
            </w:r>
            <w:r w:rsidRPr="00346B43">
              <w:rPr>
                <w:rFonts w:asciiTheme="minorEastAsia" w:hAnsiTheme="minorEastAsia" w:hint="eastAsia"/>
              </w:rPr>
              <w:t>府</w:t>
            </w:r>
            <w:r w:rsidRPr="00346B43">
              <w:rPr>
                <w:rFonts w:asciiTheme="minorEastAsia" w:hAnsiTheme="minorEastAsia"/>
              </w:rPr>
              <w:t>依前條規定，遴選適當委員補足其任期。</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rPr>
              <w:t>委員因故出缺之遞補方式。</w:t>
            </w:r>
          </w:p>
        </w:tc>
      </w:tr>
      <w:tr w:rsidR="003E4422" w:rsidRPr="00346B43" w:rsidTr="003E4422">
        <w:trPr>
          <w:jc w:val="center"/>
        </w:trPr>
        <w:tc>
          <w:tcPr>
            <w:tcW w:w="4181" w:type="dxa"/>
          </w:tcPr>
          <w:p w:rsidR="003E4422" w:rsidRPr="00346B43" w:rsidRDefault="003E4422" w:rsidP="003E4422">
            <w:pPr>
              <w:pStyle w:val="HTML"/>
              <w:spacing w:line="400" w:lineRule="exact"/>
              <w:ind w:leftChars="1" w:left="252" w:hangingChars="104" w:hanging="250"/>
              <w:jc w:val="both"/>
              <w:rPr>
                <w:rFonts w:asciiTheme="minorEastAsia" w:eastAsiaTheme="minorEastAsia" w:hAnsiTheme="minorEastAsia" w:hint="eastAsia"/>
              </w:rPr>
            </w:pPr>
            <w:r w:rsidRPr="00346B43">
              <w:rPr>
                <w:rFonts w:asciiTheme="minorEastAsia" w:eastAsiaTheme="minorEastAsia" w:hAnsiTheme="minorEastAsia" w:hint="eastAsia"/>
              </w:rPr>
              <w:t>第五條</w:t>
            </w:r>
            <w:r w:rsidRPr="00346B43">
              <w:rPr>
                <w:rFonts w:asciiTheme="minorEastAsia" w:eastAsiaTheme="minorEastAsia" w:hAnsiTheme="minorEastAsia" w:hint="eastAsia"/>
                <w:bCs/>
              </w:rPr>
              <w:t xml:space="preserve">　</w:t>
            </w:r>
            <w:r w:rsidRPr="00346B43">
              <w:rPr>
                <w:rFonts w:asciiTheme="minorEastAsia" w:eastAsiaTheme="minorEastAsia" w:hAnsiTheme="minorEastAsia" w:hint="eastAsia"/>
              </w:rPr>
              <w:t>評選會之任務如下：</w:t>
            </w:r>
          </w:p>
          <w:p w:rsidR="003E4422" w:rsidRPr="00346B43" w:rsidRDefault="003E4422" w:rsidP="003E4422">
            <w:pPr>
              <w:pStyle w:val="HTML"/>
              <w:spacing w:line="400" w:lineRule="exact"/>
              <w:ind w:leftChars="101" w:left="252" w:hangingChars="4" w:hanging="10"/>
              <w:jc w:val="both"/>
              <w:rPr>
                <w:rFonts w:asciiTheme="minorEastAsia" w:eastAsiaTheme="minorEastAsia" w:hAnsiTheme="minorEastAsia" w:hint="eastAsia"/>
              </w:rPr>
            </w:pPr>
            <w:r w:rsidRPr="00346B43">
              <w:rPr>
                <w:rFonts w:asciiTheme="minorEastAsia" w:eastAsiaTheme="minorEastAsia" w:hAnsiTheme="minorEastAsia" w:hint="eastAsia"/>
              </w:rPr>
              <w:t>一、審議獎勵申請案件。</w:t>
            </w:r>
          </w:p>
          <w:p w:rsidR="003E4422" w:rsidRPr="00346B43" w:rsidRDefault="003E4422" w:rsidP="003E4422">
            <w:pPr>
              <w:pStyle w:val="HTML"/>
              <w:spacing w:line="400" w:lineRule="exact"/>
              <w:ind w:leftChars="101" w:left="252" w:hangingChars="4" w:hanging="10"/>
              <w:jc w:val="both"/>
              <w:rPr>
                <w:rFonts w:asciiTheme="minorEastAsia" w:eastAsiaTheme="minorEastAsia" w:hAnsiTheme="minorEastAsia" w:hint="eastAsia"/>
              </w:rPr>
            </w:pPr>
            <w:r w:rsidRPr="00346B43">
              <w:rPr>
                <w:rFonts w:asciiTheme="minorEastAsia" w:eastAsiaTheme="minorEastAsia" w:hAnsiTheme="minorEastAsia" w:hint="eastAsia"/>
              </w:rPr>
              <w:t>二、規劃年度獎勵事宜。</w:t>
            </w:r>
          </w:p>
          <w:p w:rsidR="003E4422" w:rsidRPr="00346B43" w:rsidRDefault="003E4422" w:rsidP="003E4422">
            <w:pPr>
              <w:pStyle w:val="HTML"/>
              <w:spacing w:line="400" w:lineRule="exact"/>
              <w:ind w:leftChars="101" w:left="252" w:hangingChars="4" w:hanging="10"/>
              <w:jc w:val="both"/>
              <w:rPr>
                <w:rFonts w:asciiTheme="minorEastAsia" w:eastAsiaTheme="minorEastAsia" w:hAnsiTheme="minorEastAsia" w:hint="eastAsia"/>
                <w:dstrike/>
              </w:rPr>
            </w:pPr>
            <w:r w:rsidRPr="00346B43">
              <w:rPr>
                <w:rFonts w:asciiTheme="minorEastAsia" w:eastAsiaTheme="minorEastAsia" w:hAnsiTheme="minorEastAsia" w:hint="eastAsia"/>
              </w:rPr>
              <w:t>三、其他重要事項。</w:t>
            </w:r>
          </w:p>
        </w:tc>
        <w:tc>
          <w:tcPr>
            <w:tcW w:w="4181" w:type="dxa"/>
          </w:tcPr>
          <w:p w:rsidR="003E4422" w:rsidRPr="00346B43" w:rsidRDefault="003E4422" w:rsidP="009373A6">
            <w:pPr>
              <w:tabs>
                <w:tab w:val="left" w:pos="840"/>
              </w:tabs>
              <w:spacing w:line="480" w:lineRule="exact"/>
              <w:rPr>
                <w:rFonts w:asciiTheme="minorEastAsia" w:hAnsiTheme="minorEastAsia" w:hint="eastAsia"/>
                <w:bCs/>
              </w:rPr>
            </w:pPr>
            <w:r w:rsidRPr="00346B43">
              <w:rPr>
                <w:rFonts w:asciiTheme="minorEastAsia" w:hAnsiTheme="minorEastAsia" w:hint="eastAsia"/>
              </w:rPr>
              <w:t>評選會任務。</w:t>
            </w:r>
          </w:p>
        </w:tc>
      </w:tr>
      <w:tr w:rsidR="003E4422" w:rsidRPr="00346B43" w:rsidTr="003E4422">
        <w:trPr>
          <w:jc w:val="center"/>
        </w:trPr>
        <w:tc>
          <w:tcPr>
            <w:tcW w:w="4181" w:type="dxa"/>
          </w:tcPr>
          <w:p w:rsidR="003E4422" w:rsidRPr="00346B43" w:rsidRDefault="003E4422" w:rsidP="003E4422">
            <w:pPr>
              <w:pStyle w:val="ad"/>
              <w:spacing w:after="0" w:line="400" w:lineRule="exact"/>
              <w:ind w:left="720" w:hangingChars="100" w:hanging="240"/>
              <w:jc w:val="both"/>
              <w:rPr>
                <w:rFonts w:asciiTheme="minorEastAsia" w:hAnsiTheme="minorEastAsia" w:hint="eastAsia"/>
              </w:rPr>
            </w:pPr>
            <w:r w:rsidRPr="00346B43">
              <w:rPr>
                <w:rFonts w:asciiTheme="minorEastAsia" w:hAnsiTheme="minorEastAsia" w:hint="eastAsia"/>
              </w:rPr>
              <w:t>第六條</w:t>
            </w:r>
            <w:r w:rsidRPr="00346B43">
              <w:rPr>
                <w:rFonts w:asciiTheme="minorEastAsia" w:hAnsiTheme="minorEastAsia" w:hint="eastAsia"/>
                <w:bCs/>
              </w:rPr>
              <w:t xml:space="preserve">　</w:t>
            </w:r>
            <w:r w:rsidRPr="00346B43">
              <w:rPr>
                <w:rFonts w:asciiTheme="minorEastAsia" w:hAnsiTheme="minorEastAsia" w:hint="eastAsia"/>
              </w:rPr>
              <w:t>評選會召開評選會會議，由召集人擔任主席；召集人因故未能出席時，由出席代表互推一人擔任之。</w:t>
            </w:r>
          </w:p>
          <w:p w:rsidR="003E4422" w:rsidRPr="00346B43" w:rsidRDefault="003E4422" w:rsidP="009373A6">
            <w:pPr>
              <w:pStyle w:val="ad"/>
              <w:spacing w:after="0" w:line="400" w:lineRule="exact"/>
              <w:ind w:leftChars="100" w:left="240" w:firstLineChars="200" w:firstLine="480"/>
              <w:jc w:val="both"/>
              <w:rPr>
                <w:rFonts w:asciiTheme="minorEastAsia" w:hAnsiTheme="minorEastAsia" w:hint="eastAsia"/>
              </w:rPr>
            </w:pPr>
            <w:r w:rsidRPr="00346B43">
              <w:rPr>
                <w:rFonts w:asciiTheme="minorEastAsia" w:hAnsiTheme="minorEastAsia" w:hint="eastAsia"/>
              </w:rPr>
              <w:t>評選會之決議應有代表總數三分之二以上出席，以出席代表過半數之同意行之。</w:t>
            </w:r>
          </w:p>
          <w:p w:rsidR="003E4422" w:rsidRPr="00346B43" w:rsidRDefault="003E4422" w:rsidP="009373A6">
            <w:pPr>
              <w:pStyle w:val="ad"/>
              <w:spacing w:after="0" w:line="400" w:lineRule="exact"/>
              <w:ind w:leftChars="100" w:left="240" w:firstLineChars="200" w:firstLine="480"/>
              <w:jc w:val="both"/>
              <w:rPr>
                <w:rFonts w:asciiTheme="minorEastAsia" w:hAnsiTheme="minorEastAsia" w:hint="eastAsia"/>
              </w:rPr>
            </w:pPr>
            <w:r w:rsidRPr="00346B43">
              <w:rPr>
                <w:rFonts w:asciiTheme="minorEastAsia" w:hAnsiTheme="minorEastAsia" w:hint="eastAsia"/>
              </w:rPr>
              <w:t>評選會委員於評選案件有利害關係者，應自行迴避，不得參與評選會議決議；為前項決議時，迴避之委員不計入出席委員人數。</w:t>
            </w:r>
          </w:p>
        </w:tc>
        <w:tc>
          <w:tcPr>
            <w:tcW w:w="4181" w:type="dxa"/>
          </w:tcPr>
          <w:p w:rsidR="003E4422" w:rsidRPr="00346B43" w:rsidRDefault="003E4422" w:rsidP="003E4422">
            <w:pPr>
              <w:pStyle w:val="ad"/>
              <w:spacing w:after="0" w:line="400" w:lineRule="exact"/>
              <w:jc w:val="both"/>
              <w:rPr>
                <w:rFonts w:asciiTheme="minorEastAsia" w:hAnsiTheme="minorEastAsia" w:hint="eastAsia"/>
              </w:rPr>
            </w:pPr>
            <w:r w:rsidRPr="00346B43">
              <w:rPr>
                <w:rFonts w:asciiTheme="minorEastAsia" w:hAnsiTheme="minorEastAsia" w:hint="eastAsia"/>
              </w:rPr>
              <w:t>評選會召開決議及迴避之規定。</w:t>
            </w:r>
          </w:p>
          <w:p w:rsidR="003E4422" w:rsidRPr="00346B43" w:rsidRDefault="003E4422" w:rsidP="003E4422">
            <w:pPr>
              <w:pStyle w:val="ad"/>
              <w:spacing w:after="0" w:line="400" w:lineRule="exact"/>
              <w:jc w:val="both"/>
              <w:rPr>
                <w:rFonts w:asciiTheme="minorEastAsia" w:hAnsiTheme="minorEastAsia" w:hint="eastAsia"/>
              </w:rPr>
            </w:pPr>
          </w:p>
          <w:p w:rsidR="003E4422" w:rsidRPr="00346B43" w:rsidRDefault="003E4422" w:rsidP="003E4422">
            <w:pPr>
              <w:pStyle w:val="ad"/>
              <w:spacing w:after="0" w:line="400" w:lineRule="exact"/>
              <w:jc w:val="both"/>
              <w:rPr>
                <w:rFonts w:asciiTheme="minorEastAsia" w:hAnsiTheme="minorEastAsia" w:hint="eastAsia"/>
              </w:rPr>
            </w:pPr>
          </w:p>
        </w:tc>
      </w:tr>
      <w:tr w:rsidR="003E4422" w:rsidRPr="00346B43" w:rsidTr="003E4422">
        <w:trPr>
          <w:jc w:val="center"/>
        </w:trPr>
        <w:tc>
          <w:tcPr>
            <w:tcW w:w="4181" w:type="dxa"/>
          </w:tcPr>
          <w:p w:rsidR="003E4422" w:rsidRPr="00346B43" w:rsidRDefault="003E4422" w:rsidP="009373A6">
            <w:pPr>
              <w:tabs>
                <w:tab w:val="left" w:pos="1125"/>
              </w:tabs>
              <w:spacing w:line="400" w:lineRule="exact"/>
              <w:ind w:left="252" w:hangingChars="105" w:hanging="252"/>
              <w:rPr>
                <w:rFonts w:asciiTheme="minorEastAsia" w:hAnsiTheme="minorEastAsia" w:hint="eastAsia"/>
              </w:rPr>
            </w:pPr>
            <w:r w:rsidRPr="00346B43">
              <w:rPr>
                <w:rFonts w:asciiTheme="minorEastAsia" w:hAnsiTheme="minorEastAsia" w:hint="eastAsia"/>
              </w:rPr>
              <w:t>第七條  幼兒園經許可設立或登記滿三年以上，並具有下列情形之一者，得於本府規定期限內檢附相關證明文件向本府申請獎勵：</w:t>
            </w:r>
          </w:p>
          <w:p w:rsidR="003E4422" w:rsidRPr="00346B43" w:rsidRDefault="003E4422" w:rsidP="009373A6">
            <w:pPr>
              <w:tabs>
                <w:tab w:val="left" w:pos="732"/>
              </w:tabs>
              <w:spacing w:line="400" w:lineRule="exact"/>
              <w:ind w:left="821" w:hangingChars="342" w:hanging="821"/>
              <w:rPr>
                <w:rFonts w:asciiTheme="minorEastAsia" w:hAnsiTheme="minorEastAsia" w:hint="eastAsia"/>
              </w:rPr>
            </w:pPr>
            <w:r w:rsidRPr="00346B43">
              <w:rPr>
                <w:rFonts w:asciiTheme="minorEastAsia" w:hAnsiTheme="minorEastAsia" w:hint="eastAsia"/>
              </w:rPr>
              <w:t xml:space="preserve">   一、辦理中央主管教育機關或本府指定、委託辦理之幼兒教保業務成效卓著。</w:t>
            </w:r>
          </w:p>
          <w:p w:rsidR="003E4422" w:rsidRPr="00346B43" w:rsidRDefault="003E4422" w:rsidP="009373A6">
            <w:pPr>
              <w:tabs>
                <w:tab w:val="left" w:pos="732"/>
              </w:tabs>
              <w:spacing w:line="400" w:lineRule="exact"/>
              <w:ind w:leftChars="150" w:left="840" w:hangingChars="200" w:hanging="480"/>
              <w:rPr>
                <w:rFonts w:asciiTheme="minorEastAsia" w:hAnsiTheme="minorEastAsia" w:hint="eastAsia"/>
              </w:rPr>
            </w:pPr>
            <w:r w:rsidRPr="00346B43">
              <w:rPr>
                <w:rFonts w:asciiTheme="minorEastAsia" w:hAnsiTheme="minorEastAsia" w:hint="eastAsia"/>
              </w:rPr>
              <w:t>二、從事幼兒教保研究發展具有卓越績效。</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三、執行幼兒教保政策成效優良。   </w:t>
            </w:r>
          </w:p>
          <w:p w:rsidR="003E4422" w:rsidRPr="00346B43" w:rsidRDefault="003E4422" w:rsidP="009373A6">
            <w:pPr>
              <w:rPr>
                <w:rFonts w:asciiTheme="minorEastAsia" w:hAnsiTheme="minorEastAsia"/>
              </w:rPr>
            </w:pPr>
            <w:r w:rsidRPr="00346B43">
              <w:rPr>
                <w:rFonts w:asciiTheme="minorEastAsia" w:hAnsiTheme="minorEastAsia" w:hint="eastAsia"/>
              </w:rPr>
              <w:t xml:space="preserve">   四、其他優良事蹟足以申請獎勵。  </w:t>
            </w:r>
          </w:p>
        </w:tc>
        <w:tc>
          <w:tcPr>
            <w:tcW w:w="4181" w:type="dxa"/>
          </w:tcPr>
          <w:p w:rsidR="003E4422" w:rsidRPr="00346B43" w:rsidRDefault="003E4422" w:rsidP="009373A6">
            <w:pPr>
              <w:rPr>
                <w:rFonts w:asciiTheme="minorEastAsia" w:hAnsiTheme="minorEastAsia"/>
              </w:rPr>
            </w:pPr>
            <w:r w:rsidRPr="00346B43">
              <w:rPr>
                <w:rFonts w:asciiTheme="minorEastAsia" w:hAnsiTheme="minorEastAsia" w:hint="eastAsia"/>
              </w:rPr>
              <w:t>幼兒園獎勵之事項。</w:t>
            </w:r>
          </w:p>
        </w:tc>
      </w:tr>
      <w:tr w:rsidR="003E4422" w:rsidRPr="00346B43" w:rsidTr="003E4422">
        <w:trPr>
          <w:jc w:val="center"/>
        </w:trPr>
        <w:tc>
          <w:tcPr>
            <w:tcW w:w="4181" w:type="dxa"/>
          </w:tcPr>
          <w:p w:rsidR="003E4422" w:rsidRPr="00346B43" w:rsidRDefault="003E4422" w:rsidP="003E4422">
            <w:pPr>
              <w:pStyle w:val="ad"/>
              <w:spacing w:after="0" w:line="400" w:lineRule="exact"/>
              <w:ind w:left="720" w:hangingChars="100" w:hanging="240"/>
              <w:jc w:val="both"/>
              <w:rPr>
                <w:rFonts w:asciiTheme="minorEastAsia" w:hAnsiTheme="minorEastAsia"/>
              </w:rPr>
            </w:pPr>
            <w:r w:rsidRPr="00346B43">
              <w:rPr>
                <w:rFonts w:asciiTheme="minorEastAsia" w:hAnsiTheme="minorEastAsia" w:hint="eastAsia"/>
              </w:rPr>
              <w:lastRenderedPageBreak/>
              <w:t>第八條</w:t>
            </w:r>
            <w:r w:rsidRPr="00346B43">
              <w:rPr>
                <w:rFonts w:asciiTheme="minorEastAsia" w:hAnsiTheme="minorEastAsia" w:hint="eastAsia"/>
                <w:bCs/>
              </w:rPr>
              <w:t xml:space="preserve">　</w:t>
            </w:r>
            <w:r w:rsidRPr="00346B43">
              <w:rPr>
                <w:rFonts w:asciiTheme="minorEastAsia" w:hAnsiTheme="minorEastAsia" w:hint="eastAsia"/>
              </w:rPr>
              <w:t>教保服務人員於本</w:t>
            </w:r>
            <w:r w:rsidRPr="00346B43">
              <w:rPr>
                <w:rFonts w:asciiTheme="minorEastAsia" w:hAnsiTheme="minorEastAsia" w:cs="細明體" w:hint="eastAsia"/>
              </w:rPr>
              <w:t>縣內</w:t>
            </w:r>
            <w:r w:rsidRPr="00346B43">
              <w:rPr>
                <w:rFonts w:asciiTheme="minorEastAsia" w:hAnsiTheme="minorEastAsia" w:hint="eastAsia"/>
              </w:rPr>
              <w:t>之幼兒園連續服務達三年以上，並具有下列情形之一者，得於本府規定期限內自行或由幼兒園檢附相關證明文件向本府申請獎勵：</w:t>
            </w:r>
          </w:p>
          <w:p w:rsidR="003E4422" w:rsidRPr="00346B43" w:rsidRDefault="003E4422" w:rsidP="009373A6">
            <w:pPr>
              <w:tabs>
                <w:tab w:val="left" w:pos="1572"/>
              </w:tabs>
              <w:spacing w:line="400" w:lineRule="exact"/>
              <w:ind w:leftChars="5" w:left="838" w:hangingChars="344" w:hanging="826"/>
              <w:rPr>
                <w:rFonts w:asciiTheme="minorEastAsia" w:hAnsiTheme="minorEastAsia" w:hint="eastAsia"/>
              </w:rPr>
            </w:pPr>
            <w:r w:rsidRPr="00346B43">
              <w:rPr>
                <w:rFonts w:asciiTheme="minorEastAsia" w:hAnsiTheme="minorEastAsia" w:hint="eastAsia"/>
              </w:rPr>
              <w:t xml:space="preserve">   一、服務年資：教保服務人員連續從事教保服務或行政工作屆滿十年、二十年、三十年或四十年，成績優良。</w:t>
            </w:r>
          </w:p>
          <w:p w:rsidR="003E4422" w:rsidRPr="00346B43" w:rsidRDefault="003E4422" w:rsidP="009373A6">
            <w:pPr>
              <w:tabs>
                <w:tab w:val="left" w:pos="1572"/>
              </w:tabs>
              <w:spacing w:line="400" w:lineRule="exact"/>
              <w:ind w:leftChars="5" w:left="732" w:hangingChars="300" w:hanging="720"/>
              <w:rPr>
                <w:rFonts w:asciiTheme="minorEastAsia" w:hAnsiTheme="minorEastAsia" w:hint="eastAsia"/>
              </w:rPr>
            </w:pPr>
            <w:r w:rsidRPr="00346B43">
              <w:rPr>
                <w:rFonts w:asciiTheme="minorEastAsia" w:hAnsiTheme="minorEastAsia" w:hint="eastAsia"/>
              </w:rPr>
              <w:t xml:space="preserve">   二、服務績優：在教保服務或行政工作表現績優，有具體事證。</w:t>
            </w:r>
          </w:p>
          <w:p w:rsidR="003E4422" w:rsidRPr="00346B43" w:rsidRDefault="003E4422" w:rsidP="009373A6">
            <w:pPr>
              <w:tabs>
                <w:tab w:val="left" w:pos="1572"/>
              </w:tabs>
              <w:spacing w:line="400" w:lineRule="exact"/>
              <w:ind w:leftChars="5" w:left="864" w:hangingChars="355" w:hanging="852"/>
              <w:rPr>
                <w:rFonts w:asciiTheme="minorEastAsia" w:hAnsiTheme="minorEastAsia" w:hint="eastAsia"/>
              </w:rPr>
            </w:pPr>
            <w:r w:rsidRPr="00346B43">
              <w:rPr>
                <w:rFonts w:asciiTheme="minorEastAsia" w:hAnsiTheme="minorEastAsia" w:hint="eastAsia"/>
              </w:rPr>
              <w:t xml:space="preserve">   三、研究績優：最近三年內從事各種與幼兒教保有關之研究、著作、翻譯、創作或教材教具研發，成績優良。</w:t>
            </w:r>
          </w:p>
          <w:p w:rsidR="003E4422" w:rsidRPr="00346B43" w:rsidRDefault="003E4422" w:rsidP="003E4422">
            <w:pPr>
              <w:pStyle w:val="ad"/>
              <w:spacing w:after="0" w:line="400" w:lineRule="exact"/>
              <w:ind w:leftChars="13" w:left="569" w:hangingChars="224" w:hanging="538"/>
              <w:jc w:val="both"/>
              <w:rPr>
                <w:rFonts w:asciiTheme="minorEastAsia" w:hAnsiTheme="minorEastAsia" w:hint="eastAsia"/>
              </w:rPr>
            </w:pPr>
            <w:r w:rsidRPr="00346B43">
              <w:rPr>
                <w:rFonts w:asciiTheme="minorEastAsia" w:hAnsiTheme="minorEastAsia" w:hint="eastAsia"/>
              </w:rPr>
              <w:t xml:space="preserve">   四、其他優良事蹟足以申請獎勵。</w:t>
            </w:r>
          </w:p>
          <w:p w:rsidR="003E4422" w:rsidRPr="00346B43" w:rsidRDefault="003E4422" w:rsidP="009373A6">
            <w:pPr>
              <w:pStyle w:val="ad"/>
              <w:spacing w:after="0" w:line="400" w:lineRule="exact"/>
              <w:ind w:leftChars="100" w:left="240" w:firstLineChars="200" w:firstLine="480"/>
              <w:jc w:val="both"/>
              <w:rPr>
                <w:rFonts w:asciiTheme="minorEastAsia" w:hAnsiTheme="minorEastAsia" w:hint="eastAsia"/>
                <w:dstrike/>
              </w:rPr>
            </w:pPr>
            <w:r w:rsidRPr="00346B43">
              <w:rPr>
                <w:rFonts w:asciiTheme="minorEastAsia" w:hAnsiTheme="minorEastAsia" w:hint="eastAsia"/>
              </w:rPr>
              <w:t>前項連續服務年資，得連同改制幼兒園前服務於幼稚園及托兒所之年資合併計算。</w:t>
            </w:r>
          </w:p>
        </w:tc>
        <w:tc>
          <w:tcPr>
            <w:tcW w:w="4181" w:type="dxa"/>
          </w:tcPr>
          <w:p w:rsidR="003E4422" w:rsidRPr="00346B43" w:rsidRDefault="003E4422" w:rsidP="003E4422">
            <w:pPr>
              <w:pStyle w:val="ad"/>
              <w:spacing w:after="0" w:line="400" w:lineRule="exact"/>
              <w:jc w:val="both"/>
              <w:rPr>
                <w:rFonts w:asciiTheme="minorEastAsia" w:hAnsiTheme="minorEastAsia" w:hint="eastAsia"/>
              </w:rPr>
            </w:pPr>
            <w:r w:rsidRPr="00346B43">
              <w:rPr>
                <w:rFonts w:asciiTheme="minorEastAsia" w:hAnsiTheme="minorEastAsia" w:hint="eastAsia"/>
              </w:rPr>
              <w:t>教保服務人員申請獎勵之類別。</w:t>
            </w:r>
          </w:p>
        </w:tc>
      </w:tr>
      <w:tr w:rsidR="003E4422" w:rsidRPr="00346B43" w:rsidTr="003E4422">
        <w:trPr>
          <w:jc w:val="center"/>
        </w:trPr>
        <w:tc>
          <w:tcPr>
            <w:tcW w:w="4181" w:type="dxa"/>
          </w:tcPr>
          <w:p w:rsidR="003E4422" w:rsidRPr="00346B43" w:rsidRDefault="003E4422" w:rsidP="009373A6">
            <w:pPr>
              <w:tabs>
                <w:tab w:val="left" w:pos="1125"/>
              </w:tabs>
              <w:spacing w:line="400" w:lineRule="exact"/>
              <w:ind w:left="252" w:hangingChars="105" w:hanging="252"/>
              <w:rPr>
                <w:rFonts w:asciiTheme="minorEastAsia" w:hAnsiTheme="minorEastAsia" w:hint="eastAsia"/>
              </w:rPr>
            </w:pPr>
            <w:r w:rsidRPr="00346B43">
              <w:rPr>
                <w:rFonts w:asciiTheme="minorEastAsia" w:hAnsiTheme="minorEastAsia" w:hint="eastAsia"/>
              </w:rPr>
              <w:t>第九條</w:t>
            </w:r>
            <w:r w:rsidRPr="00346B43">
              <w:rPr>
                <w:rFonts w:asciiTheme="minorEastAsia" w:hAnsiTheme="minorEastAsia" w:hint="eastAsia"/>
                <w:bCs/>
              </w:rPr>
              <w:t xml:space="preserve">　</w:t>
            </w:r>
            <w:r w:rsidRPr="00346B43">
              <w:rPr>
                <w:rFonts w:asciiTheme="minorEastAsia" w:hAnsiTheme="minorEastAsia" w:hint="eastAsia"/>
              </w:rPr>
              <w:t>幼兒園最近三年內有下列情形之ㄧ者，不予獎勵：</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一、以不實文件或資料參加評選。</w:t>
            </w:r>
          </w:p>
          <w:p w:rsidR="003E4422" w:rsidRPr="00346B43" w:rsidRDefault="003E4422" w:rsidP="009373A6">
            <w:pPr>
              <w:tabs>
                <w:tab w:val="left" w:pos="1125"/>
              </w:tabs>
              <w:spacing w:line="400" w:lineRule="exact"/>
              <w:ind w:left="758" w:hangingChars="316" w:hanging="758"/>
              <w:rPr>
                <w:rFonts w:asciiTheme="minorEastAsia" w:hAnsiTheme="minorEastAsia" w:hint="eastAsia"/>
              </w:rPr>
            </w:pPr>
            <w:r w:rsidRPr="00346B43">
              <w:rPr>
                <w:rFonts w:asciiTheme="minorEastAsia" w:hAnsiTheme="minorEastAsia" w:hint="eastAsia"/>
              </w:rPr>
              <w:t xml:space="preserve">   二、受本法第四十八條至第五十三條之處罰。</w:t>
            </w:r>
          </w:p>
          <w:p w:rsidR="003E4422" w:rsidRPr="00346B43" w:rsidRDefault="003E4422" w:rsidP="009373A6">
            <w:pPr>
              <w:tabs>
                <w:tab w:val="left" w:pos="1125"/>
              </w:tabs>
              <w:spacing w:line="400" w:lineRule="exact"/>
              <w:ind w:left="838" w:hangingChars="349" w:hanging="838"/>
              <w:rPr>
                <w:rFonts w:asciiTheme="minorEastAsia" w:hAnsiTheme="minorEastAsia" w:hint="eastAsia"/>
              </w:rPr>
            </w:pPr>
            <w:r w:rsidRPr="00346B43">
              <w:rPr>
                <w:rFonts w:asciiTheme="minorEastAsia" w:hAnsiTheme="minorEastAsia" w:hint="eastAsia"/>
              </w:rPr>
              <w:t xml:space="preserve">   三、因執行業務違背法令，受本府或目的事業主管機關處分。</w:t>
            </w:r>
          </w:p>
          <w:p w:rsidR="003E4422" w:rsidRPr="00346B43" w:rsidRDefault="003E4422" w:rsidP="009373A6">
            <w:pPr>
              <w:spacing w:line="400" w:lineRule="exact"/>
              <w:ind w:left="732" w:hangingChars="305" w:hanging="732"/>
              <w:jc w:val="both"/>
              <w:rPr>
                <w:rFonts w:asciiTheme="minorEastAsia" w:hAnsiTheme="minorEastAsia" w:hint="eastAsia"/>
              </w:rPr>
            </w:pPr>
            <w:r w:rsidRPr="00346B43">
              <w:rPr>
                <w:rFonts w:asciiTheme="minorEastAsia" w:hAnsiTheme="minorEastAsia" w:hint="eastAsia"/>
              </w:rPr>
              <w:t xml:space="preserve">   四、幼兒園負責人因執行業務違背法令，經判刑確定。</w:t>
            </w:r>
          </w:p>
          <w:p w:rsidR="003E4422" w:rsidRPr="00346B43" w:rsidRDefault="003E4422" w:rsidP="009373A6">
            <w:pPr>
              <w:spacing w:line="400" w:lineRule="exact"/>
              <w:ind w:left="732" w:hangingChars="305" w:hanging="732"/>
              <w:jc w:val="both"/>
              <w:rPr>
                <w:rFonts w:asciiTheme="minorEastAsia" w:hAnsiTheme="minorEastAsia" w:hint="eastAsia"/>
              </w:rPr>
            </w:pPr>
            <w:r w:rsidRPr="00346B43">
              <w:rPr>
                <w:rFonts w:asciiTheme="minorEastAsia" w:hAnsiTheme="minorEastAsia" w:hint="eastAsia"/>
              </w:rPr>
              <w:t xml:space="preserve">   五、經本府依第十五條第一項規定，撤銷獎勵資格。</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幼兒園申請獎勵之限制。</w:t>
            </w:r>
          </w:p>
          <w:p w:rsidR="003E4422" w:rsidRPr="00346B43" w:rsidRDefault="003E4422" w:rsidP="009373A6">
            <w:pPr>
              <w:spacing w:line="400" w:lineRule="exact"/>
              <w:jc w:val="both"/>
              <w:rPr>
                <w:rFonts w:asciiTheme="minorEastAsia" w:hAnsiTheme="minorEastAsia" w:hint="eastAsia"/>
              </w:rPr>
            </w:pPr>
          </w:p>
          <w:p w:rsidR="003E4422" w:rsidRPr="00346B43" w:rsidRDefault="003E4422" w:rsidP="009373A6">
            <w:pPr>
              <w:spacing w:line="400" w:lineRule="exact"/>
              <w:jc w:val="both"/>
              <w:rPr>
                <w:rFonts w:asciiTheme="minorEastAsia" w:hAnsiTheme="minorEastAsia" w:hint="eastAsia"/>
              </w:rPr>
            </w:pPr>
          </w:p>
        </w:tc>
      </w:tr>
      <w:tr w:rsidR="003E4422" w:rsidRPr="00346B43" w:rsidTr="003E4422">
        <w:trPr>
          <w:jc w:val="center"/>
        </w:trPr>
        <w:tc>
          <w:tcPr>
            <w:tcW w:w="4181" w:type="dxa"/>
          </w:tcPr>
          <w:p w:rsidR="003E4422" w:rsidRPr="00346B43" w:rsidRDefault="003E4422" w:rsidP="009373A6">
            <w:pPr>
              <w:tabs>
                <w:tab w:val="left" w:pos="1125"/>
              </w:tabs>
              <w:spacing w:line="400" w:lineRule="exact"/>
              <w:ind w:left="240" w:hangingChars="100" w:hanging="240"/>
              <w:rPr>
                <w:rFonts w:asciiTheme="minorEastAsia" w:hAnsiTheme="minorEastAsia" w:hint="eastAsia"/>
              </w:rPr>
            </w:pPr>
            <w:r w:rsidRPr="00346B43">
              <w:rPr>
                <w:rFonts w:asciiTheme="minorEastAsia" w:hAnsiTheme="minorEastAsia" w:hint="eastAsia"/>
              </w:rPr>
              <w:t>第十條  教保服務人員最近三年內有下列情形之ㄧ者，不予獎勵：</w:t>
            </w:r>
          </w:p>
          <w:p w:rsidR="003E4422" w:rsidRPr="00346B43" w:rsidRDefault="003E4422" w:rsidP="009373A6">
            <w:pPr>
              <w:tabs>
                <w:tab w:val="left" w:pos="1125"/>
              </w:tabs>
              <w:spacing w:line="400" w:lineRule="exact"/>
              <w:rPr>
                <w:rFonts w:asciiTheme="minorEastAsia" w:hAnsiTheme="minorEastAsia" w:hint="eastAsia"/>
              </w:rPr>
            </w:pPr>
            <w:r w:rsidRPr="00346B43">
              <w:rPr>
                <w:rFonts w:asciiTheme="minorEastAsia" w:hAnsiTheme="minorEastAsia" w:hint="eastAsia"/>
              </w:rPr>
              <w:t xml:space="preserve">   一、以不實文件或資料參加評選。</w:t>
            </w:r>
          </w:p>
          <w:p w:rsidR="003E4422" w:rsidRPr="00346B43" w:rsidRDefault="003E4422" w:rsidP="009373A6">
            <w:pPr>
              <w:tabs>
                <w:tab w:val="left" w:pos="1125"/>
              </w:tabs>
              <w:spacing w:line="400" w:lineRule="exact"/>
              <w:ind w:left="840" w:hangingChars="350" w:hanging="840"/>
              <w:rPr>
                <w:rFonts w:asciiTheme="minorEastAsia" w:hAnsiTheme="minorEastAsia" w:hint="eastAsia"/>
              </w:rPr>
            </w:pPr>
            <w:r w:rsidRPr="00346B43">
              <w:rPr>
                <w:rFonts w:asciiTheme="minorEastAsia" w:hAnsiTheme="minorEastAsia" w:hint="eastAsia"/>
              </w:rPr>
              <w:lastRenderedPageBreak/>
              <w:t xml:space="preserve">   二、受本法第四十八條或第四十九條之處罰。</w:t>
            </w:r>
          </w:p>
          <w:p w:rsidR="003E4422" w:rsidRPr="00346B43" w:rsidRDefault="003E4422" w:rsidP="009373A6">
            <w:pPr>
              <w:tabs>
                <w:tab w:val="left" w:pos="1125"/>
              </w:tabs>
              <w:spacing w:line="400" w:lineRule="exact"/>
              <w:ind w:leftChars="150" w:left="840" w:hangingChars="200" w:hanging="480"/>
              <w:rPr>
                <w:rFonts w:asciiTheme="minorEastAsia" w:hAnsiTheme="minorEastAsia" w:hint="eastAsia"/>
              </w:rPr>
            </w:pPr>
            <w:r w:rsidRPr="00346B43">
              <w:rPr>
                <w:rFonts w:asciiTheme="minorEastAsia" w:hAnsiTheme="minorEastAsia" w:hint="eastAsia"/>
              </w:rPr>
              <w:t>三、受懲戒或記過以上之處分。</w:t>
            </w:r>
          </w:p>
          <w:p w:rsidR="003E4422" w:rsidRPr="00346B43" w:rsidRDefault="003E4422" w:rsidP="009373A6">
            <w:pPr>
              <w:tabs>
                <w:tab w:val="left" w:pos="1125"/>
              </w:tabs>
              <w:spacing w:line="400" w:lineRule="exact"/>
              <w:ind w:left="838" w:hangingChars="349" w:hanging="838"/>
              <w:rPr>
                <w:rFonts w:asciiTheme="minorEastAsia" w:hAnsiTheme="minorEastAsia" w:hint="eastAsia"/>
              </w:rPr>
            </w:pPr>
            <w:r w:rsidRPr="00346B43">
              <w:rPr>
                <w:rFonts w:asciiTheme="minorEastAsia" w:hAnsiTheme="minorEastAsia" w:hint="eastAsia"/>
              </w:rPr>
              <w:t xml:space="preserve">   四、教保服務人員因執行業務違背法令，經判刑確定。</w:t>
            </w:r>
          </w:p>
          <w:p w:rsidR="003E4422" w:rsidRPr="00346B43" w:rsidRDefault="003E4422" w:rsidP="009373A6">
            <w:pPr>
              <w:tabs>
                <w:tab w:val="left" w:pos="1125"/>
              </w:tabs>
              <w:spacing w:line="400" w:lineRule="exact"/>
              <w:ind w:left="821" w:hangingChars="342" w:hanging="821"/>
              <w:rPr>
                <w:rFonts w:asciiTheme="minorEastAsia" w:hAnsiTheme="minorEastAsia" w:hint="eastAsia"/>
              </w:rPr>
            </w:pPr>
            <w:r w:rsidRPr="00346B43">
              <w:rPr>
                <w:rFonts w:asciiTheme="minorEastAsia" w:hAnsiTheme="minorEastAsia" w:hint="eastAsia"/>
              </w:rPr>
              <w:t xml:space="preserve">   五、經本府依第十五條第一項規定，撤銷獎勵資格。</w:t>
            </w:r>
          </w:p>
          <w:p w:rsidR="003E4422" w:rsidRPr="00346B43" w:rsidRDefault="003E4422" w:rsidP="009373A6">
            <w:pPr>
              <w:rPr>
                <w:rFonts w:asciiTheme="minorEastAsia" w:hAnsiTheme="minorEastAsia"/>
              </w:rPr>
            </w:pPr>
          </w:p>
        </w:tc>
        <w:tc>
          <w:tcPr>
            <w:tcW w:w="4181" w:type="dxa"/>
          </w:tcPr>
          <w:p w:rsidR="003E4422" w:rsidRPr="00346B43" w:rsidRDefault="003E4422" w:rsidP="009373A6">
            <w:pPr>
              <w:spacing w:line="400" w:lineRule="exact"/>
              <w:rPr>
                <w:rFonts w:asciiTheme="minorEastAsia" w:hAnsiTheme="minorEastAsia" w:hint="eastAsia"/>
              </w:rPr>
            </w:pPr>
            <w:r w:rsidRPr="00346B43">
              <w:rPr>
                <w:rFonts w:asciiTheme="minorEastAsia" w:hAnsiTheme="minorEastAsia" w:hint="eastAsia"/>
              </w:rPr>
              <w:lastRenderedPageBreak/>
              <w:t>教保服務人員申請獎勵之限制。</w:t>
            </w:r>
          </w:p>
          <w:p w:rsidR="003E4422" w:rsidRPr="00346B43" w:rsidRDefault="003E4422" w:rsidP="009373A6">
            <w:pPr>
              <w:rPr>
                <w:rFonts w:asciiTheme="minorEastAsia" w:hAnsiTheme="minorEastAsia"/>
              </w:rPr>
            </w:pPr>
          </w:p>
        </w:tc>
      </w:tr>
      <w:tr w:rsidR="003E4422" w:rsidRPr="00346B43" w:rsidTr="003E4422">
        <w:trPr>
          <w:jc w:val="center"/>
        </w:trPr>
        <w:tc>
          <w:tcPr>
            <w:tcW w:w="4181" w:type="dxa"/>
          </w:tcPr>
          <w:p w:rsidR="003E4422" w:rsidRPr="00346B43" w:rsidRDefault="003E4422" w:rsidP="009373A6">
            <w:pPr>
              <w:spacing w:line="400" w:lineRule="exact"/>
              <w:ind w:left="252" w:hangingChars="105" w:hanging="252"/>
              <w:rPr>
                <w:rFonts w:asciiTheme="minorEastAsia" w:hAnsiTheme="minorEastAsia" w:hint="eastAsia"/>
              </w:rPr>
            </w:pPr>
            <w:r w:rsidRPr="00346B43">
              <w:rPr>
                <w:rFonts w:asciiTheme="minorEastAsia" w:hAnsiTheme="minorEastAsia" w:hint="eastAsia"/>
              </w:rPr>
              <w:lastRenderedPageBreak/>
              <w:t xml:space="preserve">第十一條  第七條及第八條獎勵之名額本府應於每年三月三十一日前公告之，並於每年四月一日至四月三十日接受申請，其評選結果應於同年八月三十一日前公告。 </w:t>
            </w:r>
          </w:p>
          <w:p w:rsidR="003E4422" w:rsidRPr="00346B43" w:rsidRDefault="003E4422" w:rsidP="009373A6">
            <w:pPr>
              <w:spacing w:line="400" w:lineRule="exact"/>
              <w:ind w:leftChars="105" w:left="252" w:firstLineChars="204" w:firstLine="490"/>
              <w:rPr>
                <w:rFonts w:asciiTheme="minorEastAsia" w:hAnsiTheme="minorEastAsia" w:hint="eastAsia"/>
              </w:rPr>
            </w:pPr>
            <w:r w:rsidRPr="00346B43">
              <w:rPr>
                <w:rFonts w:asciiTheme="minorEastAsia" w:hAnsiTheme="minorEastAsia" w:hint="eastAsia"/>
              </w:rPr>
              <w:t>前項獎勵名額，評選會得為從缺之決議。</w:t>
            </w:r>
          </w:p>
          <w:p w:rsidR="003E4422" w:rsidRPr="00346B43" w:rsidRDefault="003E4422" w:rsidP="003E4422">
            <w:pPr>
              <w:pStyle w:val="ad"/>
              <w:spacing w:after="0" w:line="400" w:lineRule="exact"/>
              <w:ind w:left="720" w:hangingChars="100" w:hanging="240"/>
              <w:jc w:val="both"/>
              <w:rPr>
                <w:rFonts w:asciiTheme="minorEastAsia" w:hAnsiTheme="minorEastAsia" w:hint="eastAsia"/>
              </w:rPr>
            </w:pPr>
            <w:r w:rsidRPr="00346B43">
              <w:rPr>
                <w:rFonts w:asciiTheme="minorEastAsia" w:hAnsiTheme="minorEastAsia" w:hint="eastAsia"/>
              </w:rPr>
              <w:t xml:space="preserve">      幼兒園或教保服務人員有第七條或第八條各款所定情形之一，其已獲本府相同性質之獎勵者，當學年度不得再依本辦法申請獎勵。</w:t>
            </w:r>
          </w:p>
        </w:tc>
        <w:tc>
          <w:tcPr>
            <w:tcW w:w="4181" w:type="dxa"/>
          </w:tcPr>
          <w:p w:rsidR="003E4422" w:rsidRPr="00346B43" w:rsidRDefault="003E4422" w:rsidP="003E4422">
            <w:pPr>
              <w:pStyle w:val="ad"/>
              <w:spacing w:after="0" w:line="400" w:lineRule="exact"/>
              <w:jc w:val="both"/>
              <w:rPr>
                <w:rFonts w:asciiTheme="minorEastAsia" w:hAnsiTheme="minorEastAsia" w:hint="eastAsia"/>
              </w:rPr>
            </w:pPr>
            <w:r w:rsidRPr="00346B43">
              <w:rPr>
                <w:rFonts w:asciiTheme="minorEastAsia" w:hAnsiTheme="minorEastAsia" w:hint="eastAsia"/>
              </w:rPr>
              <w:t>申請獎勵之名額公告時程及主要事蹟已獲獎勵者不得重複申請。</w:t>
            </w:r>
          </w:p>
        </w:tc>
      </w:tr>
      <w:tr w:rsidR="003E4422" w:rsidRPr="00346B43" w:rsidTr="003E4422">
        <w:trPr>
          <w:jc w:val="center"/>
        </w:trPr>
        <w:tc>
          <w:tcPr>
            <w:tcW w:w="4181" w:type="dxa"/>
          </w:tcPr>
          <w:p w:rsidR="003E4422" w:rsidRPr="00346B43" w:rsidRDefault="003E4422" w:rsidP="003E4422">
            <w:pPr>
              <w:pStyle w:val="ad"/>
              <w:spacing w:after="0" w:line="400" w:lineRule="exact"/>
              <w:ind w:left="720" w:hangingChars="100" w:hanging="240"/>
              <w:jc w:val="both"/>
              <w:rPr>
                <w:rFonts w:asciiTheme="minorEastAsia" w:hAnsiTheme="minorEastAsia" w:hint="eastAsia"/>
              </w:rPr>
            </w:pPr>
            <w:r w:rsidRPr="00346B43">
              <w:rPr>
                <w:rFonts w:asciiTheme="minorEastAsia" w:hAnsiTheme="minorEastAsia" w:hint="eastAsia"/>
              </w:rPr>
              <w:t>第十二條</w:t>
            </w:r>
            <w:r w:rsidRPr="00346B43">
              <w:rPr>
                <w:rFonts w:asciiTheme="minorEastAsia" w:hAnsiTheme="minorEastAsia" w:hint="eastAsia"/>
                <w:bCs/>
              </w:rPr>
              <w:t xml:space="preserve">　</w:t>
            </w:r>
            <w:r w:rsidRPr="00346B43">
              <w:rPr>
                <w:rFonts w:asciiTheme="minorEastAsia" w:hAnsiTheme="minorEastAsia" w:hint="eastAsia"/>
              </w:rPr>
              <w:t>幼兒園及教保服務人員有下列情形之一者，評選會應為不受理之決議:</w:t>
            </w:r>
          </w:p>
          <w:p w:rsidR="003E4422" w:rsidRPr="00346B43" w:rsidRDefault="003E4422" w:rsidP="009373A6">
            <w:pPr>
              <w:pStyle w:val="ad"/>
              <w:spacing w:after="0" w:line="400" w:lineRule="exact"/>
              <w:ind w:leftChars="99" w:left="716" w:hangingChars="199" w:hanging="478"/>
              <w:jc w:val="both"/>
              <w:rPr>
                <w:rFonts w:asciiTheme="minorEastAsia" w:hAnsiTheme="minorEastAsia" w:hint="eastAsia"/>
              </w:rPr>
            </w:pPr>
            <w:r w:rsidRPr="00346B43">
              <w:rPr>
                <w:rFonts w:asciiTheme="minorEastAsia" w:hAnsiTheme="minorEastAsia" w:hint="eastAsia"/>
              </w:rPr>
              <w:t>一、申請人所檢送資料、文件不合規定，經通知補正，未於期限內補正。</w:t>
            </w:r>
          </w:p>
          <w:p w:rsidR="003E4422" w:rsidRPr="00346B43" w:rsidRDefault="003E4422" w:rsidP="003E4422">
            <w:pPr>
              <w:pStyle w:val="ad"/>
              <w:tabs>
                <w:tab w:val="left" w:pos="792"/>
              </w:tabs>
              <w:spacing w:after="0" w:line="400" w:lineRule="exact"/>
              <w:ind w:leftChars="112" w:left="807" w:hangingChars="224" w:hanging="538"/>
              <w:jc w:val="both"/>
              <w:rPr>
                <w:rFonts w:asciiTheme="minorEastAsia" w:hAnsiTheme="minorEastAsia" w:hint="eastAsia"/>
              </w:rPr>
            </w:pPr>
            <w:r w:rsidRPr="00346B43">
              <w:rPr>
                <w:rFonts w:asciiTheme="minorEastAsia" w:hAnsiTheme="minorEastAsia" w:hint="eastAsia"/>
              </w:rPr>
              <w:t>二、申請人有第九條、第十條所定情形。</w:t>
            </w:r>
          </w:p>
          <w:p w:rsidR="003E4422" w:rsidRPr="00346B43" w:rsidRDefault="003E4422" w:rsidP="009373A6">
            <w:pPr>
              <w:pStyle w:val="ad"/>
              <w:spacing w:after="0" w:line="400" w:lineRule="exact"/>
              <w:ind w:leftChars="106" w:left="552" w:hangingChars="124" w:hanging="298"/>
              <w:jc w:val="both"/>
              <w:rPr>
                <w:rFonts w:asciiTheme="minorEastAsia" w:hAnsiTheme="minorEastAsia" w:hint="eastAsia"/>
              </w:rPr>
            </w:pPr>
            <w:r w:rsidRPr="00346B43">
              <w:rPr>
                <w:rFonts w:asciiTheme="minorEastAsia" w:hAnsiTheme="minorEastAsia" w:hint="eastAsia"/>
              </w:rPr>
              <w:t>三、申請人有前條第三項情形，仍提出申請。</w:t>
            </w:r>
          </w:p>
        </w:tc>
        <w:tc>
          <w:tcPr>
            <w:tcW w:w="4181" w:type="dxa"/>
          </w:tcPr>
          <w:p w:rsidR="003E4422" w:rsidRPr="00346B43" w:rsidRDefault="003E4422" w:rsidP="003E4422">
            <w:pPr>
              <w:pStyle w:val="ad"/>
              <w:spacing w:after="0" w:line="400" w:lineRule="exact"/>
              <w:jc w:val="both"/>
              <w:rPr>
                <w:rFonts w:asciiTheme="minorEastAsia" w:hAnsiTheme="minorEastAsia" w:hint="eastAsia"/>
              </w:rPr>
            </w:pPr>
            <w:r w:rsidRPr="00346B43">
              <w:rPr>
                <w:rFonts w:asciiTheme="minorEastAsia" w:hAnsiTheme="minorEastAsia" w:hint="eastAsia"/>
              </w:rPr>
              <w:t>不受理之決議。</w:t>
            </w:r>
          </w:p>
          <w:p w:rsidR="003E4422" w:rsidRPr="00346B43" w:rsidRDefault="003E4422" w:rsidP="003E4422">
            <w:pPr>
              <w:pStyle w:val="ad"/>
              <w:spacing w:after="0" w:line="400" w:lineRule="exact"/>
              <w:jc w:val="both"/>
              <w:rPr>
                <w:rFonts w:asciiTheme="minorEastAsia" w:hAnsiTheme="minorEastAsia" w:hint="eastAsia"/>
              </w:rPr>
            </w:pPr>
          </w:p>
          <w:p w:rsidR="003E4422" w:rsidRPr="00346B43" w:rsidRDefault="003E4422" w:rsidP="003E4422">
            <w:pPr>
              <w:pStyle w:val="ad"/>
              <w:spacing w:after="0" w:line="400" w:lineRule="exact"/>
              <w:jc w:val="both"/>
              <w:rPr>
                <w:rFonts w:asciiTheme="minorEastAsia" w:hAnsiTheme="minorEastAsia" w:hint="eastAsia"/>
              </w:rPr>
            </w:pPr>
          </w:p>
          <w:p w:rsidR="003E4422" w:rsidRPr="00346B43" w:rsidRDefault="003E4422" w:rsidP="003E4422">
            <w:pPr>
              <w:pStyle w:val="ad"/>
              <w:spacing w:after="0" w:line="400" w:lineRule="exact"/>
              <w:jc w:val="both"/>
              <w:rPr>
                <w:rFonts w:asciiTheme="minorEastAsia" w:hAnsiTheme="minorEastAsia" w:hint="eastAsia"/>
              </w:rPr>
            </w:pPr>
          </w:p>
        </w:tc>
      </w:tr>
      <w:tr w:rsidR="003E4422" w:rsidRPr="00346B43" w:rsidTr="003E4422">
        <w:trPr>
          <w:jc w:val="center"/>
        </w:trPr>
        <w:tc>
          <w:tcPr>
            <w:tcW w:w="4181" w:type="dxa"/>
          </w:tcPr>
          <w:p w:rsidR="003E4422" w:rsidRPr="00346B43" w:rsidRDefault="003E4422" w:rsidP="003E4422">
            <w:pPr>
              <w:pStyle w:val="ad"/>
              <w:spacing w:after="0" w:line="400" w:lineRule="exact"/>
              <w:ind w:left="720" w:hangingChars="100" w:hanging="240"/>
              <w:jc w:val="both"/>
              <w:rPr>
                <w:rFonts w:asciiTheme="minorEastAsia" w:hAnsiTheme="minorEastAsia" w:hint="eastAsia"/>
              </w:rPr>
            </w:pPr>
            <w:r w:rsidRPr="00346B43">
              <w:rPr>
                <w:rFonts w:asciiTheme="minorEastAsia" w:hAnsiTheme="minorEastAsia" w:hint="eastAsia"/>
              </w:rPr>
              <w:t>第十三條</w:t>
            </w:r>
            <w:r w:rsidRPr="00346B43">
              <w:rPr>
                <w:rFonts w:asciiTheme="minorEastAsia" w:hAnsiTheme="minorEastAsia" w:hint="eastAsia"/>
                <w:bCs/>
              </w:rPr>
              <w:t xml:space="preserve">　</w:t>
            </w:r>
            <w:r w:rsidRPr="00346B43">
              <w:rPr>
                <w:rFonts w:asciiTheme="minorEastAsia" w:hAnsiTheme="minorEastAsia" w:hint="eastAsia"/>
              </w:rPr>
              <w:t>評選會應於每年五月召開評選會議，評選幼兒園及教保服務人員之申請案件。必要時得邀請參選之幼兒園或教保服</w:t>
            </w:r>
            <w:r w:rsidRPr="00346B43">
              <w:rPr>
                <w:rFonts w:asciiTheme="minorEastAsia" w:hAnsiTheme="minorEastAsia" w:hint="eastAsia"/>
              </w:rPr>
              <w:lastRenderedPageBreak/>
              <w:t xml:space="preserve">務人員列席說明，並得進行實地查核。    　</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lastRenderedPageBreak/>
              <w:t>評選會議召開之時程。</w:t>
            </w:r>
          </w:p>
          <w:p w:rsidR="003E4422" w:rsidRPr="00346B43" w:rsidRDefault="003E4422" w:rsidP="009373A6">
            <w:pPr>
              <w:spacing w:line="400" w:lineRule="exact"/>
              <w:jc w:val="both"/>
              <w:rPr>
                <w:rFonts w:asciiTheme="minorEastAsia" w:hAnsiTheme="minorEastAsia" w:hint="eastAsia"/>
              </w:rPr>
            </w:pPr>
          </w:p>
          <w:p w:rsidR="003E4422" w:rsidRPr="00346B43" w:rsidRDefault="003E4422" w:rsidP="009373A6">
            <w:pPr>
              <w:pStyle w:val="ad"/>
              <w:spacing w:after="0" w:line="400" w:lineRule="exact"/>
              <w:ind w:leftChars="-46" w:left="-108" w:hanging="2"/>
              <w:jc w:val="both"/>
              <w:rPr>
                <w:rFonts w:asciiTheme="minorEastAsia" w:hAnsiTheme="minorEastAsia" w:hint="eastAsia"/>
              </w:rPr>
            </w:pPr>
          </w:p>
        </w:tc>
      </w:tr>
      <w:tr w:rsidR="003E4422" w:rsidRPr="00346B43" w:rsidTr="003E4422">
        <w:trPr>
          <w:jc w:val="center"/>
        </w:trPr>
        <w:tc>
          <w:tcPr>
            <w:tcW w:w="4181" w:type="dxa"/>
          </w:tcPr>
          <w:p w:rsidR="003E4422" w:rsidRPr="00346B43" w:rsidRDefault="003E4422" w:rsidP="009373A6">
            <w:pPr>
              <w:tabs>
                <w:tab w:val="left" w:pos="1155"/>
              </w:tabs>
              <w:spacing w:line="400" w:lineRule="exact"/>
              <w:ind w:left="240" w:hangingChars="100" w:hanging="240"/>
              <w:rPr>
                <w:rFonts w:asciiTheme="minorEastAsia" w:hAnsiTheme="minorEastAsia" w:hint="eastAsia"/>
              </w:rPr>
            </w:pPr>
            <w:r w:rsidRPr="00346B43">
              <w:rPr>
                <w:rFonts w:asciiTheme="minorEastAsia" w:hAnsiTheme="minorEastAsia" w:hint="eastAsia"/>
              </w:rPr>
              <w:lastRenderedPageBreak/>
              <w:t>第十四條  幼兒園或教保服務人員經評選決議為優良者，本府得以下列方式予以獎勵：</w:t>
            </w:r>
          </w:p>
          <w:p w:rsidR="003E4422" w:rsidRPr="00346B43" w:rsidRDefault="003E4422" w:rsidP="009373A6">
            <w:pPr>
              <w:tabs>
                <w:tab w:val="left" w:pos="1155"/>
              </w:tabs>
              <w:spacing w:line="400" w:lineRule="exact"/>
              <w:ind w:left="840" w:hangingChars="350" w:hanging="840"/>
              <w:rPr>
                <w:rFonts w:asciiTheme="minorEastAsia" w:hAnsiTheme="minorEastAsia" w:hint="eastAsia"/>
              </w:rPr>
            </w:pPr>
            <w:r w:rsidRPr="00346B43">
              <w:rPr>
                <w:rFonts w:asciiTheme="minorEastAsia" w:hAnsiTheme="minorEastAsia" w:hint="eastAsia"/>
              </w:rPr>
              <w:t xml:space="preserve">    一、發給申請人獎金、獎牌、獎品、獎狀等。</w:t>
            </w:r>
          </w:p>
          <w:p w:rsidR="003E4422" w:rsidRPr="00346B43" w:rsidRDefault="003E4422" w:rsidP="009373A6">
            <w:pPr>
              <w:tabs>
                <w:tab w:val="left" w:pos="1155"/>
              </w:tabs>
              <w:spacing w:line="400" w:lineRule="exact"/>
              <w:ind w:leftChars="200" w:left="840" w:hangingChars="150" w:hanging="360"/>
              <w:rPr>
                <w:rFonts w:asciiTheme="minorEastAsia" w:hAnsiTheme="minorEastAsia" w:hint="eastAsia"/>
              </w:rPr>
            </w:pPr>
            <w:r w:rsidRPr="00346B43">
              <w:rPr>
                <w:rFonts w:asciiTheme="minorEastAsia" w:hAnsiTheme="minorEastAsia" w:hint="eastAsia"/>
              </w:rPr>
              <w:t>二、申請人為教保服務人員者，得採敘獎方式辦理。</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獎勵方式。</w:t>
            </w:r>
          </w:p>
        </w:tc>
      </w:tr>
      <w:tr w:rsidR="003E4422" w:rsidRPr="00346B43" w:rsidTr="003E4422">
        <w:trPr>
          <w:jc w:val="center"/>
        </w:trPr>
        <w:tc>
          <w:tcPr>
            <w:tcW w:w="4181" w:type="dxa"/>
          </w:tcPr>
          <w:p w:rsidR="003E4422" w:rsidRPr="00346B43" w:rsidRDefault="003E4422" w:rsidP="009373A6">
            <w:pPr>
              <w:tabs>
                <w:tab w:val="left" w:pos="1155"/>
              </w:tabs>
              <w:spacing w:line="400" w:lineRule="exact"/>
              <w:ind w:left="240" w:hangingChars="100" w:hanging="240"/>
              <w:rPr>
                <w:rFonts w:asciiTheme="minorEastAsia" w:hAnsiTheme="minorEastAsia" w:hint="eastAsia"/>
              </w:rPr>
            </w:pPr>
            <w:r w:rsidRPr="00346B43">
              <w:rPr>
                <w:rFonts w:asciiTheme="minorEastAsia" w:hAnsiTheme="minorEastAsia" w:hint="eastAsia"/>
              </w:rPr>
              <w:t>第十五條  經評選為優良幼兒園或教保服務人員，如有不得參加評選之情形，本府應撤銷其獎勵資格並公告之。</w:t>
            </w:r>
          </w:p>
          <w:p w:rsidR="003E4422" w:rsidRPr="00346B43" w:rsidRDefault="003E4422" w:rsidP="009373A6">
            <w:pPr>
              <w:tabs>
                <w:tab w:val="left" w:pos="1155"/>
              </w:tabs>
              <w:spacing w:line="400" w:lineRule="exact"/>
              <w:ind w:left="240" w:hangingChars="100" w:hanging="240"/>
              <w:rPr>
                <w:rFonts w:asciiTheme="minorEastAsia" w:hAnsiTheme="minorEastAsia" w:hint="eastAsia"/>
              </w:rPr>
            </w:pPr>
            <w:r w:rsidRPr="00346B43">
              <w:rPr>
                <w:rFonts w:asciiTheme="minorEastAsia" w:hAnsiTheme="minorEastAsia" w:hint="eastAsia"/>
              </w:rPr>
              <w:t xml:space="preserve">      申請人經本府依前項撤銷獎勵資格者，其受有前條所定獎勵應予返還;所受敘獎處分應予撤銷。</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撤銷獎勵資格、返還獎勵、撤銷敘獎之規定。</w:t>
            </w:r>
          </w:p>
          <w:p w:rsidR="003E4422" w:rsidRPr="00346B43" w:rsidRDefault="003E4422" w:rsidP="009373A6">
            <w:pPr>
              <w:spacing w:line="400" w:lineRule="exact"/>
              <w:ind w:left="480" w:hangingChars="200" w:hanging="480"/>
              <w:jc w:val="both"/>
              <w:rPr>
                <w:rFonts w:asciiTheme="minorEastAsia" w:hAnsiTheme="minorEastAsia" w:hint="eastAsia"/>
              </w:rPr>
            </w:pPr>
          </w:p>
        </w:tc>
      </w:tr>
      <w:tr w:rsidR="003E4422" w:rsidRPr="00346B43" w:rsidTr="003E4422">
        <w:trPr>
          <w:jc w:val="center"/>
        </w:trPr>
        <w:tc>
          <w:tcPr>
            <w:tcW w:w="4181" w:type="dxa"/>
          </w:tcPr>
          <w:p w:rsidR="003E4422" w:rsidRPr="00346B43" w:rsidRDefault="003E4422" w:rsidP="009373A6">
            <w:pPr>
              <w:spacing w:line="400" w:lineRule="exact"/>
              <w:ind w:left="240" w:hangingChars="100" w:hanging="240"/>
              <w:jc w:val="both"/>
              <w:rPr>
                <w:rFonts w:asciiTheme="minorEastAsia" w:hAnsiTheme="minorEastAsia" w:hint="eastAsia"/>
              </w:rPr>
            </w:pPr>
            <w:r w:rsidRPr="00346B43">
              <w:rPr>
                <w:rFonts w:asciiTheme="minorEastAsia" w:hAnsiTheme="minorEastAsia" w:hint="eastAsia"/>
              </w:rPr>
              <w:t>第十六條</w:t>
            </w:r>
            <w:r w:rsidRPr="00346B43">
              <w:rPr>
                <w:rFonts w:asciiTheme="minorEastAsia" w:hAnsiTheme="minorEastAsia" w:hint="eastAsia"/>
                <w:bCs/>
              </w:rPr>
              <w:t xml:space="preserve">　</w:t>
            </w:r>
            <w:r w:rsidRPr="00346B43">
              <w:rPr>
                <w:rFonts w:asciiTheme="minorEastAsia" w:hAnsiTheme="minorEastAsia" w:hint="eastAsia"/>
              </w:rPr>
              <w:t xml:space="preserve">本辦法自發布日施行。 </w:t>
            </w:r>
          </w:p>
        </w:tc>
        <w:tc>
          <w:tcPr>
            <w:tcW w:w="4181" w:type="dxa"/>
          </w:tcPr>
          <w:p w:rsidR="003E4422" w:rsidRPr="00346B43" w:rsidRDefault="003E4422" w:rsidP="009373A6">
            <w:pPr>
              <w:spacing w:line="400" w:lineRule="exact"/>
              <w:jc w:val="both"/>
              <w:rPr>
                <w:rFonts w:asciiTheme="minorEastAsia" w:hAnsiTheme="minorEastAsia" w:hint="eastAsia"/>
              </w:rPr>
            </w:pPr>
            <w:r w:rsidRPr="00346B43">
              <w:rPr>
                <w:rFonts w:asciiTheme="minorEastAsia" w:hAnsiTheme="minorEastAsia" w:hint="eastAsia"/>
              </w:rPr>
              <w:t>本辦法施行日期。</w:t>
            </w:r>
          </w:p>
        </w:tc>
      </w:tr>
    </w:tbl>
    <w:p w:rsidR="003E4422" w:rsidRPr="00346B43" w:rsidRDefault="003E4422" w:rsidP="003E4422">
      <w:pPr>
        <w:rPr>
          <w:rFonts w:asciiTheme="minorEastAsia" w:hAnsiTheme="minorEastAsia"/>
        </w:rPr>
      </w:pPr>
    </w:p>
    <w:p w:rsidR="00560835" w:rsidRDefault="00560835"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Default="003E4422" w:rsidP="00560835">
      <w:pPr>
        <w:rPr>
          <w:rFonts w:ascii="新細明體" w:hAnsi="標楷體" w:hint="eastAsia"/>
        </w:rPr>
      </w:pPr>
    </w:p>
    <w:p w:rsidR="003E4422" w:rsidRPr="00560835" w:rsidRDefault="003E4422" w:rsidP="00560835">
      <w:pPr>
        <w:rPr>
          <w:rFonts w:ascii="新細明體" w:hAnsi="標楷體"/>
        </w:rPr>
      </w:pPr>
    </w:p>
    <w:p w:rsidR="00F43502" w:rsidRPr="003640E8" w:rsidRDefault="00F43502" w:rsidP="00F4350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F43502" w:rsidRPr="007E5922" w:rsidRDefault="00F43502" w:rsidP="00F43502">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3E4422">
        <w:rPr>
          <w:rFonts w:ascii="新細明體" w:hAnsi="標楷體" w:hint="eastAsia"/>
        </w:rPr>
        <w:t>11</w:t>
      </w:r>
      <w:r w:rsidRPr="007E5922">
        <w:rPr>
          <w:rFonts w:ascii="新細明體" w:hAnsi="標楷體" w:hint="eastAsia"/>
        </w:rPr>
        <w:t>月</w:t>
      </w:r>
      <w:r>
        <w:rPr>
          <w:rFonts w:ascii="新細明體" w:hAnsi="標楷體" w:hint="eastAsia"/>
        </w:rPr>
        <w:t>8</w:t>
      </w:r>
      <w:r w:rsidRPr="007E5922">
        <w:rPr>
          <w:rFonts w:ascii="新細明體" w:hAnsi="標楷體" w:hint="eastAsia"/>
        </w:rPr>
        <w:t>日</w:t>
      </w:r>
    </w:p>
    <w:p w:rsidR="00F43502" w:rsidRDefault="00F43502" w:rsidP="00F43502">
      <w:pPr>
        <w:rPr>
          <w:rFonts w:ascii="新細明體" w:hAnsi="標楷體" w:hint="eastAsia"/>
        </w:rPr>
      </w:pPr>
      <w:r w:rsidRPr="007E5922">
        <w:rPr>
          <w:rFonts w:ascii="新細明體" w:hAnsi="標楷體" w:hint="eastAsia"/>
        </w:rPr>
        <w:t>發文字號：</w:t>
      </w:r>
      <w:r w:rsidR="003E4422">
        <w:rPr>
          <w:rFonts w:ascii="新細明體" w:hAnsi="標楷體" w:hint="eastAsia"/>
        </w:rPr>
        <w:t>府教學</w:t>
      </w:r>
      <w:r w:rsidRPr="00564406">
        <w:rPr>
          <w:rFonts w:ascii="新細明體" w:hAnsi="標楷體" w:hint="eastAsia"/>
        </w:rPr>
        <w:t>字第</w:t>
      </w:r>
      <w:r w:rsidR="003E4422">
        <w:rPr>
          <w:rFonts w:ascii="新細明體" w:hAnsi="標楷體" w:hint="eastAsia"/>
        </w:rPr>
        <w:t>1010090033</w:t>
      </w:r>
      <w:r w:rsidRPr="00564406">
        <w:rPr>
          <w:rFonts w:ascii="新細明體" w:hAnsi="標楷體" w:hint="eastAsia"/>
        </w:rPr>
        <w:t>號</w:t>
      </w:r>
    </w:p>
    <w:p w:rsidR="003E4422" w:rsidRPr="00564406" w:rsidRDefault="003E4422" w:rsidP="00F43502">
      <w:pPr>
        <w:rPr>
          <w:rFonts w:ascii="新細明體" w:hAnsi="標楷體"/>
        </w:rPr>
      </w:pPr>
      <w:r>
        <w:rPr>
          <w:rFonts w:ascii="新細明體" w:hAnsi="標楷體" w:hint="eastAsia"/>
        </w:rPr>
        <w:t>附件：金門縣公私立幼兒園家長會任務組織及運作辦法草案說明表</w:t>
      </w:r>
    </w:p>
    <w:p w:rsidR="00F43502" w:rsidRPr="00F43502" w:rsidRDefault="00F43502" w:rsidP="00F43502">
      <w:pPr>
        <w:ind w:left="720" w:hangingChars="300" w:hanging="720"/>
        <w:rPr>
          <w:rFonts w:ascii="Verdana" w:hAnsi="Verdana"/>
          <w:color w:val="000000"/>
        </w:rPr>
      </w:pPr>
      <w:r w:rsidRPr="00C54625">
        <w:rPr>
          <w:rFonts w:ascii="新細明體" w:hAnsi="標楷體" w:hint="eastAsia"/>
        </w:rPr>
        <w:t>主旨</w:t>
      </w:r>
      <w:r>
        <w:rPr>
          <w:rFonts w:ascii="新細明體" w:hAnsi="標楷體" w:hint="eastAsia"/>
        </w:rPr>
        <w:t>：</w:t>
      </w:r>
      <w:r w:rsidR="003E4422">
        <w:t>預告訂定「金門縣公私立幼兒園家長會任務組織及運作辦法」</w:t>
      </w:r>
      <w:r w:rsidR="003E4422">
        <w:rPr>
          <w:rFonts w:hint="eastAsia"/>
        </w:rPr>
        <w:t>。</w:t>
      </w:r>
    </w:p>
    <w:p w:rsidR="00F43502" w:rsidRPr="00AE2456" w:rsidRDefault="00F43502" w:rsidP="00F43502">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3E4422">
        <w:t>行政程序法第</w:t>
      </w:r>
      <w:r w:rsidR="003E4422">
        <w:t>154</w:t>
      </w:r>
      <w:r w:rsidR="003E4422">
        <w:t>條第</w:t>
      </w:r>
      <w:r w:rsidR="003E4422">
        <w:t>1</w:t>
      </w:r>
      <w:r w:rsidR="003E4422">
        <w:t>項</w:t>
      </w:r>
      <w:r>
        <w:rPr>
          <w:rFonts w:ascii="新細明體" w:hAnsi="標楷體" w:hint="eastAsia"/>
        </w:rPr>
        <w:t>。</w:t>
      </w:r>
    </w:p>
    <w:p w:rsidR="003E4422" w:rsidRDefault="00F43502" w:rsidP="003E4422">
      <w:pPr>
        <w:rPr>
          <w:rFonts w:ascii="新細明體" w:hAnsi="標楷體" w:hint="eastAsia"/>
        </w:rPr>
      </w:pPr>
      <w:r w:rsidRPr="00C54625">
        <w:rPr>
          <w:rFonts w:ascii="新細明體" w:hAnsi="標楷體" w:hint="eastAsia"/>
        </w:rPr>
        <w:t>公告事項</w:t>
      </w:r>
      <w:r>
        <w:rPr>
          <w:rFonts w:ascii="新細明體" w:hAnsi="標楷體" w:hint="eastAsia"/>
        </w:rPr>
        <w:t>：</w:t>
      </w:r>
    </w:p>
    <w:tbl>
      <w:tblPr>
        <w:tblW w:w="5000" w:type="pct"/>
        <w:tblCellSpacing w:w="0" w:type="dxa"/>
        <w:tblCellMar>
          <w:left w:w="0" w:type="dxa"/>
          <w:right w:w="0" w:type="dxa"/>
        </w:tblCellMar>
        <w:tblLook w:val="04A0" w:firstRow="1" w:lastRow="0" w:firstColumn="1" w:lastColumn="0" w:noHBand="0" w:noVBand="1"/>
      </w:tblPr>
      <w:tblGrid>
        <w:gridCol w:w="6"/>
        <w:gridCol w:w="9916"/>
      </w:tblGrid>
      <w:tr w:rsidR="003E4422" w:rsidRPr="003E4422" w:rsidTr="003E4422">
        <w:trPr>
          <w:tblCellSpacing w:w="0" w:type="dxa"/>
        </w:trPr>
        <w:tc>
          <w:tcPr>
            <w:tcW w:w="0" w:type="auto"/>
            <w:vAlign w:val="center"/>
            <w:hideMark/>
          </w:tcPr>
          <w:p w:rsidR="003E4422" w:rsidRPr="003E4422" w:rsidRDefault="003E4422" w:rsidP="003E4422">
            <w:pPr>
              <w:jc w:val="center"/>
              <w:rPr>
                <w:rFonts w:ascii="新細明體" w:eastAsia="新細明體" w:hAnsi="新細明體" w:cs="新細明體"/>
                <w:b/>
                <w:bCs/>
              </w:rPr>
            </w:pPr>
          </w:p>
        </w:tc>
        <w:tc>
          <w:tcPr>
            <w:tcW w:w="0" w:type="auto"/>
            <w:vAlign w:val="center"/>
            <w:hideMark/>
          </w:tcPr>
          <w:p w:rsidR="003E4422" w:rsidRPr="003E4422" w:rsidRDefault="003E4422" w:rsidP="003E4422">
            <w:pPr>
              <w:rPr>
                <w:rFonts w:ascii="新細明體" w:eastAsia="新細明體" w:hAnsi="新細明體" w:cs="新細明體"/>
              </w:rPr>
            </w:pPr>
            <w:r>
              <w:rPr>
                <w:rFonts w:ascii="新細明體" w:eastAsia="新細明體" w:hAnsi="新細明體" w:cs="新細明體" w:hint="eastAsia"/>
              </w:rPr>
              <w:t xml:space="preserve">　</w:t>
            </w:r>
            <w:r w:rsidRPr="003E4422">
              <w:rPr>
                <w:rFonts w:ascii="新細明體" w:eastAsia="新細明體" w:hAnsi="新細明體" w:cs="新細明體"/>
              </w:rPr>
              <w:t>一、訂定機關：金門縣政府。</w:t>
            </w:r>
          </w:p>
          <w:p w:rsidR="003E4422" w:rsidRPr="003E4422" w:rsidRDefault="003E4422" w:rsidP="003E4422">
            <w:pPr>
              <w:rPr>
                <w:rFonts w:ascii="新細明體" w:eastAsia="新細明體" w:hAnsi="新細明體" w:cs="新細明體"/>
              </w:rPr>
            </w:pPr>
            <w:r>
              <w:rPr>
                <w:rFonts w:ascii="新細明體" w:eastAsia="新細明體" w:hAnsi="新細明體" w:cs="新細明體" w:hint="eastAsia"/>
              </w:rPr>
              <w:t xml:space="preserve">　</w:t>
            </w:r>
            <w:r w:rsidRPr="003E4422">
              <w:rPr>
                <w:rFonts w:ascii="新細明體" w:eastAsia="新細明體" w:hAnsi="新細明體" w:cs="新細明體"/>
              </w:rPr>
              <w:t>二、訂定依據：幼兒教育及照顧法第三十四條第三項。</w:t>
            </w:r>
          </w:p>
          <w:p w:rsidR="003E4422" w:rsidRPr="003E4422" w:rsidRDefault="003E4422" w:rsidP="003E4422">
            <w:pPr>
              <w:rPr>
                <w:rFonts w:ascii="新細明體" w:eastAsia="新細明體" w:hAnsi="新細明體" w:cs="新細明體"/>
              </w:rPr>
            </w:pPr>
            <w:r>
              <w:rPr>
                <w:rFonts w:ascii="新細明體" w:eastAsia="新細明體" w:hAnsi="新細明體" w:cs="新細明體" w:hint="eastAsia"/>
              </w:rPr>
              <w:t xml:space="preserve">　</w:t>
            </w:r>
            <w:r w:rsidRPr="003E4422">
              <w:rPr>
                <w:rFonts w:ascii="新細明體" w:eastAsia="新細明體" w:hAnsi="新細明體" w:cs="新細明體"/>
              </w:rPr>
              <w:t>三、草案全文：「金門縣公私立幼兒園家長會任務組織及運作辦法」草案說明表。</w:t>
            </w:r>
          </w:p>
          <w:p w:rsidR="003E4422" w:rsidRDefault="003E4422" w:rsidP="003E4422">
            <w:pPr>
              <w:rPr>
                <w:rFonts w:ascii="新細明體" w:eastAsia="新細明體" w:hAnsi="新細明體" w:cs="新細明體" w:hint="eastAsia"/>
              </w:rPr>
            </w:pPr>
            <w:r>
              <w:rPr>
                <w:rFonts w:ascii="新細明體" w:eastAsia="新細明體" w:hAnsi="新細明體" w:cs="新細明體" w:hint="eastAsia"/>
              </w:rPr>
              <w:t xml:space="preserve">　</w:t>
            </w:r>
            <w:r w:rsidRPr="003E4422">
              <w:rPr>
                <w:rFonts w:ascii="新細明體" w:eastAsia="新細明體" w:hAnsi="新細明體" w:cs="新細明體"/>
              </w:rPr>
              <w:t>四、意見交流：任何人如對前開訂定內容有意見，請刊登金門縣政府公報後30日內，將意見</w:t>
            </w:r>
          </w:p>
          <w:p w:rsidR="003E4422" w:rsidRDefault="003E4422" w:rsidP="003E4422">
            <w:pPr>
              <w:rPr>
                <w:rFonts w:ascii="新細明體" w:eastAsia="新細明體" w:hAnsi="新細明體" w:cs="新細明體" w:hint="eastAsia"/>
              </w:rPr>
            </w:pPr>
            <w:r>
              <w:rPr>
                <w:rFonts w:ascii="新細明體" w:eastAsia="新細明體" w:hAnsi="新細明體" w:cs="新細明體" w:hint="eastAsia"/>
              </w:rPr>
              <w:t xml:space="preserve">　　　　　　　　</w:t>
            </w:r>
            <w:r w:rsidRPr="003E4422">
              <w:rPr>
                <w:rFonts w:ascii="新細明體" w:eastAsia="新細明體" w:hAnsi="新細明體" w:cs="新細明體"/>
              </w:rPr>
              <w:t>以郵寄、傳真或電子郵件方式送金門縣政府教育局（地址：金門縣金城 鎮民</w:t>
            </w:r>
          </w:p>
          <w:p w:rsidR="003E4422" w:rsidRDefault="003E4422" w:rsidP="003E4422">
            <w:pPr>
              <w:rPr>
                <w:rFonts w:ascii="新細明體" w:eastAsia="新細明體" w:hAnsi="新細明體" w:cs="新細明體" w:hint="eastAsia"/>
              </w:rPr>
            </w:pPr>
            <w:r>
              <w:rPr>
                <w:rFonts w:ascii="新細明體" w:eastAsia="新細明體" w:hAnsi="新細明體" w:cs="新細明體" w:hint="eastAsia"/>
              </w:rPr>
              <w:t xml:space="preserve">　　　　　　　　</w:t>
            </w:r>
            <w:r w:rsidRPr="003E4422">
              <w:rPr>
                <w:rFonts w:ascii="新細明體" w:eastAsia="新細明體" w:hAnsi="新細明體" w:cs="新細明體"/>
              </w:rPr>
              <w:t>生路60號；傳真號碼：082-324457；電子郵件：</w:t>
            </w:r>
            <w:hyperlink r:id="rId20" w:history="1">
              <w:r w:rsidRPr="00FF5658">
                <w:rPr>
                  <w:rStyle w:val="a7"/>
                  <w:rFonts w:ascii="新細明體" w:eastAsia="新細明體" w:hAnsi="新細明體" w:cs="新細明體"/>
                </w:rPr>
                <w:t>a885d082@mail.kinmen.gov.tw</w:t>
              </w:r>
            </w:hyperlink>
            <w:r w:rsidRPr="003E4422">
              <w:rPr>
                <w:rFonts w:ascii="新細明體" w:eastAsia="新細明體" w:hAnsi="新細明體" w:cs="新細明體"/>
              </w:rPr>
              <w:t>）</w:t>
            </w:r>
          </w:p>
          <w:p w:rsidR="003E4422" w:rsidRPr="003E4422" w:rsidRDefault="003E4422" w:rsidP="003E4422">
            <w:pPr>
              <w:rPr>
                <w:rFonts w:ascii="新細明體" w:eastAsia="新細明體" w:hAnsi="新細明體" w:cs="新細明體"/>
              </w:rPr>
            </w:pPr>
            <w:r>
              <w:rPr>
                <w:rFonts w:ascii="新細明體" w:eastAsia="新細明體" w:hAnsi="新細明體" w:cs="新細明體" w:hint="eastAsia"/>
              </w:rPr>
              <w:t xml:space="preserve">　　　　　　　　</w:t>
            </w:r>
            <w:r w:rsidRPr="003E4422">
              <w:rPr>
                <w:rFonts w:ascii="新細明體" w:eastAsia="新細明體" w:hAnsi="新細明體" w:cs="新細明體"/>
              </w:rPr>
              <w:t>參考。</w:t>
            </w:r>
          </w:p>
        </w:tc>
      </w:tr>
    </w:tbl>
    <w:p w:rsidR="00F43502" w:rsidRDefault="00F43502" w:rsidP="003E4422">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3E4422" w:rsidRDefault="003E4422" w:rsidP="003E4422">
      <w:pPr>
        <w:jc w:val="center"/>
        <w:rPr>
          <w:rFonts w:ascii="方正中楷" w:eastAsia="方正中楷"/>
          <w:sz w:val="36"/>
          <w:szCs w:val="36"/>
        </w:rPr>
      </w:pPr>
      <w:r>
        <w:rPr>
          <w:rFonts w:ascii="方正中楷" w:eastAsia="方正中楷" w:hint="eastAsia"/>
          <w:sz w:val="36"/>
          <w:szCs w:val="36"/>
        </w:rPr>
        <w:t>金門縣公私立幼兒園家長會任務組織及運作辦法（草案）總說明</w:t>
      </w:r>
    </w:p>
    <w:p w:rsidR="003E4422" w:rsidRPr="003E4422" w:rsidRDefault="003E4422" w:rsidP="003E4422">
      <w:r>
        <w:rPr>
          <w:rFonts w:hint="eastAsia"/>
        </w:rPr>
        <w:t xml:space="preserve">　　</w:t>
      </w:r>
      <w:r w:rsidRPr="003E4422">
        <w:t>依幼兒教育及照顧法第三十四條第三項規定：「幼兒園家長會之任務、組織、運作及其他相關事項之自治法規，由直轄市、縣（市）主管機關定之。」爰訂定金門縣公私立幼兒園家長會任務組織及運作辦法，以提昇幼兒教育品質。</w:t>
      </w:r>
    </w:p>
    <w:p w:rsidR="003E4422" w:rsidRPr="003E4422" w:rsidRDefault="003E4422" w:rsidP="003E4422">
      <w:r w:rsidRPr="003E4422">
        <w:t>本辦法共二十條，茲將重點說明如下：</w:t>
      </w:r>
    </w:p>
    <w:p w:rsidR="003E4422" w:rsidRPr="003E4422" w:rsidRDefault="003E4422" w:rsidP="003E4422">
      <w:r>
        <w:rPr>
          <w:rFonts w:hint="eastAsia"/>
        </w:rPr>
        <w:t xml:space="preserve">　　</w:t>
      </w:r>
      <w:r w:rsidRPr="003E4422">
        <w:t>一、本辦法之法源依據。（草案第一條）</w:t>
      </w:r>
    </w:p>
    <w:p w:rsidR="003E4422" w:rsidRDefault="003E4422" w:rsidP="003E4422">
      <w:pPr>
        <w:rPr>
          <w:rFonts w:hint="eastAsia"/>
        </w:rPr>
      </w:pPr>
      <w:r>
        <w:rPr>
          <w:rFonts w:hint="eastAsia"/>
        </w:rPr>
        <w:t xml:space="preserve">　　</w:t>
      </w:r>
      <w:r w:rsidRPr="003E4422">
        <w:t>二、設置家長會之名稱、會址、家長會屬國民中、小學附設者，則併入該校家長會辦理及</w:t>
      </w:r>
    </w:p>
    <w:p w:rsidR="003E4422" w:rsidRPr="003E4422" w:rsidRDefault="003E4422" w:rsidP="003E4422">
      <w:r>
        <w:rPr>
          <w:rFonts w:hint="eastAsia"/>
        </w:rPr>
        <w:t xml:space="preserve">　　　　</w:t>
      </w:r>
      <w:r w:rsidRPr="003E4422">
        <w:t>家長會之組織層級與家長之名詞定義。（草案第二條）</w:t>
      </w:r>
    </w:p>
    <w:p w:rsidR="003E4422" w:rsidRPr="003E4422" w:rsidRDefault="003E4422" w:rsidP="003E4422">
      <w:r>
        <w:rPr>
          <w:rFonts w:hint="eastAsia"/>
        </w:rPr>
        <w:t xml:space="preserve">　　</w:t>
      </w:r>
      <w:r w:rsidRPr="003E4422">
        <w:t>三、班級家長會組織、設立時間及任期。（草案第三條）</w:t>
      </w:r>
    </w:p>
    <w:p w:rsidR="003E4422" w:rsidRPr="003E4422" w:rsidRDefault="003E4422" w:rsidP="003E4422">
      <w:r>
        <w:rPr>
          <w:rFonts w:hint="eastAsia"/>
        </w:rPr>
        <w:t xml:space="preserve">　　</w:t>
      </w:r>
      <w:r w:rsidRPr="003E4422">
        <w:t>四、班級家長會之任務。（草案第四條）</w:t>
      </w:r>
    </w:p>
    <w:p w:rsidR="003E4422" w:rsidRDefault="003E4422" w:rsidP="003E4422">
      <w:pPr>
        <w:rPr>
          <w:rFonts w:hint="eastAsia"/>
        </w:rPr>
      </w:pPr>
      <w:r>
        <w:rPr>
          <w:rFonts w:hint="eastAsia"/>
        </w:rPr>
        <w:t xml:space="preserve">　　</w:t>
      </w:r>
      <w:r w:rsidRPr="003E4422">
        <w:t>五、幼兒園中如有身心障礙幼兒，至少應推派一位身心障礙幼兒之家長充任家長代表。（草</w:t>
      </w:r>
    </w:p>
    <w:p w:rsidR="003E4422" w:rsidRPr="003E4422" w:rsidRDefault="003E4422" w:rsidP="003E4422">
      <w:r>
        <w:rPr>
          <w:rFonts w:hint="eastAsia"/>
        </w:rPr>
        <w:t xml:space="preserve">　　　　</w:t>
      </w:r>
      <w:r w:rsidRPr="003E4422">
        <w:t>案第五條）</w:t>
      </w:r>
    </w:p>
    <w:p w:rsidR="003E4422" w:rsidRPr="003E4422" w:rsidRDefault="003E4422" w:rsidP="003E4422">
      <w:r>
        <w:rPr>
          <w:rFonts w:hint="eastAsia"/>
        </w:rPr>
        <w:t xml:space="preserve">　　</w:t>
      </w:r>
      <w:r w:rsidRPr="003E4422">
        <w:t>六、家長代表會開會時程、運作及權責與義務。（草案第六條）</w:t>
      </w:r>
    </w:p>
    <w:p w:rsidR="003E4422" w:rsidRPr="003E4422" w:rsidRDefault="003E4422" w:rsidP="003E4422">
      <w:r>
        <w:rPr>
          <w:rFonts w:hint="eastAsia"/>
        </w:rPr>
        <w:t xml:space="preserve">　　</w:t>
      </w:r>
      <w:r w:rsidRPr="003E4422">
        <w:t>七、家長代表大會之任務。（草案第七條）</w:t>
      </w:r>
    </w:p>
    <w:p w:rsidR="003E4422" w:rsidRPr="003E4422" w:rsidRDefault="003E4422" w:rsidP="003E4422">
      <w:r>
        <w:rPr>
          <w:rFonts w:hint="eastAsia"/>
        </w:rPr>
        <w:t xml:space="preserve">　　</w:t>
      </w:r>
      <w:r w:rsidRPr="003E4422">
        <w:t>八、家長委員會人數及任期。（草案第八條）</w:t>
      </w:r>
    </w:p>
    <w:p w:rsidR="003E4422" w:rsidRPr="003E4422" w:rsidRDefault="003E4422" w:rsidP="003E4422">
      <w:r>
        <w:rPr>
          <w:rFonts w:hint="eastAsia"/>
        </w:rPr>
        <w:t xml:space="preserve">　　</w:t>
      </w:r>
      <w:r w:rsidRPr="003E4422">
        <w:t>九、家長會組織人員及任期。（草案第九條）</w:t>
      </w:r>
    </w:p>
    <w:p w:rsidR="003E4422" w:rsidRPr="003E4422" w:rsidRDefault="003E4422" w:rsidP="003E4422">
      <w:r>
        <w:rPr>
          <w:rFonts w:hint="eastAsia"/>
        </w:rPr>
        <w:t xml:space="preserve">　　</w:t>
      </w:r>
      <w:r w:rsidRPr="003E4422">
        <w:t>十、家長委員會開會時程、權責與義務。（草案第十條）</w:t>
      </w:r>
    </w:p>
    <w:p w:rsidR="003E4422" w:rsidRPr="003E4422" w:rsidRDefault="003E4422" w:rsidP="003E4422">
      <w:r>
        <w:rPr>
          <w:rFonts w:hint="eastAsia"/>
        </w:rPr>
        <w:t xml:space="preserve">　　</w:t>
      </w:r>
      <w:r w:rsidRPr="003E4422">
        <w:t>十一、家長委員會之任務。（草案第十一條）</w:t>
      </w:r>
    </w:p>
    <w:p w:rsidR="003E4422" w:rsidRPr="003E4422" w:rsidRDefault="003E4422" w:rsidP="003E4422">
      <w:r>
        <w:rPr>
          <w:rFonts w:hint="eastAsia"/>
        </w:rPr>
        <w:t xml:space="preserve">　　</w:t>
      </w:r>
      <w:r w:rsidRPr="003E4422">
        <w:t>十二、家長代表會及家長委員會開會之人數限定。（草案第十二條）</w:t>
      </w:r>
    </w:p>
    <w:p w:rsidR="003E4422" w:rsidRPr="003E4422" w:rsidRDefault="003E4422" w:rsidP="003E4422">
      <w:r>
        <w:rPr>
          <w:rFonts w:hint="eastAsia"/>
        </w:rPr>
        <w:t xml:space="preserve">　　</w:t>
      </w:r>
      <w:r w:rsidRPr="003E4422">
        <w:t>十三、家長會得聘幹事、顧問等人員。（草案第十三條）</w:t>
      </w:r>
    </w:p>
    <w:p w:rsidR="003E4422" w:rsidRPr="003E4422" w:rsidRDefault="003E4422" w:rsidP="003E4422">
      <w:r>
        <w:rPr>
          <w:rFonts w:hint="eastAsia"/>
        </w:rPr>
        <w:lastRenderedPageBreak/>
        <w:t xml:space="preserve">　　</w:t>
      </w:r>
      <w:r w:rsidRPr="003E4422">
        <w:t>十四、各項會議紀錄應送直轄市、縣</w:t>
      </w:r>
      <w:r w:rsidRPr="003E4422">
        <w:t>(</w:t>
      </w:r>
      <w:r w:rsidRPr="003E4422">
        <w:t>市</w:t>
      </w:r>
      <w:r w:rsidRPr="003E4422">
        <w:t>)</w:t>
      </w:r>
      <w:r w:rsidRPr="003E4422">
        <w:t>備查。（草案第十四條）</w:t>
      </w:r>
    </w:p>
    <w:p w:rsidR="003E4422" w:rsidRPr="003E4422" w:rsidRDefault="003E4422" w:rsidP="003E4422">
      <w:r>
        <w:rPr>
          <w:rFonts w:hint="eastAsia"/>
        </w:rPr>
        <w:t xml:space="preserve">　　</w:t>
      </w:r>
      <w:r w:rsidRPr="003E4422">
        <w:t>十五、會費收費之對象與標準。（草案第十五條）</w:t>
      </w:r>
    </w:p>
    <w:p w:rsidR="003E4422" w:rsidRPr="003E4422" w:rsidRDefault="003E4422" w:rsidP="003E4422">
      <w:r>
        <w:rPr>
          <w:rFonts w:hint="eastAsia"/>
        </w:rPr>
        <w:t xml:space="preserve">　　</w:t>
      </w:r>
      <w:r w:rsidRPr="003E4422">
        <w:t>十六、家長會費之用途。（草案第十六條）</w:t>
      </w:r>
    </w:p>
    <w:p w:rsidR="003E4422" w:rsidRPr="003E4422" w:rsidRDefault="003E4422" w:rsidP="003E4422">
      <w:r>
        <w:rPr>
          <w:rFonts w:hint="eastAsia"/>
        </w:rPr>
        <w:t xml:space="preserve">　　</w:t>
      </w:r>
      <w:r w:rsidRPr="003E4422">
        <w:t>十七、家長會經費收支開戶、保管與支用程序。（草案第十七條）</w:t>
      </w:r>
    </w:p>
    <w:p w:rsidR="003E4422" w:rsidRPr="003E4422" w:rsidRDefault="003E4422" w:rsidP="003E4422">
      <w:r>
        <w:rPr>
          <w:rFonts w:hint="eastAsia"/>
        </w:rPr>
        <w:t xml:space="preserve">　　</w:t>
      </w:r>
      <w:r w:rsidRPr="003E4422">
        <w:t>十八、家長會經費收支保管及運用辦法。（草案第十八條）</w:t>
      </w:r>
    </w:p>
    <w:p w:rsidR="003E4422" w:rsidRPr="003E4422" w:rsidRDefault="003E4422" w:rsidP="003E4422">
      <w:r>
        <w:rPr>
          <w:rFonts w:hint="eastAsia"/>
        </w:rPr>
        <w:t xml:space="preserve">　　</w:t>
      </w:r>
      <w:r w:rsidRPr="003E4422">
        <w:t>十九、獎勵方式。（草案第十九條）</w:t>
      </w:r>
    </w:p>
    <w:p w:rsidR="003E4422" w:rsidRPr="003E4422" w:rsidRDefault="003E4422" w:rsidP="003E4422">
      <w:r>
        <w:rPr>
          <w:rFonts w:hint="eastAsia"/>
        </w:rPr>
        <w:t xml:space="preserve">　　</w:t>
      </w:r>
      <w:r w:rsidRPr="003E4422">
        <w:t>二十、本辦法施行日期。（草案第二十條）</w:t>
      </w:r>
    </w:p>
    <w:p w:rsidR="00B26B5E" w:rsidRDefault="00B26B5E" w:rsidP="00B26B5E">
      <w:pPr>
        <w:rPr>
          <w:rFonts w:ascii="方正中楷" w:eastAsia="方正中楷"/>
          <w:sz w:val="36"/>
          <w:szCs w:val="36"/>
        </w:rPr>
      </w:pPr>
    </w:p>
    <w:p w:rsidR="00B26B5E" w:rsidRDefault="00B26B5E"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56481A" w:rsidRPr="005A479C" w:rsidRDefault="0056481A" w:rsidP="0056481A">
      <w:pPr>
        <w:jc w:val="center"/>
        <w:rPr>
          <w:rFonts w:ascii="標楷體" w:eastAsia="標楷體" w:hAnsi="標楷體" w:hint="eastAsia"/>
          <w:b/>
          <w:color w:val="000000"/>
          <w:sz w:val="28"/>
          <w:szCs w:val="28"/>
        </w:rPr>
      </w:pPr>
      <w:r>
        <w:rPr>
          <w:rFonts w:eastAsia="標楷體" w:hAnsi="標楷體" w:hint="eastAsia"/>
          <w:b/>
          <w:bCs/>
          <w:color w:val="000000"/>
          <w:sz w:val="28"/>
          <w:szCs w:val="28"/>
        </w:rPr>
        <w:lastRenderedPageBreak/>
        <w:t>金門</w:t>
      </w:r>
      <w:r w:rsidRPr="005A479C">
        <w:rPr>
          <w:rFonts w:eastAsia="標楷體" w:hAnsi="標楷體" w:hint="eastAsia"/>
          <w:b/>
          <w:bCs/>
          <w:color w:val="000000"/>
          <w:sz w:val="28"/>
          <w:szCs w:val="28"/>
        </w:rPr>
        <w:t>縣公私立幼兒園家長會任務組織及運作辦法</w:t>
      </w:r>
      <w:r>
        <w:rPr>
          <w:rFonts w:eastAsia="標楷體" w:hAnsi="標楷體" w:hint="eastAsia"/>
          <w:b/>
          <w:bCs/>
          <w:color w:val="000000"/>
          <w:sz w:val="28"/>
          <w:szCs w:val="28"/>
        </w:rPr>
        <w:t>(</w:t>
      </w:r>
      <w:r w:rsidRPr="005A479C">
        <w:rPr>
          <w:rFonts w:ascii="標楷體" w:eastAsia="標楷體" w:hAnsi="標楷體" w:hint="eastAsia"/>
          <w:b/>
          <w:color w:val="000000"/>
          <w:sz w:val="28"/>
          <w:szCs w:val="28"/>
        </w:rPr>
        <w:t>草案</w:t>
      </w:r>
      <w:r>
        <w:rPr>
          <w:rFonts w:ascii="標楷體" w:eastAsia="標楷體" w:hAnsi="標楷體" w:hint="eastAsia"/>
          <w:b/>
          <w:color w:val="000000"/>
          <w:sz w:val="28"/>
          <w:szCs w:val="28"/>
        </w:rPr>
        <w:t>)</w:t>
      </w:r>
      <w:r>
        <w:rPr>
          <w:rFonts w:ascii="標楷體" w:eastAsia="標楷體" w:hAnsi="標楷體" w:hint="eastAsia"/>
          <w:b/>
          <w:color w:val="000000"/>
          <w:sz w:val="32"/>
          <w:szCs w:val="32"/>
        </w:rPr>
        <w:t>說明表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56481A" w:rsidRPr="00346B43" w:rsidTr="0056481A">
        <w:trPr>
          <w:jc w:val="center"/>
        </w:trPr>
        <w:tc>
          <w:tcPr>
            <w:tcW w:w="4181" w:type="dxa"/>
          </w:tcPr>
          <w:p w:rsidR="0056481A" w:rsidRPr="00346B43" w:rsidRDefault="0056481A" w:rsidP="009373A6">
            <w:pPr>
              <w:spacing w:line="0" w:lineRule="atLeast"/>
              <w:jc w:val="both"/>
              <w:rPr>
                <w:rFonts w:asciiTheme="minorEastAsia" w:hAnsiTheme="minorEastAsia" w:hint="eastAsia"/>
                <w:b/>
                <w:sz w:val="32"/>
                <w:szCs w:val="32"/>
              </w:rPr>
            </w:pPr>
            <w:r w:rsidRPr="00346B43">
              <w:rPr>
                <w:rFonts w:asciiTheme="minorEastAsia" w:hAnsiTheme="minorEastAsia" w:hint="eastAsia"/>
                <w:b/>
                <w:sz w:val="32"/>
                <w:szCs w:val="32"/>
              </w:rPr>
              <w:t>條文</w:t>
            </w:r>
          </w:p>
        </w:tc>
        <w:tc>
          <w:tcPr>
            <w:tcW w:w="4181" w:type="dxa"/>
          </w:tcPr>
          <w:p w:rsidR="0056481A" w:rsidRPr="00346B43" w:rsidRDefault="0056481A" w:rsidP="009373A6">
            <w:pPr>
              <w:spacing w:line="0" w:lineRule="atLeast"/>
              <w:jc w:val="both"/>
              <w:rPr>
                <w:rFonts w:asciiTheme="minorEastAsia" w:hAnsiTheme="minorEastAsia" w:hint="eastAsia"/>
                <w:b/>
                <w:sz w:val="32"/>
                <w:szCs w:val="32"/>
              </w:rPr>
            </w:pPr>
            <w:r w:rsidRPr="00346B43">
              <w:rPr>
                <w:rFonts w:asciiTheme="minorEastAsia" w:hAnsiTheme="minorEastAsia" w:hint="eastAsia"/>
                <w:b/>
                <w:sz w:val="32"/>
                <w:szCs w:val="32"/>
              </w:rPr>
              <w:t>說明</w:t>
            </w:r>
          </w:p>
        </w:tc>
      </w:tr>
      <w:tr w:rsidR="0056481A" w:rsidRPr="00346B43" w:rsidTr="0056481A">
        <w:trPr>
          <w:jc w:val="center"/>
        </w:trPr>
        <w:tc>
          <w:tcPr>
            <w:tcW w:w="4181" w:type="dxa"/>
          </w:tcPr>
          <w:p w:rsidR="0056481A" w:rsidRPr="00346B43" w:rsidRDefault="0056481A" w:rsidP="0056481A">
            <w:pPr>
              <w:widowControl w:val="0"/>
              <w:numPr>
                <w:ilvl w:val="0"/>
                <w:numId w:val="42"/>
              </w:numPr>
              <w:jc w:val="both"/>
              <w:rPr>
                <w:rFonts w:asciiTheme="minorEastAsia" w:hAnsiTheme="minorEastAsia" w:hint="eastAsia"/>
                <w:color w:val="000000"/>
              </w:rPr>
            </w:pPr>
            <w:r w:rsidRPr="00346B43">
              <w:rPr>
                <w:rFonts w:asciiTheme="minorEastAsia" w:hAnsiTheme="minorEastAsia" w:cs="Arial" w:hint="eastAsia"/>
                <w:color w:val="000000"/>
              </w:rPr>
              <w:t>本辦法</w:t>
            </w:r>
            <w:r w:rsidRPr="00346B43">
              <w:rPr>
                <w:rFonts w:asciiTheme="minorEastAsia" w:hAnsiTheme="minorEastAsia"/>
                <w:color w:val="000000"/>
              </w:rPr>
              <w:t>依</w:t>
            </w:r>
            <w:r w:rsidRPr="00346B43">
              <w:rPr>
                <w:rFonts w:asciiTheme="minorEastAsia" w:hAnsiTheme="minorEastAsia" w:hint="eastAsia"/>
                <w:color w:val="000000"/>
              </w:rPr>
              <w:t>幼兒教育及照顧</w:t>
            </w:r>
            <w:r w:rsidRPr="00346B43">
              <w:rPr>
                <w:rFonts w:asciiTheme="minorEastAsia" w:hAnsiTheme="minorEastAsia"/>
                <w:color w:val="000000"/>
              </w:rPr>
              <w:t>法</w:t>
            </w:r>
          </w:p>
          <w:p w:rsidR="0056481A" w:rsidRPr="00346B43" w:rsidRDefault="0056481A" w:rsidP="009373A6">
            <w:pPr>
              <w:ind w:firstLineChars="100" w:firstLine="240"/>
              <w:jc w:val="both"/>
              <w:rPr>
                <w:rFonts w:asciiTheme="minorEastAsia" w:hAnsiTheme="minorEastAsia"/>
                <w:color w:val="000000"/>
              </w:rPr>
            </w:pPr>
            <w:r w:rsidRPr="00346B43">
              <w:rPr>
                <w:rFonts w:asciiTheme="minorEastAsia" w:hAnsiTheme="minorEastAsia"/>
                <w:color w:val="000000"/>
              </w:rPr>
              <w:t>第</w:t>
            </w:r>
            <w:r w:rsidRPr="00346B43">
              <w:rPr>
                <w:rFonts w:asciiTheme="minorEastAsia" w:hAnsiTheme="minorEastAsia" w:hint="eastAsia"/>
                <w:color w:val="000000"/>
              </w:rPr>
              <w:t>三十四</w:t>
            </w:r>
            <w:r w:rsidRPr="00346B43">
              <w:rPr>
                <w:rFonts w:asciiTheme="minorEastAsia" w:hAnsiTheme="minorEastAsia"/>
                <w:color w:val="000000"/>
              </w:rPr>
              <w:t>條</w:t>
            </w:r>
            <w:r w:rsidRPr="00346B43">
              <w:rPr>
                <w:rFonts w:asciiTheme="minorEastAsia" w:hAnsiTheme="minorEastAsia" w:hint="eastAsia"/>
                <w:color w:val="000000"/>
              </w:rPr>
              <w:t>第三項</w:t>
            </w:r>
            <w:r w:rsidRPr="00346B43">
              <w:rPr>
                <w:rFonts w:asciiTheme="minorEastAsia" w:hAnsiTheme="minorEastAsia"/>
                <w:color w:val="000000"/>
              </w:rPr>
              <w:t>規定訂定</w:t>
            </w:r>
            <w:r w:rsidRPr="00346B43">
              <w:rPr>
                <w:rFonts w:asciiTheme="minorEastAsia" w:hAnsiTheme="minorEastAsia" w:hint="eastAsia"/>
                <w:color w:val="000000"/>
              </w:rPr>
              <w:t>之</w:t>
            </w:r>
            <w:r w:rsidRPr="00346B43">
              <w:rPr>
                <w:rFonts w:asciiTheme="minorEastAsia" w:hAnsiTheme="minorEastAsia"/>
                <w:color w:val="000000"/>
              </w:rPr>
              <w:t>。</w:t>
            </w:r>
          </w:p>
        </w:tc>
        <w:tc>
          <w:tcPr>
            <w:tcW w:w="4181" w:type="dxa"/>
          </w:tcPr>
          <w:p w:rsidR="0056481A" w:rsidRPr="00346B43" w:rsidRDefault="0056481A" w:rsidP="009373A6">
            <w:pPr>
              <w:pStyle w:val="HTML"/>
              <w:jc w:val="both"/>
              <w:rPr>
                <w:rFonts w:asciiTheme="minorEastAsia" w:eastAsiaTheme="minorEastAsia" w:hAnsiTheme="minorEastAsia" w:hint="eastAsia"/>
                <w:color w:val="000000"/>
              </w:rPr>
            </w:pPr>
            <w:r w:rsidRPr="00346B43">
              <w:rPr>
                <w:rFonts w:asciiTheme="minorEastAsia" w:eastAsiaTheme="minorEastAsia" w:hAnsiTheme="minorEastAsia" w:cs="Times New Roman" w:hint="eastAsia"/>
                <w:color w:val="000000"/>
                <w:kern w:val="2"/>
              </w:rPr>
              <w:t>依幼兒教育及照顧法第三十四條第三項規定：「</w:t>
            </w:r>
            <w:r w:rsidRPr="00346B43">
              <w:rPr>
                <w:rFonts w:asciiTheme="minorEastAsia" w:eastAsiaTheme="minorEastAsia" w:hAnsiTheme="minorEastAsia" w:cs="Times New Roman"/>
                <w:color w:val="000000"/>
                <w:kern w:val="2"/>
              </w:rPr>
              <w:t>幼兒園家長會之任務、組織、運作及其他相關事項之自治法規，由直轄市、縣（市）主管機關定之。</w:t>
            </w:r>
            <w:r w:rsidRPr="00346B43">
              <w:rPr>
                <w:rFonts w:asciiTheme="minorEastAsia" w:eastAsiaTheme="minorEastAsia" w:hAnsiTheme="minorEastAsia" w:cs="Times New Roman" w:hint="eastAsia"/>
                <w:color w:val="000000"/>
                <w:kern w:val="2"/>
              </w:rPr>
              <w:t>」，爰明定本辦法法源依據。</w:t>
            </w:r>
          </w:p>
        </w:tc>
      </w:tr>
      <w:tr w:rsidR="0056481A" w:rsidRPr="00346B43" w:rsidTr="0056481A">
        <w:trPr>
          <w:jc w:val="center"/>
        </w:trPr>
        <w:tc>
          <w:tcPr>
            <w:tcW w:w="4181" w:type="dxa"/>
          </w:tcPr>
          <w:p w:rsidR="0056481A" w:rsidRPr="00346B43" w:rsidRDefault="0056481A" w:rsidP="0056481A">
            <w:pPr>
              <w:widowControl w:val="0"/>
              <w:numPr>
                <w:ilvl w:val="0"/>
                <w:numId w:val="39"/>
              </w:numPr>
              <w:jc w:val="both"/>
              <w:rPr>
                <w:rFonts w:asciiTheme="minorEastAsia" w:hAnsiTheme="minorEastAsia" w:cs="Arial" w:hint="eastAsia"/>
                <w:color w:val="000000"/>
              </w:rPr>
            </w:pPr>
            <w:r w:rsidRPr="00346B43">
              <w:rPr>
                <w:rFonts w:asciiTheme="minorEastAsia" w:hAnsiTheme="minorEastAsia" w:cs="Arial" w:hint="eastAsia"/>
                <w:color w:val="000000"/>
              </w:rPr>
              <w:t xml:space="preserve">  公私立幼兒園得成立</w:t>
            </w:r>
            <w:r w:rsidRPr="00346B43">
              <w:rPr>
                <w:rFonts w:asciiTheme="minorEastAsia" w:hAnsiTheme="minorEastAsia" w:cs="Arial"/>
                <w:color w:val="000000"/>
              </w:rPr>
              <w:t>家長</w:t>
            </w:r>
          </w:p>
          <w:p w:rsidR="0056481A" w:rsidRPr="00346B43" w:rsidRDefault="0056481A" w:rsidP="009373A6">
            <w:pPr>
              <w:ind w:leftChars="100" w:left="240"/>
              <w:jc w:val="both"/>
              <w:rPr>
                <w:rFonts w:asciiTheme="minorEastAsia" w:hAnsiTheme="minorEastAsia" w:cs="Arial" w:hint="eastAsia"/>
                <w:color w:val="000000"/>
              </w:rPr>
            </w:pPr>
            <w:r w:rsidRPr="00346B43">
              <w:rPr>
                <w:rFonts w:asciiTheme="minorEastAsia" w:hAnsiTheme="minorEastAsia" w:cs="Arial"/>
                <w:color w:val="000000"/>
              </w:rPr>
              <w:t>會，由在</w:t>
            </w:r>
            <w:r w:rsidRPr="00346B43">
              <w:rPr>
                <w:rFonts w:asciiTheme="minorEastAsia" w:hAnsiTheme="minorEastAsia" w:cs="Arial" w:hint="eastAsia"/>
                <w:color w:val="000000"/>
              </w:rPr>
              <w:t>園</w:t>
            </w:r>
            <w:r w:rsidRPr="00346B43">
              <w:rPr>
                <w:rFonts w:asciiTheme="minorEastAsia" w:hAnsiTheme="minorEastAsia" w:cs="Arial"/>
                <w:color w:val="000000"/>
              </w:rPr>
              <w:t>幼兒之家長為會員</w:t>
            </w:r>
            <w:r w:rsidRPr="00346B43">
              <w:rPr>
                <w:rFonts w:asciiTheme="minorEastAsia" w:hAnsiTheme="minorEastAsia" w:cs="Arial" w:hint="eastAsia"/>
                <w:color w:val="000000"/>
              </w:rPr>
              <w:t>，</w:t>
            </w:r>
            <w:r w:rsidRPr="00346B43">
              <w:rPr>
                <w:rFonts w:asciiTheme="minorEastAsia" w:hAnsiTheme="minorEastAsia" w:cs="Arial"/>
                <w:color w:val="000000"/>
              </w:rPr>
              <w:t>並冠以各該園之名稱，會址設於園內</w:t>
            </w:r>
            <w:r w:rsidRPr="00346B43">
              <w:rPr>
                <w:rFonts w:asciiTheme="minorEastAsia" w:hAnsiTheme="minorEastAsia" w:cs="Arial" w:hint="eastAsia"/>
                <w:color w:val="000000"/>
              </w:rPr>
              <w:t>；</w:t>
            </w:r>
            <w:r w:rsidRPr="00346B43">
              <w:rPr>
                <w:rFonts w:asciiTheme="minorEastAsia" w:hAnsiTheme="minorEastAsia" w:cs="Arial"/>
                <w:color w:val="000000"/>
              </w:rPr>
              <w:t>其屬國民中、小學附設者，併入該校家長會辦理</w:t>
            </w:r>
            <w:r w:rsidRPr="00346B43">
              <w:rPr>
                <w:rFonts w:asciiTheme="minorEastAsia" w:hAnsiTheme="minorEastAsia" w:cs="Arial" w:hint="eastAsia"/>
                <w:color w:val="000000"/>
              </w:rPr>
              <w:t>。</w:t>
            </w:r>
          </w:p>
          <w:p w:rsidR="0056481A" w:rsidRPr="00346B43" w:rsidRDefault="0056481A" w:rsidP="009373A6">
            <w:pPr>
              <w:ind w:left="720" w:hangingChars="300" w:hanging="720"/>
              <w:jc w:val="both"/>
              <w:rPr>
                <w:rFonts w:asciiTheme="minorEastAsia" w:hAnsiTheme="minorEastAsia" w:cs="Arial" w:hint="eastAsia"/>
                <w:color w:val="000000"/>
              </w:rPr>
            </w:pPr>
            <w:r w:rsidRPr="00346B43">
              <w:rPr>
                <w:rFonts w:asciiTheme="minorEastAsia" w:hAnsiTheme="minorEastAsia" w:cs="Arial" w:hint="eastAsia"/>
                <w:color w:val="000000"/>
              </w:rPr>
              <w:t xml:space="preserve">     前項家長會得分為班級家長會</w:t>
            </w:r>
          </w:p>
          <w:p w:rsidR="0056481A" w:rsidRPr="00346B43" w:rsidRDefault="0056481A" w:rsidP="009373A6">
            <w:pPr>
              <w:ind w:firstLineChars="150" w:firstLine="360"/>
              <w:jc w:val="both"/>
              <w:rPr>
                <w:rFonts w:asciiTheme="minorEastAsia" w:hAnsiTheme="minorEastAsia" w:cs="Arial" w:hint="eastAsia"/>
                <w:color w:val="000000"/>
              </w:rPr>
            </w:pPr>
            <w:r w:rsidRPr="00346B43">
              <w:rPr>
                <w:rFonts w:asciiTheme="minorEastAsia" w:hAnsiTheme="minorEastAsia" w:cs="Arial" w:hint="eastAsia"/>
                <w:color w:val="000000"/>
              </w:rPr>
              <w:t>及幼兒園家長會。</w:t>
            </w:r>
          </w:p>
          <w:p w:rsidR="0056481A" w:rsidRPr="00346B43" w:rsidRDefault="0056481A" w:rsidP="009373A6">
            <w:pPr>
              <w:ind w:firstLineChars="250" w:firstLine="600"/>
              <w:jc w:val="both"/>
              <w:rPr>
                <w:rFonts w:asciiTheme="minorEastAsia" w:hAnsiTheme="minorEastAsia" w:cs="Arial" w:hint="eastAsia"/>
                <w:color w:val="000000"/>
              </w:rPr>
            </w:pPr>
            <w:r w:rsidRPr="00346B43">
              <w:rPr>
                <w:rFonts w:asciiTheme="minorEastAsia" w:hAnsiTheme="minorEastAsia" w:cs="Arial" w:hint="eastAsia"/>
                <w:color w:val="000000"/>
              </w:rPr>
              <w:t>本辦法所稱家長，指幼兒之父母</w:t>
            </w:r>
          </w:p>
          <w:p w:rsidR="0056481A" w:rsidRPr="00346B43" w:rsidRDefault="0056481A" w:rsidP="009373A6">
            <w:pPr>
              <w:ind w:leftChars="150" w:left="360"/>
              <w:jc w:val="both"/>
              <w:rPr>
                <w:rFonts w:asciiTheme="minorEastAsia" w:hAnsiTheme="minorEastAsia" w:cs="Arial" w:hint="eastAsia"/>
                <w:color w:val="000000"/>
              </w:rPr>
            </w:pPr>
            <w:r w:rsidRPr="00346B43">
              <w:rPr>
                <w:rFonts w:asciiTheme="minorEastAsia" w:hAnsiTheme="minorEastAsia" w:cs="Arial" w:hint="eastAsia"/>
                <w:color w:val="000000"/>
              </w:rPr>
              <w:t>或法定代理人，父母或法定代理人有困難者以實際照顧其生活者。</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hint="eastAsia"/>
                <w:color w:val="000000"/>
              </w:rPr>
              <w:t>設置家長會之名稱、會址、家長會屬</w:t>
            </w:r>
            <w:r w:rsidRPr="00346B43">
              <w:rPr>
                <w:rFonts w:asciiTheme="minorEastAsia" w:hAnsiTheme="minorEastAsia" w:cs="Arial"/>
                <w:color w:val="000000"/>
              </w:rPr>
              <w:t>國民中、小學附設者，</w:t>
            </w:r>
            <w:r w:rsidRPr="00346B43">
              <w:rPr>
                <w:rFonts w:asciiTheme="minorEastAsia" w:hAnsiTheme="minorEastAsia" w:cs="Arial" w:hint="eastAsia"/>
                <w:color w:val="000000"/>
              </w:rPr>
              <w:t>則</w:t>
            </w:r>
            <w:r w:rsidRPr="00346B43">
              <w:rPr>
                <w:rFonts w:asciiTheme="minorEastAsia" w:hAnsiTheme="minorEastAsia" w:cs="Arial"/>
                <w:color w:val="000000"/>
              </w:rPr>
              <w:t>併入該校家長會辦理</w:t>
            </w:r>
            <w:r w:rsidRPr="00346B43">
              <w:rPr>
                <w:rFonts w:asciiTheme="minorEastAsia" w:hAnsiTheme="minorEastAsia" w:cs="Arial" w:hint="eastAsia"/>
                <w:color w:val="000000"/>
              </w:rPr>
              <w:t>及</w:t>
            </w:r>
            <w:r w:rsidRPr="00346B43">
              <w:rPr>
                <w:rFonts w:asciiTheme="minorEastAsia" w:hAnsiTheme="minorEastAsia" w:hint="eastAsia"/>
                <w:color w:val="000000"/>
              </w:rPr>
              <w:t>家長會之組織層級與</w:t>
            </w:r>
            <w:r w:rsidRPr="00346B43">
              <w:rPr>
                <w:rFonts w:asciiTheme="minorEastAsia" w:hAnsiTheme="minorEastAsia" w:cs="Arial" w:hint="eastAsia"/>
                <w:color w:val="000000"/>
              </w:rPr>
              <w:t>家長之名詞定義。</w:t>
            </w:r>
          </w:p>
        </w:tc>
      </w:tr>
      <w:tr w:rsidR="0056481A" w:rsidRPr="00346B43" w:rsidTr="0056481A">
        <w:trPr>
          <w:jc w:val="center"/>
        </w:trPr>
        <w:tc>
          <w:tcPr>
            <w:tcW w:w="4181" w:type="dxa"/>
          </w:tcPr>
          <w:p w:rsidR="0056481A" w:rsidRPr="00346B43" w:rsidRDefault="0056481A" w:rsidP="0056481A">
            <w:pPr>
              <w:widowControl w:val="0"/>
              <w:numPr>
                <w:ilvl w:val="0"/>
                <w:numId w:val="39"/>
              </w:numPr>
              <w:jc w:val="both"/>
              <w:rPr>
                <w:rFonts w:asciiTheme="minorEastAsia" w:hAnsiTheme="minorEastAsia" w:hint="eastAsia"/>
                <w:color w:val="000000"/>
              </w:rPr>
            </w:pPr>
            <w:r w:rsidRPr="00346B43">
              <w:rPr>
                <w:rFonts w:asciiTheme="minorEastAsia" w:hAnsiTheme="minorEastAsia" w:cs="Arial" w:hint="eastAsia"/>
                <w:color w:val="000000"/>
              </w:rPr>
              <w:t xml:space="preserve">  公私立</w:t>
            </w:r>
            <w:r w:rsidRPr="00346B43">
              <w:rPr>
                <w:rFonts w:asciiTheme="minorEastAsia" w:hAnsiTheme="minorEastAsia" w:hint="eastAsia"/>
                <w:color w:val="000000"/>
              </w:rPr>
              <w:t>幼兒園成立幼兒園家</w:t>
            </w:r>
          </w:p>
          <w:p w:rsidR="0056481A" w:rsidRPr="00346B43" w:rsidRDefault="0056481A" w:rsidP="009373A6">
            <w:pPr>
              <w:ind w:firstLineChars="100" w:firstLine="240"/>
              <w:jc w:val="both"/>
              <w:rPr>
                <w:rFonts w:asciiTheme="minorEastAsia" w:hAnsiTheme="minorEastAsia" w:hint="eastAsia"/>
                <w:color w:val="000000"/>
              </w:rPr>
            </w:pPr>
            <w:r w:rsidRPr="00346B43">
              <w:rPr>
                <w:rFonts w:asciiTheme="minorEastAsia" w:hAnsiTheme="minorEastAsia" w:hint="eastAsia"/>
                <w:color w:val="000000"/>
              </w:rPr>
              <w:t>長會前，各班級應先成立班級家長</w:t>
            </w:r>
          </w:p>
          <w:p w:rsidR="0056481A" w:rsidRPr="00346B43" w:rsidRDefault="0056481A" w:rsidP="009373A6">
            <w:pPr>
              <w:ind w:firstLineChars="100" w:firstLine="240"/>
              <w:jc w:val="both"/>
              <w:rPr>
                <w:rFonts w:asciiTheme="minorEastAsia" w:hAnsiTheme="minorEastAsia" w:hint="eastAsia"/>
                <w:color w:val="000000"/>
              </w:rPr>
            </w:pPr>
            <w:r w:rsidRPr="00346B43">
              <w:rPr>
                <w:rFonts w:asciiTheme="minorEastAsia" w:hAnsiTheme="minorEastAsia" w:hint="eastAsia"/>
                <w:color w:val="000000"/>
              </w:rPr>
              <w:t>會。</w:t>
            </w:r>
          </w:p>
          <w:p w:rsidR="0056481A" w:rsidRPr="00346B43" w:rsidRDefault="0056481A" w:rsidP="009373A6">
            <w:pPr>
              <w:ind w:leftChars="100" w:left="240" w:firstLineChars="100" w:firstLine="240"/>
              <w:jc w:val="both"/>
              <w:rPr>
                <w:rFonts w:asciiTheme="minorEastAsia" w:hAnsiTheme="minorEastAsia" w:hint="eastAsia"/>
                <w:color w:val="000000"/>
              </w:rPr>
            </w:pPr>
            <w:r w:rsidRPr="00346B43">
              <w:rPr>
                <w:rFonts w:asciiTheme="minorEastAsia" w:hAnsiTheme="minorEastAsia" w:hint="eastAsia"/>
                <w:color w:val="000000"/>
              </w:rPr>
              <w:t>班級家長會應</w:t>
            </w:r>
            <w:r w:rsidRPr="00346B43">
              <w:rPr>
                <w:rFonts w:asciiTheme="minorEastAsia" w:hAnsiTheme="minorEastAsia"/>
                <w:color w:val="000000"/>
              </w:rPr>
              <w:t>於每學期開學後</w:t>
            </w:r>
            <w:r w:rsidRPr="00346B43">
              <w:rPr>
                <w:rFonts w:asciiTheme="minorEastAsia" w:hAnsiTheme="minorEastAsia" w:hint="eastAsia"/>
                <w:color w:val="000000"/>
              </w:rPr>
              <w:t>三週</w:t>
            </w:r>
            <w:r w:rsidRPr="00346B43">
              <w:rPr>
                <w:rFonts w:asciiTheme="minorEastAsia" w:hAnsiTheme="minorEastAsia"/>
                <w:color w:val="000000"/>
              </w:rPr>
              <w:t>內，由</w:t>
            </w:r>
            <w:r w:rsidRPr="00346B43">
              <w:rPr>
                <w:rFonts w:asciiTheme="minorEastAsia" w:hAnsiTheme="minorEastAsia" w:hint="eastAsia"/>
                <w:color w:val="000000"/>
              </w:rPr>
              <w:t>教保服務人員</w:t>
            </w:r>
            <w:r w:rsidRPr="00346B43">
              <w:rPr>
                <w:rFonts w:asciiTheme="minorEastAsia" w:hAnsiTheme="minorEastAsia"/>
                <w:color w:val="000000"/>
              </w:rPr>
              <w:t>召集</w:t>
            </w:r>
            <w:r w:rsidRPr="00346B43">
              <w:rPr>
                <w:rFonts w:asciiTheme="minorEastAsia" w:hAnsiTheme="minorEastAsia" w:hint="eastAsia"/>
                <w:color w:val="000000"/>
              </w:rPr>
              <w:t>之，</w:t>
            </w:r>
            <w:r w:rsidRPr="00346B43">
              <w:rPr>
                <w:rFonts w:asciiTheme="minorEastAsia" w:hAnsiTheme="minorEastAsia"/>
                <w:color w:val="000000"/>
              </w:rPr>
              <w:t>由出席家長互推</w:t>
            </w:r>
            <w:r w:rsidRPr="00346B43">
              <w:rPr>
                <w:rFonts w:asciiTheme="minorEastAsia" w:hAnsiTheme="minorEastAsia" w:hint="eastAsia"/>
                <w:color w:val="000000"/>
              </w:rPr>
              <w:t>一</w:t>
            </w:r>
            <w:r w:rsidRPr="00346B43">
              <w:rPr>
                <w:rFonts w:asciiTheme="minorEastAsia" w:hAnsiTheme="minorEastAsia"/>
                <w:color w:val="000000"/>
              </w:rPr>
              <w:t>人擔任主席</w:t>
            </w:r>
            <w:r w:rsidRPr="00346B43">
              <w:rPr>
                <w:rFonts w:asciiTheme="minorEastAsia" w:hAnsiTheme="minorEastAsia" w:hint="eastAsia"/>
                <w:color w:val="000000"/>
              </w:rPr>
              <w:t>，並選出班級代表一人至三人擔任幼兒園家長代表大會代表，任期一年，連選得連任。</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班級家長會組織、設立時間及任期。</w:t>
            </w:r>
          </w:p>
        </w:tc>
      </w:tr>
      <w:tr w:rsidR="0056481A" w:rsidRPr="00346B43" w:rsidTr="0056481A">
        <w:trPr>
          <w:jc w:val="center"/>
        </w:trPr>
        <w:tc>
          <w:tcPr>
            <w:tcW w:w="4181" w:type="dxa"/>
          </w:tcPr>
          <w:p w:rsidR="0056481A" w:rsidRPr="00346B43" w:rsidRDefault="0056481A" w:rsidP="0056481A">
            <w:pPr>
              <w:numPr>
                <w:ilvl w:val="0"/>
                <w:numId w:val="40"/>
              </w:numPr>
              <w:jc w:val="both"/>
              <w:rPr>
                <w:rFonts w:asciiTheme="minorEastAsia" w:hAnsiTheme="minorEastAsia" w:hint="eastAsia"/>
                <w:color w:val="000000"/>
              </w:rPr>
            </w:pPr>
            <w:r w:rsidRPr="00346B43">
              <w:rPr>
                <w:rFonts w:asciiTheme="minorEastAsia" w:hAnsiTheme="minorEastAsia" w:hint="eastAsia"/>
                <w:color w:val="000000"/>
              </w:rPr>
              <w:t xml:space="preserve">  </w:t>
            </w:r>
            <w:r w:rsidRPr="00346B43">
              <w:rPr>
                <w:rFonts w:asciiTheme="minorEastAsia" w:hAnsiTheme="minorEastAsia"/>
                <w:color w:val="000000"/>
              </w:rPr>
              <w:t>班級家長會任務如下：</w:t>
            </w:r>
          </w:p>
          <w:p w:rsidR="0056481A" w:rsidRPr="00346B43" w:rsidRDefault="0056481A" w:rsidP="009373A6">
            <w:pPr>
              <w:ind w:leftChars="100" w:left="720" w:hangingChars="200" w:hanging="480"/>
              <w:jc w:val="both"/>
              <w:rPr>
                <w:rFonts w:asciiTheme="minorEastAsia" w:hAnsiTheme="minorEastAsia" w:hint="eastAsia"/>
                <w:color w:val="000000"/>
              </w:rPr>
            </w:pPr>
            <w:r w:rsidRPr="00346B43">
              <w:rPr>
                <w:rFonts w:asciiTheme="minorEastAsia" w:hAnsiTheme="minorEastAsia" w:hint="eastAsia"/>
                <w:color w:val="000000"/>
              </w:rPr>
              <w:t>一、促進</w:t>
            </w:r>
            <w:r w:rsidRPr="00346B43">
              <w:rPr>
                <w:rFonts w:asciiTheme="minorEastAsia" w:hAnsiTheme="minorEastAsia"/>
                <w:color w:val="000000"/>
              </w:rPr>
              <w:t>班級</w:t>
            </w:r>
            <w:r w:rsidRPr="00346B43">
              <w:rPr>
                <w:rFonts w:asciiTheme="minorEastAsia" w:hAnsiTheme="minorEastAsia" w:hint="eastAsia"/>
                <w:color w:val="000000"/>
              </w:rPr>
              <w:t>與</w:t>
            </w:r>
            <w:r w:rsidRPr="00346B43">
              <w:rPr>
                <w:rFonts w:asciiTheme="minorEastAsia" w:hAnsiTheme="minorEastAsia"/>
                <w:color w:val="000000"/>
              </w:rPr>
              <w:t>家庭聯繫事項</w:t>
            </w:r>
            <w:r w:rsidRPr="00346B43">
              <w:rPr>
                <w:rFonts w:asciiTheme="minorEastAsia" w:hAnsiTheme="minorEastAsia" w:hint="eastAsia"/>
                <w:color w:val="000000"/>
              </w:rPr>
              <w:t>之溝通</w:t>
            </w:r>
            <w:r w:rsidRPr="00346B43">
              <w:rPr>
                <w:rFonts w:asciiTheme="minorEastAsia" w:hAnsiTheme="minorEastAsia"/>
                <w:color w:val="000000"/>
              </w:rPr>
              <w:t>。</w:t>
            </w:r>
          </w:p>
          <w:p w:rsidR="0056481A" w:rsidRPr="00346B43" w:rsidRDefault="0056481A" w:rsidP="009373A6">
            <w:pPr>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二、</w:t>
            </w:r>
            <w:r w:rsidRPr="00346B43">
              <w:rPr>
                <w:rFonts w:asciiTheme="minorEastAsia" w:hAnsiTheme="minorEastAsia"/>
                <w:color w:val="000000"/>
              </w:rPr>
              <w:t>協助班級推展</w:t>
            </w:r>
            <w:r w:rsidRPr="00346B43">
              <w:rPr>
                <w:rFonts w:asciiTheme="minorEastAsia" w:hAnsiTheme="minorEastAsia" w:hint="eastAsia"/>
                <w:color w:val="000000"/>
              </w:rPr>
              <w:t>幼兒</w:t>
            </w:r>
            <w:r w:rsidRPr="00346B43">
              <w:rPr>
                <w:rFonts w:asciiTheme="minorEastAsia" w:hAnsiTheme="minorEastAsia"/>
                <w:color w:val="000000"/>
              </w:rPr>
              <w:t>教</w:t>
            </w:r>
            <w:r w:rsidRPr="00346B43">
              <w:rPr>
                <w:rFonts w:asciiTheme="minorEastAsia" w:hAnsiTheme="minorEastAsia" w:hint="eastAsia"/>
                <w:color w:val="000000"/>
              </w:rPr>
              <w:t>保服務</w:t>
            </w:r>
            <w:r w:rsidRPr="00346B43">
              <w:rPr>
                <w:rFonts w:asciiTheme="minorEastAsia" w:hAnsiTheme="minorEastAsia"/>
                <w:color w:val="000000"/>
              </w:rPr>
              <w:t>及提供改進建議事項。</w:t>
            </w:r>
          </w:p>
          <w:p w:rsidR="0056481A" w:rsidRPr="00346B43" w:rsidRDefault="0056481A" w:rsidP="009373A6">
            <w:pPr>
              <w:ind w:firstLineChars="100" w:firstLine="240"/>
              <w:jc w:val="both"/>
              <w:rPr>
                <w:rFonts w:asciiTheme="minorEastAsia" w:hAnsiTheme="minorEastAsia" w:hint="eastAsia"/>
                <w:color w:val="000000"/>
              </w:rPr>
            </w:pPr>
            <w:r w:rsidRPr="00346B43">
              <w:rPr>
                <w:rFonts w:asciiTheme="minorEastAsia" w:hAnsiTheme="minorEastAsia" w:hint="eastAsia"/>
                <w:color w:val="000000"/>
              </w:rPr>
              <w:t>三、</w:t>
            </w:r>
            <w:r w:rsidRPr="00346B43">
              <w:rPr>
                <w:rFonts w:asciiTheme="minorEastAsia" w:hAnsiTheme="minorEastAsia"/>
                <w:color w:val="000000"/>
              </w:rPr>
              <w:t>選舉</w:t>
            </w:r>
            <w:r w:rsidRPr="00346B43">
              <w:rPr>
                <w:rFonts w:asciiTheme="minorEastAsia" w:hAnsiTheme="minorEastAsia" w:hint="eastAsia"/>
                <w:color w:val="000000"/>
              </w:rPr>
              <w:t>幼兒園</w:t>
            </w:r>
            <w:r w:rsidRPr="00346B43">
              <w:rPr>
                <w:rFonts w:asciiTheme="minorEastAsia" w:hAnsiTheme="minorEastAsia"/>
                <w:color w:val="000000"/>
              </w:rPr>
              <w:t>家長</w:t>
            </w:r>
            <w:r w:rsidRPr="00346B43">
              <w:rPr>
                <w:rFonts w:asciiTheme="minorEastAsia" w:hAnsiTheme="minorEastAsia" w:hint="eastAsia"/>
                <w:color w:val="000000"/>
              </w:rPr>
              <w:t>會之</w:t>
            </w:r>
            <w:r w:rsidRPr="00346B43">
              <w:rPr>
                <w:rFonts w:asciiTheme="minorEastAsia" w:hAnsiTheme="minorEastAsia"/>
                <w:color w:val="000000"/>
              </w:rPr>
              <w:t>代表。</w:t>
            </w:r>
          </w:p>
          <w:p w:rsidR="0056481A" w:rsidRPr="00346B43" w:rsidRDefault="0056481A" w:rsidP="009373A6">
            <w:pPr>
              <w:ind w:firstLineChars="100" w:firstLine="240"/>
              <w:jc w:val="both"/>
              <w:rPr>
                <w:rFonts w:asciiTheme="minorEastAsia" w:hAnsiTheme="minorEastAsia" w:hint="eastAsia"/>
                <w:color w:val="000000"/>
              </w:rPr>
            </w:pPr>
            <w:r w:rsidRPr="00346B43">
              <w:rPr>
                <w:rFonts w:asciiTheme="minorEastAsia" w:hAnsiTheme="minorEastAsia" w:hint="eastAsia"/>
                <w:color w:val="000000"/>
              </w:rPr>
              <w:t>四、</w:t>
            </w:r>
            <w:r w:rsidRPr="00346B43">
              <w:rPr>
                <w:rFonts w:asciiTheme="minorEastAsia" w:hAnsiTheme="minorEastAsia"/>
                <w:color w:val="000000"/>
              </w:rPr>
              <w:t>執行</w:t>
            </w:r>
            <w:r w:rsidRPr="00346B43">
              <w:rPr>
                <w:rFonts w:asciiTheme="minorEastAsia" w:hAnsiTheme="minorEastAsia" w:hint="eastAsia"/>
                <w:color w:val="000000"/>
              </w:rPr>
              <w:t>幼兒園家長會</w:t>
            </w:r>
            <w:r w:rsidRPr="00346B43">
              <w:rPr>
                <w:rFonts w:asciiTheme="minorEastAsia" w:hAnsiTheme="minorEastAsia"/>
                <w:color w:val="000000"/>
              </w:rPr>
              <w:t>之決議事項。</w:t>
            </w:r>
          </w:p>
          <w:p w:rsidR="0056481A" w:rsidRPr="00346B43" w:rsidRDefault="0056481A" w:rsidP="009373A6">
            <w:pPr>
              <w:ind w:firstLineChars="100" w:firstLine="240"/>
              <w:jc w:val="both"/>
              <w:rPr>
                <w:rFonts w:asciiTheme="minorEastAsia" w:hAnsiTheme="minorEastAsia" w:hint="eastAsia"/>
                <w:color w:val="000000"/>
              </w:rPr>
            </w:pPr>
            <w:r w:rsidRPr="00346B43">
              <w:rPr>
                <w:rFonts w:asciiTheme="minorEastAsia" w:hAnsiTheme="minorEastAsia" w:hint="eastAsia"/>
                <w:color w:val="000000"/>
              </w:rPr>
              <w:t>五、</w:t>
            </w:r>
            <w:r w:rsidRPr="00346B43">
              <w:rPr>
                <w:rFonts w:asciiTheme="minorEastAsia" w:hAnsiTheme="minorEastAsia"/>
                <w:color w:val="000000"/>
              </w:rPr>
              <w:t>其他有關事項。</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班級家長會之任務。</w:t>
            </w:r>
          </w:p>
        </w:tc>
      </w:tr>
      <w:tr w:rsidR="0056481A" w:rsidRPr="00346B43" w:rsidTr="0056481A">
        <w:trPr>
          <w:jc w:val="center"/>
        </w:trPr>
        <w:tc>
          <w:tcPr>
            <w:tcW w:w="4181" w:type="dxa"/>
          </w:tcPr>
          <w:p w:rsidR="0056481A" w:rsidRPr="00346B43" w:rsidRDefault="0056481A" w:rsidP="0056481A">
            <w:pPr>
              <w:numPr>
                <w:ilvl w:val="0"/>
                <w:numId w:val="40"/>
              </w:numPr>
              <w:jc w:val="both"/>
              <w:rPr>
                <w:rFonts w:asciiTheme="minorEastAsia" w:hAnsiTheme="minorEastAsia" w:cs="Arial" w:hint="eastAsia"/>
                <w:color w:val="000000"/>
              </w:rPr>
            </w:pPr>
            <w:r w:rsidRPr="00346B43">
              <w:rPr>
                <w:rFonts w:asciiTheme="minorEastAsia" w:hAnsiTheme="minorEastAsia" w:cs="Arial" w:hint="eastAsia"/>
                <w:color w:val="000000"/>
              </w:rPr>
              <w:t xml:space="preserve">  公私立幼兒園</w:t>
            </w:r>
            <w:r w:rsidRPr="00346B43">
              <w:rPr>
                <w:rFonts w:asciiTheme="minorEastAsia" w:hAnsiTheme="minorEastAsia"/>
                <w:color w:val="000000"/>
              </w:rPr>
              <w:t>家長</w:t>
            </w:r>
            <w:r w:rsidRPr="00346B43">
              <w:rPr>
                <w:rFonts w:asciiTheme="minorEastAsia" w:hAnsiTheme="minorEastAsia" w:hint="eastAsia"/>
                <w:color w:val="000000"/>
              </w:rPr>
              <w:t>代表大</w:t>
            </w:r>
            <w:r w:rsidRPr="00346B43">
              <w:rPr>
                <w:rFonts w:asciiTheme="minorEastAsia" w:hAnsiTheme="minorEastAsia"/>
                <w:color w:val="000000"/>
              </w:rPr>
              <w:t>會</w:t>
            </w:r>
          </w:p>
          <w:p w:rsidR="0056481A" w:rsidRPr="00346B43" w:rsidRDefault="0056481A" w:rsidP="009373A6">
            <w:pPr>
              <w:jc w:val="both"/>
              <w:rPr>
                <w:rFonts w:asciiTheme="minorEastAsia" w:hAnsiTheme="minorEastAsia" w:cs="Arial" w:hint="eastAsia"/>
                <w:color w:val="000000"/>
              </w:rPr>
            </w:pPr>
            <w:r w:rsidRPr="00346B43">
              <w:rPr>
                <w:rFonts w:asciiTheme="minorEastAsia" w:hAnsiTheme="minorEastAsia" w:hint="eastAsia"/>
                <w:color w:val="000000"/>
              </w:rPr>
              <w:t xml:space="preserve">  由各班級代表所組成。</w:t>
            </w:r>
          </w:p>
          <w:p w:rsidR="0056481A" w:rsidRPr="00346B43" w:rsidRDefault="0056481A" w:rsidP="009373A6">
            <w:pPr>
              <w:ind w:left="960" w:hangingChars="400" w:hanging="960"/>
              <w:jc w:val="both"/>
              <w:rPr>
                <w:rFonts w:asciiTheme="minorEastAsia" w:hAnsiTheme="minorEastAsia" w:hint="eastAsia"/>
                <w:color w:val="000000"/>
              </w:rPr>
            </w:pPr>
            <w:r w:rsidRPr="00346B43">
              <w:rPr>
                <w:rFonts w:asciiTheme="minorEastAsia" w:hAnsiTheme="minorEastAsia" w:cs="Arial" w:hint="eastAsia"/>
                <w:color w:val="000000"/>
              </w:rPr>
              <w:lastRenderedPageBreak/>
              <w:t xml:space="preserve">    </w:t>
            </w:r>
            <w:r w:rsidRPr="00346B43">
              <w:rPr>
                <w:rFonts w:asciiTheme="minorEastAsia" w:hAnsiTheme="minorEastAsia" w:hint="eastAsia"/>
                <w:color w:val="000000"/>
              </w:rPr>
              <w:t>幼兒園</w:t>
            </w:r>
            <w:r w:rsidRPr="00346B43">
              <w:rPr>
                <w:rFonts w:asciiTheme="minorEastAsia" w:hAnsiTheme="minorEastAsia"/>
                <w:color w:val="000000"/>
              </w:rPr>
              <w:t>中如有</w:t>
            </w:r>
            <w:r w:rsidRPr="00346B43">
              <w:rPr>
                <w:rFonts w:asciiTheme="minorEastAsia" w:hAnsiTheme="minorEastAsia" w:hint="eastAsia"/>
                <w:color w:val="000000"/>
              </w:rPr>
              <w:t>身心障礙</w:t>
            </w:r>
            <w:r w:rsidRPr="00346B43">
              <w:rPr>
                <w:rFonts w:asciiTheme="minorEastAsia" w:hAnsiTheme="minorEastAsia"/>
                <w:color w:val="000000"/>
              </w:rPr>
              <w:t>幼兒，至</w:t>
            </w:r>
          </w:p>
          <w:p w:rsidR="0056481A" w:rsidRPr="00346B43" w:rsidRDefault="0056481A" w:rsidP="009373A6">
            <w:pPr>
              <w:ind w:leftChars="50" w:left="120"/>
              <w:jc w:val="both"/>
              <w:rPr>
                <w:rFonts w:asciiTheme="minorEastAsia" w:hAnsiTheme="minorEastAsia" w:hint="eastAsia"/>
                <w:color w:val="000000"/>
              </w:rPr>
            </w:pPr>
            <w:r w:rsidRPr="00346B43">
              <w:rPr>
                <w:rFonts w:asciiTheme="minorEastAsia" w:hAnsiTheme="minorEastAsia"/>
                <w:color w:val="000000"/>
              </w:rPr>
              <w:t>少應推派</w:t>
            </w:r>
            <w:r w:rsidRPr="00346B43">
              <w:rPr>
                <w:rFonts w:asciiTheme="minorEastAsia" w:hAnsiTheme="minorEastAsia" w:hint="eastAsia"/>
                <w:color w:val="000000"/>
              </w:rPr>
              <w:t>一位身心障礙</w:t>
            </w:r>
            <w:r w:rsidRPr="00346B43">
              <w:rPr>
                <w:rFonts w:asciiTheme="minorEastAsia" w:hAnsiTheme="minorEastAsia"/>
                <w:color w:val="000000"/>
              </w:rPr>
              <w:t>幼兒</w:t>
            </w:r>
            <w:r w:rsidRPr="00346B43">
              <w:rPr>
                <w:rFonts w:asciiTheme="minorEastAsia" w:hAnsiTheme="minorEastAsia" w:hint="eastAsia"/>
                <w:color w:val="000000"/>
              </w:rPr>
              <w:t>之家長</w:t>
            </w:r>
            <w:r w:rsidRPr="00346B43">
              <w:rPr>
                <w:rFonts w:asciiTheme="minorEastAsia" w:hAnsiTheme="minorEastAsia"/>
                <w:color w:val="000000"/>
              </w:rPr>
              <w:t>代表</w:t>
            </w:r>
            <w:r w:rsidRPr="00346B43">
              <w:rPr>
                <w:rFonts w:asciiTheme="minorEastAsia" w:hAnsiTheme="minorEastAsia" w:hint="eastAsia"/>
                <w:color w:val="000000"/>
              </w:rPr>
              <w:t>參加幼兒園家長會</w:t>
            </w:r>
            <w:r w:rsidRPr="00346B43">
              <w:rPr>
                <w:rFonts w:asciiTheme="minorEastAsia" w:hAnsiTheme="minorEastAsia"/>
                <w:color w:val="000000"/>
              </w:rPr>
              <w:t>。</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hint="eastAsia"/>
                <w:color w:val="000000"/>
              </w:rPr>
              <w:lastRenderedPageBreak/>
              <w:t>幼兒園</w:t>
            </w:r>
            <w:r w:rsidRPr="00346B43">
              <w:rPr>
                <w:rFonts w:asciiTheme="minorEastAsia" w:hAnsiTheme="minorEastAsia"/>
                <w:color w:val="000000"/>
              </w:rPr>
              <w:t>中如有</w:t>
            </w:r>
            <w:r w:rsidRPr="00346B43">
              <w:rPr>
                <w:rFonts w:asciiTheme="minorEastAsia" w:hAnsiTheme="minorEastAsia" w:hint="eastAsia"/>
                <w:color w:val="000000"/>
              </w:rPr>
              <w:t>身心障礙</w:t>
            </w:r>
            <w:r w:rsidRPr="00346B43">
              <w:rPr>
                <w:rFonts w:asciiTheme="minorEastAsia" w:hAnsiTheme="minorEastAsia"/>
                <w:color w:val="000000"/>
              </w:rPr>
              <w:t>幼兒，至少應推派</w:t>
            </w:r>
            <w:r w:rsidRPr="00346B43">
              <w:rPr>
                <w:rFonts w:asciiTheme="minorEastAsia" w:hAnsiTheme="minorEastAsia" w:hint="eastAsia"/>
                <w:color w:val="000000"/>
              </w:rPr>
              <w:t>一位身心障礙</w:t>
            </w:r>
            <w:r w:rsidRPr="00346B43">
              <w:rPr>
                <w:rFonts w:asciiTheme="minorEastAsia" w:hAnsiTheme="minorEastAsia"/>
                <w:color w:val="000000"/>
              </w:rPr>
              <w:t>幼兒</w:t>
            </w:r>
            <w:r w:rsidRPr="00346B43">
              <w:rPr>
                <w:rFonts w:asciiTheme="minorEastAsia" w:hAnsiTheme="minorEastAsia" w:hint="eastAsia"/>
                <w:color w:val="000000"/>
              </w:rPr>
              <w:t>之家長充任家長</w:t>
            </w:r>
            <w:r w:rsidRPr="00346B43">
              <w:rPr>
                <w:rFonts w:asciiTheme="minorEastAsia" w:hAnsiTheme="minorEastAsia" w:hint="eastAsia"/>
                <w:color w:val="000000"/>
              </w:rPr>
              <w:lastRenderedPageBreak/>
              <w:t>代表。</w:t>
            </w:r>
          </w:p>
        </w:tc>
      </w:tr>
      <w:tr w:rsidR="0056481A" w:rsidRPr="00346B43" w:rsidTr="0056481A">
        <w:trPr>
          <w:jc w:val="center"/>
        </w:trPr>
        <w:tc>
          <w:tcPr>
            <w:tcW w:w="4181" w:type="dxa"/>
          </w:tcPr>
          <w:p w:rsidR="0056481A" w:rsidRPr="00346B43" w:rsidRDefault="0056481A" w:rsidP="0056481A">
            <w:pPr>
              <w:numPr>
                <w:ilvl w:val="0"/>
                <w:numId w:val="40"/>
              </w:numPr>
              <w:jc w:val="both"/>
              <w:rPr>
                <w:rFonts w:asciiTheme="minorEastAsia" w:hAnsiTheme="minorEastAsia" w:hint="eastAsia"/>
                <w:color w:val="000000"/>
              </w:rPr>
            </w:pPr>
            <w:r w:rsidRPr="00346B43">
              <w:rPr>
                <w:rFonts w:asciiTheme="minorEastAsia" w:hAnsiTheme="minorEastAsia" w:hint="eastAsia"/>
                <w:color w:val="000000"/>
              </w:rPr>
              <w:lastRenderedPageBreak/>
              <w:t>公私立幼兒園家長代表大會</w:t>
            </w:r>
          </w:p>
          <w:p w:rsidR="0056481A" w:rsidRPr="00346B43" w:rsidRDefault="0056481A" w:rsidP="009373A6">
            <w:pPr>
              <w:ind w:firstLineChars="100" w:firstLine="240"/>
              <w:jc w:val="both"/>
              <w:rPr>
                <w:rFonts w:asciiTheme="minorEastAsia" w:hAnsiTheme="minorEastAsia" w:cs="新細明體" w:hint="eastAsia"/>
                <w:color w:val="000000"/>
              </w:rPr>
            </w:pPr>
            <w:r w:rsidRPr="00346B43">
              <w:rPr>
                <w:rFonts w:asciiTheme="minorEastAsia" w:hAnsiTheme="minorEastAsia" w:cs="新細明體"/>
                <w:color w:val="000000"/>
              </w:rPr>
              <w:t>每學年舉行</w:t>
            </w:r>
            <w:r w:rsidRPr="00346B43">
              <w:rPr>
                <w:rFonts w:asciiTheme="minorEastAsia" w:hAnsiTheme="minorEastAsia" w:cs="新細明體" w:hint="eastAsia"/>
                <w:color w:val="000000"/>
              </w:rPr>
              <w:t>二</w:t>
            </w:r>
            <w:r w:rsidRPr="00346B43">
              <w:rPr>
                <w:rFonts w:asciiTheme="minorEastAsia" w:hAnsiTheme="minorEastAsia" w:cs="新細明體"/>
                <w:color w:val="000000"/>
              </w:rPr>
              <w:t>次，第</w:t>
            </w:r>
            <w:r w:rsidRPr="00346B43">
              <w:rPr>
                <w:rFonts w:asciiTheme="minorEastAsia" w:hAnsiTheme="minorEastAsia" w:cs="新細明體" w:hint="eastAsia"/>
                <w:color w:val="000000"/>
              </w:rPr>
              <w:t>一</w:t>
            </w:r>
            <w:r w:rsidRPr="00346B43">
              <w:rPr>
                <w:rFonts w:asciiTheme="minorEastAsia" w:hAnsiTheme="minorEastAsia" w:cs="新細明體"/>
                <w:color w:val="000000"/>
              </w:rPr>
              <w:t>次應於第</w:t>
            </w:r>
            <w:r w:rsidRPr="00346B43">
              <w:rPr>
                <w:rFonts w:asciiTheme="minorEastAsia" w:hAnsiTheme="minorEastAsia" w:cs="新細明體" w:hint="eastAsia"/>
                <w:color w:val="000000"/>
              </w:rPr>
              <w:t>一</w:t>
            </w:r>
          </w:p>
          <w:p w:rsidR="0056481A" w:rsidRPr="00346B43" w:rsidRDefault="0056481A" w:rsidP="009373A6">
            <w:pPr>
              <w:ind w:leftChars="100" w:left="240"/>
              <w:jc w:val="both"/>
              <w:rPr>
                <w:rFonts w:asciiTheme="minorEastAsia" w:hAnsiTheme="minorEastAsia" w:cs="新細明體" w:hint="eastAsia"/>
                <w:color w:val="000000"/>
              </w:rPr>
            </w:pPr>
            <w:r w:rsidRPr="00346B43">
              <w:rPr>
                <w:rFonts w:asciiTheme="minorEastAsia" w:hAnsiTheme="minorEastAsia" w:cs="新細明體"/>
                <w:color w:val="000000"/>
              </w:rPr>
              <w:t>學期開學之日起</w:t>
            </w:r>
            <w:r w:rsidRPr="00346B43">
              <w:rPr>
                <w:rFonts w:asciiTheme="minorEastAsia" w:hAnsiTheme="minorEastAsia" w:cs="新細明體" w:hint="eastAsia"/>
                <w:color w:val="000000"/>
              </w:rPr>
              <w:t>五週</w:t>
            </w:r>
            <w:r w:rsidRPr="00346B43">
              <w:rPr>
                <w:rFonts w:asciiTheme="minorEastAsia" w:hAnsiTheme="minorEastAsia" w:cs="新細明體"/>
                <w:color w:val="000000"/>
              </w:rPr>
              <w:t>內舉行，由</w:t>
            </w:r>
            <w:r w:rsidRPr="00346B43">
              <w:rPr>
                <w:rFonts w:asciiTheme="minorEastAsia" w:hAnsiTheme="minorEastAsia" w:cs="新細明體" w:hint="eastAsia"/>
                <w:color w:val="000000"/>
              </w:rPr>
              <w:t>前任</w:t>
            </w:r>
            <w:r w:rsidRPr="00346B43">
              <w:rPr>
                <w:rFonts w:asciiTheme="minorEastAsia" w:hAnsiTheme="minorEastAsia" w:cs="新細明體"/>
                <w:color w:val="000000"/>
              </w:rPr>
              <w:t>會長召集並由</w:t>
            </w:r>
            <w:r w:rsidRPr="00346B43">
              <w:rPr>
                <w:rFonts w:asciiTheme="minorEastAsia" w:hAnsiTheme="minorEastAsia" w:cs="新細明體" w:hint="eastAsia"/>
                <w:color w:val="000000"/>
              </w:rPr>
              <w:t>出席</w:t>
            </w:r>
            <w:r w:rsidRPr="00346B43">
              <w:rPr>
                <w:rFonts w:asciiTheme="minorEastAsia" w:hAnsiTheme="minorEastAsia" w:cs="新細明體"/>
                <w:color w:val="000000"/>
              </w:rPr>
              <w:t>家長代表互推</w:t>
            </w:r>
            <w:r w:rsidRPr="00346B43">
              <w:rPr>
                <w:rFonts w:asciiTheme="minorEastAsia" w:hAnsiTheme="minorEastAsia" w:cs="新細明體" w:hint="eastAsia"/>
                <w:color w:val="000000"/>
              </w:rPr>
              <w:t>一</w:t>
            </w:r>
            <w:r w:rsidRPr="00346B43">
              <w:rPr>
                <w:rFonts w:asciiTheme="minorEastAsia" w:hAnsiTheme="minorEastAsia" w:cs="新細明體"/>
                <w:color w:val="000000"/>
              </w:rPr>
              <w:t>人為主席</w:t>
            </w:r>
            <w:r w:rsidRPr="00346B43">
              <w:rPr>
                <w:rFonts w:asciiTheme="minorEastAsia" w:hAnsiTheme="minorEastAsia" w:cs="新細明體" w:hint="eastAsia"/>
                <w:color w:val="000000"/>
              </w:rPr>
              <w:t>，並選出新任之家長會長及副會長。</w:t>
            </w:r>
            <w:r w:rsidRPr="00346B43">
              <w:rPr>
                <w:rFonts w:asciiTheme="minorEastAsia" w:hAnsiTheme="minorEastAsia" w:cs="新細明體"/>
                <w:color w:val="000000"/>
              </w:rPr>
              <w:t>第</w:t>
            </w:r>
            <w:r w:rsidRPr="00346B43">
              <w:rPr>
                <w:rFonts w:asciiTheme="minorEastAsia" w:hAnsiTheme="minorEastAsia" w:cs="新細明體" w:hint="eastAsia"/>
                <w:color w:val="000000"/>
              </w:rPr>
              <w:t>二</w:t>
            </w:r>
            <w:r w:rsidRPr="00346B43">
              <w:rPr>
                <w:rFonts w:asciiTheme="minorEastAsia" w:hAnsiTheme="minorEastAsia" w:cs="新細明體"/>
                <w:color w:val="000000"/>
              </w:rPr>
              <w:t>次應於學年結束前舉行，由會長召集並擔任主席</w:t>
            </w:r>
            <w:r w:rsidRPr="00346B43">
              <w:rPr>
                <w:rFonts w:asciiTheme="minorEastAsia" w:hAnsiTheme="minorEastAsia" w:cs="新細明體" w:hint="eastAsia"/>
                <w:color w:val="000000"/>
              </w:rPr>
              <w:t>。</w:t>
            </w:r>
            <w:r w:rsidRPr="00346B43">
              <w:rPr>
                <w:rFonts w:asciiTheme="minorEastAsia" w:hAnsiTheme="minorEastAsia" w:cs="新細明體"/>
                <w:color w:val="000000"/>
              </w:rPr>
              <w:t>會長逾期不召集或因故不能出席會議擔任主席時，由</w:t>
            </w:r>
            <w:r w:rsidRPr="00346B43">
              <w:rPr>
                <w:rFonts w:asciiTheme="minorEastAsia" w:hAnsiTheme="minorEastAsia" w:cs="新細明體" w:hint="eastAsia"/>
                <w:color w:val="000000"/>
              </w:rPr>
              <w:t>副</w:t>
            </w:r>
            <w:r w:rsidRPr="00346B43">
              <w:rPr>
                <w:rFonts w:asciiTheme="minorEastAsia" w:hAnsiTheme="minorEastAsia" w:cs="新細明體"/>
                <w:color w:val="000000"/>
              </w:rPr>
              <w:t>會長召集並為主席。</w:t>
            </w:r>
          </w:p>
          <w:p w:rsidR="0056481A" w:rsidRPr="00346B43" w:rsidRDefault="0056481A" w:rsidP="009373A6">
            <w:pPr>
              <w:ind w:leftChars="100" w:left="240" w:firstLineChars="100" w:firstLine="240"/>
              <w:jc w:val="both"/>
              <w:rPr>
                <w:rFonts w:asciiTheme="minorEastAsia" w:hAnsiTheme="minorEastAsia" w:hint="eastAsia"/>
                <w:color w:val="000000"/>
              </w:rPr>
            </w:pPr>
            <w:r w:rsidRPr="00346B43">
              <w:rPr>
                <w:rFonts w:asciiTheme="minorEastAsia" w:hAnsiTheme="minorEastAsia" w:hint="eastAsia"/>
                <w:color w:val="000000"/>
              </w:rPr>
              <w:t>家長代表大會</w:t>
            </w:r>
            <w:r w:rsidRPr="00346B43">
              <w:rPr>
                <w:rFonts w:asciiTheme="minorEastAsia" w:hAnsiTheme="minorEastAsia"/>
                <w:color w:val="000000"/>
              </w:rPr>
              <w:t>得經家長委員會之決議或全體</w:t>
            </w:r>
            <w:r w:rsidRPr="00346B43">
              <w:rPr>
                <w:rFonts w:asciiTheme="minorEastAsia" w:hAnsiTheme="minorEastAsia" w:hint="eastAsia"/>
                <w:color w:val="000000"/>
              </w:rPr>
              <w:t>家長</w:t>
            </w:r>
            <w:r w:rsidRPr="00346B43">
              <w:rPr>
                <w:rFonts w:asciiTheme="minorEastAsia" w:hAnsiTheme="minorEastAsia"/>
                <w:color w:val="000000"/>
              </w:rPr>
              <w:t>代表五分之一以上之請求，召開臨時會議，由會長召集並擔任主席，會長逾期不召集或因故不能出席會議擔任主席時，由副會長召集並為主席。</w:t>
            </w:r>
          </w:p>
          <w:p w:rsidR="0056481A" w:rsidRPr="00346B43" w:rsidRDefault="0056481A" w:rsidP="009373A6">
            <w:pPr>
              <w:ind w:left="720" w:hangingChars="300" w:hanging="720"/>
              <w:jc w:val="both"/>
              <w:rPr>
                <w:rFonts w:asciiTheme="minorEastAsia" w:hAnsiTheme="minorEastAsia" w:hint="eastAsia"/>
                <w:color w:val="000000"/>
              </w:rPr>
            </w:pPr>
            <w:r w:rsidRPr="00346B43">
              <w:rPr>
                <w:rFonts w:asciiTheme="minorEastAsia" w:hAnsiTheme="minorEastAsia" w:hint="eastAsia"/>
                <w:color w:val="000000"/>
              </w:rPr>
              <w:t xml:space="preserve">    家長代表大會</w:t>
            </w:r>
            <w:r w:rsidRPr="00346B43">
              <w:rPr>
                <w:rFonts w:asciiTheme="minorEastAsia" w:hAnsiTheme="minorEastAsia"/>
                <w:color w:val="000000"/>
              </w:rPr>
              <w:t>開會時，園長</w:t>
            </w:r>
            <w:r w:rsidRPr="00346B43">
              <w:rPr>
                <w:rFonts w:asciiTheme="minorEastAsia" w:hAnsiTheme="minorEastAsia" w:hint="eastAsia"/>
                <w:color w:val="000000"/>
              </w:rPr>
              <w:t>應</w:t>
            </w:r>
            <w:r w:rsidRPr="00346B43">
              <w:rPr>
                <w:rFonts w:asciiTheme="minorEastAsia" w:hAnsiTheme="minorEastAsia"/>
                <w:color w:val="000000"/>
              </w:rPr>
              <w:t>列</w:t>
            </w:r>
          </w:p>
          <w:p w:rsidR="0056481A" w:rsidRPr="00346B43" w:rsidRDefault="0056481A" w:rsidP="009373A6">
            <w:pPr>
              <w:ind w:leftChars="100" w:left="720" w:hangingChars="200" w:hanging="480"/>
              <w:jc w:val="both"/>
              <w:rPr>
                <w:rFonts w:asciiTheme="minorEastAsia" w:hAnsiTheme="minorEastAsia" w:cs="Arial" w:hint="eastAsia"/>
                <w:color w:val="000000"/>
              </w:rPr>
            </w:pPr>
            <w:r w:rsidRPr="00346B43">
              <w:rPr>
                <w:rFonts w:asciiTheme="minorEastAsia" w:hAnsiTheme="minorEastAsia"/>
                <w:color w:val="000000"/>
              </w:rPr>
              <w:t>席。</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家長代表會開會時程、運作及權責與義務</w:t>
            </w:r>
          </w:p>
        </w:tc>
      </w:tr>
      <w:tr w:rsidR="0056481A" w:rsidRPr="00346B43" w:rsidTr="0056481A">
        <w:trPr>
          <w:jc w:val="center"/>
        </w:trPr>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hint="eastAsia"/>
                <w:color w:val="000000"/>
              </w:rPr>
              <w:t>第七條  家長代表大會</w:t>
            </w:r>
            <w:r w:rsidRPr="00346B43">
              <w:rPr>
                <w:rFonts w:asciiTheme="minorEastAsia" w:hAnsiTheme="minorEastAsia"/>
                <w:color w:val="000000"/>
              </w:rPr>
              <w:t>之任務如下：</w:t>
            </w:r>
            <w:r w:rsidRPr="00346B43">
              <w:rPr>
                <w:rFonts w:asciiTheme="minorEastAsia" w:hAnsiTheme="minorEastAsia"/>
                <w:color w:val="000000"/>
              </w:rPr>
              <w:br/>
            </w:r>
            <w:r w:rsidRPr="00346B43">
              <w:rPr>
                <w:rFonts w:asciiTheme="minorEastAsia" w:hAnsiTheme="minorEastAsia" w:hint="eastAsia"/>
                <w:color w:val="000000"/>
              </w:rPr>
              <w:t xml:space="preserve">  一、</w:t>
            </w:r>
            <w:r w:rsidRPr="00346B43">
              <w:rPr>
                <w:rFonts w:asciiTheme="minorEastAsia" w:hAnsiTheme="minorEastAsia"/>
                <w:color w:val="000000"/>
              </w:rPr>
              <w:t>研討</w:t>
            </w:r>
            <w:r w:rsidRPr="00346B43">
              <w:rPr>
                <w:rFonts w:asciiTheme="minorEastAsia" w:hAnsiTheme="minorEastAsia" w:hint="eastAsia"/>
                <w:color w:val="000000"/>
              </w:rPr>
              <w:t>並</w:t>
            </w:r>
            <w:r w:rsidRPr="00346B43">
              <w:rPr>
                <w:rFonts w:asciiTheme="minorEastAsia" w:hAnsiTheme="minorEastAsia"/>
                <w:color w:val="000000"/>
              </w:rPr>
              <w:t>協助幼兒園教</w:t>
            </w:r>
            <w:r w:rsidRPr="00346B43">
              <w:rPr>
                <w:rFonts w:asciiTheme="minorEastAsia" w:hAnsiTheme="minorEastAsia" w:hint="eastAsia"/>
                <w:color w:val="000000"/>
              </w:rPr>
              <w:t>保服務</w:t>
            </w:r>
          </w:p>
          <w:p w:rsidR="0056481A" w:rsidRPr="00346B43" w:rsidRDefault="0056481A" w:rsidP="009373A6">
            <w:pPr>
              <w:pStyle w:val="Web"/>
              <w:spacing w:before="0" w:beforeAutospacing="0" w:after="0" w:afterAutospacing="0"/>
              <w:ind w:firstLineChars="300" w:firstLine="720"/>
              <w:jc w:val="both"/>
              <w:rPr>
                <w:rFonts w:asciiTheme="minorEastAsia" w:hAnsiTheme="minorEastAsia" w:hint="eastAsia"/>
                <w:color w:val="000000"/>
              </w:rPr>
            </w:pPr>
            <w:r w:rsidRPr="00346B43">
              <w:rPr>
                <w:rFonts w:asciiTheme="minorEastAsia" w:hAnsiTheme="minorEastAsia"/>
                <w:color w:val="000000"/>
              </w:rPr>
              <w:t>之實施及提供改進建議</w:t>
            </w:r>
            <w:r w:rsidRPr="00346B43">
              <w:rPr>
                <w:rFonts w:asciiTheme="minorEastAsia" w:hAnsiTheme="minorEastAsia" w:hint="eastAsia"/>
                <w:color w:val="000000"/>
              </w:rPr>
              <w:t>事</w:t>
            </w:r>
            <w:r w:rsidRPr="00346B43">
              <w:rPr>
                <w:rFonts w:asciiTheme="minorEastAsia" w:hAnsiTheme="minorEastAsia"/>
                <w:color w:val="000000"/>
              </w:rPr>
              <w:t>項。</w:t>
            </w:r>
          </w:p>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hint="eastAsia"/>
                <w:color w:val="000000"/>
              </w:rPr>
              <w:t xml:space="preserve">  二、</w:t>
            </w:r>
            <w:r w:rsidRPr="00346B43">
              <w:rPr>
                <w:rFonts w:asciiTheme="minorEastAsia" w:hAnsiTheme="minorEastAsia"/>
                <w:color w:val="000000"/>
              </w:rPr>
              <w:t>審議家長會組織章程。</w:t>
            </w:r>
          </w:p>
          <w:p w:rsidR="0056481A" w:rsidRPr="00346B43" w:rsidRDefault="0056481A" w:rsidP="009373A6">
            <w:pPr>
              <w:pStyle w:val="Web"/>
              <w:spacing w:before="0" w:beforeAutospacing="0" w:after="0" w:afterAutospacing="0"/>
              <w:ind w:left="600" w:hangingChars="250" w:hanging="600"/>
              <w:jc w:val="both"/>
              <w:rPr>
                <w:rFonts w:asciiTheme="minorEastAsia" w:hAnsiTheme="minorEastAsia" w:hint="eastAsia"/>
                <w:color w:val="000000"/>
              </w:rPr>
            </w:pPr>
            <w:r w:rsidRPr="00346B43">
              <w:rPr>
                <w:rFonts w:asciiTheme="minorEastAsia" w:hAnsiTheme="minorEastAsia" w:hint="eastAsia"/>
                <w:color w:val="000000"/>
              </w:rPr>
              <w:t xml:space="preserve">  三、</w:t>
            </w:r>
            <w:r w:rsidRPr="00346B43">
              <w:rPr>
                <w:rFonts w:asciiTheme="minorEastAsia" w:hAnsiTheme="minorEastAsia"/>
                <w:color w:val="000000"/>
              </w:rPr>
              <w:t>討論家長</w:t>
            </w:r>
            <w:r w:rsidRPr="00346B43">
              <w:rPr>
                <w:rFonts w:asciiTheme="minorEastAsia" w:hAnsiTheme="minorEastAsia" w:hint="eastAsia"/>
                <w:color w:val="000000"/>
              </w:rPr>
              <w:t>委員會及家長</w:t>
            </w:r>
            <w:r w:rsidRPr="00346B43">
              <w:rPr>
                <w:rFonts w:asciiTheme="minorEastAsia" w:hAnsiTheme="minorEastAsia"/>
                <w:color w:val="000000"/>
              </w:rPr>
              <w:t>代表之</w:t>
            </w:r>
            <w:r w:rsidRPr="00346B43">
              <w:rPr>
                <w:rFonts w:asciiTheme="minorEastAsia" w:hAnsiTheme="minorEastAsia" w:hint="eastAsia"/>
                <w:color w:val="000000"/>
              </w:rPr>
              <w:t>提案</w:t>
            </w:r>
            <w:r w:rsidRPr="00346B43">
              <w:rPr>
                <w:rFonts w:asciiTheme="minorEastAsia" w:hAnsiTheme="minorEastAsia"/>
                <w:color w:val="000000"/>
              </w:rPr>
              <w:t>事項。</w:t>
            </w:r>
          </w:p>
          <w:p w:rsidR="0056481A" w:rsidRPr="00346B43" w:rsidRDefault="0056481A" w:rsidP="009373A6">
            <w:pPr>
              <w:pStyle w:val="Web"/>
              <w:spacing w:before="0" w:beforeAutospacing="0" w:after="0" w:afterAutospacing="0"/>
              <w:ind w:left="600" w:hangingChars="250" w:hanging="600"/>
              <w:jc w:val="both"/>
              <w:rPr>
                <w:rFonts w:asciiTheme="minorEastAsia" w:hAnsiTheme="minorEastAsia" w:hint="eastAsia"/>
                <w:color w:val="000000"/>
              </w:rPr>
            </w:pPr>
            <w:r w:rsidRPr="00346B43">
              <w:rPr>
                <w:rFonts w:asciiTheme="minorEastAsia" w:hAnsiTheme="minorEastAsia" w:hint="eastAsia"/>
                <w:color w:val="000000"/>
              </w:rPr>
              <w:t xml:space="preserve"> 四、</w:t>
            </w:r>
            <w:r w:rsidRPr="00346B43">
              <w:rPr>
                <w:rFonts w:asciiTheme="minorEastAsia" w:hAnsiTheme="minorEastAsia"/>
                <w:color w:val="000000"/>
              </w:rPr>
              <w:t>審議</w:t>
            </w:r>
            <w:r w:rsidRPr="00346B43">
              <w:rPr>
                <w:rFonts w:asciiTheme="minorEastAsia" w:hAnsiTheme="minorEastAsia" w:hint="eastAsia"/>
                <w:color w:val="000000"/>
              </w:rPr>
              <w:t>家長代表大會</w:t>
            </w:r>
            <w:r w:rsidRPr="00346B43">
              <w:rPr>
                <w:rFonts w:asciiTheme="minorEastAsia" w:hAnsiTheme="minorEastAsia"/>
                <w:color w:val="000000"/>
              </w:rPr>
              <w:t>所提出之會務計畫、會務報告及經費收支事項。</w:t>
            </w:r>
          </w:p>
          <w:p w:rsidR="0056481A" w:rsidRPr="00346B43" w:rsidRDefault="0056481A" w:rsidP="009373A6">
            <w:pPr>
              <w:pStyle w:val="Web"/>
              <w:spacing w:before="0" w:beforeAutospacing="0" w:after="0" w:afterAutospacing="0"/>
              <w:ind w:firstLineChars="50" w:firstLine="120"/>
              <w:jc w:val="both"/>
              <w:rPr>
                <w:rFonts w:asciiTheme="minorEastAsia" w:hAnsiTheme="minorEastAsia" w:hint="eastAsia"/>
                <w:color w:val="000000"/>
              </w:rPr>
            </w:pPr>
            <w:r w:rsidRPr="00346B43">
              <w:rPr>
                <w:rFonts w:asciiTheme="minorEastAsia" w:hAnsiTheme="minorEastAsia" w:hint="eastAsia"/>
                <w:color w:val="000000"/>
              </w:rPr>
              <w:t>五、</w:t>
            </w:r>
            <w:r w:rsidRPr="00346B43">
              <w:rPr>
                <w:rFonts w:asciiTheme="minorEastAsia" w:hAnsiTheme="minorEastAsia"/>
                <w:color w:val="000000"/>
              </w:rPr>
              <w:t>選舉家長委員會委員。</w:t>
            </w:r>
          </w:p>
          <w:p w:rsidR="0056481A" w:rsidRPr="00346B43" w:rsidRDefault="0056481A" w:rsidP="009373A6">
            <w:pPr>
              <w:ind w:firstLineChars="50" w:firstLine="120"/>
              <w:jc w:val="both"/>
              <w:rPr>
                <w:rFonts w:asciiTheme="minorEastAsia" w:hAnsiTheme="minorEastAsia" w:cs="Arial" w:hint="eastAsia"/>
                <w:color w:val="000000"/>
              </w:rPr>
            </w:pPr>
            <w:r w:rsidRPr="00346B43">
              <w:rPr>
                <w:rFonts w:asciiTheme="minorEastAsia" w:hAnsiTheme="minorEastAsia" w:hint="eastAsia"/>
                <w:color w:val="000000"/>
              </w:rPr>
              <w:t>六、</w:t>
            </w:r>
            <w:r w:rsidRPr="00346B43">
              <w:rPr>
                <w:rFonts w:asciiTheme="minorEastAsia" w:hAnsiTheme="minorEastAsia"/>
                <w:color w:val="000000"/>
              </w:rPr>
              <w:t>其他有關家長會事項。</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家長代表大會之任務</w:t>
            </w:r>
          </w:p>
        </w:tc>
      </w:tr>
      <w:tr w:rsidR="0056481A" w:rsidRPr="00346B43" w:rsidTr="0056481A">
        <w:trPr>
          <w:jc w:val="center"/>
        </w:trPr>
        <w:tc>
          <w:tcPr>
            <w:tcW w:w="4181" w:type="dxa"/>
          </w:tcPr>
          <w:p w:rsidR="0056481A" w:rsidRPr="00346B43" w:rsidRDefault="0056481A" w:rsidP="0056481A">
            <w:pPr>
              <w:numPr>
                <w:ilvl w:val="0"/>
                <w:numId w:val="41"/>
              </w:numPr>
              <w:jc w:val="both"/>
              <w:rPr>
                <w:rFonts w:asciiTheme="minorEastAsia" w:hAnsiTheme="minorEastAsia" w:hint="eastAsia"/>
                <w:color w:val="000000"/>
              </w:rPr>
            </w:pPr>
            <w:r w:rsidRPr="00346B43">
              <w:rPr>
                <w:rFonts w:asciiTheme="minorEastAsia" w:hAnsiTheme="minorEastAsia" w:hint="eastAsia"/>
                <w:color w:val="000000"/>
              </w:rPr>
              <w:t xml:space="preserve">  幼兒園家長會應</w:t>
            </w:r>
            <w:r w:rsidRPr="00346B43">
              <w:rPr>
                <w:rFonts w:asciiTheme="minorEastAsia" w:hAnsiTheme="minorEastAsia"/>
                <w:color w:val="000000"/>
              </w:rPr>
              <w:t>設家長委員</w:t>
            </w:r>
          </w:p>
          <w:p w:rsidR="0056481A" w:rsidRPr="00346B43" w:rsidRDefault="0056481A" w:rsidP="009373A6">
            <w:pPr>
              <w:ind w:leftChars="120" w:left="288"/>
              <w:jc w:val="both"/>
              <w:rPr>
                <w:rFonts w:asciiTheme="minorEastAsia" w:hAnsiTheme="minorEastAsia" w:hint="eastAsia"/>
                <w:color w:val="000000"/>
              </w:rPr>
            </w:pPr>
            <w:r w:rsidRPr="00346B43">
              <w:rPr>
                <w:rFonts w:asciiTheme="minorEastAsia" w:hAnsiTheme="minorEastAsia"/>
                <w:color w:val="000000"/>
              </w:rPr>
              <w:t>會</w:t>
            </w:r>
            <w:r w:rsidRPr="00346B43">
              <w:rPr>
                <w:rFonts w:asciiTheme="minorEastAsia" w:hAnsiTheme="minorEastAsia" w:hint="eastAsia"/>
                <w:color w:val="000000"/>
              </w:rPr>
              <w:t>(以下簡稱委員會)</w:t>
            </w:r>
            <w:r w:rsidRPr="00346B43">
              <w:rPr>
                <w:rFonts w:asciiTheme="minorEastAsia" w:hAnsiTheme="minorEastAsia"/>
                <w:color w:val="000000"/>
              </w:rPr>
              <w:t>，置</w:t>
            </w:r>
            <w:r w:rsidRPr="00346B43">
              <w:rPr>
                <w:rFonts w:asciiTheme="minorEastAsia" w:hAnsiTheme="minorEastAsia" w:hint="eastAsia"/>
                <w:color w:val="000000"/>
              </w:rPr>
              <w:t>家長</w:t>
            </w:r>
            <w:r w:rsidRPr="00346B43">
              <w:rPr>
                <w:rFonts w:asciiTheme="minorEastAsia" w:hAnsiTheme="minorEastAsia"/>
                <w:color w:val="000000"/>
              </w:rPr>
              <w:t>委員</w:t>
            </w:r>
            <w:r w:rsidRPr="00346B43">
              <w:rPr>
                <w:rFonts w:asciiTheme="minorEastAsia" w:hAnsiTheme="minorEastAsia" w:hint="eastAsia"/>
                <w:color w:val="000000"/>
              </w:rPr>
              <w:t>五人至十一人，候補委員一人至三人，幼兒招收人數六十人以下者，家長代表為當然委員；幼兒招收人數六十人以上者，家長委員由家長代表互選之，每增幼兒十五人得增</w:t>
            </w:r>
            <w:r w:rsidRPr="00346B43">
              <w:rPr>
                <w:rFonts w:asciiTheme="minorEastAsia" w:hAnsiTheme="minorEastAsia"/>
                <w:color w:val="000000"/>
              </w:rPr>
              <w:t>家長委員</w:t>
            </w:r>
            <w:r w:rsidRPr="00346B43">
              <w:rPr>
                <w:rFonts w:asciiTheme="minorEastAsia" w:hAnsiTheme="minorEastAsia" w:hint="eastAsia"/>
                <w:color w:val="000000"/>
              </w:rPr>
              <w:t>一人。</w:t>
            </w:r>
          </w:p>
          <w:p w:rsidR="0056481A" w:rsidRPr="00346B43" w:rsidRDefault="0056481A" w:rsidP="009373A6">
            <w:pPr>
              <w:ind w:leftChars="100" w:left="720" w:hangingChars="200" w:hanging="480"/>
              <w:jc w:val="both"/>
              <w:rPr>
                <w:rFonts w:asciiTheme="minorEastAsia" w:hAnsiTheme="minorEastAsia" w:hint="eastAsia"/>
                <w:color w:val="000000"/>
              </w:rPr>
            </w:pPr>
            <w:r w:rsidRPr="00346B43">
              <w:rPr>
                <w:rFonts w:asciiTheme="minorEastAsia" w:hAnsiTheme="minorEastAsia" w:hint="eastAsia"/>
                <w:color w:val="000000"/>
              </w:rPr>
              <w:lastRenderedPageBreak/>
              <w:t xml:space="preserve">   </w:t>
            </w:r>
            <w:r w:rsidRPr="00346B43">
              <w:rPr>
                <w:rFonts w:asciiTheme="minorEastAsia" w:hAnsiTheme="minorEastAsia"/>
                <w:color w:val="000000"/>
              </w:rPr>
              <w:t>前項家長委員每學年改選</w:t>
            </w:r>
            <w:r w:rsidRPr="00346B43">
              <w:rPr>
                <w:rFonts w:asciiTheme="minorEastAsia" w:hAnsiTheme="minorEastAsia" w:hint="eastAsia"/>
                <w:color w:val="000000"/>
              </w:rPr>
              <w:t>一</w:t>
            </w:r>
            <w:r w:rsidRPr="00346B43">
              <w:rPr>
                <w:rFonts w:asciiTheme="minorEastAsia" w:hAnsiTheme="minorEastAsia"/>
                <w:color w:val="000000"/>
              </w:rPr>
              <w:t>次，</w:t>
            </w:r>
          </w:p>
          <w:p w:rsidR="0056481A" w:rsidRPr="00346B43" w:rsidRDefault="0056481A" w:rsidP="009373A6">
            <w:pPr>
              <w:ind w:leftChars="150" w:left="720" w:hangingChars="150" w:hanging="360"/>
              <w:jc w:val="both"/>
              <w:rPr>
                <w:rFonts w:asciiTheme="minorEastAsia" w:hAnsiTheme="minorEastAsia" w:hint="eastAsia"/>
                <w:color w:val="000000"/>
              </w:rPr>
            </w:pPr>
            <w:r w:rsidRPr="00346B43">
              <w:rPr>
                <w:rFonts w:asciiTheme="minorEastAsia" w:hAnsiTheme="minorEastAsia"/>
                <w:color w:val="000000"/>
              </w:rPr>
              <w:t>連選得連任。</w:t>
            </w:r>
          </w:p>
          <w:p w:rsidR="0056481A" w:rsidRPr="00346B43" w:rsidRDefault="0056481A" w:rsidP="009373A6">
            <w:pPr>
              <w:ind w:leftChars="150" w:left="360" w:firstLineChars="100" w:firstLine="240"/>
              <w:jc w:val="both"/>
              <w:rPr>
                <w:rFonts w:asciiTheme="minorEastAsia" w:hAnsiTheme="minorEastAsia"/>
                <w:color w:val="000000"/>
              </w:rPr>
            </w:pPr>
            <w:r w:rsidRPr="00346B43">
              <w:rPr>
                <w:rFonts w:asciiTheme="minorEastAsia" w:hAnsiTheme="minorEastAsia" w:hint="eastAsia"/>
                <w:color w:val="000000"/>
              </w:rPr>
              <w:t>幼兒園</w:t>
            </w:r>
            <w:r w:rsidRPr="00346B43">
              <w:rPr>
                <w:rFonts w:asciiTheme="minorEastAsia" w:hAnsiTheme="minorEastAsia"/>
                <w:color w:val="000000"/>
              </w:rPr>
              <w:t>中如有</w:t>
            </w:r>
            <w:r w:rsidRPr="00346B43">
              <w:rPr>
                <w:rFonts w:asciiTheme="minorEastAsia" w:hAnsiTheme="minorEastAsia" w:hint="eastAsia"/>
                <w:color w:val="000000"/>
              </w:rPr>
              <w:t>身心障礙</w:t>
            </w:r>
            <w:r w:rsidRPr="00346B43">
              <w:rPr>
                <w:rFonts w:asciiTheme="minorEastAsia" w:hAnsiTheme="minorEastAsia"/>
                <w:color w:val="000000"/>
              </w:rPr>
              <w:t>幼兒，至少應推派</w:t>
            </w:r>
            <w:r w:rsidRPr="00346B43">
              <w:rPr>
                <w:rFonts w:asciiTheme="minorEastAsia" w:hAnsiTheme="minorEastAsia" w:hint="eastAsia"/>
                <w:color w:val="000000"/>
              </w:rPr>
              <w:t>一位家長</w:t>
            </w:r>
            <w:r w:rsidRPr="00346B43">
              <w:rPr>
                <w:rFonts w:asciiTheme="minorEastAsia" w:hAnsiTheme="minorEastAsia"/>
                <w:color w:val="000000"/>
              </w:rPr>
              <w:t>為委員。</w:t>
            </w:r>
            <w:r w:rsidRPr="00346B43">
              <w:rPr>
                <w:rFonts w:asciiTheme="minorEastAsia" w:hAnsiTheme="minorEastAsia" w:hint="eastAsia"/>
                <w:color w:val="000000"/>
              </w:rPr>
              <w:t>家長委員出缺時，依次由候補委員遞補至原任期屆滿為止。</w:t>
            </w:r>
          </w:p>
        </w:tc>
        <w:tc>
          <w:tcPr>
            <w:tcW w:w="4181" w:type="dxa"/>
          </w:tcPr>
          <w:p w:rsidR="0056481A" w:rsidRPr="00346B43" w:rsidRDefault="0056481A" w:rsidP="009373A6">
            <w:pPr>
              <w:jc w:val="both"/>
              <w:rPr>
                <w:rFonts w:asciiTheme="minorEastAsia" w:hAnsiTheme="minorEastAsia"/>
                <w:color w:val="000000"/>
              </w:rPr>
            </w:pPr>
            <w:r w:rsidRPr="00346B43">
              <w:rPr>
                <w:rFonts w:asciiTheme="minorEastAsia" w:hAnsiTheme="minorEastAsia" w:cs="Arial" w:hint="eastAsia"/>
                <w:color w:val="000000"/>
              </w:rPr>
              <w:lastRenderedPageBreak/>
              <w:t>家長委員會人數及任期</w:t>
            </w:r>
          </w:p>
        </w:tc>
      </w:tr>
      <w:tr w:rsidR="0056481A" w:rsidRPr="00346B43" w:rsidTr="0056481A">
        <w:trPr>
          <w:jc w:val="center"/>
        </w:trPr>
        <w:tc>
          <w:tcPr>
            <w:tcW w:w="4181" w:type="dxa"/>
          </w:tcPr>
          <w:p w:rsidR="0056481A" w:rsidRPr="00346B43" w:rsidRDefault="0056481A" w:rsidP="0056481A">
            <w:pPr>
              <w:pStyle w:val="Web"/>
              <w:numPr>
                <w:ilvl w:val="0"/>
                <w:numId w:val="41"/>
              </w:numPr>
              <w:spacing w:before="0" w:beforeAutospacing="0" w:after="0" w:afterAutospacing="0"/>
              <w:jc w:val="both"/>
              <w:rPr>
                <w:rFonts w:asciiTheme="minorEastAsia" w:hAnsiTheme="minorEastAsia" w:hint="eastAsia"/>
                <w:color w:val="000000"/>
              </w:rPr>
            </w:pPr>
            <w:r w:rsidRPr="00346B43">
              <w:rPr>
                <w:rFonts w:asciiTheme="minorEastAsia" w:hAnsiTheme="minorEastAsia" w:hint="eastAsia"/>
                <w:color w:val="000000"/>
              </w:rPr>
              <w:lastRenderedPageBreak/>
              <w:t xml:space="preserve">  委員會應就家長委員中選出</w:t>
            </w:r>
          </w:p>
          <w:p w:rsidR="0056481A" w:rsidRPr="00346B43" w:rsidRDefault="0056481A" w:rsidP="009373A6">
            <w:pPr>
              <w:pStyle w:val="Web"/>
              <w:spacing w:before="0" w:beforeAutospacing="0" w:after="0" w:afterAutospacing="0"/>
              <w:ind w:leftChars="120" w:left="288"/>
              <w:jc w:val="both"/>
              <w:rPr>
                <w:rFonts w:asciiTheme="minorEastAsia" w:hAnsiTheme="minorEastAsia" w:hint="eastAsia"/>
                <w:color w:val="000000"/>
              </w:rPr>
            </w:pPr>
            <w:r w:rsidRPr="00346B43">
              <w:rPr>
                <w:rFonts w:asciiTheme="minorEastAsia" w:hAnsiTheme="minorEastAsia" w:hint="eastAsia"/>
                <w:color w:val="000000"/>
              </w:rPr>
              <w:t>常務委員三人至五人，並由常務委員中推舉一人擔任家長會</w:t>
            </w:r>
            <w:r w:rsidRPr="00346B43">
              <w:rPr>
                <w:rFonts w:asciiTheme="minorEastAsia" w:hAnsiTheme="minorEastAsia"/>
                <w:color w:val="000000"/>
              </w:rPr>
              <w:t>會長，</w:t>
            </w:r>
            <w:r w:rsidRPr="00346B43">
              <w:rPr>
                <w:rFonts w:asciiTheme="minorEastAsia" w:hAnsiTheme="minorEastAsia" w:hint="eastAsia"/>
                <w:color w:val="000000"/>
              </w:rPr>
              <w:t>推舉一人至二</w:t>
            </w:r>
            <w:r w:rsidRPr="00346B43">
              <w:rPr>
                <w:rFonts w:asciiTheme="minorEastAsia" w:hAnsiTheme="minorEastAsia"/>
                <w:color w:val="000000"/>
              </w:rPr>
              <w:t>人</w:t>
            </w:r>
            <w:r w:rsidRPr="00346B43">
              <w:rPr>
                <w:rFonts w:asciiTheme="minorEastAsia" w:hAnsiTheme="minorEastAsia" w:hint="eastAsia"/>
                <w:color w:val="000000"/>
              </w:rPr>
              <w:t>擔任副會長</w:t>
            </w:r>
            <w:r w:rsidRPr="00346B43">
              <w:rPr>
                <w:rFonts w:asciiTheme="minorEastAsia" w:hAnsiTheme="minorEastAsia" w:hint="eastAsia"/>
                <w:color w:val="000000"/>
                <w:kern w:val="2"/>
              </w:rPr>
              <w:t>。幼兒園招收人數六十人以下者，由學校家長會之家長代表互選之</w:t>
            </w:r>
            <w:r w:rsidRPr="00346B43">
              <w:rPr>
                <w:rFonts w:asciiTheme="minorEastAsia" w:hAnsiTheme="minorEastAsia" w:hint="eastAsia"/>
                <w:color w:val="000000"/>
              </w:rPr>
              <w:t>。</w:t>
            </w:r>
          </w:p>
          <w:p w:rsidR="0056481A" w:rsidRPr="00346B43" w:rsidRDefault="0056481A" w:rsidP="009373A6">
            <w:pPr>
              <w:pStyle w:val="Web"/>
              <w:spacing w:before="0" w:beforeAutospacing="0" w:after="0" w:afterAutospacing="0"/>
              <w:ind w:left="960" w:hangingChars="400" w:hanging="960"/>
              <w:jc w:val="both"/>
              <w:rPr>
                <w:rFonts w:asciiTheme="minorEastAsia" w:hAnsiTheme="minorEastAsia" w:hint="eastAsia"/>
                <w:color w:val="000000"/>
                <w:kern w:val="2"/>
              </w:rPr>
            </w:pPr>
            <w:r w:rsidRPr="00346B43">
              <w:rPr>
                <w:rFonts w:asciiTheme="minorEastAsia" w:hAnsiTheme="minorEastAsia" w:hint="eastAsia"/>
                <w:color w:val="000000"/>
                <w:kern w:val="2"/>
              </w:rPr>
              <w:t xml:space="preserve">    </w:t>
            </w:r>
            <w:r w:rsidRPr="00346B43">
              <w:rPr>
                <w:rFonts w:asciiTheme="minorEastAsia" w:hAnsiTheme="minorEastAsia"/>
                <w:color w:val="000000"/>
                <w:kern w:val="2"/>
              </w:rPr>
              <w:t>會長、副會長</w:t>
            </w:r>
            <w:r w:rsidRPr="00346B43">
              <w:rPr>
                <w:rFonts w:asciiTheme="minorEastAsia" w:hAnsiTheme="minorEastAsia" w:hint="eastAsia"/>
                <w:color w:val="000000"/>
                <w:kern w:val="2"/>
              </w:rPr>
              <w:t>、</w:t>
            </w:r>
            <w:r w:rsidRPr="00346B43">
              <w:rPr>
                <w:rFonts w:asciiTheme="minorEastAsia" w:hAnsiTheme="minorEastAsia"/>
                <w:color w:val="000000"/>
                <w:kern w:val="2"/>
              </w:rPr>
              <w:t>常務委員之任期至</w:t>
            </w:r>
          </w:p>
          <w:p w:rsidR="0056481A" w:rsidRPr="00346B43" w:rsidRDefault="0056481A" w:rsidP="009373A6">
            <w:pPr>
              <w:pStyle w:val="Web"/>
              <w:spacing w:before="0" w:beforeAutospacing="0" w:after="0" w:afterAutospacing="0"/>
              <w:ind w:leftChars="100" w:left="960" w:hangingChars="300" w:hanging="720"/>
              <w:jc w:val="both"/>
              <w:rPr>
                <w:rFonts w:asciiTheme="minorEastAsia" w:hAnsiTheme="minorEastAsia" w:hint="eastAsia"/>
                <w:color w:val="000000"/>
                <w:kern w:val="2"/>
              </w:rPr>
            </w:pPr>
            <w:r w:rsidRPr="00346B43">
              <w:rPr>
                <w:rFonts w:asciiTheme="minorEastAsia" w:hAnsiTheme="minorEastAsia"/>
                <w:color w:val="000000"/>
                <w:kern w:val="2"/>
              </w:rPr>
              <w:t>下屆</w:t>
            </w:r>
            <w:r w:rsidRPr="00346B43">
              <w:rPr>
                <w:rFonts w:asciiTheme="minorEastAsia" w:hAnsiTheme="minorEastAsia" w:hint="eastAsia"/>
                <w:color w:val="000000"/>
              </w:rPr>
              <w:t>家長代表大會成立為止</w:t>
            </w:r>
            <w:r w:rsidRPr="00346B43">
              <w:rPr>
                <w:rFonts w:asciiTheme="minorEastAsia" w:hAnsiTheme="minorEastAsia" w:hint="eastAsia"/>
                <w:color w:val="000000"/>
                <w:kern w:val="2"/>
              </w:rPr>
              <w:t>。</w:t>
            </w:r>
          </w:p>
          <w:p w:rsidR="0056481A" w:rsidRPr="00346B43" w:rsidRDefault="0056481A" w:rsidP="009373A6">
            <w:pPr>
              <w:jc w:val="both"/>
              <w:rPr>
                <w:rFonts w:asciiTheme="minorEastAsia" w:hAnsiTheme="minorEastAsia" w:cs="Arial" w:hint="eastAsia"/>
                <w:color w:val="000000"/>
              </w:rPr>
            </w:pPr>
            <w:r w:rsidRPr="00346B43">
              <w:rPr>
                <w:rFonts w:asciiTheme="minorEastAsia" w:hAnsiTheme="minorEastAsia" w:hint="eastAsia"/>
                <w:color w:val="000000"/>
              </w:rPr>
              <w:t xml:space="preserve">    </w:t>
            </w:r>
            <w:r w:rsidRPr="00346B43">
              <w:rPr>
                <w:rFonts w:asciiTheme="minorEastAsia" w:hAnsiTheme="minorEastAsia"/>
                <w:color w:val="000000"/>
              </w:rPr>
              <w:t>會長以連任</w:t>
            </w:r>
            <w:r w:rsidRPr="00346B43">
              <w:rPr>
                <w:rFonts w:asciiTheme="minorEastAsia" w:hAnsiTheme="minorEastAsia" w:hint="eastAsia"/>
                <w:color w:val="000000"/>
              </w:rPr>
              <w:t>一</w:t>
            </w:r>
            <w:r w:rsidRPr="00346B43">
              <w:rPr>
                <w:rFonts w:asciiTheme="minorEastAsia" w:hAnsiTheme="minorEastAsia"/>
                <w:color w:val="000000"/>
              </w:rPr>
              <w:t>次為限。</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家長會組織人員及任期</w:t>
            </w:r>
          </w:p>
        </w:tc>
      </w:tr>
      <w:tr w:rsidR="0056481A" w:rsidRPr="00346B43" w:rsidTr="0056481A">
        <w:trPr>
          <w:jc w:val="center"/>
        </w:trPr>
        <w:tc>
          <w:tcPr>
            <w:tcW w:w="4181" w:type="dxa"/>
          </w:tcPr>
          <w:p w:rsidR="0056481A" w:rsidRPr="00346B43" w:rsidRDefault="0056481A" w:rsidP="0056481A">
            <w:pPr>
              <w:pStyle w:val="Web"/>
              <w:numPr>
                <w:ilvl w:val="0"/>
                <w:numId w:val="41"/>
              </w:numPr>
              <w:spacing w:before="0" w:beforeAutospacing="0" w:after="0" w:afterAutospacing="0"/>
              <w:jc w:val="both"/>
              <w:rPr>
                <w:rFonts w:asciiTheme="minorEastAsia" w:hAnsiTheme="minorEastAsia" w:hint="eastAsia"/>
                <w:color w:val="000000"/>
              </w:rPr>
            </w:pPr>
            <w:r w:rsidRPr="00346B43">
              <w:rPr>
                <w:rFonts w:asciiTheme="minorEastAsia" w:hAnsiTheme="minorEastAsia" w:hint="eastAsia"/>
                <w:color w:val="000000"/>
              </w:rPr>
              <w:t xml:space="preserve">  </w:t>
            </w:r>
            <w:r w:rsidRPr="00346B43">
              <w:rPr>
                <w:rFonts w:asciiTheme="minorEastAsia" w:hAnsiTheme="minorEastAsia"/>
                <w:color w:val="000000"/>
              </w:rPr>
              <w:t>委員會每學期開學及期末各</w:t>
            </w:r>
          </w:p>
          <w:p w:rsidR="0056481A" w:rsidRPr="00346B43" w:rsidRDefault="0056481A" w:rsidP="009373A6">
            <w:pPr>
              <w:pStyle w:val="Web"/>
              <w:spacing w:before="0" w:beforeAutospacing="0" w:after="0" w:afterAutospacing="0"/>
              <w:ind w:leftChars="120" w:left="288"/>
              <w:jc w:val="both"/>
              <w:rPr>
                <w:rFonts w:asciiTheme="minorEastAsia" w:hAnsiTheme="minorEastAsia" w:hint="eastAsia"/>
                <w:color w:val="000000"/>
              </w:rPr>
            </w:pPr>
            <w:r w:rsidRPr="00346B43">
              <w:rPr>
                <w:rFonts w:asciiTheme="minorEastAsia" w:hAnsiTheme="minorEastAsia"/>
                <w:color w:val="000000"/>
              </w:rPr>
              <w:t>開會</w:t>
            </w:r>
            <w:r w:rsidRPr="00346B43">
              <w:rPr>
                <w:rFonts w:asciiTheme="minorEastAsia" w:hAnsiTheme="minorEastAsia" w:hint="eastAsia"/>
                <w:color w:val="000000"/>
              </w:rPr>
              <w:t>一</w:t>
            </w:r>
            <w:r w:rsidRPr="00346B43">
              <w:rPr>
                <w:rFonts w:asciiTheme="minorEastAsia" w:hAnsiTheme="minorEastAsia"/>
                <w:color w:val="000000"/>
              </w:rPr>
              <w:t>次，第</w:t>
            </w:r>
            <w:r w:rsidRPr="00346B43">
              <w:rPr>
                <w:rFonts w:asciiTheme="minorEastAsia" w:hAnsiTheme="minorEastAsia" w:hint="eastAsia"/>
                <w:color w:val="000000"/>
              </w:rPr>
              <w:t>一</w:t>
            </w:r>
            <w:r w:rsidRPr="00346B43">
              <w:rPr>
                <w:rFonts w:asciiTheme="minorEastAsia" w:hAnsiTheme="minorEastAsia"/>
                <w:color w:val="000000"/>
              </w:rPr>
              <w:t>學期第</w:t>
            </w:r>
            <w:r w:rsidRPr="00346B43">
              <w:rPr>
                <w:rFonts w:asciiTheme="minorEastAsia" w:hAnsiTheme="minorEastAsia" w:hint="eastAsia"/>
                <w:color w:val="000000"/>
              </w:rPr>
              <w:t>一</w:t>
            </w:r>
            <w:r w:rsidRPr="00346B43">
              <w:rPr>
                <w:rFonts w:asciiTheme="minorEastAsia" w:hAnsiTheme="minorEastAsia"/>
                <w:color w:val="000000"/>
              </w:rPr>
              <w:t>次會議應於家長委員選出後</w:t>
            </w:r>
            <w:r w:rsidRPr="00346B43">
              <w:rPr>
                <w:rFonts w:asciiTheme="minorEastAsia" w:hAnsiTheme="minorEastAsia" w:hint="eastAsia"/>
                <w:color w:val="000000"/>
              </w:rPr>
              <w:t>二</w:t>
            </w:r>
            <w:r w:rsidRPr="00346B43">
              <w:rPr>
                <w:rFonts w:asciiTheme="minorEastAsia" w:hAnsiTheme="minorEastAsia"/>
                <w:color w:val="000000"/>
              </w:rPr>
              <w:t>週內舉行，由</w:t>
            </w:r>
            <w:r w:rsidRPr="00346B43">
              <w:rPr>
                <w:rFonts w:asciiTheme="minorEastAsia" w:hAnsiTheme="minorEastAsia" w:hint="eastAsia"/>
                <w:color w:val="000000"/>
              </w:rPr>
              <w:t>前任</w:t>
            </w:r>
            <w:r w:rsidRPr="00346B43">
              <w:rPr>
                <w:rFonts w:asciiTheme="minorEastAsia" w:hAnsiTheme="minorEastAsia"/>
                <w:color w:val="000000"/>
              </w:rPr>
              <w:t>會長召集並擔任主席，必要時得經由</w:t>
            </w:r>
            <w:r w:rsidRPr="00346B43">
              <w:rPr>
                <w:rFonts w:asciiTheme="minorEastAsia" w:hAnsiTheme="minorEastAsia" w:hint="eastAsia"/>
                <w:color w:val="000000"/>
              </w:rPr>
              <w:t>二分之一</w:t>
            </w:r>
            <w:r w:rsidRPr="00346B43">
              <w:rPr>
                <w:rFonts w:asciiTheme="minorEastAsia" w:hAnsiTheme="minorEastAsia"/>
                <w:color w:val="000000"/>
              </w:rPr>
              <w:t>以上委員連署召開臨時會議。</w:t>
            </w:r>
          </w:p>
          <w:p w:rsidR="0056481A" w:rsidRPr="00346B43" w:rsidRDefault="0056481A" w:rsidP="009373A6">
            <w:pPr>
              <w:ind w:left="720" w:hangingChars="300" w:hanging="720"/>
              <w:jc w:val="both"/>
              <w:rPr>
                <w:rFonts w:asciiTheme="minorEastAsia" w:hAnsiTheme="minorEastAsia" w:cs="Arial" w:hint="eastAsia"/>
                <w:color w:val="000000"/>
              </w:rPr>
            </w:pPr>
            <w:r w:rsidRPr="00346B43">
              <w:rPr>
                <w:rFonts w:asciiTheme="minorEastAsia" w:hAnsiTheme="minorEastAsia" w:hint="eastAsia"/>
                <w:color w:val="000000"/>
              </w:rPr>
              <w:t xml:space="preserve">    </w:t>
            </w:r>
            <w:r w:rsidRPr="00346B43">
              <w:rPr>
                <w:rFonts w:asciiTheme="minorEastAsia" w:hAnsiTheme="minorEastAsia"/>
                <w:color w:val="000000"/>
              </w:rPr>
              <w:t>委員會開會時，</w:t>
            </w:r>
            <w:r w:rsidRPr="00346B43">
              <w:rPr>
                <w:rFonts w:asciiTheme="minorEastAsia" w:hAnsiTheme="minorEastAsia" w:hint="eastAsia"/>
                <w:color w:val="000000"/>
              </w:rPr>
              <w:t>得邀請園長</w:t>
            </w:r>
            <w:r w:rsidRPr="00346B43">
              <w:rPr>
                <w:rFonts w:asciiTheme="minorEastAsia" w:hAnsiTheme="minorEastAsia"/>
                <w:color w:val="000000"/>
              </w:rPr>
              <w:t>列席。</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家長委員會開會時程、權責與義務</w:t>
            </w:r>
          </w:p>
        </w:tc>
      </w:tr>
      <w:tr w:rsidR="0056481A" w:rsidRPr="00346B43" w:rsidTr="0056481A">
        <w:trPr>
          <w:jc w:val="center"/>
        </w:trPr>
        <w:tc>
          <w:tcPr>
            <w:tcW w:w="4181" w:type="dxa"/>
          </w:tcPr>
          <w:p w:rsidR="0056481A" w:rsidRPr="00346B43" w:rsidRDefault="0056481A" w:rsidP="009373A6">
            <w:pPr>
              <w:pStyle w:val="Web"/>
              <w:spacing w:before="0" w:beforeAutospacing="0" w:after="0" w:afterAutospacing="0"/>
              <w:ind w:left="480" w:hangingChars="200" w:hanging="480"/>
              <w:jc w:val="both"/>
              <w:rPr>
                <w:rFonts w:asciiTheme="minorEastAsia" w:hAnsiTheme="minorEastAsia" w:hint="eastAsia"/>
                <w:color w:val="000000"/>
              </w:rPr>
            </w:pPr>
            <w:r w:rsidRPr="00346B43">
              <w:rPr>
                <w:rFonts w:asciiTheme="minorEastAsia" w:hAnsiTheme="minorEastAsia" w:hint="eastAsia"/>
                <w:color w:val="000000"/>
              </w:rPr>
              <w:t xml:space="preserve">第十一條  </w:t>
            </w:r>
            <w:r w:rsidRPr="00346B43">
              <w:rPr>
                <w:rFonts w:asciiTheme="minorEastAsia" w:hAnsiTheme="minorEastAsia"/>
                <w:color w:val="000000"/>
              </w:rPr>
              <w:t>委員會之任務如下：</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一、</w:t>
            </w:r>
            <w:r w:rsidRPr="00346B43">
              <w:rPr>
                <w:rFonts w:asciiTheme="minorEastAsia" w:hAnsiTheme="minorEastAsia"/>
                <w:color w:val="000000"/>
              </w:rPr>
              <w:t>協助幼兒園推展</w:t>
            </w:r>
            <w:r w:rsidRPr="00346B43">
              <w:rPr>
                <w:rFonts w:asciiTheme="minorEastAsia" w:hAnsiTheme="minorEastAsia" w:hint="eastAsia"/>
                <w:color w:val="000000"/>
              </w:rPr>
              <w:t>幼兒教保服務</w:t>
            </w:r>
            <w:r w:rsidRPr="00346B43">
              <w:rPr>
                <w:rFonts w:asciiTheme="minorEastAsia" w:hAnsiTheme="minorEastAsia"/>
                <w:color w:val="000000"/>
              </w:rPr>
              <w:t>及提供改進建議事項。</w:t>
            </w:r>
          </w:p>
          <w:p w:rsidR="0056481A" w:rsidRPr="00346B43" w:rsidRDefault="0056481A" w:rsidP="009373A6">
            <w:pPr>
              <w:pStyle w:val="Web"/>
              <w:spacing w:before="0" w:beforeAutospacing="0" w:after="0" w:afterAutospacing="0"/>
              <w:ind w:leftChars="100" w:left="720" w:hangingChars="200" w:hanging="480"/>
              <w:jc w:val="both"/>
              <w:rPr>
                <w:rFonts w:asciiTheme="minorEastAsia" w:hAnsiTheme="minorEastAsia" w:hint="eastAsia"/>
                <w:color w:val="000000"/>
              </w:rPr>
            </w:pPr>
            <w:r w:rsidRPr="00346B43">
              <w:rPr>
                <w:rFonts w:asciiTheme="minorEastAsia" w:hAnsiTheme="minorEastAsia" w:hint="eastAsia"/>
                <w:color w:val="000000"/>
              </w:rPr>
              <w:t>二、</w:t>
            </w:r>
            <w:r w:rsidRPr="00346B43">
              <w:rPr>
                <w:rFonts w:asciiTheme="minorEastAsia" w:hAnsiTheme="minorEastAsia"/>
                <w:color w:val="000000"/>
              </w:rPr>
              <w:t>處理經常</w:t>
            </w:r>
            <w:r w:rsidRPr="00346B43">
              <w:rPr>
                <w:rFonts w:asciiTheme="minorEastAsia" w:hAnsiTheme="minorEastAsia" w:hint="eastAsia"/>
                <w:color w:val="000000"/>
              </w:rPr>
              <w:t>性</w:t>
            </w:r>
            <w:r w:rsidRPr="00346B43">
              <w:rPr>
                <w:rFonts w:asciiTheme="minorEastAsia" w:hAnsiTheme="minorEastAsia"/>
                <w:color w:val="000000"/>
              </w:rPr>
              <w:t>會務及</w:t>
            </w:r>
            <w:r w:rsidRPr="00346B43">
              <w:rPr>
                <w:rFonts w:asciiTheme="minorEastAsia" w:hAnsiTheme="minorEastAsia" w:hint="eastAsia"/>
                <w:color w:val="000000"/>
              </w:rPr>
              <w:t>執行家長代表</w:t>
            </w:r>
          </w:p>
          <w:p w:rsidR="0056481A" w:rsidRPr="00346B43" w:rsidRDefault="0056481A" w:rsidP="009373A6">
            <w:pPr>
              <w:pStyle w:val="Web"/>
              <w:spacing w:before="0" w:beforeAutospacing="0" w:after="0" w:afterAutospacing="0"/>
              <w:ind w:firstLineChars="250" w:firstLine="600"/>
              <w:jc w:val="both"/>
              <w:rPr>
                <w:rFonts w:asciiTheme="minorEastAsia" w:hAnsiTheme="minorEastAsia" w:hint="eastAsia"/>
                <w:color w:val="000000"/>
              </w:rPr>
            </w:pPr>
            <w:r w:rsidRPr="00346B43">
              <w:rPr>
                <w:rFonts w:asciiTheme="minorEastAsia" w:hAnsiTheme="minorEastAsia" w:hint="eastAsia"/>
                <w:color w:val="000000"/>
              </w:rPr>
              <w:t>大會</w:t>
            </w:r>
            <w:r w:rsidRPr="00346B43">
              <w:rPr>
                <w:rFonts w:asciiTheme="minorEastAsia" w:hAnsiTheme="minorEastAsia"/>
                <w:color w:val="000000"/>
              </w:rPr>
              <w:t>決議事項。</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三、</w:t>
            </w:r>
            <w:r w:rsidRPr="00346B43">
              <w:rPr>
                <w:rFonts w:asciiTheme="minorEastAsia" w:hAnsiTheme="minorEastAsia"/>
                <w:color w:val="000000"/>
              </w:rPr>
              <w:t>研擬提案、會務計畫、會務報告及經費收支事項。</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四、</w:t>
            </w:r>
            <w:r w:rsidRPr="00346B43">
              <w:rPr>
                <w:rFonts w:asciiTheme="minorEastAsia" w:hAnsiTheme="minorEastAsia"/>
                <w:color w:val="000000"/>
              </w:rPr>
              <w:t>協助幼兒園處理重大偶發事件及有關幼兒園、教保</w:t>
            </w:r>
            <w:r w:rsidRPr="00346B43">
              <w:rPr>
                <w:rFonts w:asciiTheme="minorEastAsia" w:hAnsiTheme="minorEastAsia" w:hint="eastAsia"/>
                <w:color w:val="000000"/>
              </w:rPr>
              <w:t>服務</w:t>
            </w:r>
            <w:r w:rsidRPr="00346B43">
              <w:rPr>
                <w:rFonts w:asciiTheme="minorEastAsia" w:hAnsiTheme="minorEastAsia"/>
                <w:color w:val="000000"/>
              </w:rPr>
              <w:t>人員、</w:t>
            </w:r>
            <w:r w:rsidRPr="00346B43">
              <w:rPr>
                <w:rFonts w:asciiTheme="minorEastAsia" w:hAnsiTheme="minorEastAsia" w:hint="eastAsia"/>
                <w:color w:val="000000"/>
              </w:rPr>
              <w:t>幼</w:t>
            </w:r>
            <w:r w:rsidRPr="00346B43">
              <w:rPr>
                <w:rFonts w:asciiTheme="minorEastAsia" w:hAnsiTheme="minorEastAsia"/>
                <w:color w:val="000000"/>
              </w:rPr>
              <w:t>兒及家長間之爭議事項。</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五、</w:t>
            </w:r>
            <w:r w:rsidRPr="00346B43">
              <w:rPr>
                <w:rFonts w:asciiTheme="minorEastAsia" w:hAnsiTheme="minorEastAsia"/>
                <w:color w:val="000000"/>
              </w:rPr>
              <w:t>協助幼兒園辦理親職教育</w:t>
            </w:r>
            <w:r w:rsidRPr="00346B43">
              <w:rPr>
                <w:rFonts w:asciiTheme="minorEastAsia" w:hAnsiTheme="minorEastAsia" w:hint="eastAsia"/>
                <w:color w:val="000000"/>
              </w:rPr>
              <w:t>與</w:t>
            </w:r>
            <w:r w:rsidRPr="00346B43">
              <w:rPr>
                <w:rFonts w:asciiTheme="minorEastAsia" w:hAnsiTheme="minorEastAsia"/>
                <w:color w:val="000000"/>
              </w:rPr>
              <w:t>親師活動，促進家長之成長及親師合作關係。</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六、</w:t>
            </w:r>
            <w:r w:rsidRPr="00346B43">
              <w:rPr>
                <w:rFonts w:asciiTheme="minorEastAsia" w:hAnsiTheme="minorEastAsia"/>
                <w:color w:val="000000"/>
              </w:rPr>
              <w:t>推選</w:t>
            </w:r>
            <w:r w:rsidRPr="00346B43">
              <w:rPr>
                <w:rFonts w:asciiTheme="minorEastAsia" w:hAnsiTheme="minorEastAsia" w:hint="eastAsia"/>
                <w:color w:val="000000"/>
              </w:rPr>
              <w:t>會長、副會長、</w:t>
            </w:r>
            <w:r w:rsidRPr="00346B43">
              <w:rPr>
                <w:rFonts w:asciiTheme="minorEastAsia" w:hAnsiTheme="minorEastAsia"/>
                <w:color w:val="000000"/>
              </w:rPr>
              <w:t>常務委員及遴聘顧問。</w:t>
            </w:r>
          </w:p>
          <w:p w:rsidR="0056481A" w:rsidRPr="00346B43" w:rsidRDefault="0056481A" w:rsidP="009373A6">
            <w:pPr>
              <w:pStyle w:val="Web"/>
              <w:spacing w:before="0" w:beforeAutospacing="0" w:after="0" w:afterAutospacing="0"/>
              <w:ind w:leftChars="100" w:left="600" w:hangingChars="150" w:hanging="360"/>
              <w:jc w:val="both"/>
              <w:rPr>
                <w:rFonts w:asciiTheme="minorEastAsia" w:hAnsiTheme="minorEastAsia" w:hint="eastAsia"/>
                <w:color w:val="000000"/>
              </w:rPr>
            </w:pPr>
            <w:r w:rsidRPr="00346B43">
              <w:rPr>
                <w:rFonts w:asciiTheme="minorEastAsia" w:hAnsiTheme="minorEastAsia" w:hint="eastAsia"/>
                <w:color w:val="000000"/>
              </w:rPr>
              <w:t>七、</w:t>
            </w:r>
            <w:r w:rsidRPr="00346B43">
              <w:rPr>
                <w:rFonts w:asciiTheme="minorEastAsia" w:hAnsiTheme="minorEastAsia"/>
                <w:color w:val="000000"/>
              </w:rPr>
              <w:t>推選家長</w:t>
            </w:r>
            <w:r w:rsidRPr="00346B43">
              <w:rPr>
                <w:rFonts w:asciiTheme="minorEastAsia" w:hAnsiTheme="minorEastAsia" w:hint="eastAsia"/>
                <w:color w:val="000000"/>
              </w:rPr>
              <w:t>代表</w:t>
            </w:r>
            <w:r w:rsidRPr="00346B43">
              <w:rPr>
                <w:rFonts w:asciiTheme="minorEastAsia" w:hAnsiTheme="minorEastAsia"/>
                <w:color w:val="000000"/>
              </w:rPr>
              <w:t>，出席幼兒園園務</w:t>
            </w:r>
            <w:r w:rsidRPr="00346B43">
              <w:rPr>
                <w:rFonts w:asciiTheme="minorEastAsia" w:hAnsiTheme="minorEastAsia"/>
                <w:color w:val="000000"/>
              </w:rPr>
              <w:lastRenderedPageBreak/>
              <w:t>會議。</w:t>
            </w:r>
          </w:p>
          <w:p w:rsidR="0056481A" w:rsidRPr="00346B43" w:rsidRDefault="0056481A" w:rsidP="009373A6">
            <w:pPr>
              <w:pStyle w:val="Web"/>
              <w:spacing w:before="0" w:beforeAutospacing="0" w:after="0" w:afterAutospacing="0"/>
              <w:ind w:firstLineChars="100" w:firstLine="240"/>
              <w:jc w:val="both"/>
              <w:rPr>
                <w:rFonts w:asciiTheme="minorEastAsia" w:hAnsiTheme="minorEastAsia" w:hint="eastAsia"/>
                <w:color w:val="000000"/>
              </w:rPr>
            </w:pPr>
            <w:r w:rsidRPr="00346B43">
              <w:rPr>
                <w:rFonts w:asciiTheme="minorEastAsia" w:hAnsiTheme="minorEastAsia" w:hint="eastAsia"/>
                <w:color w:val="000000"/>
              </w:rPr>
              <w:t>八、</w:t>
            </w:r>
            <w:r w:rsidRPr="00346B43">
              <w:rPr>
                <w:rFonts w:asciiTheme="minorEastAsia" w:hAnsiTheme="minorEastAsia"/>
                <w:color w:val="000000"/>
              </w:rPr>
              <w:t>其他有關委員會事項。</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lastRenderedPageBreak/>
              <w:t>家長委員會之任務</w:t>
            </w:r>
          </w:p>
        </w:tc>
      </w:tr>
      <w:tr w:rsidR="0056481A" w:rsidRPr="00346B43" w:rsidTr="0056481A">
        <w:trPr>
          <w:jc w:val="center"/>
        </w:trPr>
        <w:tc>
          <w:tcPr>
            <w:tcW w:w="4181" w:type="dxa"/>
          </w:tcPr>
          <w:p w:rsidR="0056481A" w:rsidRPr="00346B43" w:rsidRDefault="0056481A" w:rsidP="009373A6">
            <w:pPr>
              <w:ind w:left="1200" w:hangingChars="500" w:hanging="1200"/>
              <w:jc w:val="both"/>
              <w:rPr>
                <w:rFonts w:asciiTheme="minorEastAsia" w:hAnsiTheme="minorEastAsia" w:hint="eastAsia"/>
                <w:color w:val="000000"/>
              </w:rPr>
            </w:pPr>
            <w:r w:rsidRPr="00346B43">
              <w:rPr>
                <w:rFonts w:asciiTheme="minorEastAsia" w:hAnsiTheme="minorEastAsia" w:hint="eastAsia"/>
                <w:color w:val="000000"/>
              </w:rPr>
              <w:lastRenderedPageBreak/>
              <w:t>第十二條  家長代表大會應</w:t>
            </w:r>
            <w:r w:rsidRPr="00346B43">
              <w:rPr>
                <w:rFonts w:asciiTheme="minorEastAsia" w:hAnsiTheme="minorEastAsia"/>
                <w:color w:val="000000"/>
              </w:rPr>
              <w:t>有三分之</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hint="eastAsia"/>
                <w:color w:val="000000"/>
              </w:rPr>
              <w:t>一以上人員之</w:t>
            </w:r>
            <w:r w:rsidRPr="00346B43">
              <w:rPr>
                <w:rFonts w:asciiTheme="minorEastAsia" w:hAnsiTheme="minorEastAsia"/>
                <w:color w:val="000000"/>
              </w:rPr>
              <w:t>出席</w:t>
            </w:r>
            <w:r w:rsidRPr="00346B43">
              <w:rPr>
                <w:rFonts w:asciiTheme="minorEastAsia" w:hAnsiTheme="minorEastAsia" w:hint="eastAsia"/>
                <w:color w:val="000000"/>
              </w:rPr>
              <w:t>始得開會</w:t>
            </w:r>
            <w:r w:rsidRPr="00346B43">
              <w:rPr>
                <w:rFonts w:asciiTheme="minorEastAsia" w:hAnsiTheme="minorEastAsia"/>
                <w:color w:val="000000"/>
              </w:rPr>
              <w:t>，委員會</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開會時</w:t>
            </w:r>
            <w:r w:rsidRPr="00346B43">
              <w:rPr>
                <w:rFonts w:asciiTheme="minorEastAsia" w:hAnsiTheme="minorEastAsia" w:hint="eastAsia"/>
                <w:color w:val="000000"/>
              </w:rPr>
              <w:t>應</w:t>
            </w:r>
            <w:r w:rsidRPr="00346B43">
              <w:rPr>
                <w:rFonts w:asciiTheme="minorEastAsia" w:hAnsiTheme="minorEastAsia"/>
                <w:color w:val="000000"/>
              </w:rPr>
              <w:t>有過半數</w:t>
            </w:r>
            <w:r w:rsidRPr="00346B43">
              <w:rPr>
                <w:rFonts w:asciiTheme="minorEastAsia" w:hAnsiTheme="minorEastAsia" w:hint="eastAsia"/>
                <w:color w:val="000000"/>
              </w:rPr>
              <w:t>委員之出席始得</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hint="eastAsia"/>
                <w:color w:val="000000"/>
              </w:rPr>
              <w:t>開會</w:t>
            </w:r>
            <w:r w:rsidRPr="00346B43">
              <w:rPr>
                <w:rFonts w:asciiTheme="minorEastAsia" w:hAnsiTheme="minorEastAsia"/>
                <w:color w:val="000000"/>
              </w:rPr>
              <w:t>；出席人員過半數之通過</w:t>
            </w:r>
            <w:r w:rsidRPr="00346B43">
              <w:rPr>
                <w:rFonts w:asciiTheme="minorEastAsia" w:hAnsiTheme="minorEastAsia" w:hint="eastAsia"/>
                <w:color w:val="000000"/>
              </w:rPr>
              <w:t>始</w:t>
            </w:r>
            <w:r w:rsidRPr="00346B43">
              <w:rPr>
                <w:rFonts w:asciiTheme="minorEastAsia" w:hAnsiTheme="minorEastAsia"/>
                <w:color w:val="000000"/>
              </w:rPr>
              <w:t>得決</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議。</w:t>
            </w:r>
          </w:p>
          <w:p w:rsidR="0056481A" w:rsidRPr="00346B43" w:rsidRDefault="0056481A" w:rsidP="009373A6">
            <w:pPr>
              <w:pStyle w:val="Web"/>
              <w:spacing w:before="0" w:beforeAutospacing="0" w:after="0" w:afterAutospacing="0"/>
              <w:ind w:left="1200" w:hangingChars="500" w:hanging="1200"/>
              <w:jc w:val="both"/>
              <w:rPr>
                <w:rFonts w:asciiTheme="minorEastAsia" w:hAnsiTheme="minorEastAsia" w:hint="eastAsia"/>
                <w:color w:val="000000"/>
              </w:rPr>
            </w:pPr>
            <w:r w:rsidRPr="00346B43">
              <w:rPr>
                <w:rFonts w:asciiTheme="minorEastAsia" w:hAnsiTheme="minorEastAsia" w:hint="eastAsia"/>
                <w:color w:val="000000"/>
              </w:rPr>
              <w:t xml:space="preserve">    前項</w:t>
            </w:r>
            <w:r w:rsidRPr="00346B43">
              <w:rPr>
                <w:rFonts w:asciiTheme="minorEastAsia" w:hAnsiTheme="minorEastAsia"/>
                <w:color w:val="000000"/>
              </w:rPr>
              <w:t>家長代表</w:t>
            </w:r>
            <w:r w:rsidRPr="00346B43">
              <w:rPr>
                <w:rFonts w:asciiTheme="minorEastAsia" w:hAnsiTheme="minorEastAsia" w:hint="eastAsia"/>
                <w:color w:val="000000"/>
              </w:rPr>
              <w:t>、</w:t>
            </w:r>
            <w:r w:rsidRPr="00346B43">
              <w:rPr>
                <w:rFonts w:asciiTheme="minorEastAsia" w:hAnsiTheme="minorEastAsia"/>
                <w:color w:val="000000"/>
              </w:rPr>
              <w:t>家長委員開會時</w:t>
            </w:r>
            <w:r w:rsidRPr="00346B43">
              <w:rPr>
                <w:rFonts w:asciiTheme="minorEastAsia" w:hAnsiTheme="minorEastAsia" w:hint="eastAsia"/>
                <w:color w:val="000000"/>
              </w:rPr>
              <w:t>因</w:t>
            </w:r>
          </w:p>
          <w:p w:rsidR="0056481A" w:rsidRPr="00346B43" w:rsidRDefault="0056481A" w:rsidP="009373A6">
            <w:pPr>
              <w:pStyle w:val="Web"/>
              <w:spacing w:before="0" w:beforeAutospacing="0" w:after="0" w:afterAutospacing="0"/>
              <w:ind w:leftChars="100" w:left="1200" w:hangingChars="400" w:hanging="960"/>
              <w:jc w:val="both"/>
              <w:rPr>
                <w:rFonts w:asciiTheme="minorEastAsia" w:hAnsiTheme="minorEastAsia" w:hint="eastAsia"/>
                <w:color w:val="000000"/>
              </w:rPr>
            </w:pPr>
            <w:r w:rsidRPr="00346B43">
              <w:rPr>
                <w:rFonts w:asciiTheme="minorEastAsia" w:hAnsiTheme="minorEastAsia" w:hint="eastAsia"/>
                <w:color w:val="000000"/>
              </w:rPr>
              <w:t>故不能出席</w:t>
            </w:r>
            <w:r w:rsidRPr="00346B43">
              <w:rPr>
                <w:rFonts w:asciiTheme="minorEastAsia" w:hAnsiTheme="minorEastAsia"/>
                <w:color w:val="000000"/>
              </w:rPr>
              <w:t>，得以書面委託其他家長</w:t>
            </w:r>
          </w:p>
          <w:p w:rsidR="0056481A" w:rsidRPr="00346B43" w:rsidRDefault="0056481A" w:rsidP="009373A6">
            <w:pPr>
              <w:pStyle w:val="Web"/>
              <w:spacing w:before="0" w:beforeAutospacing="0" w:after="0" w:afterAutospacing="0"/>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代表或委員行使其權</w:t>
            </w:r>
            <w:r w:rsidRPr="00346B43">
              <w:rPr>
                <w:rFonts w:asciiTheme="minorEastAsia" w:hAnsiTheme="minorEastAsia" w:hint="eastAsia"/>
                <w:color w:val="000000"/>
              </w:rPr>
              <w:t>利。</w:t>
            </w:r>
            <w:r w:rsidRPr="00346B43">
              <w:rPr>
                <w:rFonts w:asciiTheme="minorEastAsia" w:hAnsiTheme="minorEastAsia"/>
                <w:color w:val="000000"/>
              </w:rPr>
              <w:t>但以接受</w:t>
            </w:r>
            <w:r w:rsidRPr="00346B43">
              <w:rPr>
                <w:rFonts w:asciiTheme="minorEastAsia" w:hAnsiTheme="minorEastAsia" w:hint="eastAsia"/>
                <w:color w:val="000000"/>
              </w:rPr>
              <w:t>一</w:t>
            </w:r>
          </w:p>
          <w:p w:rsidR="0056481A" w:rsidRPr="00346B43" w:rsidRDefault="0056481A" w:rsidP="009373A6">
            <w:pPr>
              <w:pStyle w:val="Web"/>
              <w:spacing w:before="0" w:beforeAutospacing="0" w:after="0" w:afterAutospacing="0"/>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人之委託為限。</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家長代表會及家長委員會開會之人數限定</w:t>
            </w:r>
          </w:p>
        </w:tc>
      </w:tr>
      <w:tr w:rsidR="0056481A" w:rsidRPr="00346B43" w:rsidTr="0056481A">
        <w:trPr>
          <w:jc w:val="center"/>
        </w:trPr>
        <w:tc>
          <w:tcPr>
            <w:tcW w:w="4181" w:type="dxa"/>
          </w:tcPr>
          <w:p w:rsidR="0056481A" w:rsidRPr="00346B43" w:rsidRDefault="0056481A" w:rsidP="009373A6">
            <w:pPr>
              <w:ind w:left="1200" w:hangingChars="500" w:hanging="1200"/>
              <w:jc w:val="both"/>
              <w:rPr>
                <w:rFonts w:asciiTheme="minorEastAsia" w:hAnsiTheme="minorEastAsia" w:cs="新細明體" w:hint="eastAsia"/>
                <w:color w:val="000000"/>
              </w:rPr>
            </w:pPr>
            <w:r w:rsidRPr="00346B43">
              <w:rPr>
                <w:rFonts w:asciiTheme="minorEastAsia" w:hAnsiTheme="minorEastAsia" w:hint="eastAsia"/>
                <w:color w:val="000000"/>
              </w:rPr>
              <w:t>第十三條  公私立幼兒園</w:t>
            </w:r>
            <w:r w:rsidRPr="00346B43">
              <w:rPr>
                <w:rFonts w:asciiTheme="minorEastAsia" w:hAnsiTheme="minorEastAsia" w:cs="新細明體"/>
                <w:color w:val="000000"/>
              </w:rPr>
              <w:t>家長會得置</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新細明體"/>
                <w:color w:val="000000"/>
              </w:rPr>
              <w:t>幹事</w:t>
            </w:r>
            <w:r w:rsidRPr="00346B43">
              <w:rPr>
                <w:rFonts w:asciiTheme="minorEastAsia" w:hAnsiTheme="minorEastAsia" w:cs="新細明體" w:hint="eastAsia"/>
                <w:color w:val="000000"/>
              </w:rPr>
              <w:t>一</w:t>
            </w:r>
            <w:r w:rsidRPr="00346B43">
              <w:rPr>
                <w:rFonts w:asciiTheme="minorEastAsia" w:hAnsiTheme="minorEastAsia" w:cs="新細明體"/>
                <w:color w:val="000000"/>
              </w:rPr>
              <w:t>人，</w:t>
            </w:r>
            <w:r w:rsidRPr="00346B43">
              <w:rPr>
                <w:rFonts w:asciiTheme="minorEastAsia" w:hAnsiTheme="minorEastAsia" w:cs="新細明體" w:hint="eastAsia"/>
                <w:color w:val="000000"/>
              </w:rPr>
              <w:t>由會長提名，經委員會同</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新細明體" w:hint="eastAsia"/>
                <w:color w:val="000000"/>
              </w:rPr>
              <w:t>意後</w:t>
            </w:r>
            <w:r w:rsidRPr="00346B43">
              <w:rPr>
                <w:rFonts w:asciiTheme="minorEastAsia" w:hAnsiTheme="minorEastAsia" w:cs="新細明體"/>
                <w:color w:val="000000"/>
              </w:rPr>
              <w:t>擔任，</w:t>
            </w:r>
            <w:r w:rsidRPr="00346B43">
              <w:rPr>
                <w:rFonts w:asciiTheme="minorEastAsia" w:hAnsiTheme="minorEastAsia" w:cs="新細明體" w:hint="eastAsia"/>
                <w:color w:val="000000"/>
              </w:rPr>
              <w:t>辦理</w:t>
            </w:r>
            <w:r w:rsidRPr="00346B43">
              <w:rPr>
                <w:rFonts w:asciiTheme="minorEastAsia" w:hAnsiTheme="minorEastAsia" w:cs="新細明體"/>
                <w:color w:val="000000"/>
              </w:rPr>
              <w:t>日常</w:t>
            </w:r>
            <w:r w:rsidRPr="00346B43">
              <w:rPr>
                <w:rFonts w:asciiTheme="minorEastAsia" w:hAnsiTheme="minorEastAsia" w:cs="新細明體" w:hint="eastAsia"/>
                <w:color w:val="000000"/>
              </w:rPr>
              <w:t>會</w:t>
            </w:r>
            <w:r w:rsidRPr="00346B43">
              <w:rPr>
                <w:rFonts w:asciiTheme="minorEastAsia" w:hAnsiTheme="minorEastAsia" w:cs="新細明體"/>
                <w:color w:val="000000"/>
              </w:rPr>
              <w:t>務及聯絡事</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新細明體"/>
                <w:color w:val="000000"/>
              </w:rPr>
              <w:t>宜</w:t>
            </w:r>
            <w:r w:rsidRPr="00346B43">
              <w:rPr>
                <w:rFonts w:asciiTheme="minorEastAsia" w:hAnsiTheme="minorEastAsia" w:cs="新細明體" w:hint="eastAsia"/>
                <w:color w:val="000000"/>
              </w:rPr>
              <w:t>。</w:t>
            </w:r>
          </w:p>
          <w:p w:rsidR="0056481A" w:rsidRPr="00346B43" w:rsidRDefault="0056481A" w:rsidP="009373A6">
            <w:pPr>
              <w:ind w:left="1200" w:hangingChars="500" w:hanging="1200"/>
              <w:jc w:val="both"/>
              <w:rPr>
                <w:rFonts w:asciiTheme="minorEastAsia" w:hAnsiTheme="minorEastAsia" w:hint="eastAsia"/>
                <w:color w:val="000000"/>
              </w:rPr>
            </w:pPr>
            <w:r w:rsidRPr="00346B43">
              <w:rPr>
                <w:rFonts w:asciiTheme="minorEastAsia" w:hAnsiTheme="minorEastAsia" w:hint="eastAsia"/>
                <w:color w:val="000000"/>
              </w:rPr>
              <w:t xml:space="preserve">    公私立幼兒園</w:t>
            </w:r>
            <w:r w:rsidRPr="00346B43">
              <w:rPr>
                <w:rFonts w:asciiTheme="minorEastAsia" w:hAnsiTheme="minorEastAsia"/>
                <w:color w:val="000000"/>
              </w:rPr>
              <w:t>家長會得聘顧問，</w:t>
            </w:r>
            <w:r w:rsidRPr="00346B43">
              <w:rPr>
                <w:rFonts w:asciiTheme="minorEastAsia" w:hAnsiTheme="minorEastAsia" w:hint="eastAsia"/>
                <w:color w:val="000000"/>
              </w:rPr>
              <w:t>由</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hint="eastAsia"/>
                <w:color w:val="000000"/>
              </w:rPr>
              <w:t>會長提名，經委員會通過後聘任之；</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其人數不得超過委員人數之二分之</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一</w:t>
            </w:r>
            <w:r w:rsidRPr="00346B43">
              <w:rPr>
                <w:rFonts w:asciiTheme="minorEastAsia" w:hAnsiTheme="minorEastAsia" w:hint="eastAsia"/>
                <w:color w:val="000000"/>
              </w:rPr>
              <w:t>，</w:t>
            </w:r>
            <w:r w:rsidRPr="00346B43">
              <w:rPr>
                <w:rFonts w:asciiTheme="minorEastAsia" w:hAnsiTheme="minorEastAsia"/>
                <w:color w:val="000000"/>
              </w:rPr>
              <w:t>以提供諮詢，協助幼兒園發展。</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家長會得聘幹事、顧問等人員</w:t>
            </w:r>
          </w:p>
        </w:tc>
      </w:tr>
      <w:tr w:rsidR="0056481A" w:rsidRPr="00346B43" w:rsidTr="0056481A">
        <w:trPr>
          <w:jc w:val="center"/>
        </w:trPr>
        <w:tc>
          <w:tcPr>
            <w:tcW w:w="4181" w:type="dxa"/>
          </w:tcPr>
          <w:p w:rsidR="0056481A" w:rsidRPr="00346B43" w:rsidRDefault="0056481A" w:rsidP="009373A6">
            <w:pPr>
              <w:ind w:left="1200" w:hangingChars="500" w:hanging="1200"/>
              <w:rPr>
                <w:rFonts w:asciiTheme="minorEastAsia" w:hAnsiTheme="minorEastAsia" w:hint="eastAsia"/>
                <w:color w:val="000000"/>
              </w:rPr>
            </w:pPr>
            <w:r w:rsidRPr="00346B43">
              <w:rPr>
                <w:rFonts w:asciiTheme="minorEastAsia" w:hAnsiTheme="minorEastAsia" w:hint="eastAsia"/>
                <w:color w:val="000000"/>
              </w:rPr>
              <w:t>第十四條  公私立幼兒園</w:t>
            </w:r>
            <w:r w:rsidRPr="00346B43">
              <w:rPr>
                <w:rFonts w:asciiTheme="minorEastAsia" w:hAnsiTheme="minorEastAsia"/>
                <w:color w:val="000000"/>
              </w:rPr>
              <w:t>家長會每屆</w:t>
            </w:r>
          </w:p>
          <w:p w:rsidR="0056481A" w:rsidRPr="00346B43" w:rsidRDefault="0056481A" w:rsidP="009373A6">
            <w:pPr>
              <w:ind w:left="1200" w:hangingChars="500" w:hanging="1200"/>
              <w:rPr>
                <w:rFonts w:asciiTheme="minorEastAsia" w:hAnsiTheme="minorEastAsia" w:hint="eastAsia"/>
                <w:color w:val="000000"/>
              </w:rPr>
            </w:pPr>
            <w:r w:rsidRPr="00346B43">
              <w:rPr>
                <w:rFonts w:asciiTheme="minorEastAsia" w:hAnsiTheme="minorEastAsia" w:hint="eastAsia"/>
                <w:color w:val="000000"/>
              </w:rPr>
              <w:t>家長代表會</w:t>
            </w:r>
            <w:r w:rsidRPr="00346B43">
              <w:rPr>
                <w:rFonts w:asciiTheme="minorEastAsia" w:hAnsiTheme="minorEastAsia"/>
                <w:color w:val="000000"/>
              </w:rPr>
              <w:t>、委員會之會議紀錄</w:t>
            </w:r>
            <w:r w:rsidRPr="00346B43">
              <w:rPr>
                <w:rFonts w:asciiTheme="minorEastAsia" w:hAnsiTheme="minorEastAsia" w:hint="eastAsia"/>
                <w:color w:val="000000"/>
              </w:rPr>
              <w:t>與</w:t>
            </w:r>
            <w:r w:rsidRPr="00346B43">
              <w:rPr>
                <w:rFonts w:asciiTheme="minorEastAsia" w:hAnsiTheme="minorEastAsia"/>
                <w:color w:val="000000"/>
              </w:rPr>
              <w:t>會</w:t>
            </w:r>
          </w:p>
          <w:p w:rsidR="0056481A" w:rsidRPr="00346B43" w:rsidRDefault="0056481A" w:rsidP="009373A6">
            <w:pPr>
              <w:ind w:left="1200" w:hangingChars="500" w:hanging="1200"/>
              <w:rPr>
                <w:rFonts w:asciiTheme="minorEastAsia" w:hAnsiTheme="minorEastAsia" w:hint="eastAsia"/>
                <w:color w:val="000000"/>
              </w:rPr>
            </w:pPr>
            <w:r w:rsidRPr="00346B43">
              <w:rPr>
                <w:rFonts w:asciiTheme="minorEastAsia" w:hAnsiTheme="minorEastAsia"/>
                <w:color w:val="000000"/>
              </w:rPr>
              <w:t>長、副會長、常務委員、顧問</w:t>
            </w:r>
            <w:r w:rsidRPr="00346B43">
              <w:rPr>
                <w:rFonts w:asciiTheme="minorEastAsia" w:hAnsiTheme="minorEastAsia" w:hint="eastAsia"/>
                <w:color w:val="000000"/>
              </w:rPr>
              <w:t>及</w:t>
            </w:r>
            <w:r w:rsidRPr="00346B43">
              <w:rPr>
                <w:rFonts w:asciiTheme="minorEastAsia" w:hAnsiTheme="minorEastAsia"/>
                <w:color w:val="000000"/>
              </w:rPr>
              <w:t>幹部</w:t>
            </w:r>
          </w:p>
          <w:p w:rsidR="0056481A" w:rsidRPr="00346B43" w:rsidRDefault="0056481A" w:rsidP="009373A6">
            <w:pPr>
              <w:ind w:left="1200" w:hangingChars="500" w:hanging="1200"/>
              <w:rPr>
                <w:rFonts w:asciiTheme="minorEastAsia" w:hAnsiTheme="minorEastAsia" w:hint="eastAsia"/>
                <w:color w:val="000000"/>
              </w:rPr>
            </w:pPr>
            <w:r w:rsidRPr="00346B43">
              <w:rPr>
                <w:rFonts w:asciiTheme="minorEastAsia" w:hAnsiTheme="minorEastAsia"/>
                <w:color w:val="000000"/>
              </w:rPr>
              <w:t>名冊，應於</w:t>
            </w:r>
            <w:r w:rsidRPr="00346B43">
              <w:rPr>
                <w:rFonts w:asciiTheme="minorEastAsia" w:hAnsiTheme="minorEastAsia" w:hint="eastAsia"/>
                <w:color w:val="000000"/>
              </w:rPr>
              <w:t>第一學期第一次委員會議召</w:t>
            </w:r>
          </w:p>
          <w:p w:rsidR="0056481A" w:rsidRPr="00346B43" w:rsidRDefault="0056481A" w:rsidP="009373A6">
            <w:pPr>
              <w:ind w:left="1200" w:hangingChars="500" w:hanging="1200"/>
              <w:rPr>
                <w:rFonts w:asciiTheme="minorEastAsia" w:hAnsiTheme="minorEastAsia" w:hint="eastAsia"/>
                <w:color w:val="000000"/>
              </w:rPr>
            </w:pPr>
            <w:r w:rsidRPr="00346B43">
              <w:rPr>
                <w:rFonts w:asciiTheme="minorEastAsia" w:hAnsiTheme="minorEastAsia" w:hint="eastAsia"/>
                <w:color w:val="000000"/>
              </w:rPr>
              <w:t>開後一週內函</w:t>
            </w:r>
            <w:r w:rsidRPr="00346B43">
              <w:rPr>
                <w:rFonts w:asciiTheme="minorEastAsia" w:hAnsiTheme="minorEastAsia"/>
                <w:color w:val="000000"/>
              </w:rPr>
              <w:t>報</w:t>
            </w:r>
            <w:r w:rsidRPr="00346B43">
              <w:rPr>
                <w:rFonts w:asciiTheme="minorEastAsia" w:hAnsiTheme="minorEastAsia" w:hint="eastAsia"/>
                <w:color w:val="000000"/>
              </w:rPr>
              <w:t>金門縣政府(以下簡稱</w:t>
            </w:r>
          </w:p>
          <w:p w:rsidR="0056481A" w:rsidRPr="00346B43" w:rsidRDefault="0056481A" w:rsidP="009373A6">
            <w:pPr>
              <w:ind w:left="1200" w:hangingChars="500" w:hanging="1200"/>
              <w:rPr>
                <w:rFonts w:asciiTheme="minorEastAsia" w:hAnsiTheme="minorEastAsia" w:cs="新細明體" w:hint="eastAsia"/>
                <w:color w:val="000000"/>
              </w:rPr>
            </w:pPr>
            <w:r w:rsidRPr="00346B43">
              <w:rPr>
                <w:rFonts w:asciiTheme="minorEastAsia" w:hAnsiTheme="minorEastAsia" w:hint="eastAsia"/>
                <w:color w:val="000000"/>
              </w:rPr>
              <w:t>本府)</w:t>
            </w:r>
            <w:r w:rsidRPr="00346B43">
              <w:rPr>
                <w:rFonts w:asciiTheme="minorEastAsia" w:hAnsiTheme="minorEastAsia"/>
                <w:color w:val="000000"/>
              </w:rPr>
              <w:t>備查</w:t>
            </w:r>
            <w:r w:rsidRPr="00346B43">
              <w:rPr>
                <w:rFonts w:asciiTheme="minorEastAsia" w:hAnsiTheme="minorEastAsia" w:hint="eastAsia"/>
                <w:color w:val="000000"/>
              </w:rPr>
              <w:t>。</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hint="eastAsia"/>
                <w:color w:val="000000"/>
              </w:rPr>
            </w:pPr>
            <w:r w:rsidRPr="00346B43">
              <w:rPr>
                <w:rFonts w:asciiTheme="minorEastAsia" w:hAnsiTheme="minorEastAsia" w:cs="Arial" w:hint="eastAsia"/>
                <w:color w:val="000000"/>
              </w:rPr>
              <w:t>各項會議紀錄應送直轄市、縣(市)備查</w:t>
            </w:r>
          </w:p>
        </w:tc>
      </w:tr>
      <w:tr w:rsidR="0056481A" w:rsidRPr="00346B43" w:rsidTr="0056481A">
        <w:trPr>
          <w:jc w:val="center"/>
        </w:trPr>
        <w:tc>
          <w:tcPr>
            <w:tcW w:w="4181" w:type="dxa"/>
          </w:tcPr>
          <w:p w:rsidR="0056481A" w:rsidRPr="00346B43" w:rsidRDefault="0056481A" w:rsidP="009373A6">
            <w:pPr>
              <w:pStyle w:val="Web"/>
              <w:spacing w:before="0" w:beforeAutospacing="0" w:after="0" w:afterAutospacing="0"/>
              <w:ind w:left="1020" w:hangingChars="425" w:hanging="1020"/>
              <w:jc w:val="both"/>
              <w:rPr>
                <w:rFonts w:asciiTheme="minorEastAsia" w:hAnsiTheme="minorEastAsia" w:hint="eastAsia"/>
                <w:color w:val="000000"/>
              </w:rPr>
            </w:pPr>
            <w:r w:rsidRPr="00346B43">
              <w:rPr>
                <w:rFonts w:asciiTheme="minorEastAsia" w:hAnsiTheme="minorEastAsia" w:hint="eastAsia"/>
                <w:color w:val="000000"/>
              </w:rPr>
              <w:t xml:space="preserve">第十五條  </w:t>
            </w:r>
            <w:r w:rsidRPr="00346B43">
              <w:rPr>
                <w:rFonts w:asciiTheme="minorEastAsia" w:hAnsiTheme="minorEastAsia"/>
                <w:color w:val="000000"/>
              </w:rPr>
              <w:t>家長會費之收</w:t>
            </w:r>
            <w:r w:rsidRPr="00346B43">
              <w:rPr>
                <w:rFonts w:asciiTheme="minorEastAsia" w:hAnsiTheme="minorEastAsia" w:hint="eastAsia"/>
                <w:color w:val="000000"/>
              </w:rPr>
              <w:t>取</w:t>
            </w:r>
            <w:r w:rsidRPr="00346B43">
              <w:rPr>
                <w:rFonts w:asciiTheme="minorEastAsia" w:hAnsiTheme="minorEastAsia"/>
                <w:color w:val="000000"/>
              </w:rPr>
              <w:t>，</w:t>
            </w:r>
            <w:r w:rsidRPr="00346B43">
              <w:rPr>
                <w:rFonts w:asciiTheme="minorEastAsia" w:hAnsiTheme="minorEastAsia" w:hint="eastAsia"/>
                <w:color w:val="000000"/>
              </w:rPr>
              <w:t>得委由幼</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兒園代收</w:t>
            </w:r>
            <w:r w:rsidRPr="00346B43">
              <w:rPr>
                <w:rFonts w:asciiTheme="minorEastAsia" w:hAnsiTheme="minorEastAsia"/>
                <w:color w:val="000000"/>
              </w:rPr>
              <w:t>，以幼兒家</w:t>
            </w:r>
            <w:r w:rsidRPr="00346B43">
              <w:rPr>
                <w:rFonts w:asciiTheme="minorEastAsia" w:hAnsiTheme="minorEastAsia" w:hint="eastAsia"/>
                <w:color w:val="000000"/>
              </w:rPr>
              <w:t>庭</w:t>
            </w:r>
            <w:r w:rsidRPr="00346B43">
              <w:rPr>
                <w:rFonts w:asciiTheme="minorEastAsia" w:hAnsiTheme="minorEastAsia"/>
                <w:color w:val="000000"/>
              </w:rPr>
              <w:t>為單位，每學</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color w:val="000000"/>
              </w:rPr>
              <w:t>期收取</w:t>
            </w:r>
            <w:r w:rsidRPr="00346B43">
              <w:rPr>
                <w:rFonts w:asciiTheme="minorEastAsia" w:hAnsiTheme="minorEastAsia" w:hint="eastAsia"/>
                <w:color w:val="000000"/>
              </w:rPr>
              <w:t>一</w:t>
            </w:r>
            <w:r w:rsidRPr="00346B43">
              <w:rPr>
                <w:rFonts w:asciiTheme="minorEastAsia" w:hAnsiTheme="minorEastAsia"/>
                <w:color w:val="000000"/>
              </w:rPr>
              <w:t>次，</w:t>
            </w:r>
            <w:r w:rsidRPr="00346B43">
              <w:rPr>
                <w:rFonts w:asciiTheme="minorEastAsia" w:hAnsiTheme="minorEastAsia" w:hint="eastAsia"/>
                <w:color w:val="000000"/>
              </w:rPr>
              <w:t>公立幼兒園依本府訂定</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之幼兒園收(退)費辦法</w:t>
            </w:r>
            <w:r w:rsidRPr="00346B43">
              <w:rPr>
                <w:rFonts w:asciiTheme="minorEastAsia" w:hAnsiTheme="minorEastAsia"/>
                <w:color w:val="000000"/>
              </w:rPr>
              <w:t>收取</w:t>
            </w:r>
            <w:r w:rsidRPr="00346B43">
              <w:rPr>
                <w:rFonts w:asciiTheme="minorEastAsia" w:hAnsiTheme="minorEastAsia" w:hint="eastAsia"/>
                <w:color w:val="000000"/>
              </w:rPr>
              <w:t>費用；私</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立幼兒園應依報本府之收費數額，收</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 xml:space="preserve">取費用。 </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 xml:space="preserve">  公私立幼兒園家長會各項收入均</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hint="eastAsia"/>
                <w:color w:val="000000"/>
              </w:rPr>
              <w:t>應納入家長委員會專戶統籌運用，</w:t>
            </w:r>
            <w:r w:rsidRPr="00346B43">
              <w:rPr>
                <w:rFonts w:asciiTheme="minorEastAsia" w:hAnsiTheme="minorEastAsia"/>
                <w:color w:val="000000"/>
              </w:rPr>
              <w:t>其</w:t>
            </w:r>
          </w:p>
          <w:p w:rsidR="0056481A" w:rsidRPr="00346B43" w:rsidRDefault="0056481A" w:rsidP="009373A6">
            <w:pPr>
              <w:pStyle w:val="Web"/>
              <w:spacing w:before="0" w:beforeAutospacing="0" w:after="0" w:afterAutospacing="0"/>
              <w:ind w:leftChars="100" w:left="1020" w:hangingChars="325" w:hanging="780"/>
              <w:jc w:val="both"/>
              <w:rPr>
                <w:rFonts w:asciiTheme="minorEastAsia" w:hAnsiTheme="minorEastAsia" w:hint="eastAsia"/>
                <w:color w:val="000000"/>
              </w:rPr>
            </w:pPr>
            <w:r w:rsidRPr="00346B43">
              <w:rPr>
                <w:rFonts w:asciiTheme="minorEastAsia" w:hAnsiTheme="minorEastAsia"/>
                <w:color w:val="000000"/>
              </w:rPr>
              <w:t>支用由家長會自行決議辦理</w:t>
            </w:r>
            <w:r w:rsidRPr="00346B43">
              <w:rPr>
                <w:rFonts w:asciiTheme="minorEastAsia" w:hAnsiTheme="minorEastAsia" w:hint="eastAsia"/>
                <w:color w:val="000000"/>
              </w:rPr>
              <w:t>。</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會費收費之對象與標準</w:t>
            </w:r>
          </w:p>
        </w:tc>
      </w:tr>
      <w:tr w:rsidR="0056481A" w:rsidRPr="00346B43" w:rsidTr="0056481A">
        <w:trPr>
          <w:jc w:val="center"/>
        </w:trPr>
        <w:tc>
          <w:tcPr>
            <w:tcW w:w="4181" w:type="dxa"/>
          </w:tcPr>
          <w:p w:rsidR="0056481A" w:rsidRPr="00346B43" w:rsidRDefault="0056481A" w:rsidP="009373A6">
            <w:pPr>
              <w:pStyle w:val="Web"/>
              <w:spacing w:before="0" w:beforeAutospacing="0" w:after="0" w:afterAutospacing="0"/>
              <w:ind w:left="960" w:hangingChars="400" w:hanging="960"/>
              <w:jc w:val="both"/>
              <w:rPr>
                <w:rFonts w:asciiTheme="minorEastAsia" w:hAnsiTheme="minorEastAsia" w:hint="eastAsia"/>
                <w:color w:val="000000"/>
              </w:rPr>
            </w:pPr>
            <w:r w:rsidRPr="00346B43">
              <w:rPr>
                <w:rFonts w:asciiTheme="minorEastAsia" w:hAnsiTheme="minorEastAsia" w:hint="eastAsia"/>
                <w:color w:val="000000"/>
              </w:rPr>
              <w:t xml:space="preserve">第十六條  </w:t>
            </w:r>
            <w:r w:rsidRPr="00346B43">
              <w:rPr>
                <w:rFonts w:asciiTheme="minorEastAsia" w:hAnsiTheme="minorEastAsia"/>
                <w:color w:val="000000"/>
              </w:rPr>
              <w:t>家長會費之用途得</w:t>
            </w:r>
            <w:r w:rsidRPr="00346B43">
              <w:rPr>
                <w:rFonts w:asciiTheme="minorEastAsia" w:hAnsiTheme="minorEastAsia" w:hint="eastAsia"/>
                <w:color w:val="000000"/>
              </w:rPr>
              <w:t>由委員</w:t>
            </w:r>
          </w:p>
          <w:p w:rsidR="0056481A" w:rsidRPr="00346B43" w:rsidRDefault="0056481A" w:rsidP="009373A6">
            <w:pPr>
              <w:pStyle w:val="Web"/>
              <w:spacing w:before="0" w:beforeAutospacing="0" w:after="0" w:afterAutospacing="0"/>
              <w:ind w:leftChars="150" w:left="960" w:hangingChars="250" w:hanging="600"/>
              <w:jc w:val="both"/>
              <w:rPr>
                <w:rFonts w:asciiTheme="minorEastAsia" w:hAnsiTheme="minorEastAsia" w:hint="eastAsia"/>
                <w:color w:val="000000"/>
              </w:rPr>
            </w:pPr>
            <w:r w:rsidRPr="00346B43">
              <w:rPr>
                <w:rFonts w:asciiTheme="minorEastAsia" w:hAnsiTheme="minorEastAsia" w:hint="eastAsia"/>
                <w:color w:val="000000"/>
              </w:rPr>
              <w:t>會</w:t>
            </w:r>
            <w:r w:rsidRPr="00346B43">
              <w:rPr>
                <w:rFonts w:asciiTheme="minorEastAsia" w:hAnsiTheme="minorEastAsia"/>
                <w:color w:val="000000"/>
              </w:rPr>
              <w:t>或由幼兒園提供計畫及預算</w:t>
            </w:r>
            <w:r w:rsidRPr="00346B43">
              <w:rPr>
                <w:rFonts w:asciiTheme="minorEastAsia" w:hAnsiTheme="minorEastAsia" w:hint="eastAsia"/>
                <w:color w:val="000000"/>
              </w:rPr>
              <w:t>需</w:t>
            </w:r>
          </w:p>
          <w:p w:rsidR="0056481A" w:rsidRPr="00346B43" w:rsidRDefault="0056481A" w:rsidP="009373A6">
            <w:pPr>
              <w:pStyle w:val="Web"/>
              <w:spacing w:before="0" w:beforeAutospacing="0" w:after="0" w:afterAutospacing="0"/>
              <w:ind w:leftChars="150" w:left="960" w:hangingChars="250" w:hanging="600"/>
              <w:jc w:val="both"/>
              <w:rPr>
                <w:rFonts w:asciiTheme="minorEastAsia" w:hAnsiTheme="minorEastAsia" w:hint="eastAsia"/>
                <w:color w:val="000000"/>
              </w:rPr>
            </w:pPr>
            <w:r w:rsidRPr="00346B43">
              <w:rPr>
                <w:rFonts w:asciiTheme="minorEastAsia" w:hAnsiTheme="minorEastAsia" w:hint="eastAsia"/>
                <w:color w:val="000000"/>
              </w:rPr>
              <w:t>求</w:t>
            </w:r>
            <w:r w:rsidRPr="00346B43">
              <w:rPr>
                <w:rFonts w:asciiTheme="minorEastAsia" w:hAnsiTheme="minorEastAsia"/>
                <w:color w:val="000000"/>
              </w:rPr>
              <w:t>，經委員會通過後支用。</w:t>
            </w:r>
            <w:r w:rsidRPr="00346B43">
              <w:rPr>
                <w:rFonts w:asciiTheme="minorEastAsia" w:hAnsiTheme="minorEastAsia" w:hint="eastAsia"/>
                <w:color w:val="000000"/>
              </w:rPr>
              <w:t>家長會</w:t>
            </w:r>
          </w:p>
          <w:p w:rsidR="0056481A" w:rsidRPr="00346B43" w:rsidRDefault="0056481A" w:rsidP="009373A6">
            <w:pPr>
              <w:pStyle w:val="Web"/>
              <w:spacing w:before="0" w:beforeAutospacing="0" w:after="0" w:afterAutospacing="0"/>
              <w:ind w:leftChars="150" w:left="960" w:hangingChars="250" w:hanging="600"/>
              <w:jc w:val="both"/>
              <w:rPr>
                <w:rFonts w:asciiTheme="minorEastAsia" w:hAnsiTheme="minorEastAsia" w:hint="eastAsia"/>
                <w:color w:val="000000"/>
              </w:rPr>
            </w:pPr>
            <w:r w:rsidRPr="00346B43">
              <w:rPr>
                <w:rFonts w:asciiTheme="minorEastAsia" w:hAnsiTheme="minorEastAsia" w:hint="eastAsia"/>
                <w:color w:val="000000"/>
              </w:rPr>
              <w:t>費之收支情形應公開於幼兒園或家</w:t>
            </w:r>
          </w:p>
          <w:p w:rsidR="0056481A" w:rsidRPr="00346B43" w:rsidRDefault="0056481A" w:rsidP="009373A6">
            <w:pPr>
              <w:pStyle w:val="Web"/>
              <w:spacing w:before="0" w:beforeAutospacing="0" w:after="0" w:afterAutospacing="0"/>
              <w:ind w:leftChars="150" w:left="960" w:hangingChars="250" w:hanging="600"/>
              <w:jc w:val="both"/>
              <w:rPr>
                <w:rFonts w:asciiTheme="minorEastAsia" w:hAnsiTheme="minorEastAsia" w:hint="eastAsia"/>
                <w:color w:val="000000"/>
              </w:rPr>
            </w:pPr>
            <w:r w:rsidRPr="00346B43">
              <w:rPr>
                <w:rFonts w:asciiTheme="minorEastAsia" w:hAnsiTheme="minorEastAsia" w:hint="eastAsia"/>
                <w:color w:val="000000"/>
              </w:rPr>
              <w:lastRenderedPageBreak/>
              <w:t>長會專屬網站明顯處。</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lastRenderedPageBreak/>
              <w:t>家長會費之用途</w:t>
            </w:r>
          </w:p>
        </w:tc>
      </w:tr>
      <w:tr w:rsidR="0056481A" w:rsidRPr="00346B43" w:rsidTr="0056481A">
        <w:trPr>
          <w:jc w:val="center"/>
        </w:trPr>
        <w:tc>
          <w:tcPr>
            <w:tcW w:w="4181" w:type="dxa"/>
          </w:tcPr>
          <w:p w:rsidR="0056481A" w:rsidRPr="00346B43" w:rsidRDefault="0056481A" w:rsidP="009373A6">
            <w:pPr>
              <w:ind w:left="1200" w:hangingChars="500" w:hanging="1200"/>
              <w:jc w:val="both"/>
              <w:rPr>
                <w:rFonts w:asciiTheme="minorEastAsia" w:hAnsiTheme="minorEastAsia" w:cs="新細明體" w:hint="eastAsia"/>
                <w:color w:val="000000"/>
              </w:rPr>
            </w:pPr>
            <w:r w:rsidRPr="00346B43">
              <w:rPr>
                <w:rFonts w:asciiTheme="minorEastAsia" w:hAnsiTheme="minorEastAsia" w:hint="eastAsia"/>
                <w:color w:val="000000"/>
              </w:rPr>
              <w:lastRenderedPageBreak/>
              <w:t>第十七條  公私立幼兒園</w:t>
            </w:r>
            <w:r w:rsidRPr="00346B43">
              <w:rPr>
                <w:rFonts w:asciiTheme="minorEastAsia" w:hAnsiTheme="minorEastAsia" w:cs="新細明體"/>
                <w:color w:val="000000"/>
              </w:rPr>
              <w:t>家長會經費</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新細明體"/>
                <w:color w:val="000000"/>
              </w:rPr>
              <w:t>應由會長</w:t>
            </w:r>
            <w:r w:rsidRPr="00346B43">
              <w:rPr>
                <w:rFonts w:asciiTheme="minorEastAsia" w:hAnsiTheme="minorEastAsia" w:cs="新細明體" w:hint="eastAsia"/>
                <w:color w:val="000000"/>
              </w:rPr>
              <w:t>及經管財務之人員至少一</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新細明體" w:hint="eastAsia"/>
                <w:color w:val="000000"/>
              </w:rPr>
              <w:t>人</w:t>
            </w:r>
            <w:r w:rsidRPr="00346B43">
              <w:rPr>
                <w:rFonts w:asciiTheme="minorEastAsia" w:hAnsiTheme="minorEastAsia" w:cs="新細明體"/>
                <w:color w:val="000000"/>
              </w:rPr>
              <w:t>共同具名，在公</w:t>
            </w:r>
            <w:r w:rsidRPr="00346B43">
              <w:rPr>
                <w:rFonts w:asciiTheme="minorEastAsia" w:hAnsiTheme="minorEastAsia" w:cs="新細明體" w:hint="eastAsia"/>
                <w:color w:val="000000"/>
              </w:rPr>
              <w:t>民</w:t>
            </w:r>
            <w:r w:rsidRPr="00346B43">
              <w:rPr>
                <w:rFonts w:asciiTheme="minorEastAsia" w:hAnsiTheme="minorEastAsia" w:cs="新細明體"/>
                <w:color w:val="000000"/>
              </w:rPr>
              <w:t>營金</w:t>
            </w:r>
            <w:r w:rsidRPr="00346B43">
              <w:rPr>
                <w:rFonts w:asciiTheme="minorEastAsia" w:hAnsiTheme="minorEastAsia" w:cs="新細明體" w:hint="eastAsia"/>
                <w:color w:val="000000"/>
              </w:rPr>
              <w:t>融機</w:t>
            </w:r>
            <w:r w:rsidRPr="00346B43">
              <w:rPr>
                <w:rFonts w:asciiTheme="minorEastAsia" w:hAnsiTheme="minorEastAsia" w:cs="新細明體"/>
                <w:color w:val="000000"/>
              </w:rPr>
              <w:t>構設立</w:t>
            </w:r>
          </w:p>
          <w:p w:rsidR="0056481A" w:rsidRPr="00346B43" w:rsidRDefault="0056481A" w:rsidP="009373A6">
            <w:pPr>
              <w:ind w:leftChars="100" w:left="1200" w:hangingChars="400" w:hanging="960"/>
              <w:jc w:val="both"/>
              <w:rPr>
                <w:rFonts w:asciiTheme="minorEastAsia" w:hAnsiTheme="minorEastAsia" w:cs="Arial" w:hint="eastAsia"/>
                <w:color w:val="000000"/>
              </w:rPr>
            </w:pPr>
            <w:r w:rsidRPr="00346B43">
              <w:rPr>
                <w:rFonts w:asciiTheme="minorEastAsia" w:hAnsiTheme="minorEastAsia" w:cs="新細明體"/>
                <w:color w:val="000000"/>
              </w:rPr>
              <w:t>專戶存</w:t>
            </w:r>
            <w:r w:rsidRPr="00346B43">
              <w:rPr>
                <w:rFonts w:asciiTheme="minorEastAsia" w:hAnsiTheme="minorEastAsia" w:cs="新細明體" w:hint="eastAsia"/>
                <w:color w:val="000000"/>
              </w:rPr>
              <w:t>款</w:t>
            </w:r>
            <w:r w:rsidRPr="00346B43">
              <w:rPr>
                <w:rFonts w:asciiTheme="minorEastAsia" w:hAnsiTheme="minorEastAsia" w:cs="新細明體"/>
                <w:color w:val="000000"/>
              </w:rPr>
              <w:t>，其收支應</w:t>
            </w:r>
            <w:r w:rsidRPr="00346B43">
              <w:rPr>
                <w:rFonts w:asciiTheme="minorEastAsia" w:hAnsiTheme="minorEastAsia" w:cs="Arial" w:hint="eastAsia"/>
                <w:color w:val="000000"/>
              </w:rPr>
              <w:t>納入委員會專戶</w:t>
            </w:r>
          </w:p>
          <w:p w:rsidR="0056481A" w:rsidRPr="00346B43" w:rsidRDefault="0056481A" w:rsidP="009373A6">
            <w:pPr>
              <w:ind w:leftChars="100" w:left="1200" w:hangingChars="400" w:hanging="960"/>
              <w:jc w:val="both"/>
              <w:rPr>
                <w:rFonts w:asciiTheme="minorEastAsia" w:hAnsiTheme="minorEastAsia" w:cs="新細明體" w:hint="eastAsia"/>
                <w:color w:val="000000"/>
              </w:rPr>
            </w:pPr>
            <w:r w:rsidRPr="00346B43">
              <w:rPr>
                <w:rFonts w:asciiTheme="minorEastAsia" w:hAnsiTheme="minorEastAsia" w:cs="Arial" w:hint="eastAsia"/>
                <w:color w:val="000000"/>
              </w:rPr>
              <w:t>統籌運用</w:t>
            </w:r>
            <w:r w:rsidRPr="00346B43">
              <w:rPr>
                <w:rFonts w:asciiTheme="minorEastAsia" w:hAnsiTheme="minorEastAsia" w:cs="新細明體"/>
                <w:color w:val="000000"/>
              </w:rPr>
              <w:t>。</w:t>
            </w:r>
          </w:p>
          <w:p w:rsidR="0056481A" w:rsidRPr="00346B43" w:rsidRDefault="0056481A" w:rsidP="009373A6">
            <w:pPr>
              <w:pStyle w:val="Web"/>
              <w:spacing w:before="0" w:beforeAutospacing="0" w:after="0" w:afterAutospacing="0"/>
              <w:ind w:firstLineChars="200" w:firstLine="480"/>
              <w:jc w:val="both"/>
              <w:rPr>
                <w:rFonts w:asciiTheme="minorEastAsia" w:hAnsiTheme="minorEastAsia" w:hint="eastAsia"/>
                <w:color w:val="000000"/>
              </w:rPr>
            </w:pPr>
            <w:r w:rsidRPr="00346B43">
              <w:rPr>
                <w:rFonts w:asciiTheme="minorEastAsia" w:hAnsiTheme="minorEastAsia"/>
                <w:color w:val="000000"/>
              </w:rPr>
              <w:t>每學期結束前，</w:t>
            </w:r>
            <w:r w:rsidRPr="00346B43">
              <w:rPr>
                <w:rFonts w:asciiTheme="minorEastAsia" w:hAnsiTheme="minorEastAsia" w:hint="eastAsia"/>
                <w:color w:val="000000"/>
              </w:rPr>
              <w:t>應將會費收支</w:t>
            </w:r>
          </w:p>
          <w:p w:rsidR="0056481A" w:rsidRPr="00346B43" w:rsidRDefault="0056481A" w:rsidP="009373A6">
            <w:pPr>
              <w:pStyle w:val="Web"/>
              <w:spacing w:before="0" w:beforeAutospacing="0" w:after="0" w:afterAutospacing="0"/>
              <w:ind w:firstLineChars="100" w:firstLine="240"/>
              <w:jc w:val="both"/>
              <w:rPr>
                <w:rFonts w:asciiTheme="minorEastAsia" w:hAnsiTheme="minorEastAsia" w:hint="eastAsia"/>
                <w:color w:val="000000"/>
              </w:rPr>
            </w:pPr>
            <w:r w:rsidRPr="00346B43">
              <w:rPr>
                <w:rFonts w:asciiTheme="minorEastAsia" w:hAnsiTheme="minorEastAsia" w:hint="eastAsia"/>
                <w:color w:val="000000"/>
              </w:rPr>
              <w:t>之帳冊及憑證</w:t>
            </w:r>
            <w:r w:rsidRPr="00346B43">
              <w:rPr>
                <w:rFonts w:asciiTheme="minorEastAsia" w:hAnsiTheme="minorEastAsia"/>
                <w:color w:val="000000"/>
              </w:rPr>
              <w:t>提請委員會審核，並於</w:t>
            </w:r>
          </w:p>
          <w:p w:rsidR="0056481A" w:rsidRPr="00346B43" w:rsidRDefault="0056481A" w:rsidP="009373A6">
            <w:pPr>
              <w:pStyle w:val="Web"/>
              <w:spacing w:before="0" w:beforeAutospacing="0" w:after="0" w:afterAutospacing="0"/>
              <w:ind w:firstLineChars="100" w:firstLine="240"/>
              <w:jc w:val="both"/>
              <w:rPr>
                <w:rFonts w:asciiTheme="minorEastAsia" w:hAnsiTheme="minorEastAsia" w:hint="eastAsia"/>
                <w:color w:val="000000"/>
              </w:rPr>
            </w:pPr>
            <w:r w:rsidRPr="00346B43">
              <w:rPr>
                <w:rFonts w:asciiTheme="minorEastAsia" w:hAnsiTheme="minorEastAsia"/>
                <w:color w:val="000000"/>
              </w:rPr>
              <w:t>每學年結束</w:t>
            </w:r>
            <w:r w:rsidRPr="00346B43">
              <w:rPr>
                <w:rFonts w:asciiTheme="minorEastAsia" w:hAnsiTheme="minorEastAsia" w:hint="eastAsia"/>
                <w:color w:val="000000"/>
              </w:rPr>
              <w:t>後</w:t>
            </w:r>
            <w:r w:rsidRPr="00346B43">
              <w:rPr>
                <w:rFonts w:asciiTheme="minorEastAsia" w:hAnsiTheme="minorEastAsia"/>
                <w:color w:val="000000"/>
              </w:rPr>
              <w:t>，由會長向</w:t>
            </w:r>
            <w:r w:rsidRPr="00346B43">
              <w:rPr>
                <w:rFonts w:asciiTheme="minorEastAsia" w:hAnsiTheme="minorEastAsia" w:hint="eastAsia"/>
                <w:color w:val="000000"/>
              </w:rPr>
              <w:t>家長代表大</w:t>
            </w:r>
          </w:p>
          <w:p w:rsidR="0056481A" w:rsidRPr="00346B43" w:rsidRDefault="0056481A" w:rsidP="009373A6">
            <w:pPr>
              <w:pStyle w:val="Web"/>
              <w:spacing w:before="0" w:beforeAutospacing="0" w:after="0" w:afterAutospacing="0"/>
              <w:ind w:firstLineChars="100" w:firstLine="240"/>
              <w:jc w:val="both"/>
              <w:rPr>
                <w:rFonts w:asciiTheme="minorEastAsia" w:hAnsiTheme="minorEastAsia" w:hint="eastAsia"/>
                <w:color w:val="000000"/>
              </w:rPr>
            </w:pPr>
            <w:r w:rsidRPr="00346B43">
              <w:rPr>
                <w:rFonts w:asciiTheme="minorEastAsia" w:hAnsiTheme="minorEastAsia" w:hint="eastAsia"/>
                <w:color w:val="000000"/>
              </w:rPr>
              <w:t>會提出決算</w:t>
            </w:r>
            <w:r w:rsidRPr="00346B43">
              <w:rPr>
                <w:rFonts w:asciiTheme="minorEastAsia" w:hAnsiTheme="minorEastAsia"/>
                <w:color w:val="000000"/>
              </w:rPr>
              <w:t>報告</w:t>
            </w:r>
            <w:r w:rsidRPr="00346B43">
              <w:rPr>
                <w:rFonts w:asciiTheme="minorEastAsia" w:hAnsiTheme="minorEastAsia" w:hint="eastAsia"/>
                <w:color w:val="000000"/>
              </w:rPr>
              <w:t>並函報本府備查</w:t>
            </w:r>
            <w:r w:rsidRPr="00346B43">
              <w:rPr>
                <w:rFonts w:asciiTheme="minorEastAsia" w:hAnsiTheme="minorEastAsia"/>
                <w:color w:val="000000"/>
              </w:rPr>
              <w:t>，</w:t>
            </w:r>
            <w:r w:rsidRPr="00346B43">
              <w:rPr>
                <w:rFonts w:asciiTheme="minorEastAsia" w:hAnsiTheme="minorEastAsia" w:hint="eastAsia"/>
                <w:color w:val="000000"/>
              </w:rPr>
              <w:t>且</w:t>
            </w:r>
            <w:r w:rsidRPr="00346B43">
              <w:rPr>
                <w:rFonts w:asciiTheme="minorEastAsia" w:hAnsiTheme="minorEastAsia"/>
                <w:color w:val="000000"/>
              </w:rPr>
              <w:t>於會長改選後</w:t>
            </w:r>
            <w:r w:rsidRPr="00346B43">
              <w:rPr>
                <w:rFonts w:asciiTheme="minorEastAsia" w:hAnsiTheme="minorEastAsia" w:hint="eastAsia"/>
                <w:color w:val="000000"/>
              </w:rPr>
              <w:t>十</w:t>
            </w:r>
            <w:r w:rsidRPr="00346B43">
              <w:rPr>
                <w:rFonts w:asciiTheme="minorEastAsia" w:hAnsiTheme="minorEastAsia"/>
                <w:color w:val="000000"/>
              </w:rPr>
              <w:t>日內辦理移交。</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家長會經費收支開戶、保管與支用程序</w:t>
            </w:r>
          </w:p>
        </w:tc>
      </w:tr>
      <w:tr w:rsidR="0056481A" w:rsidRPr="00346B43" w:rsidTr="0056481A">
        <w:trPr>
          <w:jc w:val="center"/>
        </w:trPr>
        <w:tc>
          <w:tcPr>
            <w:tcW w:w="4181" w:type="dxa"/>
          </w:tcPr>
          <w:p w:rsidR="0056481A" w:rsidRPr="00346B43" w:rsidRDefault="0056481A" w:rsidP="009373A6">
            <w:pPr>
              <w:ind w:left="960" w:hangingChars="400" w:hanging="960"/>
              <w:jc w:val="both"/>
              <w:rPr>
                <w:rFonts w:asciiTheme="minorEastAsia" w:hAnsiTheme="minorEastAsia" w:hint="eastAsia"/>
                <w:color w:val="000000"/>
              </w:rPr>
            </w:pPr>
            <w:r w:rsidRPr="00346B43">
              <w:rPr>
                <w:rFonts w:asciiTheme="minorEastAsia" w:hAnsiTheme="minorEastAsia" w:hint="eastAsia"/>
                <w:color w:val="000000"/>
              </w:rPr>
              <w:t>第十八條  公私立幼兒園家長會各項</w:t>
            </w:r>
          </w:p>
          <w:p w:rsidR="0056481A" w:rsidRPr="00346B43" w:rsidRDefault="0056481A" w:rsidP="009373A6">
            <w:pPr>
              <w:ind w:leftChars="100" w:left="960" w:hangingChars="300" w:hanging="720"/>
              <w:jc w:val="both"/>
              <w:rPr>
                <w:rFonts w:asciiTheme="minorEastAsia" w:hAnsiTheme="minorEastAsia" w:hint="eastAsia"/>
                <w:color w:val="000000"/>
              </w:rPr>
            </w:pPr>
            <w:r w:rsidRPr="00346B43">
              <w:rPr>
                <w:rFonts w:asciiTheme="minorEastAsia" w:hAnsiTheme="minorEastAsia" w:hint="eastAsia"/>
                <w:color w:val="000000"/>
              </w:rPr>
              <w:t>經費，其收支應有合法憑證，並依規</w:t>
            </w:r>
          </w:p>
          <w:p w:rsidR="0056481A" w:rsidRPr="00346B43" w:rsidRDefault="0056481A" w:rsidP="009373A6">
            <w:pPr>
              <w:ind w:leftChars="100" w:left="960" w:hangingChars="300" w:hanging="720"/>
              <w:jc w:val="both"/>
              <w:rPr>
                <w:rFonts w:asciiTheme="minorEastAsia" w:hAnsiTheme="minorEastAsia" w:hint="eastAsia"/>
                <w:color w:val="000000"/>
              </w:rPr>
            </w:pPr>
            <w:r w:rsidRPr="00346B43">
              <w:rPr>
                <w:rFonts w:asciiTheme="minorEastAsia" w:hAnsiTheme="minorEastAsia" w:hint="eastAsia"/>
                <w:color w:val="000000"/>
              </w:rPr>
              <w:t>定年限保存。</w:t>
            </w:r>
          </w:p>
        </w:tc>
        <w:tc>
          <w:tcPr>
            <w:tcW w:w="4181" w:type="dxa"/>
          </w:tcPr>
          <w:p w:rsidR="0056481A" w:rsidRPr="00346B43" w:rsidRDefault="0056481A" w:rsidP="009373A6">
            <w:pPr>
              <w:jc w:val="both"/>
              <w:rPr>
                <w:rFonts w:asciiTheme="minorEastAsia" w:hAnsiTheme="minorEastAsia" w:hint="eastAsia"/>
                <w:color w:val="000000"/>
              </w:rPr>
            </w:pPr>
            <w:r w:rsidRPr="00346B43">
              <w:rPr>
                <w:rFonts w:asciiTheme="minorEastAsia" w:hAnsiTheme="minorEastAsia" w:hint="eastAsia"/>
                <w:color w:val="000000"/>
              </w:rPr>
              <w:t>家長會經費收支保管及運用辦法</w:t>
            </w:r>
          </w:p>
        </w:tc>
      </w:tr>
      <w:tr w:rsidR="0056481A" w:rsidRPr="00346B43" w:rsidTr="0056481A">
        <w:trPr>
          <w:jc w:val="center"/>
        </w:trPr>
        <w:tc>
          <w:tcPr>
            <w:tcW w:w="4181" w:type="dxa"/>
          </w:tcPr>
          <w:p w:rsidR="0056481A" w:rsidRPr="00346B43" w:rsidRDefault="0056481A" w:rsidP="009373A6">
            <w:pPr>
              <w:ind w:left="1200" w:hangingChars="500" w:hanging="1200"/>
              <w:jc w:val="both"/>
              <w:rPr>
                <w:rFonts w:asciiTheme="minorEastAsia" w:hAnsiTheme="minorEastAsia" w:hint="eastAsia"/>
                <w:color w:val="000000"/>
              </w:rPr>
            </w:pPr>
            <w:r w:rsidRPr="00346B43">
              <w:rPr>
                <w:rFonts w:asciiTheme="minorEastAsia" w:hAnsiTheme="minorEastAsia" w:hint="eastAsia"/>
                <w:color w:val="000000"/>
              </w:rPr>
              <w:t>第十九條  公私立幼兒園</w:t>
            </w:r>
            <w:r w:rsidRPr="00346B43">
              <w:rPr>
                <w:rFonts w:asciiTheme="minorEastAsia" w:hAnsiTheme="minorEastAsia"/>
                <w:color w:val="000000"/>
              </w:rPr>
              <w:t>家長會協助</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幼兒園推展教育貢獻卓著者，得由幼</w:t>
            </w:r>
          </w:p>
          <w:p w:rsidR="0056481A" w:rsidRPr="00346B43" w:rsidRDefault="0056481A" w:rsidP="009373A6">
            <w:pPr>
              <w:ind w:leftChars="100" w:left="1200" w:hangingChars="400" w:hanging="960"/>
              <w:jc w:val="both"/>
              <w:rPr>
                <w:rFonts w:asciiTheme="minorEastAsia" w:hAnsiTheme="minorEastAsia" w:hint="eastAsia"/>
                <w:color w:val="000000"/>
              </w:rPr>
            </w:pPr>
            <w:r w:rsidRPr="00346B43">
              <w:rPr>
                <w:rFonts w:asciiTheme="minorEastAsia" w:hAnsiTheme="minorEastAsia"/>
                <w:color w:val="000000"/>
              </w:rPr>
              <w:t>兒園</w:t>
            </w:r>
            <w:r w:rsidRPr="00346B43">
              <w:rPr>
                <w:rFonts w:asciiTheme="minorEastAsia" w:hAnsiTheme="minorEastAsia" w:hint="eastAsia"/>
                <w:color w:val="000000"/>
              </w:rPr>
              <w:t>函</w:t>
            </w:r>
            <w:r w:rsidRPr="00346B43">
              <w:rPr>
                <w:rFonts w:asciiTheme="minorEastAsia" w:hAnsiTheme="minorEastAsia"/>
                <w:color w:val="000000"/>
              </w:rPr>
              <w:t>報</w:t>
            </w:r>
            <w:r w:rsidRPr="00346B43">
              <w:rPr>
                <w:rFonts w:asciiTheme="minorEastAsia" w:hAnsiTheme="minorEastAsia" w:cs="新細明體" w:hint="eastAsia"/>
                <w:color w:val="000000"/>
              </w:rPr>
              <w:t>本府</w:t>
            </w:r>
            <w:r w:rsidRPr="00346B43">
              <w:rPr>
                <w:rFonts w:asciiTheme="minorEastAsia" w:hAnsiTheme="minorEastAsia"/>
                <w:color w:val="000000"/>
              </w:rPr>
              <w:t>給予獎勵或公開表揚。</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cs="Arial" w:hint="eastAsia"/>
                <w:color w:val="000000"/>
              </w:rPr>
              <w:t>獎勵方式</w:t>
            </w:r>
          </w:p>
        </w:tc>
      </w:tr>
      <w:tr w:rsidR="0056481A" w:rsidRPr="00346B43" w:rsidTr="0056481A">
        <w:trPr>
          <w:jc w:val="center"/>
        </w:trPr>
        <w:tc>
          <w:tcPr>
            <w:tcW w:w="4181" w:type="dxa"/>
          </w:tcPr>
          <w:p w:rsidR="0056481A" w:rsidRPr="00346B43" w:rsidRDefault="0056481A" w:rsidP="009373A6">
            <w:pPr>
              <w:ind w:left="480" w:hangingChars="200" w:hanging="480"/>
              <w:jc w:val="both"/>
              <w:rPr>
                <w:rFonts w:asciiTheme="minorEastAsia" w:hAnsiTheme="minorEastAsia" w:hint="eastAsia"/>
                <w:color w:val="000000"/>
              </w:rPr>
            </w:pPr>
            <w:r w:rsidRPr="00346B43">
              <w:rPr>
                <w:rFonts w:asciiTheme="minorEastAsia" w:hAnsiTheme="minorEastAsia" w:hint="eastAsia"/>
                <w:color w:val="000000"/>
              </w:rPr>
              <w:t>第二十條　本辦法自發布日施行。</w:t>
            </w:r>
          </w:p>
        </w:tc>
        <w:tc>
          <w:tcPr>
            <w:tcW w:w="4181" w:type="dxa"/>
          </w:tcPr>
          <w:p w:rsidR="0056481A" w:rsidRPr="00346B43" w:rsidRDefault="0056481A" w:rsidP="009373A6">
            <w:pPr>
              <w:pStyle w:val="Web"/>
              <w:spacing w:before="0" w:beforeAutospacing="0" w:after="0" w:afterAutospacing="0"/>
              <w:jc w:val="both"/>
              <w:rPr>
                <w:rFonts w:asciiTheme="minorEastAsia" w:hAnsiTheme="minorEastAsia" w:cs="Arial" w:hint="eastAsia"/>
                <w:color w:val="000000"/>
              </w:rPr>
            </w:pPr>
            <w:r w:rsidRPr="00346B43">
              <w:rPr>
                <w:rFonts w:asciiTheme="minorEastAsia" w:hAnsiTheme="minorEastAsia" w:hint="eastAsia"/>
                <w:color w:val="000000"/>
              </w:rPr>
              <w:t>本辦法</w:t>
            </w:r>
            <w:r w:rsidRPr="00346B43">
              <w:rPr>
                <w:rFonts w:asciiTheme="minorEastAsia" w:hAnsiTheme="minorEastAsia" w:cs="Arial" w:hint="eastAsia"/>
                <w:color w:val="000000"/>
              </w:rPr>
              <w:t>施行日期。</w:t>
            </w:r>
          </w:p>
        </w:tc>
      </w:tr>
    </w:tbl>
    <w:p w:rsidR="003E4422" w:rsidRDefault="003E4422" w:rsidP="00B26B5E">
      <w:pPr>
        <w:rPr>
          <w:rFonts w:ascii="方正中楷" w:eastAsia="方正中楷" w:hint="eastAsia"/>
          <w:sz w:val="36"/>
          <w:szCs w:val="36"/>
        </w:rPr>
      </w:pPr>
    </w:p>
    <w:p w:rsidR="003E4422" w:rsidRDefault="003E4422"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hint="eastAsia"/>
          <w:sz w:val="36"/>
          <w:szCs w:val="36"/>
        </w:rPr>
      </w:pPr>
    </w:p>
    <w:p w:rsidR="0056481A" w:rsidRDefault="0056481A" w:rsidP="00B26B5E">
      <w:pPr>
        <w:rPr>
          <w:rFonts w:ascii="方正中楷" w:eastAsia="方正中楷"/>
          <w:sz w:val="36"/>
          <w:szCs w:val="36"/>
        </w:rPr>
      </w:pPr>
    </w:p>
    <w:p w:rsidR="00B26B5E" w:rsidRPr="003640E8" w:rsidRDefault="00B26B5E" w:rsidP="00B26B5E">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B26B5E" w:rsidRPr="007E5922" w:rsidRDefault="00B26B5E" w:rsidP="00B26B5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6481A">
        <w:rPr>
          <w:rFonts w:ascii="新細明體" w:hAnsi="標楷體" w:hint="eastAsia"/>
        </w:rPr>
        <w:t>11</w:t>
      </w:r>
      <w:r w:rsidRPr="007E5922">
        <w:rPr>
          <w:rFonts w:ascii="新細明體" w:hAnsi="標楷體" w:hint="eastAsia"/>
        </w:rPr>
        <w:t>月</w:t>
      </w:r>
      <w:r>
        <w:rPr>
          <w:rFonts w:ascii="新細明體" w:hAnsi="標楷體" w:hint="eastAsia"/>
        </w:rPr>
        <w:t>1</w:t>
      </w:r>
      <w:r w:rsidR="0056481A">
        <w:rPr>
          <w:rFonts w:ascii="新細明體" w:hAnsi="標楷體" w:hint="eastAsia"/>
        </w:rPr>
        <w:t>3</w:t>
      </w:r>
      <w:r w:rsidRPr="007E5922">
        <w:rPr>
          <w:rFonts w:ascii="新細明體" w:hAnsi="標楷體" w:hint="eastAsia"/>
        </w:rPr>
        <w:t>日</w:t>
      </w:r>
    </w:p>
    <w:p w:rsidR="00B26B5E" w:rsidRPr="00564406" w:rsidRDefault="00B26B5E" w:rsidP="00B26B5E">
      <w:pPr>
        <w:rPr>
          <w:rFonts w:ascii="新細明體" w:hAnsi="標楷體"/>
        </w:rPr>
      </w:pPr>
      <w:r w:rsidRPr="007E5922">
        <w:rPr>
          <w:rFonts w:ascii="新細明體" w:hAnsi="標楷體" w:hint="eastAsia"/>
        </w:rPr>
        <w:t>發文字號：</w:t>
      </w:r>
      <w:r w:rsidR="0056481A">
        <w:rPr>
          <w:rFonts w:ascii="新細明體" w:hAnsi="標楷體" w:hint="eastAsia"/>
        </w:rPr>
        <w:t>府教學</w:t>
      </w:r>
      <w:r w:rsidRPr="00564406">
        <w:rPr>
          <w:rFonts w:ascii="新細明體" w:hAnsi="標楷體" w:hint="eastAsia"/>
        </w:rPr>
        <w:t>字第</w:t>
      </w:r>
      <w:r w:rsidR="0056481A">
        <w:rPr>
          <w:rFonts w:ascii="新細明體" w:hAnsi="標楷體" w:hint="eastAsia"/>
        </w:rPr>
        <w:t>1010090401</w:t>
      </w:r>
      <w:r w:rsidRPr="00564406">
        <w:rPr>
          <w:rFonts w:ascii="新細明體" w:hAnsi="標楷體" w:hint="eastAsia"/>
        </w:rPr>
        <w:t>號</w:t>
      </w:r>
    </w:p>
    <w:p w:rsidR="00B26B5E" w:rsidRPr="00F43502" w:rsidRDefault="00B26B5E" w:rsidP="00B26B5E">
      <w:pPr>
        <w:ind w:left="720" w:hangingChars="300" w:hanging="720"/>
        <w:rPr>
          <w:rFonts w:ascii="Verdana" w:hAnsi="Verdana"/>
          <w:color w:val="000000"/>
        </w:rPr>
      </w:pPr>
      <w:r w:rsidRPr="00C54625">
        <w:rPr>
          <w:rFonts w:ascii="新細明體" w:hAnsi="標楷體" w:hint="eastAsia"/>
        </w:rPr>
        <w:t>主旨</w:t>
      </w:r>
      <w:r>
        <w:rPr>
          <w:rFonts w:ascii="新細明體" w:hAnsi="標楷體" w:hint="eastAsia"/>
        </w:rPr>
        <w:t>：</w:t>
      </w:r>
      <w:r w:rsidR="0056481A">
        <w:t>預告訂定「金門縣幼兒園教保服務申訴評議會組織及評議辦法」</w:t>
      </w:r>
      <w:r>
        <w:rPr>
          <w:rFonts w:ascii="Verdana" w:hAnsi="Verdana" w:hint="eastAsia"/>
          <w:color w:val="000000"/>
        </w:rPr>
        <w:t>。</w:t>
      </w:r>
    </w:p>
    <w:p w:rsidR="00B26B5E" w:rsidRPr="00AE2456" w:rsidRDefault="00B26B5E" w:rsidP="00B26B5E">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56481A">
        <w:t>行政程序法第</w:t>
      </w:r>
      <w:r w:rsidR="0056481A">
        <w:t>154</w:t>
      </w:r>
      <w:r w:rsidR="0056481A">
        <w:t>條第</w:t>
      </w:r>
      <w:r w:rsidR="0056481A">
        <w:t>1</w:t>
      </w:r>
      <w:r w:rsidR="0056481A">
        <w:t>項</w:t>
      </w:r>
      <w:r>
        <w:rPr>
          <w:rFonts w:ascii="新細明體" w:hAnsi="標楷體" w:hint="eastAsia"/>
        </w:rPr>
        <w:t>。</w:t>
      </w:r>
    </w:p>
    <w:p w:rsidR="0056481A" w:rsidRDefault="00B26B5E" w:rsidP="0056481A">
      <w:pPr>
        <w:rPr>
          <w:rFonts w:ascii="新細明體" w:hAnsi="標楷體"/>
        </w:rPr>
      </w:pPr>
      <w:r w:rsidRPr="00C54625">
        <w:rPr>
          <w:rFonts w:ascii="新細明體" w:hAnsi="標楷體" w:hint="eastAsia"/>
        </w:rPr>
        <w:t>公告事項</w:t>
      </w:r>
      <w:r>
        <w:rPr>
          <w:rFonts w:ascii="新細明體" w:hAnsi="標楷體" w:hint="eastAsia"/>
        </w:rPr>
        <w:t>：</w:t>
      </w:r>
    </w:p>
    <w:tbl>
      <w:tblPr>
        <w:tblW w:w="5000" w:type="pct"/>
        <w:tblCellSpacing w:w="0" w:type="dxa"/>
        <w:tblCellMar>
          <w:left w:w="0" w:type="dxa"/>
          <w:right w:w="0" w:type="dxa"/>
        </w:tblCellMar>
        <w:tblLook w:val="04A0" w:firstRow="1" w:lastRow="0" w:firstColumn="1" w:lastColumn="0" w:noHBand="0" w:noVBand="1"/>
      </w:tblPr>
      <w:tblGrid>
        <w:gridCol w:w="6"/>
        <w:gridCol w:w="9916"/>
      </w:tblGrid>
      <w:tr w:rsidR="0056481A" w:rsidRPr="0056481A" w:rsidTr="0056481A">
        <w:trPr>
          <w:tblCellSpacing w:w="0" w:type="dxa"/>
        </w:trPr>
        <w:tc>
          <w:tcPr>
            <w:tcW w:w="0" w:type="auto"/>
            <w:vAlign w:val="center"/>
            <w:hideMark/>
          </w:tcPr>
          <w:p w:rsidR="0056481A" w:rsidRPr="0056481A" w:rsidRDefault="0056481A" w:rsidP="0056481A">
            <w:pPr>
              <w:jc w:val="center"/>
              <w:rPr>
                <w:rFonts w:ascii="新細明體" w:eastAsia="新細明體" w:hAnsi="新細明體" w:cs="新細明體"/>
                <w:b/>
                <w:bCs/>
              </w:rPr>
            </w:pPr>
          </w:p>
        </w:tc>
        <w:tc>
          <w:tcPr>
            <w:tcW w:w="0" w:type="auto"/>
            <w:vAlign w:val="center"/>
            <w:hideMark/>
          </w:tcPr>
          <w:p w:rsidR="0056481A" w:rsidRPr="0056481A" w:rsidRDefault="0056481A" w:rsidP="0056481A">
            <w:pPr>
              <w:rPr>
                <w:rFonts w:ascii="新細明體" w:eastAsia="新細明體" w:hAnsi="新細明體" w:cs="新細明體"/>
              </w:rPr>
            </w:pPr>
            <w:r>
              <w:rPr>
                <w:rFonts w:ascii="新細明體" w:eastAsia="新細明體" w:hAnsi="新細明體" w:cs="新細明體" w:hint="eastAsia"/>
              </w:rPr>
              <w:t xml:space="preserve">　</w:t>
            </w:r>
            <w:r w:rsidRPr="0056481A">
              <w:rPr>
                <w:rFonts w:ascii="新細明體" w:eastAsia="新細明體" w:hAnsi="新細明體" w:cs="新細明體"/>
              </w:rPr>
              <w:t>一、訂定機關：金門縣政府。</w:t>
            </w:r>
          </w:p>
          <w:p w:rsidR="0056481A" w:rsidRPr="0056481A" w:rsidRDefault="0056481A" w:rsidP="0056481A">
            <w:pPr>
              <w:rPr>
                <w:rFonts w:ascii="新細明體" w:eastAsia="新細明體" w:hAnsi="新細明體" w:cs="新細明體"/>
              </w:rPr>
            </w:pPr>
            <w:r>
              <w:rPr>
                <w:rFonts w:ascii="新細明體" w:eastAsia="新細明體" w:hAnsi="新細明體" w:cs="新細明體" w:hint="eastAsia"/>
              </w:rPr>
              <w:t xml:space="preserve">　</w:t>
            </w:r>
            <w:r w:rsidRPr="0056481A">
              <w:rPr>
                <w:rFonts w:ascii="新細明體" w:eastAsia="新細明體" w:hAnsi="新細明體" w:cs="新細明體"/>
              </w:rPr>
              <w:t>二、訂定依據：幼兒教育及照顧法第三十九條第二項。</w:t>
            </w:r>
          </w:p>
          <w:p w:rsidR="0056481A" w:rsidRPr="0056481A" w:rsidRDefault="0056481A" w:rsidP="0056481A">
            <w:pPr>
              <w:rPr>
                <w:rFonts w:ascii="新細明體" w:eastAsia="新細明體" w:hAnsi="新細明體" w:cs="新細明體"/>
              </w:rPr>
            </w:pPr>
            <w:r>
              <w:rPr>
                <w:rFonts w:ascii="新細明體" w:eastAsia="新細明體" w:hAnsi="新細明體" w:cs="新細明體" w:hint="eastAsia"/>
              </w:rPr>
              <w:t xml:space="preserve">　</w:t>
            </w:r>
            <w:r w:rsidRPr="0056481A">
              <w:rPr>
                <w:rFonts w:ascii="新細明體" w:eastAsia="新細明體" w:hAnsi="新細明體" w:cs="新細明體"/>
              </w:rPr>
              <w:t>三、草案全文：「金門縣幼兒園教保服務申訴評議會組織及評議辦法」草案說明表。</w:t>
            </w:r>
          </w:p>
          <w:p w:rsidR="0056481A" w:rsidRDefault="0056481A" w:rsidP="0056481A">
            <w:pPr>
              <w:rPr>
                <w:rFonts w:ascii="新細明體" w:eastAsia="新細明體" w:hAnsi="新細明體" w:cs="新細明體" w:hint="eastAsia"/>
              </w:rPr>
            </w:pPr>
            <w:r>
              <w:rPr>
                <w:rFonts w:ascii="新細明體" w:eastAsia="新細明體" w:hAnsi="新細明體" w:cs="新細明體" w:hint="eastAsia"/>
              </w:rPr>
              <w:t xml:space="preserve">　</w:t>
            </w:r>
            <w:r w:rsidRPr="0056481A">
              <w:rPr>
                <w:rFonts w:ascii="新細明體" w:eastAsia="新細明體" w:hAnsi="新細明體" w:cs="新細明體"/>
              </w:rPr>
              <w:t>四、意見交流：任何人如對前開訂定內容有意見，請刊登金門縣政府公報後30日內，將意見</w:t>
            </w:r>
          </w:p>
          <w:p w:rsidR="0056481A" w:rsidRDefault="0056481A" w:rsidP="0056481A">
            <w:pPr>
              <w:rPr>
                <w:rFonts w:ascii="新細明體" w:eastAsia="新細明體" w:hAnsi="新細明體" w:cs="新細明體" w:hint="eastAsia"/>
              </w:rPr>
            </w:pPr>
            <w:r>
              <w:rPr>
                <w:rFonts w:ascii="新細明體" w:eastAsia="新細明體" w:hAnsi="新細明體" w:cs="新細明體" w:hint="eastAsia"/>
              </w:rPr>
              <w:t xml:space="preserve">　　　　　　　　</w:t>
            </w:r>
            <w:r w:rsidRPr="0056481A">
              <w:rPr>
                <w:rFonts w:ascii="新細明體" w:eastAsia="新細明體" w:hAnsi="新細明體" w:cs="新細明體"/>
              </w:rPr>
              <w:t>以郵寄、傳真或電子郵件方式送金門縣政府教育局（地址： 金門縣金城鎮民</w:t>
            </w:r>
          </w:p>
          <w:p w:rsidR="0056481A" w:rsidRDefault="0056481A" w:rsidP="0056481A">
            <w:pPr>
              <w:rPr>
                <w:rFonts w:ascii="新細明體" w:eastAsia="新細明體" w:hAnsi="新細明體" w:cs="新細明體" w:hint="eastAsia"/>
              </w:rPr>
            </w:pPr>
            <w:r>
              <w:rPr>
                <w:rFonts w:ascii="新細明體" w:eastAsia="新細明體" w:hAnsi="新細明體" w:cs="新細明體" w:hint="eastAsia"/>
              </w:rPr>
              <w:t xml:space="preserve">　　　　　　　　</w:t>
            </w:r>
            <w:r w:rsidRPr="0056481A">
              <w:rPr>
                <w:rFonts w:ascii="新細明體" w:eastAsia="新細明體" w:hAnsi="新細明體" w:cs="新細明體"/>
              </w:rPr>
              <w:t>生路60號；傳真號碼：082-324457；電子郵件：</w:t>
            </w:r>
            <w:hyperlink r:id="rId21" w:history="1">
              <w:r w:rsidRPr="00FF5658">
                <w:rPr>
                  <w:rStyle w:val="a7"/>
                  <w:rFonts w:ascii="新細明體" w:eastAsia="新細明體" w:hAnsi="新細明體" w:cs="新細明體"/>
                </w:rPr>
                <w:t>a885d082@mail.kinmen.gov.tw</w:t>
              </w:r>
            </w:hyperlink>
            <w:r w:rsidRPr="0056481A">
              <w:rPr>
                <w:rFonts w:ascii="新細明體" w:eastAsia="新細明體" w:hAnsi="新細明體" w:cs="新細明體"/>
              </w:rPr>
              <w:t>）</w:t>
            </w:r>
          </w:p>
          <w:p w:rsidR="0056481A" w:rsidRPr="0056481A" w:rsidRDefault="0056481A" w:rsidP="0056481A">
            <w:pPr>
              <w:rPr>
                <w:rFonts w:ascii="新細明體" w:eastAsia="新細明體" w:hAnsi="新細明體" w:cs="新細明體"/>
              </w:rPr>
            </w:pPr>
            <w:r>
              <w:rPr>
                <w:rFonts w:ascii="新細明體" w:eastAsia="新細明體" w:hAnsi="新細明體" w:cs="新細明體" w:hint="eastAsia"/>
              </w:rPr>
              <w:t xml:space="preserve">　　　　　　　　</w:t>
            </w:r>
            <w:r w:rsidRPr="0056481A">
              <w:rPr>
                <w:rFonts w:ascii="新細明體" w:eastAsia="新細明體" w:hAnsi="新細明體" w:cs="新細明體"/>
              </w:rPr>
              <w:t>參考。</w:t>
            </w:r>
          </w:p>
        </w:tc>
      </w:tr>
    </w:tbl>
    <w:p w:rsidR="00B26B5E" w:rsidRDefault="00B26B5E" w:rsidP="0056481A">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56481A" w:rsidRDefault="0056481A" w:rsidP="0056481A">
      <w:pPr>
        <w:jc w:val="center"/>
        <w:rPr>
          <w:rFonts w:ascii="方正中楷" w:eastAsia="方正中楷"/>
          <w:sz w:val="36"/>
          <w:szCs w:val="36"/>
        </w:rPr>
      </w:pPr>
      <w:r>
        <w:rPr>
          <w:rFonts w:ascii="方正中楷" w:eastAsia="方正中楷" w:hint="eastAsia"/>
          <w:sz w:val="36"/>
          <w:szCs w:val="36"/>
        </w:rPr>
        <w:t>金門縣幼兒園教保服務申訴評議會組織及評議辦法草案總說明</w:t>
      </w:r>
    </w:p>
    <w:p w:rsidR="0056481A" w:rsidRPr="0056481A" w:rsidRDefault="0056481A" w:rsidP="0056481A">
      <w:r>
        <w:rPr>
          <w:rFonts w:hint="eastAsia"/>
        </w:rPr>
        <w:t xml:space="preserve">　　</w:t>
      </w:r>
      <w:r w:rsidRPr="0056481A">
        <w:t>依幼兒教育及照顧法第三十九條規定：「幼兒園之教保服務有損</w:t>
      </w:r>
      <w:r w:rsidRPr="0056481A">
        <w:t xml:space="preserve"> </w:t>
      </w:r>
      <w:r w:rsidRPr="0056481A">
        <w:t>及幼兒權益者，其父母或監護人，得向幼兒園提出異議，不服幼兒園之處理時，得於知悉處理結果之日起三十日內，向幼兒園所在地之直轄市、縣（市）主管機關提</w:t>
      </w:r>
      <w:r w:rsidRPr="0056481A">
        <w:t xml:space="preserve"> </w:t>
      </w:r>
      <w:r w:rsidRPr="0056481A">
        <w:t>出申訴；其組織及評議等相關事項之自治法規，由直轄市、縣（市）主管機關定之。」爰訂定金門縣幼兒園教保服務申訴評議會組織及評議辦法辦理幼兒園教保服務</w:t>
      </w:r>
      <w:r w:rsidRPr="0056481A">
        <w:t xml:space="preserve"> </w:t>
      </w:r>
      <w:r w:rsidRPr="0056481A">
        <w:t>申訴案件之評議。全文共計二十條，其要點說明如下：</w:t>
      </w:r>
      <w:r w:rsidRPr="0056481A">
        <w:t xml:space="preserve"> </w:t>
      </w:r>
    </w:p>
    <w:p w:rsidR="0056481A" w:rsidRPr="0056481A" w:rsidRDefault="0056481A" w:rsidP="0056481A">
      <w:r w:rsidRPr="0056481A">
        <w:t>一、法源依據。（第一條）</w:t>
      </w:r>
    </w:p>
    <w:p w:rsidR="0056481A" w:rsidRPr="0056481A" w:rsidRDefault="0056481A" w:rsidP="0056481A">
      <w:r w:rsidRPr="0056481A">
        <w:t>二、主管機關。</w:t>
      </w:r>
      <w:r>
        <w:rPr>
          <w:rFonts w:hint="eastAsia"/>
        </w:rPr>
        <w:t>（</w:t>
      </w:r>
      <w:r w:rsidRPr="0056481A">
        <w:t>第二條</w:t>
      </w:r>
      <w:r>
        <w:rPr>
          <w:rFonts w:hint="eastAsia"/>
        </w:rPr>
        <w:t>）</w:t>
      </w:r>
    </w:p>
    <w:p w:rsidR="0056481A" w:rsidRPr="0056481A" w:rsidRDefault="0056481A" w:rsidP="0056481A">
      <w:r w:rsidRPr="0056481A">
        <w:t>三、適用對象。</w:t>
      </w:r>
      <w:r>
        <w:rPr>
          <w:rFonts w:hint="eastAsia"/>
        </w:rPr>
        <w:t>（</w:t>
      </w:r>
      <w:r w:rsidRPr="0056481A">
        <w:t>第三條</w:t>
      </w:r>
      <w:r>
        <w:rPr>
          <w:rFonts w:hint="eastAsia"/>
        </w:rPr>
        <w:t>）</w:t>
      </w:r>
    </w:p>
    <w:p w:rsidR="0056481A" w:rsidRPr="0056481A" w:rsidRDefault="0056481A" w:rsidP="0056481A">
      <w:r w:rsidRPr="0056481A">
        <w:t>四、申訴之程序。</w:t>
      </w:r>
      <w:r>
        <w:rPr>
          <w:rFonts w:hint="eastAsia"/>
        </w:rPr>
        <w:t>（</w:t>
      </w:r>
      <w:r w:rsidRPr="0056481A">
        <w:t>第四條</w:t>
      </w:r>
      <w:r>
        <w:rPr>
          <w:rFonts w:hint="eastAsia"/>
        </w:rPr>
        <w:t>）</w:t>
      </w:r>
    </w:p>
    <w:p w:rsidR="0056481A" w:rsidRPr="0056481A" w:rsidRDefault="0056481A" w:rsidP="0056481A">
      <w:r w:rsidRPr="0056481A">
        <w:t>五、幼兒園教保服務申訴評議會之成員、人數、組成方式及任期。</w:t>
      </w:r>
      <w:r>
        <w:rPr>
          <w:rFonts w:hint="eastAsia"/>
        </w:rPr>
        <w:t>（</w:t>
      </w:r>
      <w:r w:rsidRPr="0056481A">
        <w:t>第五條</w:t>
      </w:r>
      <w:r>
        <w:rPr>
          <w:rFonts w:hint="eastAsia"/>
        </w:rPr>
        <w:t>）</w:t>
      </w:r>
    </w:p>
    <w:p w:rsidR="0056481A" w:rsidRPr="0056481A" w:rsidRDefault="0056481A" w:rsidP="0056481A">
      <w:r w:rsidRPr="0056481A">
        <w:t>六、申訴評議會之召開方式及決議方式。</w:t>
      </w:r>
      <w:r>
        <w:rPr>
          <w:rFonts w:hint="eastAsia"/>
        </w:rPr>
        <w:t>（</w:t>
      </w:r>
      <w:r w:rsidRPr="0056481A">
        <w:t>第六條</w:t>
      </w:r>
      <w:r>
        <w:rPr>
          <w:rFonts w:hint="eastAsia"/>
        </w:rPr>
        <w:t>）</w:t>
      </w:r>
    </w:p>
    <w:p w:rsidR="0056481A" w:rsidRPr="0056481A" w:rsidRDefault="0056481A" w:rsidP="0056481A">
      <w:r w:rsidRPr="0056481A">
        <w:t>七、申訴人應檢具之文件及申訴書應載明事項。</w:t>
      </w:r>
      <w:r>
        <w:rPr>
          <w:rFonts w:hint="eastAsia"/>
        </w:rPr>
        <w:t>（</w:t>
      </w:r>
      <w:r w:rsidRPr="0056481A">
        <w:t>第七條</w:t>
      </w:r>
      <w:r>
        <w:rPr>
          <w:rFonts w:hint="eastAsia"/>
        </w:rPr>
        <w:t>）</w:t>
      </w:r>
    </w:p>
    <w:p w:rsidR="0056481A" w:rsidRPr="0056481A" w:rsidRDefault="0056481A" w:rsidP="0056481A">
      <w:r w:rsidRPr="0056481A">
        <w:t>八、不符申訴規定之補正程序。</w:t>
      </w:r>
      <w:r>
        <w:rPr>
          <w:rFonts w:hint="eastAsia"/>
        </w:rPr>
        <w:t>（</w:t>
      </w:r>
      <w:r w:rsidRPr="0056481A">
        <w:t>第八條</w:t>
      </w:r>
      <w:r>
        <w:rPr>
          <w:rFonts w:hint="eastAsia"/>
        </w:rPr>
        <w:t>）</w:t>
      </w:r>
    </w:p>
    <w:p w:rsidR="0056481A" w:rsidRPr="0056481A" w:rsidRDefault="0056481A" w:rsidP="0056481A">
      <w:r w:rsidRPr="0056481A">
        <w:t>九、申訴評議會受理申訴評議之程序。</w:t>
      </w:r>
      <w:r>
        <w:rPr>
          <w:rFonts w:hint="eastAsia"/>
        </w:rPr>
        <w:t>（</w:t>
      </w:r>
      <w:r w:rsidRPr="0056481A">
        <w:t>第九條</w:t>
      </w:r>
      <w:r>
        <w:rPr>
          <w:rFonts w:hint="eastAsia"/>
        </w:rPr>
        <w:t>）</w:t>
      </w:r>
    </w:p>
    <w:p w:rsidR="0056481A" w:rsidRPr="0056481A" w:rsidRDefault="0056481A" w:rsidP="0056481A">
      <w:r w:rsidRPr="0056481A">
        <w:t>十、申訴人撤回申訴之處理方式。</w:t>
      </w:r>
      <w:r>
        <w:rPr>
          <w:rFonts w:hint="eastAsia"/>
        </w:rPr>
        <w:t>（</w:t>
      </w:r>
      <w:r w:rsidRPr="0056481A">
        <w:t>第十條</w:t>
      </w:r>
      <w:r>
        <w:rPr>
          <w:rFonts w:hint="eastAsia"/>
        </w:rPr>
        <w:t>）</w:t>
      </w:r>
    </w:p>
    <w:p w:rsidR="0056481A" w:rsidRPr="0056481A" w:rsidRDefault="0056481A" w:rsidP="0056481A">
      <w:r w:rsidRPr="0056481A">
        <w:t>十一、申訴評議之停止及續行程序。</w:t>
      </w:r>
      <w:r>
        <w:rPr>
          <w:rFonts w:hint="eastAsia"/>
        </w:rPr>
        <w:t>（</w:t>
      </w:r>
      <w:r w:rsidRPr="0056481A">
        <w:t>第十一條</w:t>
      </w:r>
      <w:r>
        <w:rPr>
          <w:rFonts w:hint="eastAsia"/>
        </w:rPr>
        <w:t>）</w:t>
      </w:r>
    </w:p>
    <w:p w:rsidR="0056481A" w:rsidRPr="0056481A" w:rsidRDefault="0056481A" w:rsidP="0056481A">
      <w:r w:rsidRPr="0056481A">
        <w:t>十二、申訴評議會會議之舉行與審議方式及處理期限。</w:t>
      </w:r>
      <w:r>
        <w:rPr>
          <w:rFonts w:hint="eastAsia"/>
        </w:rPr>
        <w:t>（</w:t>
      </w:r>
      <w:r w:rsidRPr="0056481A">
        <w:t>第十二條至第十四條</w:t>
      </w:r>
      <w:r>
        <w:rPr>
          <w:rFonts w:hint="eastAsia"/>
        </w:rPr>
        <w:t>）</w:t>
      </w:r>
    </w:p>
    <w:p w:rsidR="0056481A" w:rsidRPr="0056481A" w:rsidRDefault="0056481A" w:rsidP="0056481A">
      <w:r w:rsidRPr="0056481A">
        <w:t>十三、申訴評議會委員迴避原則。</w:t>
      </w:r>
      <w:r>
        <w:rPr>
          <w:rFonts w:hint="eastAsia"/>
        </w:rPr>
        <w:t>（</w:t>
      </w:r>
      <w:r w:rsidRPr="0056481A">
        <w:t>第十五條</w:t>
      </w:r>
      <w:r>
        <w:rPr>
          <w:rFonts w:hint="eastAsia"/>
        </w:rPr>
        <w:t>）</w:t>
      </w:r>
    </w:p>
    <w:p w:rsidR="0056481A" w:rsidRPr="0056481A" w:rsidRDefault="0056481A" w:rsidP="0056481A">
      <w:r w:rsidRPr="0056481A">
        <w:t>十四、評議決定不受理之情形。</w:t>
      </w:r>
      <w:r>
        <w:rPr>
          <w:rFonts w:hint="eastAsia"/>
        </w:rPr>
        <w:t>（</w:t>
      </w:r>
      <w:r w:rsidRPr="0056481A">
        <w:t>第十六條</w:t>
      </w:r>
      <w:r>
        <w:rPr>
          <w:rFonts w:hint="eastAsia"/>
        </w:rPr>
        <w:t>）</w:t>
      </w:r>
    </w:p>
    <w:p w:rsidR="0056481A" w:rsidRPr="0056481A" w:rsidRDefault="0056481A" w:rsidP="0056481A">
      <w:r w:rsidRPr="0056481A">
        <w:t>十五、評議書應載明事項及送達規定。</w:t>
      </w:r>
      <w:r>
        <w:rPr>
          <w:rFonts w:hint="eastAsia"/>
        </w:rPr>
        <w:t>（</w:t>
      </w:r>
      <w:r w:rsidRPr="0056481A">
        <w:t>第十七條</w:t>
      </w:r>
      <w:r>
        <w:rPr>
          <w:rFonts w:hint="eastAsia"/>
        </w:rPr>
        <w:t>）</w:t>
      </w:r>
    </w:p>
    <w:p w:rsidR="0056481A" w:rsidRPr="0056481A" w:rsidRDefault="0056481A" w:rsidP="0056481A">
      <w:r w:rsidRPr="0056481A">
        <w:lastRenderedPageBreak/>
        <w:t>十六、評議決定之執行及監督。</w:t>
      </w:r>
      <w:r>
        <w:rPr>
          <w:rFonts w:hint="eastAsia"/>
        </w:rPr>
        <w:t>（</w:t>
      </w:r>
      <w:r w:rsidRPr="0056481A">
        <w:t>第十八條</w:t>
      </w:r>
      <w:r>
        <w:rPr>
          <w:rFonts w:hint="eastAsia"/>
        </w:rPr>
        <w:t>）</w:t>
      </w:r>
    </w:p>
    <w:p w:rsidR="0056481A" w:rsidRPr="0056481A" w:rsidRDefault="0056481A" w:rsidP="0056481A">
      <w:r w:rsidRPr="0056481A">
        <w:t>十七、申訴人不服評議決定之救濟方式。</w:t>
      </w:r>
      <w:r>
        <w:rPr>
          <w:rFonts w:hint="eastAsia"/>
        </w:rPr>
        <w:t>（</w:t>
      </w:r>
      <w:r w:rsidRPr="0056481A">
        <w:t>第十九條</w:t>
      </w:r>
      <w:r>
        <w:rPr>
          <w:rFonts w:hint="eastAsia"/>
        </w:rPr>
        <w:t>）</w:t>
      </w:r>
    </w:p>
    <w:p w:rsidR="0056481A" w:rsidRPr="0056481A" w:rsidRDefault="0056481A" w:rsidP="0056481A">
      <w:r w:rsidRPr="0056481A">
        <w:t>十八、施行日期。</w:t>
      </w:r>
      <w:r>
        <w:rPr>
          <w:rFonts w:hint="eastAsia"/>
        </w:rPr>
        <w:t>（</w:t>
      </w:r>
      <w:r w:rsidRPr="0056481A">
        <w:t>第二十條</w:t>
      </w:r>
      <w:r>
        <w:rPr>
          <w:rFonts w:hint="eastAsia"/>
        </w:rPr>
        <w:t>）</w:t>
      </w: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Default="0056481A" w:rsidP="00EE29F4">
      <w:pPr>
        <w:rPr>
          <w:rFonts w:ascii="方正中楷" w:eastAsia="方正中楷" w:hint="eastAsia"/>
          <w:sz w:val="36"/>
          <w:szCs w:val="36"/>
        </w:rPr>
      </w:pPr>
    </w:p>
    <w:p w:rsidR="0056481A" w:rsidRPr="00346B43" w:rsidRDefault="00346B43" w:rsidP="00346B43">
      <w:pPr>
        <w:jc w:val="center"/>
        <w:rPr>
          <w:rFonts w:ascii="方正中楷" w:eastAsia="方正中楷" w:hint="eastAsia"/>
          <w:sz w:val="36"/>
          <w:szCs w:val="36"/>
        </w:rPr>
      </w:pPr>
      <w:r>
        <w:rPr>
          <w:rFonts w:ascii="方正中楷" w:eastAsia="方正中楷" w:hint="eastAsia"/>
          <w:sz w:val="36"/>
          <w:szCs w:val="36"/>
        </w:rPr>
        <w:lastRenderedPageBreak/>
        <w:t>金門縣幼兒園教保服務申訴評議會組織及評議辦法</w:t>
      </w:r>
      <w:r>
        <w:rPr>
          <w:rFonts w:ascii="方正中楷" w:eastAsia="方正中楷" w:hint="eastAsia"/>
          <w:sz w:val="36"/>
          <w:szCs w:val="36"/>
        </w:rPr>
        <w:t>(</w:t>
      </w:r>
      <w:r>
        <w:rPr>
          <w:rFonts w:ascii="方正中楷" w:eastAsia="方正中楷" w:hint="eastAsia"/>
          <w:sz w:val="36"/>
          <w:szCs w:val="36"/>
        </w:rPr>
        <w:t>草案</w:t>
      </w:r>
      <w:r>
        <w:rPr>
          <w:rFonts w:ascii="方正中楷" w:eastAsia="方正中楷" w:hint="eastAsia"/>
          <w:sz w:val="36"/>
          <w:szCs w:val="36"/>
        </w:rPr>
        <w:t>)說明表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7"/>
        <w:gridCol w:w="2901"/>
      </w:tblGrid>
      <w:tr w:rsidR="0056481A" w:rsidRPr="00346B43" w:rsidTr="009373A6">
        <w:trPr>
          <w:jc w:val="center"/>
        </w:trPr>
        <w:tc>
          <w:tcPr>
            <w:tcW w:w="3569" w:type="pct"/>
            <w:shd w:val="clear" w:color="auto" w:fill="auto"/>
          </w:tcPr>
          <w:p w:rsidR="0056481A" w:rsidRPr="00346B43" w:rsidRDefault="0056481A" w:rsidP="009373A6">
            <w:pPr>
              <w:kinsoku w:val="0"/>
              <w:overflowPunct w:val="0"/>
              <w:autoSpaceDE w:val="0"/>
              <w:autoSpaceDN w:val="0"/>
              <w:snapToGrid w:val="0"/>
              <w:spacing w:line="240" w:lineRule="atLeast"/>
              <w:jc w:val="center"/>
              <w:rPr>
                <w:rFonts w:asciiTheme="minorEastAsia" w:hAnsiTheme="minorEastAsia" w:hint="eastAsia"/>
              </w:rPr>
            </w:pPr>
            <w:r w:rsidRPr="00346B43">
              <w:rPr>
                <w:rFonts w:asciiTheme="minorEastAsia" w:hAnsiTheme="minorEastAsia" w:hint="eastAsia"/>
              </w:rPr>
              <w:t>條文</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center"/>
              <w:rPr>
                <w:rFonts w:asciiTheme="minorEastAsia" w:hAnsiTheme="minorEastAsia" w:hint="eastAsia"/>
                <w:spacing w:val="-10"/>
              </w:rPr>
            </w:pPr>
            <w:r w:rsidRPr="00346B43">
              <w:rPr>
                <w:rFonts w:asciiTheme="minorEastAsia" w:hAnsiTheme="minorEastAsia" w:hint="eastAsia"/>
                <w:spacing w:val="-10"/>
              </w:rPr>
              <w:t>說明</w:t>
            </w:r>
          </w:p>
        </w:tc>
      </w:tr>
      <w:tr w:rsidR="0056481A" w:rsidRPr="00346B43" w:rsidTr="009373A6">
        <w:trPr>
          <w:jc w:val="center"/>
        </w:trPr>
        <w:tc>
          <w:tcPr>
            <w:tcW w:w="3569" w:type="pct"/>
            <w:shd w:val="clear" w:color="auto" w:fill="auto"/>
          </w:tcPr>
          <w:p w:rsidR="0056481A" w:rsidRPr="00346B43" w:rsidRDefault="0056481A" w:rsidP="009373A6">
            <w:pPr>
              <w:kinsoku w:val="0"/>
              <w:overflowPunct w:val="0"/>
              <w:autoSpaceDE w:val="0"/>
              <w:autoSpaceDN w:val="0"/>
              <w:adjustRightInd w:val="0"/>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一  條　　本辦法依幼兒教育及照顧法(以下簡稱本法)第三十九條第二項規定訂定之。</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法源依據。</w:t>
            </w:r>
          </w:p>
        </w:tc>
      </w:tr>
      <w:tr w:rsidR="0056481A" w:rsidRPr="00346B43" w:rsidTr="009373A6">
        <w:trPr>
          <w:jc w:val="center"/>
        </w:trPr>
        <w:tc>
          <w:tcPr>
            <w:tcW w:w="3569" w:type="pct"/>
            <w:shd w:val="clear" w:color="auto" w:fill="auto"/>
          </w:tcPr>
          <w:p w:rsidR="0056481A" w:rsidRPr="00346B43" w:rsidRDefault="0056481A" w:rsidP="009373A6">
            <w:pPr>
              <w:kinsoku w:val="0"/>
              <w:overflowPunct w:val="0"/>
              <w:autoSpaceDE w:val="0"/>
              <w:autoSpaceDN w:val="0"/>
              <w:adjustRightInd w:val="0"/>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二  條　　本辦法之主管機關為金門縣政府。</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主管機關。</w:t>
            </w:r>
          </w:p>
        </w:tc>
      </w:tr>
      <w:tr w:rsidR="0056481A" w:rsidRPr="00346B43" w:rsidTr="009373A6">
        <w:trPr>
          <w:jc w:val="center"/>
        </w:trPr>
        <w:tc>
          <w:tcPr>
            <w:tcW w:w="3569" w:type="pct"/>
            <w:shd w:val="clear" w:color="auto" w:fill="auto"/>
          </w:tcPr>
          <w:p w:rsidR="0056481A" w:rsidRPr="00346B43" w:rsidRDefault="0056481A" w:rsidP="009373A6">
            <w:pPr>
              <w:kinsoku w:val="0"/>
              <w:overflowPunct w:val="0"/>
              <w:autoSpaceDE w:val="0"/>
              <w:autoSpaceDN w:val="0"/>
              <w:adjustRightInd w:val="0"/>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三  條　　本辦法所稱幼兒園，指經許可設立於金門縣之公私立幼兒園。</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適用對象。</w:t>
            </w:r>
          </w:p>
        </w:tc>
      </w:tr>
      <w:tr w:rsidR="0056481A" w:rsidRPr="00346B43" w:rsidTr="009373A6">
        <w:trPr>
          <w:jc w:val="center"/>
        </w:trPr>
        <w:tc>
          <w:tcPr>
            <w:tcW w:w="3569" w:type="pct"/>
            <w:shd w:val="clear" w:color="auto" w:fill="auto"/>
          </w:tcPr>
          <w:p w:rsidR="0056481A" w:rsidRPr="00346B43" w:rsidRDefault="0056481A" w:rsidP="009373A6">
            <w:pPr>
              <w:kinsoku w:val="0"/>
              <w:overflowPunct w:val="0"/>
              <w:autoSpaceDE w:val="0"/>
              <w:autoSpaceDN w:val="0"/>
              <w:adjustRightInd w:val="0"/>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四  條　　幼兒園之教保服務有損及幼兒權益者，經其父母或監護人向幼兒園提出異議而不服其處理結果時，得於知悉或收受書面處理結果之日起三十日內，向主管機關提起申訴。</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幼兒園之教保服務損及幼兒權益，其父母或監護人不服幼兒園處理結果時之申訴程序。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五  條　　主管機關為處理前條申訴案件，應設幼兒園教保服務申訴評議會（以下簡稱申評會）。</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 xml:space="preserve">申評會置委員九人至十七人，由縣長就下列人員遴聘（派）之： </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一、主管機關代表。</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二、教保團體代表。</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三、幼兒園行政人員代表。</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四、教保服務人員團體代表。</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五、家長團體代表。</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六、法律、教育、心理或輔導學者專家。</w:t>
            </w:r>
          </w:p>
          <w:p w:rsidR="0056481A" w:rsidRPr="00346B43" w:rsidRDefault="0056481A" w:rsidP="009373A6">
            <w:pPr>
              <w:adjustRightInd w:val="0"/>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前項非機關代表人員不得少於成員總額二分之一；任一性別成員應占成員總數三分之一以上。</w:t>
            </w:r>
          </w:p>
          <w:p w:rsidR="0056481A" w:rsidRPr="00346B43" w:rsidRDefault="0056481A" w:rsidP="009373A6">
            <w:pPr>
              <w:adjustRightInd w:val="0"/>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委員為無給職，任期二年，期滿得續聘(派)之。任期內出缺時，應予補聘(派)，繼任委員之任期至原任期屆滿之日止。</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幼兒園教保服務申訴評議會之成員、人數、組成方式及任期。</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六  條　　申評會會議由縣長指定一人為召集人，並擔任主席；召集人因故未能出席時，由其指定委員一人代理之。</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申評會會議應有委員總數二分之一以上出席，始得開議；其決議應經出席委員過半數同意行之。</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申訴評議會之召開及決議方式。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 xml:space="preserve">第  七  條　　申訴應具申訴書，載明下列事項，由申訴人簽名或蓋章，並應檢具相關佐證資料： </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rPr>
              <w:t>一</w:t>
            </w:r>
            <w:r w:rsidRPr="00346B43">
              <w:rPr>
                <w:rFonts w:asciiTheme="minorEastAsia" w:hAnsiTheme="minorEastAsia" w:hint="eastAsia"/>
              </w:rPr>
              <w:t>、申訴人及幼兒之姓名、性別、出生年月日、身分證明文件號碼、住居所及電話。</w:t>
            </w:r>
          </w:p>
          <w:p w:rsidR="0056481A" w:rsidRPr="00346B43" w:rsidRDefault="0056481A" w:rsidP="009373A6">
            <w:pPr>
              <w:snapToGrid w:val="0"/>
              <w:spacing w:line="240" w:lineRule="atLeast"/>
              <w:ind w:leftChars="500" w:left="1680" w:hangingChars="200" w:hanging="480"/>
              <w:jc w:val="both"/>
              <w:rPr>
                <w:rFonts w:asciiTheme="minorEastAsia" w:hAnsiTheme="minorEastAsia"/>
              </w:rPr>
            </w:pPr>
            <w:r w:rsidRPr="00346B43">
              <w:rPr>
                <w:rFonts w:asciiTheme="minorEastAsia" w:hAnsiTheme="minorEastAsia" w:hint="eastAsia"/>
              </w:rPr>
              <w:t>二、有代理人者，其姓名、性別、出生年月日、身分證明文件號碼、住居所及電話。</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hint="eastAsia"/>
              </w:rPr>
              <w:t>三、為教保服務措施之幼兒園。</w:t>
            </w:r>
          </w:p>
          <w:p w:rsidR="0056481A" w:rsidRPr="00346B43" w:rsidRDefault="0056481A" w:rsidP="009373A6">
            <w:pPr>
              <w:snapToGrid w:val="0"/>
              <w:spacing w:line="240" w:lineRule="atLeast"/>
              <w:ind w:leftChars="500" w:left="1680" w:hangingChars="200" w:hanging="480"/>
              <w:jc w:val="both"/>
              <w:rPr>
                <w:rFonts w:asciiTheme="minorEastAsia" w:hAnsiTheme="minorEastAsia"/>
              </w:rPr>
            </w:pPr>
            <w:r w:rsidRPr="00346B43">
              <w:rPr>
                <w:rFonts w:asciiTheme="minorEastAsia" w:hAnsiTheme="minorEastAsia" w:hint="eastAsia"/>
              </w:rPr>
              <w:t>四、申訴之</w:t>
            </w:r>
            <w:r w:rsidRPr="00346B43">
              <w:rPr>
                <w:rFonts w:asciiTheme="minorEastAsia" w:hAnsiTheme="minorEastAsia"/>
              </w:rPr>
              <w:t>事實</w:t>
            </w:r>
            <w:r w:rsidRPr="00346B43">
              <w:rPr>
                <w:rFonts w:asciiTheme="minorEastAsia" w:hAnsiTheme="minorEastAsia" w:hint="eastAsia"/>
              </w:rPr>
              <w:t>及</w:t>
            </w:r>
            <w:r w:rsidRPr="00346B43">
              <w:rPr>
                <w:rFonts w:asciiTheme="minorEastAsia" w:hAnsiTheme="minorEastAsia"/>
              </w:rPr>
              <w:t>理由。</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hint="eastAsia"/>
              </w:rPr>
              <w:t>五、收受或知悉異議處理結果之年月日。</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hint="eastAsia"/>
              </w:rPr>
              <w:lastRenderedPageBreak/>
              <w:t>六、希望獲得之具體補救。</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hint="eastAsia"/>
              </w:rPr>
              <w:t>七、載明就本申訴事件有無提起訴願、訴訟。</w:t>
            </w:r>
          </w:p>
          <w:p w:rsidR="0056481A" w:rsidRPr="00346B43" w:rsidRDefault="0056481A" w:rsidP="009373A6">
            <w:pPr>
              <w:snapToGrid w:val="0"/>
              <w:spacing w:line="240" w:lineRule="atLeast"/>
              <w:ind w:leftChars="500" w:left="1680" w:hangingChars="200" w:hanging="480"/>
              <w:jc w:val="both"/>
              <w:rPr>
                <w:rFonts w:asciiTheme="minorEastAsia" w:hAnsiTheme="minorEastAsia" w:hint="eastAsia"/>
              </w:rPr>
            </w:pPr>
            <w:r w:rsidRPr="00346B43">
              <w:rPr>
                <w:rFonts w:asciiTheme="minorEastAsia" w:hAnsiTheme="minorEastAsia" w:hint="eastAsia"/>
              </w:rPr>
              <w:t>八、提起申訴之</w:t>
            </w:r>
            <w:r w:rsidRPr="00346B43">
              <w:rPr>
                <w:rFonts w:asciiTheme="minorEastAsia" w:hAnsiTheme="minorEastAsia"/>
              </w:rPr>
              <w:t>年月日。</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前項第二款所定代理人應檢具申訴人之委託書。</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lastRenderedPageBreak/>
              <w:t>申訴人應檢具之文件及申訴書應載明事項。</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lastRenderedPageBreak/>
              <w:t>第  八  條　　提起申訴不符前條規定者，申評會得書面通知申訴人於十五日內補正。</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不符申訴規定之補正程序。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九  條　　申評會應自收受申訴書之次日起十日內，以書面檢附申訴書影本及相關書件，通知為原措施之幼兒園提出說明。</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幼兒園對於前項申訴應先行重新審查原措施是否合法妥當，其申訴為有理由者，得自行撤銷或變更原措施，並函知申評會；不依申訴人之請求撤銷或變更原措施者，應自前項書面通知送達之次日起十五日內，擬具說明書連同關係文件送申評會，並應將說明書抄送申訴人。</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原措施之幼兒園屆前項期限未提出說明者，申評會得逕為評議。</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第一項期間，於依前條規定補正者，自補正之次日起算。</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一、申訴評議會受理申訴評議之程序。</w:t>
            </w:r>
          </w:p>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二、申評會於收受申訴書後，得請幼兒園提出說明；幼兒園認為申訴有理由者，得自行撤銷或變更原措施。</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十  條　　申訴提起後，於評議書送達申訴人前，申訴人得撤回之。申訴經撤回者，申評會應終結申訴案件之評議，並以書面通知申訴人及原措施之幼兒園。</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申訴人撤回申訴後，不得就同一原因事實重行提起申訴。</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申訴人撤回申訴之處理方式。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十一 條　　提起申訴之父母或監護人就申訴案件或相牽連之事件，同時或先後另行提起訴願、行政訴訟、民事訴訟或刑事訴訟者，應即以書面通知申評會。</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申評會依前項通知或依職權知有前項情形時，應停止其評議程序，並以書面通知申訴人；停止評議原因消滅，經申訴人書面請求時，應繼續評議。</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申評評議之停止及續行程序。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十二 條　　申評會會議之舉行以不公開為原則，並得通知申訴人、被申訴人或其他關係人到場陳述意見，必要時得諮詢相關專業人員之意見。</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申訴評會會議之舉行方式。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rPr>
            </w:pPr>
            <w:r w:rsidRPr="00346B43">
              <w:rPr>
                <w:rFonts w:asciiTheme="minorEastAsia" w:hAnsiTheme="minorEastAsia" w:hint="eastAsia"/>
              </w:rPr>
              <w:t>第 十三 條　　申評會為審議申訴案件，必要時，得經由申評會議決議，指派委員三人以上組成專案小組進行調查。</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專案小組調查過程應保護申訴人、被申訴人及其他關係人之隱私權，調查結束後，由專案小組作成調查報告，提申評會審議。</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申訴評議會之審議方式。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 xml:space="preserve">第 十四 條　　</w:t>
            </w:r>
            <w:r w:rsidRPr="00346B43">
              <w:rPr>
                <w:rFonts w:asciiTheme="minorEastAsia" w:hAnsiTheme="minorEastAsia"/>
              </w:rPr>
              <w:t>申評會應於收</w:t>
            </w:r>
            <w:r w:rsidRPr="00346B43">
              <w:rPr>
                <w:rFonts w:asciiTheme="minorEastAsia" w:hAnsiTheme="minorEastAsia" w:hint="eastAsia"/>
              </w:rPr>
              <w:t>受</w:t>
            </w:r>
            <w:r w:rsidRPr="00346B43">
              <w:rPr>
                <w:rFonts w:asciiTheme="minorEastAsia" w:hAnsiTheme="minorEastAsia"/>
              </w:rPr>
              <w:t>申訴書之次日起</w:t>
            </w:r>
            <w:r w:rsidRPr="00346B43">
              <w:rPr>
                <w:rFonts w:asciiTheme="minorEastAsia" w:hAnsiTheme="minorEastAsia" w:hint="eastAsia"/>
              </w:rPr>
              <w:t>三十</w:t>
            </w:r>
            <w:r w:rsidRPr="00346B43">
              <w:rPr>
                <w:rFonts w:asciiTheme="minorEastAsia" w:hAnsiTheme="minorEastAsia"/>
              </w:rPr>
              <w:t>日內</w:t>
            </w:r>
            <w:r w:rsidRPr="00346B43">
              <w:rPr>
                <w:rFonts w:asciiTheme="minorEastAsia" w:hAnsiTheme="minorEastAsia" w:hint="eastAsia"/>
              </w:rPr>
              <w:t>，召開申評會會議進行審議</w:t>
            </w:r>
            <w:r w:rsidRPr="00346B43">
              <w:rPr>
                <w:rFonts w:asciiTheme="minorEastAsia" w:hAnsiTheme="minorEastAsia"/>
              </w:rPr>
              <w:t>。</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申評會之評議決定，除依第十一條規定停止評議者外，自收受申訴書之次日起，應於六十日內為之；必要時得予延長，並通知申訴人。延長以一次為限，最長不得逾六十日。</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lastRenderedPageBreak/>
              <w:t>前項期間，於依第八條規定補正者，自補正之次日起算；未為補正者，自補正期限屆滿之次日起算；依第十一條規定停止評議者，自繼續評議之日起重行起算。</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lastRenderedPageBreak/>
              <w:t>申訴案件之處理期限。</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lastRenderedPageBreak/>
              <w:t>第 十五 條　　申評會委員於申訴案件有利害關係者，應自行迴避，不得參與評議。</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有具體事實足認申評會委員就申訴案件有偏頗之虞者，申訴人得舉其原因及事實向申評會申請委員迴避。</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前項申請，由申評會決議之。</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申評會委員於評議程序中，除經申評會議決議外，不得與當事人、代表其利益之人或利害關係人為程序外之接觸。</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申訴評議會委員迴避原則。</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十六 條　　申訴有下列各款情形之一者，應為不受理之評議決定：</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一、提起申訴逾第四條規定之期間。</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二、逾第八條所定期間未為補正者。</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三、申訴人不適格。</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四、非屬幼兒權益事項。</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hint="eastAsia"/>
              </w:rPr>
              <w:t>五、原措施已不存在或依申訴已無補救實益。</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六、對已決定或已撤回之申訴案件就同一原因事實重行提起申訴。</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評議決定不受理之情形。</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480" w:hangingChars="200" w:hanging="480"/>
              <w:jc w:val="both"/>
              <w:rPr>
                <w:rFonts w:asciiTheme="minorEastAsia" w:hAnsiTheme="minorEastAsia"/>
              </w:rPr>
            </w:pPr>
            <w:r w:rsidRPr="00346B43">
              <w:rPr>
                <w:rFonts w:asciiTheme="minorEastAsia" w:hAnsiTheme="minorEastAsia" w:hint="eastAsia"/>
              </w:rPr>
              <w:t xml:space="preserve">第 十七 條　　</w:t>
            </w:r>
            <w:r w:rsidRPr="00346B43">
              <w:rPr>
                <w:rFonts w:asciiTheme="minorEastAsia" w:hAnsiTheme="minorEastAsia"/>
              </w:rPr>
              <w:t>評議書應載明下列事項：</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rPr>
              <w:t>一</w:t>
            </w:r>
            <w:r w:rsidRPr="00346B43">
              <w:rPr>
                <w:rFonts w:asciiTheme="minorEastAsia" w:hAnsiTheme="minorEastAsia" w:hint="eastAsia"/>
              </w:rPr>
              <w:t>、申訴人姓名、性別、出生年月日、身分證明文件號碼及住居所。</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二、有代理人者，其姓名、性別、出生年月日、身分證明文件號碼及住居所。</w:t>
            </w:r>
          </w:p>
          <w:p w:rsidR="0056481A" w:rsidRPr="00346B43" w:rsidRDefault="0056481A" w:rsidP="009373A6">
            <w:pPr>
              <w:snapToGrid w:val="0"/>
              <w:spacing w:line="240" w:lineRule="atLeast"/>
              <w:ind w:leftChars="700" w:left="2160" w:hangingChars="200" w:hanging="480"/>
              <w:jc w:val="both"/>
              <w:rPr>
                <w:rFonts w:asciiTheme="minorEastAsia" w:hAnsiTheme="minorEastAsia" w:hint="eastAsia"/>
              </w:rPr>
            </w:pPr>
            <w:r w:rsidRPr="00346B43">
              <w:rPr>
                <w:rFonts w:asciiTheme="minorEastAsia" w:hAnsiTheme="minorEastAsia" w:hint="eastAsia"/>
              </w:rPr>
              <w:t>三、為原教保服務措施之幼兒園。</w:t>
            </w:r>
          </w:p>
          <w:p w:rsidR="0056481A" w:rsidRPr="00346B43" w:rsidRDefault="0056481A" w:rsidP="009373A6">
            <w:pPr>
              <w:snapToGrid w:val="0"/>
              <w:spacing w:line="240" w:lineRule="atLeast"/>
              <w:ind w:leftChars="700" w:left="2160" w:hangingChars="200" w:hanging="480"/>
              <w:jc w:val="both"/>
              <w:rPr>
                <w:rFonts w:asciiTheme="minorEastAsia" w:hAnsiTheme="minorEastAsia"/>
              </w:rPr>
            </w:pPr>
            <w:r w:rsidRPr="00346B43">
              <w:rPr>
                <w:rFonts w:asciiTheme="minorEastAsia" w:hAnsiTheme="minorEastAsia" w:hint="eastAsia"/>
              </w:rPr>
              <w:t>四、評議主文、事實及理由：</w:t>
            </w:r>
            <w:r w:rsidRPr="00346B43">
              <w:rPr>
                <w:rFonts w:asciiTheme="minorEastAsia" w:hAnsiTheme="minorEastAsia"/>
              </w:rPr>
              <w:t>其係不受理決定者，得不記載事實。</w:t>
            </w:r>
          </w:p>
          <w:p w:rsidR="0056481A" w:rsidRPr="00346B43" w:rsidRDefault="0056481A" w:rsidP="009373A6">
            <w:pPr>
              <w:snapToGrid w:val="0"/>
              <w:spacing w:line="240" w:lineRule="atLeast"/>
              <w:ind w:leftChars="700" w:left="2160" w:hangingChars="200" w:hanging="480"/>
              <w:jc w:val="both"/>
              <w:rPr>
                <w:rFonts w:asciiTheme="minorEastAsia" w:hAnsiTheme="minorEastAsia"/>
              </w:rPr>
            </w:pPr>
            <w:r w:rsidRPr="00346B43">
              <w:rPr>
                <w:rFonts w:asciiTheme="minorEastAsia" w:hAnsiTheme="minorEastAsia" w:hint="eastAsia"/>
              </w:rPr>
              <w:t>五、申評會主席署名。決定作成時主席因故不能執行職務者，由代理主席署名，並記載其事由。</w:t>
            </w:r>
          </w:p>
          <w:p w:rsidR="0056481A" w:rsidRPr="00346B43" w:rsidRDefault="0056481A" w:rsidP="009373A6">
            <w:pPr>
              <w:snapToGrid w:val="0"/>
              <w:spacing w:line="240" w:lineRule="atLeast"/>
              <w:ind w:leftChars="700" w:left="2160" w:hangingChars="200" w:hanging="480"/>
              <w:jc w:val="both"/>
              <w:rPr>
                <w:rFonts w:asciiTheme="minorEastAsia" w:hAnsiTheme="minorEastAsia"/>
              </w:rPr>
            </w:pPr>
            <w:r w:rsidRPr="00346B43">
              <w:rPr>
                <w:rFonts w:asciiTheme="minorEastAsia" w:hAnsiTheme="minorEastAsia" w:hint="eastAsia"/>
              </w:rPr>
              <w:t>六、</w:t>
            </w:r>
            <w:r w:rsidRPr="00346B43">
              <w:rPr>
                <w:rFonts w:asciiTheme="minorEastAsia" w:hAnsiTheme="minorEastAsia"/>
              </w:rPr>
              <w:t>評議書作成之年月日</w:t>
            </w:r>
            <w:r w:rsidRPr="00346B43">
              <w:rPr>
                <w:rFonts w:asciiTheme="minorEastAsia" w:hAnsiTheme="minorEastAsia" w:hint="eastAsia"/>
              </w:rPr>
              <w:t>。</w:t>
            </w:r>
          </w:p>
          <w:p w:rsidR="0056481A" w:rsidRPr="00346B43" w:rsidRDefault="0056481A" w:rsidP="009373A6">
            <w:pPr>
              <w:snapToGrid w:val="0"/>
              <w:spacing w:line="240" w:lineRule="atLeast"/>
              <w:ind w:leftChars="500" w:left="1200" w:firstLineChars="200" w:firstLine="480"/>
              <w:jc w:val="both"/>
              <w:rPr>
                <w:rFonts w:asciiTheme="minorEastAsia" w:hAnsiTheme="minorEastAsia" w:hint="eastAsia"/>
              </w:rPr>
            </w:pPr>
            <w:r w:rsidRPr="00346B43">
              <w:rPr>
                <w:rFonts w:asciiTheme="minorEastAsia" w:hAnsiTheme="minorEastAsia"/>
              </w:rPr>
              <w:t>申評會作成評議書，應即以</w:t>
            </w:r>
            <w:r w:rsidRPr="00346B43">
              <w:rPr>
                <w:rFonts w:asciiTheme="minorEastAsia" w:hAnsiTheme="minorEastAsia" w:hint="eastAsia"/>
              </w:rPr>
              <w:t>主管機關之</w:t>
            </w:r>
            <w:r w:rsidRPr="00346B43">
              <w:rPr>
                <w:rFonts w:asciiTheme="minorEastAsia" w:hAnsiTheme="minorEastAsia"/>
              </w:rPr>
              <w:t>名義送達申訴人或其代理人</w:t>
            </w:r>
            <w:r w:rsidRPr="00346B43">
              <w:rPr>
                <w:rFonts w:asciiTheme="minorEastAsia" w:hAnsiTheme="minorEastAsia" w:hint="eastAsia"/>
              </w:rPr>
              <w:t>及被</w:t>
            </w:r>
            <w:r w:rsidRPr="00346B43">
              <w:rPr>
                <w:rFonts w:asciiTheme="minorEastAsia" w:hAnsiTheme="minorEastAsia"/>
              </w:rPr>
              <w:t>申訴人。</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明定評議書應載明事項。</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第 十八 條　　被申訴人收受評議書後，應依評議決定執行。主管機關並應依法監督其確實執行。</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評議決定之執行及監督。</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1200" w:hangingChars="500" w:hanging="1200"/>
              <w:jc w:val="both"/>
              <w:rPr>
                <w:rFonts w:asciiTheme="minorEastAsia" w:hAnsiTheme="minorEastAsia" w:hint="eastAsia"/>
              </w:rPr>
            </w:pPr>
            <w:r w:rsidRPr="00346B43">
              <w:rPr>
                <w:rFonts w:asciiTheme="minorEastAsia" w:hAnsiTheme="minorEastAsia" w:hint="eastAsia"/>
              </w:rPr>
              <w:t xml:space="preserve">第 十九 條　　</w:t>
            </w:r>
            <w:r w:rsidRPr="00346B43">
              <w:rPr>
                <w:rFonts w:asciiTheme="minorEastAsia" w:hAnsiTheme="minorEastAsia"/>
              </w:rPr>
              <w:t>申訴人</w:t>
            </w:r>
            <w:r w:rsidRPr="00346B43">
              <w:rPr>
                <w:rFonts w:asciiTheme="minorEastAsia" w:hAnsiTheme="minorEastAsia" w:hint="eastAsia"/>
              </w:rPr>
              <w:t>不服主管機關之評議決定者，得依法提起訴願或訴訟。</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申訴人不服評議決定之救濟方式。</w:t>
            </w:r>
          </w:p>
        </w:tc>
      </w:tr>
      <w:tr w:rsidR="0056481A" w:rsidRPr="00346B43" w:rsidTr="009373A6">
        <w:trPr>
          <w:jc w:val="center"/>
        </w:trPr>
        <w:tc>
          <w:tcPr>
            <w:tcW w:w="3569" w:type="pct"/>
            <w:shd w:val="clear" w:color="auto" w:fill="auto"/>
          </w:tcPr>
          <w:p w:rsidR="0056481A" w:rsidRPr="00346B43" w:rsidRDefault="0056481A" w:rsidP="009373A6">
            <w:pPr>
              <w:snapToGrid w:val="0"/>
              <w:spacing w:line="240" w:lineRule="atLeast"/>
              <w:ind w:left="480" w:hangingChars="200" w:hanging="480"/>
              <w:jc w:val="both"/>
              <w:rPr>
                <w:rFonts w:asciiTheme="minorEastAsia" w:hAnsiTheme="minorEastAsia" w:hint="eastAsia"/>
              </w:rPr>
            </w:pPr>
            <w:r w:rsidRPr="00346B43">
              <w:rPr>
                <w:rFonts w:asciiTheme="minorEastAsia" w:hAnsiTheme="minorEastAsia" w:hint="eastAsia"/>
              </w:rPr>
              <w:t>第 二十 條　　本辦法自發布日施行。</w:t>
            </w:r>
          </w:p>
        </w:tc>
        <w:tc>
          <w:tcPr>
            <w:tcW w:w="1431" w:type="pct"/>
            <w:shd w:val="clear" w:color="auto" w:fill="auto"/>
          </w:tcPr>
          <w:p w:rsidR="0056481A" w:rsidRPr="00346B43" w:rsidRDefault="0056481A" w:rsidP="009373A6">
            <w:pPr>
              <w:kinsoku w:val="0"/>
              <w:overflowPunct w:val="0"/>
              <w:autoSpaceDE w:val="0"/>
              <w:autoSpaceDN w:val="0"/>
              <w:spacing w:line="240" w:lineRule="atLeast"/>
              <w:jc w:val="both"/>
              <w:rPr>
                <w:rFonts w:asciiTheme="minorEastAsia" w:hAnsiTheme="minorEastAsia" w:hint="eastAsia"/>
                <w:spacing w:val="-10"/>
              </w:rPr>
            </w:pPr>
            <w:r w:rsidRPr="00346B43">
              <w:rPr>
                <w:rFonts w:asciiTheme="minorEastAsia" w:hAnsiTheme="minorEastAsia" w:hint="eastAsia"/>
                <w:spacing w:val="-10"/>
              </w:rPr>
              <w:t>施行日期。</w:t>
            </w:r>
          </w:p>
        </w:tc>
      </w:tr>
    </w:tbl>
    <w:p w:rsidR="0056481A" w:rsidRPr="00346B43" w:rsidRDefault="0056481A" w:rsidP="0056481A">
      <w:pPr>
        <w:spacing w:line="240" w:lineRule="atLeast"/>
        <w:jc w:val="center"/>
        <w:rPr>
          <w:rFonts w:asciiTheme="minorEastAsia" w:hAnsiTheme="minorEastAsia" w:hint="eastAsia"/>
        </w:rPr>
      </w:pPr>
    </w:p>
    <w:p w:rsidR="0056481A" w:rsidRDefault="0056481A" w:rsidP="00EE29F4">
      <w:pPr>
        <w:rPr>
          <w:rFonts w:ascii="方正中楷" w:eastAsia="方正中楷" w:hint="eastAsia"/>
          <w:sz w:val="36"/>
          <w:szCs w:val="36"/>
        </w:rPr>
      </w:pPr>
    </w:p>
    <w:p w:rsidR="00EE29F4" w:rsidRPr="003640E8" w:rsidRDefault="00EE29F4" w:rsidP="00EE29F4">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EE29F4" w:rsidRPr="007E5922" w:rsidRDefault="00EE29F4" w:rsidP="00EE29F4">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6481A">
        <w:rPr>
          <w:rFonts w:ascii="新細明體" w:hAnsi="標楷體" w:hint="eastAsia"/>
        </w:rPr>
        <w:t>11</w:t>
      </w:r>
      <w:r w:rsidRPr="007E5922">
        <w:rPr>
          <w:rFonts w:ascii="新細明體" w:hAnsi="標楷體" w:hint="eastAsia"/>
        </w:rPr>
        <w:t>月</w:t>
      </w:r>
      <w:r w:rsidR="0056481A">
        <w:rPr>
          <w:rFonts w:ascii="新細明體" w:hAnsi="標楷體" w:hint="eastAsia"/>
        </w:rPr>
        <w:t>22</w:t>
      </w:r>
      <w:r w:rsidRPr="007E5922">
        <w:rPr>
          <w:rFonts w:ascii="新細明體" w:hAnsi="標楷體" w:hint="eastAsia"/>
        </w:rPr>
        <w:t>日</w:t>
      </w:r>
    </w:p>
    <w:p w:rsidR="00EE29F4" w:rsidRPr="00564406" w:rsidRDefault="00EE29F4" w:rsidP="00EE29F4">
      <w:pPr>
        <w:rPr>
          <w:rFonts w:ascii="新細明體" w:hAnsi="標楷體"/>
        </w:rPr>
      </w:pPr>
      <w:r w:rsidRPr="007E5922">
        <w:rPr>
          <w:rFonts w:ascii="新細明體" w:hAnsi="標楷體" w:hint="eastAsia"/>
        </w:rPr>
        <w:t>發文字號：</w:t>
      </w:r>
      <w:r w:rsidR="0056481A">
        <w:rPr>
          <w:rFonts w:ascii="新細明體" w:hAnsi="標楷體" w:hint="eastAsia"/>
        </w:rPr>
        <w:t>府社福</w:t>
      </w:r>
      <w:r w:rsidRPr="00564406">
        <w:rPr>
          <w:rFonts w:ascii="新細明體" w:hAnsi="標楷體" w:hint="eastAsia"/>
        </w:rPr>
        <w:t>字第</w:t>
      </w:r>
      <w:r w:rsidR="0056481A">
        <w:rPr>
          <w:rFonts w:ascii="新細明體" w:hAnsi="標楷體" w:hint="eastAsia"/>
        </w:rPr>
        <w:t>1010093277</w:t>
      </w:r>
      <w:r w:rsidRPr="00564406">
        <w:rPr>
          <w:rFonts w:ascii="新細明體" w:hAnsi="標楷體" w:hint="eastAsia"/>
        </w:rPr>
        <w:t>號</w:t>
      </w:r>
    </w:p>
    <w:p w:rsidR="00EE29F4" w:rsidRPr="00F43502" w:rsidRDefault="00EE29F4" w:rsidP="00EE29F4">
      <w:pPr>
        <w:ind w:left="720" w:hangingChars="300" w:hanging="720"/>
        <w:rPr>
          <w:rFonts w:ascii="Verdana" w:hAnsi="Verdana"/>
          <w:color w:val="000000"/>
        </w:rPr>
      </w:pPr>
      <w:r w:rsidRPr="00C54625">
        <w:rPr>
          <w:rFonts w:ascii="新細明體" w:hAnsi="標楷體" w:hint="eastAsia"/>
        </w:rPr>
        <w:t>主旨</w:t>
      </w:r>
      <w:r>
        <w:rPr>
          <w:rFonts w:ascii="新細明體" w:hAnsi="標楷體" w:hint="eastAsia"/>
        </w:rPr>
        <w:t>：</w:t>
      </w:r>
      <w:r w:rsidR="0056481A">
        <w:t>預告修定「金門縣縣民遭受意外傷害濟助辦法</w:t>
      </w:r>
      <w:r w:rsidR="009373A6">
        <w:rPr>
          <w:rFonts w:hint="eastAsia"/>
        </w:rPr>
        <w:t>（</w:t>
      </w:r>
      <w:r w:rsidR="0056481A">
        <w:t>草案</w:t>
      </w:r>
      <w:r w:rsidR="009373A6">
        <w:rPr>
          <w:rFonts w:hint="eastAsia"/>
        </w:rPr>
        <w:t>）</w:t>
      </w:r>
      <w:r w:rsidR="0056481A">
        <w:t>」</w:t>
      </w:r>
      <w:r w:rsidR="009373A6">
        <w:rPr>
          <w:rFonts w:hint="eastAsia"/>
        </w:rPr>
        <w:t>。</w:t>
      </w:r>
    </w:p>
    <w:p w:rsidR="00EE29F4" w:rsidRPr="00AE2456" w:rsidRDefault="00EE29F4" w:rsidP="00EE29F4">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：行</w:t>
      </w:r>
      <w:r w:rsidR="009373A6">
        <w:t>行政程序法第</w:t>
      </w:r>
      <w:r w:rsidR="009373A6">
        <w:t>154</w:t>
      </w:r>
      <w:r w:rsidR="009373A6">
        <w:t>條第</w:t>
      </w:r>
      <w:r w:rsidR="009373A6">
        <w:t>1</w:t>
      </w:r>
      <w:r w:rsidR="009373A6">
        <w:t>項</w:t>
      </w:r>
      <w:r>
        <w:rPr>
          <w:rFonts w:ascii="新細明體" w:hAnsi="標楷體" w:hint="eastAsia"/>
        </w:rPr>
        <w:t>。</w:t>
      </w:r>
    </w:p>
    <w:p w:rsidR="009373A6" w:rsidRDefault="00EE29F4" w:rsidP="009373A6">
      <w:pPr>
        <w:rPr>
          <w:rFonts w:ascii="新細明體" w:hAnsi="標楷體" w:hint="eastAsia"/>
        </w:rPr>
      </w:pPr>
      <w:r w:rsidRPr="00C54625">
        <w:rPr>
          <w:rFonts w:ascii="新細明體" w:hAnsi="標楷體" w:hint="eastAsia"/>
        </w:rPr>
        <w:t>公告事項</w:t>
      </w:r>
      <w:r>
        <w:rPr>
          <w:rFonts w:ascii="新細明體" w:hAnsi="標楷體" w:hint="eastAsia"/>
        </w:rPr>
        <w:t>：</w:t>
      </w:r>
    </w:p>
    <w:p w:rsidR="009373A6" w:rsidRPr="009373A6" w:rsidRDefault="009373A6" w:rsidP="009373A6">
      <w:pPr>
        <w:rPr>
          <w:rFonts w:ascii="新細明體" w:hAnsi="標楷體"/>
        </w:rPr>
      </w:pPr>
      <w:r>
        <w:rPr>
          <w:rFonts w:ascii="新細明體" w:hAnsi="標楷體" w:hint="eastAsia"/>
        </w:rPr>
        <w:t xml:space="preserve">　</w:t>
      </w:r>
      <w:r w:rsidRPr="009373A6">
        <w:t>一、修定「金門縣縣民遭受意外傷害濟助辦法</w:t>
      </w:r>
      <w:r w:rsidRPr="009373A6">
        <w:t>(</w:t>
      </w:r>
      <w:r w:rsidRPr="009373A6">
        <w:t>草案</w:t>
      </w:r>
      <w:r w:rsidRPr="009373A6">
        <w:t>)</w:t>
      </w:r>
      <w:r w:rsidRPr="009373A6">
        <w:t>」乙案。</w:t>
      </w:r>
    </w:p>
    <w:p w:rsidR="009373A6" w:rsidRDefault="009373A6" w:rsidP="009373A6">
      <w:pPr>
        <w:rPr>
          <w:rFonts w:hint="eastAsia"/>
        </w:rPr>
      </w:pPr>
      <w:r>
        <w:rPr>
          <w:rFonts w:hint="eastAsia"/>
        </w:rPr>
        <w:t xml:space="preserve">　</w:t>
      </w:r>
      <w:r w:rsidRPr="009373A6">
        <w:t>二、意見交流：任何人如對前開訂定內容有意見，請於刊登金門縣政府公報之日起七日內，</w:t>
      </w:r>
    </w:p>
    <w:p w:rsidR="009373A6" w:rsidRDefault="009373A6" w:rsidP="009373A6">
      <w:pPr>
        <w:rPr>
          <w:rFonts w:hint="eastAsia"/>
        </w:rPr>
      </w:pPr>
      <w:r>
        <w:rPr>
          <w:rFonts w:hint="eastAsia"/>
        </w:rPr>
        <w:t xml:space="preserve">　　　　　　　　</w:t>
      </w:r>
      <w:r w:rsidRPr="009373A6">
        <w:t>將意見以郵寄、傳真或電子郵件方式送金門縣政府社會局參考</w:t>
      </w:r>
      <w:r w:rsidRPr="009373A6">
        <w:t>(</w:t>
      </w:r>
      <w:r w:rsidRPr="009373A6">
        <w:t>地址：金門縣</w:t>
      </w:r>
    </w:p>
    <w:p w:rsidR="009373A6" w:rsidRDefault="009373A6" w:rsidP="009373A6">
      <w:pPr>
        <w:rPr>
          <w:rFonts w:hint="eastAsia"/>
        </w:rPr>
      </w:pPr>
      <w:r>
        <w:rPr>
          <w:rFonts w:hint="eastAsia"/>
        </w:rPr>
        <w:t xml:space="preserve">　　　　　　　　</w:t>
      </w:r>
      <w:r w:rsidRPr="009373A6">
        <w:t>金城鎮民生路</w:t>
      </w:r>
      <w:r w:rsidRPr="009373A6">
        <w:t>60</w:t>
      </w:r>
      <w:r w:rsidRPr="009373A6">
        <w:t>號；傳真號碼：</w:t>
      </w:r>
      <w:r w:rsidRPr="009373A6">
        <w:t>082320105</w:t>
      </w:r>
      <w:r w:rsidRPr="009373A6">
        <w:t>；電子郵件：</w:t>
      </w:r>
    </w:p>
    <w:p w:rsidR="009373A6" w:rsidRPr="009373A6" w:rsidRDefault="009373A6" w:rsidP="009373A6">
      <w:r>
        <w:rPr>
          <w:rFonts w:hint="eastAsia"/>
        </w:rPr>
        <w:t xml:space="preserve">　　　　　　　　</w:t>
      </w:r>
      <w:hyperlink r:id="rId22" w:history="1">
        <w:r w:rsidRPr="009373A6">
          <w:rPr>
            <w:rStyle w:val="a7"/>
          </w:rPr>
          <w:t>jen@mail.kinmen.gov.tw</w:t>
        </w:r>
      </w:hyperlink>
      <w:r w:rsidRPr="009373A6">
        <w:t>)</w:t>
      </w:r>
      <w:r w:rsidRPr="009373A6">
        <w:t>。</w:t>
      </w:r>
    </w:p>
    <w:p w:rsidR="00EE29F4" w:rsidRDefault="00EE29F4" w:rsidP="009373A6">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9373A6" w:rsidRDefault="009373A6" w:rsidP="009373A6">
      <w:pPr>
        <w:jc w:val="center"/>
        <w:rPr>
          <w:rFonts w:ascii="方正中楷" w:eastAsia="方正中楷"/>
          <w:sz w:val="36"/>
          <w:szCs w:val="36"/>
        </w:rPr>
      </w:pPr>
      <w:r>
        <w:rPr>
          <w:rFonts w:ascii="方正中楷" w:eastAsia="方正中楷" w:hint="eastAsia"/>
          <w:sz w:val="36"/>
          <w:szCs w:val="36"/>
        </w:rPr>
        <w:t>金門縣縣民遭受意外傷害濟助辦法部分條文修正草案總說明</w:t>
      </w:r>
    </w:p>
    <w:tbl>
      <w:tblPr>
        <w:tblW w:w="5000" w:type="pct"/>
        <w:tblCellSpacing w:w="0" w:type="dxa"/>
        <w:tblCellMar>
          <w:left w:w="0" w:type="dxa"/>
          <w:right w:w="0" w:type="dxa"/>
        </w:tblCellMar>
        <w:tblLook w:val="04A0" w:firstRow="1" w:lastRow="0" w:firstColumn="1" w:lastColumn="0" w:noHBand="0" w:noVBand="1"/>
      </w:tblPr>
      <w:tblGrid>
        <w:gridCol w:w="6"/>
        <w:gridCol w:w="9916"/>
      </w:tblGrid>
      <w:tr w:rsidR="009373A6" w:rsidRPr="009373A6" w:rsidTr="009373A6">
        <w:trPr>
          <w:tblCellSpacing w:w="0" w:type="dxa"/>
        </w:trPr>
        <w:tc>
          <w:tcPr>
            <w:tcW w:w="0" w:type="auto"/>
            <w:vAlign w:val="center"/>
            <w:hideMark/>
          </w:tcPr>
          <w:p w:rsidR="009373A6" w:rsidRPr="009373A6" w:rsidRDefault="009373A6" w:rsidP="009373A6"/>
        </w:tc>
        <w:tc>
          <w:tcPr>
            <w:tcW w:w="0" w:type="auto"/>
            <w:vAlign w:val="center"/>
            <w:hideMark/>
          </w:tcPr>
          <w:p w:rsidR="009373A6" w:rsidRPr="009373A6" w:rsidRDefault="009373A6" w:rsidP="009373A6">
            <w:r>
              <w:rPr>
                <w:rFonts w:hint="eastAsia"/>
              </w:rPr>
              <w:t xml:space="preserve">　　</w:t>
            </w:r>
            <w:r w:rsidRPr="009373A6">
              <w:t>金門縣縣民遭受意外傷害濟助辦法於中華民國</w:t>
            </w:r>
            <w:r w:rsidRPr="009373A6">
              <w:t>97</w:t>
            </w:r>
            <w:r w:rsidRPr="009373A6">
              <w:t>年</w:t>
            </w:r>
            <w:r w:rsidRPr="009373A6">
              <w:t>3</w:t>
            </w:r>
            <w:r w:rsidRPr="009373A6">
              <w:t>月</w:t>
            </w:r>
            <w:r w:rsidRPr="009373A6">
              <w:t>21</w:t>
            </w:r>
            <w:r w:rsidRPr="009373A6">
              <w:t>日經本府以府行法字第</w:t>
            </w:r>
            <w:r w:rsidRPr="009373A6">
              <w:t xml:space="preserve"> 0970016525</w:t>
            </w:r>
            <w:r w:rsidRPr="009373A6">
              <w:t>號函修定發布並於中華民國</w:t>
            </w:r>
            <w:r w:rsidRPr="009373A6">
              <w:t>101</w:t>
            </w:r>
            <w:r w:rsidRPr="009373A6">
              <w:t>年</w:t>
            </w:r>
            <w:r w:rsidRPr="009373A6">
              <w:t>1</w:t>
            </w:r>
            <w:r w:rsidRPr="009373A6">
              <w:t>月</w:t>
            </w:r>
            <w:r w:rsidRPr="009373A6">
              <w:t>10</w:t>
            </w:r>
            <w:r w:rsidRPr="009373A6">
              <w:t>日以府行法字第</w:t>
            </w:r>
            <w:r w:rsidRPr="009373A6">
              <w:t>10100034950</w:t>
            </w:r>
            <w:r w:rsidRPr="009373A6">
              <w:t>號函修正，茲為配合「金門縣縣民非因意外致死亡身心</w:t>
            </w:r>
            <w:r w:rsidRPr="009373A6">
              <w:t xml:space="preserve"> </w:t>
            </w:r>
            <w:r w:rsidRPr="009373A6">
              <w:t>障礙濟助辦法」第</w:t>
            </w:r>
            <w:r w:rsidRPr="009373A6">
              <w:t>2</w:t>
            </w:r>
            <w:r w:rsidRPr="009373A6">
              <w:t>條第</w:t>
            </w:r>
            <w:r w:rsidRPr="009373A6">
              <w:t>1</w:t>
            </w:r>
            <w:r w:rsidRPr="009373A6">
              <w:t>項但書之規定，有關外籍配偶審查條件增列：但不含依法達設籍年限而不願設籍者之條件限制；避免外籍配偶因個人利益重覆領取相關福</w:t>
            </w:r>
            <w:r w:rsidRPr="009373A6">
              <w:t xml:space="preserve"> </w:t>
            </w:r>
            <w:r w:rsidRPr="009373A6">
              <w:t>利資源。</w:t>
            </w:r>
          </w:p>
          <w:p w:rsidR="009373A6" w:rsidRPr="009373A6" w:rsidRDefault="009373A6" w:rsidP="009373A6">
            <w:r>
              <w:rPr>
                <w:rFonts w:hint="eastAsia"/>
              </w:rPr>
              <w:t xml:space="preserve">　　</w:t>
            </w:r>
            <w:r w:rsidRPr="009373A6">
              <w:t>為因應新制身心障礙鑑定與需求評估制度</w:t>
            </w:r>
            <w:r w:rsidRPr="009373A6">
              <w:t>(ICF)</w:t>
            </w:r>
            <w:r w:rsidRPr="009373A6">
              <w:t>於</w:t>
            </w:r>
            <w:r w:rsidRPr="009373A6">
              <w:t>101</w:t>
            </w:r>
            <w:r w:rsidRPr="009373A6">
              <w:t>年</w:t>
            </w:r>
            <w:r w:rsidRPr="009373A6">
              <w:t>7</w:t>
            </w:r>
            <w:r w:rsidRPr="009373A6">
              <w:t>月</w:t>
            </w:r>
            <w:r w:rsidRPr="009373A6">
              <w:t>11</w:t>
            </w:r>
            <w:r w:rsidRPr="009373A6">
              <w:t>日實施，身心障礙手冊已更名為身心障礙證明，擬修正條文中有相關之文字，以符合法規名稱，以上為使本辦法條文更為週延，特辦理本辦法條文修正。</w:t>
            </w:r>
          </w:p>
          <w:p w:rsidR="009373A6" w:rsidRPr="009373A6" w:rsidRDefault="009373A6" w:rsidP="009373A6">
            <w:r>
              <w:rPr>
                <w:rFonts w:hint="eastAsia"/>
              </w:rPr>
              <w:t xml:space="preserve">　　</w:t>
            </w:r>
            <w:r w:rsidRPr="009373A6">
              <w:t>本辦法修正條文重點如下：</w:t>
            </w:r>
          </w:p>
          <w:p w:rsidR="009373A6" w:rsidRDefault="009373A6" w:rsidP="009373A6">
            <w:pPr>
              <w:rPr>
                <w:rFonts w:hint="eastAsia"/>
              </w:rPr>
            </w:pPr>
            <w:r>
              <w:rPr>
                <w:rFonts w:hint="eastAsia"/>
              </w:rPr>
              <w:t xml:space="preserve">　　</w:t>
            </w:r>
            <w:r w:rsidRPr="009373A6">
              <w:t>一、為避免外籍配偶因個人利益重覆領取相關福利資源，增訂第三項之規定。（修正條文</w:t>
            </w:r>
          </w:p>
          <w:p w:rsidR="009373A6" w:rsidRPr="009373A6" w:rsidRDefault="009373A6" w:rsidP="009373A6">
            <w:r>
              <w:rPr>
                <w:rFonts w:hint="eastAsia"/>
              </w:rPr>
              <w:t xml:space="preserve">　　　　</w:t>
            </w:r>
            <w:r w:rsidRPr="009373A6">
              <w:t>第三條）</w:t>
            </w:r>
          </w:p>
          <w:p w:rsidR="009373A6" w:rsidRDefault="009373A6" w:rsidP="009373A6">
            <w:pPr>
              <w:rPr>
                <w:rFonts w:hint="eastAsia"/>
              </w:rPr>
            </w:pPr>
            <w:r>
              <w:rPr>
                <w:rFonts w:hint="eastAsia"/>
              </w:rPr>
              <w:t xml:space="preserve">　　</w:t>
            </w:r>
            <w:r w:rsidRPr="009373A6">
              <w:t>二、為因應新制身心障礙鑑定與需求評估制度</w:t>
            </w:r>
            <w:r w:rsidRPr="009373A6">
              <w:t>(ICF)</w:t>
            </w:r>
            <w:r w:rsidRPr="009373A6">
              <w:t>於</w:t>
            </w:r>
            <w:r w:rsidRPr="009373A6">
              <w:t>101</w:t>
            </w:r>
            <w:r w:rsidRPr="009373A6">
              <w:t>年</w:t>
            </w:r>
            <w:r w:rsidRPr="009373A6">
              <w:t>7</w:t>
            </w:r>
            <w:r w:rsidRPr="009373A6">
              <w:t>月</w:t>
            </w:r>
            <w:r w:rsidRPr="009373A6">
              <w:t>11</w:t>
            </w:r>
            <w:r w:rsidRPr="009373A6">
              <w:t>日實施，身心障礙手冊</w:t>
            </w:r>
          </w:p>
          <w:p w:rsidR="009373A6" w:rsidRDefault="009373A6" w:rsidP="009373A6">
            <w:pPr>
              <w:rPr>
                <w:rFonts w:hint="eastAsia"/>
              </w:rPr>
            </w:pPr>
            <w:r>
              <w:rPr>
                <w:rFonts w:hint="eastAsia"/>
              </w:rPr>
              <w:t xml:space="preserve">　　　　</w:t>
            </w:r>
            <w:r w:rsidRPr="009373A6">
              <w:t>已更名為身心障礙證明，擬修正條文中有相關之文字，以符合法規名稱。（修正條文</w:t>
            </w:r>
          </w:p>
          <w:p w:rsidR="009373A6" w:rsidRPr="009373A6" w:rsidRDefault="009373A6" w:rsidP="009373A6">
            <w:r>
              <w:rPr>
                <w:rFonts w:hint="eastAsia"/>
              </w:rPr>
              <w:t xml:space="preserve">　　　　</w:t>
            </w:r>
            <w:r w:rsidRPr="009373A6">
              <w:t>第五條）</w:t>
            </w:r>
          </w:p>
        </w:tc>
      </w:tr>
    </w:tbl>
    <w:p w:rsidR="00131161" w:rsidRDefault="00131161" w:rsidP="00131161">
      <w:pPr>
        <w:rPr>
          <w:rFonts w:ascii="方正中楷" w:eastAsia="方正中楷" w:hint="eastAsia"/>
          <w:sz w:val="36"/>
          <w:szCs w:val="36"/>
        </w:rPr>
      </w:pPr>
    </w:p>
    <w:p w:rsidR="009373A6" w:rsidRDefault="009373A6" w:rsidP="00131161">
      <w:pPr>
        <w:rPr>
          <w:rFonts w:ascii="方正中楷" w:eastAsia="方正中楷" w:hint="eastAsia"/>
          <w:sz w:val="36"/>
          <w:szCs w:val="36"/>
        </w:rPr>
      </w:pPr>
    </w:p>
    <w:p w:rsidR="009373A6" w:rsidRDefault="009373A6" w:rsidP="00131161">
      <w:pPr>
        <w:rPr>
          <w:rFonts w:ascii="方正中楷" w:eastAsia="方正中楷" w:hint="eastAsia"/>
          <w:sz w:val="36"/>
          <w:szCs w:val="36"/>
        </w:rPr>
      </w:pPr>
    </w:p>
    <w:p w:rsidR="009373A6" w:rsidRDefault="009373A6" w:rsidP="00131161">
      <w:pPr>
        <w:rPr>
          <w:rFonts w:ascii="方正中楷" w:eastAsia="方正中楷" w:hint="eastAsia"/>
          <w:sz w:val="36"/>
          <w:szCs w:val="36"/>
        </w:rPr>
      </w:pPr>
    </w:p>
    <w:tbl>
      <w:tblPr>
        <w:tblStyle w:val="a3"/>
        <w:tblW w:w="10080" w:type="dxa"/>
        <w:jc w:val="center"/>
        <w:tblLook w:val="01E0" w:firstRow="1" w:lastRow="1" w:firstColumn="1" w:lastColumn="1" w:noHBand="0" w:noVBand="0"/>
      </w:tblPr>
      <w:tblGrid>
        <w:gridCol w:w="3600"/>
        <w:gridCol w:w="3600"/>
        <w:gridCol w:w="2880"/>
      </w:tblGrid>
      <w:tr w:rsidR="009373A6" w:rsidRPr="00CF7A53" w:rsidTr="009373A6">
        <w:trPr>
          <w:jc w:val="center"/>
        </w:trPr>
        <w:tc>
          <w:tcPr>
            <w:tcW w:w="10080" w:type="dxa"/>
            <w:gridSpan w:val="3"/>
          </w:tcPr>
          <w:p w:rsidR="009373A6" w:rsidRPr="00346B43" w:rsidRDefault="009373A6" w:rsidP="009373A6">
            <w:pPr>
              <w:jc w:val="center"/>
              <w:rPr>
                <w:rFonts w:asciiTheme="minorEastAsia" w:hAnsiTheme="minorEastAsia" w:hint="eastAsia"/>
                <w:b/>
                <w:sz w:val="32"/>
                <w:szCs w:val="32"/>
              </w:rPr>
            </w:pPr>
            <w:r w:rsidRPr="00346B43">
              <w:rPr>
                <w:rFonts w:asciiTheme="minorEastAsia" w:hAnsiTheme="minorEastAsia" w:hint="eastAsia"/>
                <w:sz w:val="32"/>
                <w:szCs w:val="32"/>
              </w:rPr>
              <w:lastRenderedPageBreak/>
              <w:t>金門縣縣民遭受意外傷害濟助辦法修正條文對照表</w:t>
            </w:r>
          </w:p>
        </w:tc>
      </w:tr>
      <w:tr w:rsidR="009373A6" w:rsidRPr="00CF7A53" w:rsidTr="009373A6">
        <w:trPr>
          <w:jc w:val="center"/>
        </w:trPr>
        <w:tc>
          <w:tcPr>
            <w:tcW w:w="3600" w:type="dxa"/>
            <w:vAlign w:val="center"/>
          </w:tcPr>
          <w:p w:rsidR="009373A6" w:rsidRPr="00346B43" w:rsidRDefault="009373A6" w:rsidP="009373A6">
            <w:pPr>
              <w:spacing w:line="400" w:lineRule="exact"/>
              <w:ind w:left="720" w:hangingChars="300" w:hanging="720"/>
              <w:jc w:val="center"/>
              <w:rPr>
                <w:rFonts w:asciiTheme="minorEastAsia" w:hAnsiTheme="minorEastAsia" w:hint="eastAsia"/>
              </w:rPr>
            </w:pPr>
            <w:r w:rsidRPr="00346B43">
              <w:rPr>
                <w:rFonts w:asciiTheme="minorEastAsia" w:hAnsiTheme="minorEastAsia" w:hint="eastAsia"/>
              </w:rPr>
              <w:t>擬修正條文</w:t>
            </w:r>
          </w:p>
        </w:tc>
        <w:tc>
          <w:tcPr>
            <w:tcW w:w="3600" w:type="dxa"/>
            <w:vAlign w:val="center"/>
          </w:tcPr>
          <w:p w:rsidR="009373A6" w:rsidRPr="00346B43" w:rsidRDefault="009373A6" w:rsidP="009373A6">
            <w:pPr>
              <w:jc w:val="center"/>
              <w:rPr>
                <w:rFonts w:asciiTheme="minorEastAsia" w:hAnsiTheme="minorEastAsia" w:hint="eastAsia"/>
              </w:rPr>
            </w:pPr>
            <w:r w:rsidRPr="00346B43">
              <w:rPr>
                <w:rFonts w:asciiTheme="minorEastAsia" w:hAnsiTheme="minorEastAsia" w:hint="eastAsia"/>
              </w:rPr>
              <w:t>原條文</w:t>
            </w:r>
          </w:p>
        </w:tc>
        <w:tc>
          <w:tcPr>
            <w:tcW w:w="2880" w:type="dxa"/>
            <w:vAlign w:val="center"/>
          </w:tcPr>
          <w:p w:rsidR="009373A6" w:rsidRPr="00346B43" w:rsidRDefault="009373A6" w:rsidP="009373A6">
            <w:pPr>
              <w:jc w:val="center"/>
              <w:rPr>
                <w:rFonts w:asciiTheme="minorEastAsia" w:hAnsiTheme="minorEastAsia" w:hint="eastAsia"/>
              </w:rPr>
            </w:pPr>
            <w:r w:rsidRPr="00346B43">
              <w:rPr>
                <w:rFonts w:asciiTheme="minorEastAsia" w:hAnsiTheme="minorEastAsia" w:hint="eastAsia"/>
              </w:rPr>
              <w:t>修文條文說明</w:t>
            </w:r>
          </w:p>
        </w:tc>
      </w:tr>
      <w:tr w:rsidR="009373A6" w:rsidRPr="00CF7A53" w:rsidTr="009373A6">
        <w:trPr>
          <w:trHeight w:val="2580"/>
          <w:jc w:val="center"/>
        </w:trPr>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rPr>
              <w:t>第一條　金門縣政府（以下簡稱本府）為安定社會，適時解決本縣民眾因遭受外來意外傷害致死亡或身體成殘者，給予生活上之濟助，特訂定本辦法。</w:t>
            </w:r>
          </w:p>
        </w:tc>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rPr>
              <w:t>第一條　金門縣政府（以下簡稱本府）為安定社會，適時解決本縣民眾因遭受外來意外傷害致死亡或身體成殘者，給予生活上之濟助，特訂定本辦法。</w:t>
            </w:r>
          </w:p>
        </w:tc>
        <w:tc>
          <w:tcPr>
            <w:tcW w:w="2880" w:type="dxa"/>
          </w:tcPr>
          <w:p w:rsidR="009373A6" w:rsidRPr="00346B43" w:rsidRDefault="009373A6" w:rsidP="009373A6">
            <w:pPr>
              <w:spacing w:line="400" w:lineRule="exact"/>
              <w:ind w:left="252" w:hangingChars="105" w:hanging="252"/>
              <w:rPr>
                <w:rFonts w:asciiTheme="minorEastAsia" w:hAnsiTheme="minorEastAsia" w:hint="eastAsia"/>
              </w:rPr>
            </w:pPr>
            <w:r w:rsidRPr="00346B43">
              <w:rPr>
                <w:rFonts w:asciiTheme="minorEastAsia" w:hAnsiTheme="minorEastAsia" w:hint="eastAsia"/>
              </w:rPr>
              <w:t>未修正。</w:t>
            </w:r>
          </w:p>
        </w:tc>
      </w:tr>
      <w:tr w:rsidR="009373A6" w:rsidRPr="00CF7A53" w:rsidTr="009373A6">
        <w:trPr>
          <w:trHeight w:val="4665"/>
          <w:jc w:val="center"/>
        </w:trPr>
        <w:tc>
          <w:tcPr>
            <w:tcW w:w="3600" w:type="dxa"/>
          </w:tcPr>
          <w:p w:rsidR="009373A6" w:rsidRPr="00346B43" w:rsidRDefault="009373A6" w:rsidP="009373A6">
            <w:pPr>
              <w:tabs>
                <w:tab w:val="left" w:pos="720"/>
              </w:tabs>
              <w:autoSpaceDE w:val="0"/>
              <w:autoSpaceDN w:val="0"/>
              <w:adjustRightInd w:val="0"/>
              <w:spacing w:line="400" w:lineRule="exact"/>
              <w:ind w:left="720" w:right="17" w:hangingChars="300" w:hanging="720"/>
              <w:rPr>
                <w:rFonts w:asciiTheme="minorEastAsia" w:hAnsiTheme="minorEastAsia" w:cs="新細明體" w:hint="eastAsia"/>
                <w:lang w:val="zh-TW"/>
              </w:rPr>
            </w:pPr>
            <w:r w:rsidRPr="00346B43">
              <w:rPr>
                <w:rFonts w:asciiTheme="minorEastAsia" w:hAnsiTheme="minorEastAsia" w:cs="新細明體" w:hint="eastAsia"/>
                <w:lang w:val="zh-TW"/>
              </w:rPr>
              <w:t>第二條　本辦法所稱當事人，係指因受外來意外傷害事故致死或身體成殘之受害人。</w:t>
            </w:r>
          </w:p>
          <w:p w:rsidR="009373A6" w:rsidRPr="00346B43" w:rsidRDefault="009373A6" w:rsidP="009373A6">
            <w:pPr>
              <w:tabs>
                <w:tab w:val="left" w:pos="720"/>
              </w:tabs>
              <w:autoSpaceDE w:val="0"/>
              <w:autoSpaceDN w:val="0"/>
              <w:adjustRightInd w:val="0"/>
              <w:spacing w:line="400" w:lineRule="exact"/>
              <w:ind w:leftChars="300" w:left="720" w:right="17" w:firstLineChars="100" w:firstLine="240"/>
              <w:rPr>
                <w:rFonts w:asciiTheme="minorEastAsia" w:hAnsiTheme="minorEastAsia" w:cs="新細明體" w:hint="eastAsia"/>
                <w:lang w:val="zh-TW"/>
              </w:rPr>
            </w:pPr>
            <w:r w:rsidRPr="00346B43">
              <w:rPr>
                <w:rFonts w:asciiTheme="minorEastAsia" w:hAnsiTheme="minorEastAsia" w:cs="新細明體" w:hint="eastAsia"/>
                <w:lang w:val="zh-TW"/>
              </w:rPr>
              <w:t>本辦法所稱申請人，於當事人死亡，為當事人之法定繼承人，於當事人受傷害，為當事人本人，但受傷害之當事人無行為能力，為依法定程序指定之監護人。</w:t>
            </w:r>
          </w:p>
        </w:tc>
        <w:tc>
          <w:tcPr>
            <w:tcW w:w="3600" w:type="dxa"/>
          </w:tcPr>
          <w:p w:rsidR="009373A6" w:rsidRPr="00346B43" w:rsidRDefault="009373A6" w:rsidP="009373A6">
            <w:pPr>
              <w:numPr>
                <w:ilvl w:val="0"/>
                <w:numId w:val="45"/>
              </w:numPr>
              <w:autoSpaceDE w:val="0"/>
              <w:autoSpaceDN w:val="0"/>
              <w:adjustRightInd w:val="0"/>
              <w:spacing w:line="400" w:lineRule="exact"/>
              <w:ind w:right="17"/>
              <w:rPr>
                <w:rFonts w:asciiTheme="minorEastAsia" w:hAnsiTheme="minorEastAsia" w:cs="新細明體" w:hint="eastAsia"/>
                <w:lang w:val="zh-TW"/>
              </w:rPr>
            </w:pPr>
            <w:r w:rsidRPr="00346B43">
              <w:rPr>
                <w:rFonts w:asciiTheme="minorEastAsia" w:hAnsiTheme="minorEastAsia" w:cs="新細明體" w:hint="eastAsia"/>
                <w:lang w:val="zh-TW"/>
              </w:rPr>
              <w:t xml:space="preserve">  本辦法所稱當事人，係指因受外來意外傷害事故致死或身體成殘之受害人。</w:t>
            </w:r>
          </w:p>
          <w:p w:rsidR="009373A6" w:rsidRPr="00346B43" w:rsidRDefault="009373A6" w:rsidP="009373A6">
            <w:pPr>
              <w:tabs>
                <w:tab w:val="left" w:pos="720"/>
              </w:tabs>
              <w:autoSpaceDE w:val="0"/>
              <w:autoSpaceDN w:val="0"/>
              <w:adjustRightInd w:val="0"/>
              <w:spacing w:line="400" w:lineRule="exact"/>
              <w:ind w:leftChars="300" w:left="720" w:right="17" w:firstLineChars="100" w:firstLine="240"/>
              <w:rPr>
                <w:rFonts w:asciiTheme="minorEastAsia" w:hAnsiTheme="minorEastAsia" w:cs="新細明體" w:hint="eastAsia"/>
                <w:lang w:val="zh-TW"/>
              </w:rPr>
            </w:pPr>
            <w:r w:rsidRPr="00346B43">
              <w:rPr>
                <w:rFonts w:asciiTheme="minorEastAsia" w:hAnsiTheme="minorEastAsia" w:cs="新細明體" w:hint="eastAsia"/>
                <w:lang w:val="zh-TW"/>
              </w:rPr>
              <w:t>本辦法所稱申請人，於當事人死亡，為當事人之法定繼承人，於當事人受傷害，為當事人本人，但受傷害之當事人無行為能力，為依法定程序指定之監護人。</w:t>
            </w:r>
          </w:p>
        </w:tc>
        <w:tc>
          <w:tcPr>
            <w:tcW w:w="2880" w:type="dxa"/>
          </w:tcPr>
          <w:p w:rsidR="009373A6" w:rsidRPr="00346B43" w:rsidRDefault="009373A6" w:rsidP="009373A6">
            <w:pPr>
              <w:spacing w:line="400" w:lineRule="exact"/>
              <w:ind w:left="252" w:hangingChars="105" w:hanging="252"/>
              <w:jc w:val="both"/>
              <w:rPr>
                <w:rFonts w:asciiTheme="minorEastAsia" w:hAnsiTheme="minorEastAsia" w:hint="eastAsia"/>
              </w:rPr>
            </w:pPr>
            <w:r w:rsidRPr="00346B43">
              <w:rPr>
                <w:rFonts w:asciiTheme="minorEastAsia" w:hAnsiTheme="minorEastAsia" w:hint="eastAsia"/>
              </w:rPr>
              <w:t>未修正。</w:t>
            </w:r>
          </w:p>
        </w:tc>
      </w:tr>
      <w:tr w:rsidR="009373A6" w:rsidRPr="00CF7A53" w:rsidTr="009373A6">
        <w:trPr>
          <w:trHeight w:val="4125"/>
          <w:jc w:val="center"/>
        </w:trPr>
        <w:tc>
          <w:tcPr>
            <w:tcW w:w="3600" w:type="dxa"/>
          </w:tcPr>
          <w:p w:rsidR="009373A6" w:rsidRPr="00346B43" w:rsidRDefault="009373A6" w:rsidP="009373A6">
            <w:pPr>
              <w:spacing w:line="400" w:lineRule="exact"/>
              <w:ind w:left="770" w:hangingChars="321" w:hanging="770"/>
              <w:jc w:val="both"/>
              <w:rPr>
                <w:rFonts w:asciiTheme="minorEastAsia" w:hAnsiTheme="minorEastAsia" w:hint="eastAsia"/>
              </w:rPr>
            </w:pPr>
            <w:r w:rsidRPr="00346B43">
              <w:rPr>
                <w:rFonts w:asciiTheme="minorEastAsia" w:hAnsiTheme="minorEastAsia" w:hint="eastAsia"/>
              </w:rPr>
              <w:t>第三條　當事人因遭遇外來突發的意外傷害事故（並以此意外傷害事故為直接原因）致其身體蒙受傷害致死或身體成殘，現設籍本縣且符合下列各款之一者，得申請本濟助金。</w:t>
            </w:r>
          </w:p>
          <w:p w:rsidR="009373A6" w:rsidRPr="00346B43" w:rsidRDefault="009373A6" w:rsidP="009373A6">
            <w:pPr>
              <w:snapToGrid w:val="0"/>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一、設籍本縣連續滿十年者。</w:t>
            </w:r>
          </w:p>
          <w:p w:rsidR="009373A6" w:rsidRPr="00346B43" w:rsidRDefault="009373A6" w:rsidP="009373A6">
            <w:pPr>
              <w:snapToGrid w:val="0"/>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二、於</w:t>
            </w:r>
            <w:smartTag w:uri="urn:schemas-microsoft-com:office:smarttags" w:element="chsdate">
              <w:smartTagPr>
                <w:attr w:name="IsROCDate" w:val="True"/>
                <w:attr w:name="IsLunarDate" w:val="False"/>
                <w:attr w:name="Day" w:val="6"/>
                <w:attr w:name="Month" w:val="11"/>
                <w:attr w:name="Year" w:val="1992"/>
              </w:smartTagPr>
              <w:r w:rsidRPr="00346B43">
                <w:rPr>
                  <w:rFonts w:asciiTheme="minorEastAsia" w:hAnsiTheme="minorEastAsia" w:hint="eastAsia"/>
                </w:rPr>
                <w:t>中華民國八十一年十一月六日</w:t>
              </w:r>
            </w:smartTag>
            <w:r w:rsidRPr="00346B43">
              <w:rPr>
                <w:rFonts w:asciiTheme="minorEastAsia" w:hAnsiTheme="minorEastAsia" w:hint="eastAsia"/>
              </w:rPr>
              <w:t>前曾設籍本縣且累積滿</w:t>
            </w:r>
            <w:r w:rsidRPr="00346B43">
              <w:rPr>
                <w:rFonts w:asciiTheme="minorEastAsia" w:hAnsiTheme="minorEastAsia" w:hint="eastAsia"/>
                <w:u w:val="single"/>
              </w:rPr>
              <w:t>十</w:t>
            </w:r>
            <w:r w:rsidRPr="00346B43">
              <w:rPr>
                <w:rFonts w:asciiTheme="minorEastAsia" w:hAnsiTheme="minorEastAsia" w:hint="eastAsia"/>
              </w:rPr>
              <w:t>年者。</w:t>
            </w:r>
          </w:p>
          <w:p w:rsidR="009373A6" w:rsidRPr="00346B43" w:rsidRDefault="009373A6" w:rsidP="009373A6">
            <w:pPr>
              <w:snapToGrid w:val="0"/>
              <w:spacing w:line="400" w:lineRule="exact"/>
              <w:ind w:leftChars="330" w:left="1224" w:hangingChars="180" w:hanging="432"/>
              <w:rPr>
                <w:rFonts w:asciiTheme="minorEastAsia" w:hAnsiTheme="minorEastAsia" w:hint="eastAsia"/>
              </w:rPr>
            </w:pPr>
            <w:r w:rsidRPr="00346B43">
              <w:rPr>
                <w:rFonts w:asciiTheme="minorEastAsia" w:hAnsiTheme="minorEastAsia" w:hint="eastAsia"/>
              </w:rPr>
              <w:lastRenderedPageBreak/>
              <w:t>三、出生地於本縣或在本縣辦理出生登記者。</w:t>
            </w:r>
          </w:p>
          <w:p w:rsidR="009373A6" w:rsidRPr="00346B43" w:rsidRDefault="009373A6" w:rsidP="009373A6">
            <w:pPr>
              <w:spacing w:line="400" w:lineRule="exact"/>
              <w:ind w:leftChars="330" w:left="1272" w:hangingChars="200" w:hanging="480"/>
              <w:jc w:val="both"/>
              <w:rPr>
                <w:rFonts w:asciiTheme="minorEastAsia" w:hAnsiTheme="minorEastAsia" w:hint="eastAsia"/>
              </w:rPr>
            </w:pPr>
            <w:r w:rsidRPr="00346B43">
              <w:rPr>
                <w:rFonts w:asciiTheme="minorEastAsia" w:hAnsiTheme="minorEastAsia" w:hint="eastAsia"/>
              </w:rPr>
              <w:t>四、與符合前三款規定情形之人結婚之配偶。但以其婚姻關係存續中或其配偶死亡而未再婚者為限。</w:t>
            </w:r>
          </w:p>
          <w:p w:rsidR="009373A6" w:rsidRPr="00346B43" w:rsidRDefault="009373A6" w:rsidP="009373A6">
            <w:pPr>
              <w:snapToGrid w:val="0"/>
              <w:spacing w:line="400" w:lineRule="exact"/>
              <w:ind w:leftChars="255" w:left="612" w:firstLineChars="75" w:firstLine="180"/>
              <w:rPr>
                <w:rFonts w:asciiTheme="minorEastAsia" w:hAnsiTheme="minorEastAsia" w:hint="eastAsia"/>
                <w:u w:val="single"/>
              </w:rPr>
            </w:pPr>
            <w:r w:rsidRPr="00346B43">
              <w:rPr>
                <w:rFonts w:asciiTheme="minorEastAsia" w:hAnsiTheme="minorEastAsia" w:hint="eastAsia"/>
              </w:rPr>
              <w:t>前項第四款之配偶為外籍（大陸地區）配偶尚未取得我國國民身分證且實際居住本縣者，不受設籍之限制。</w:t>
            </w:r>
            <w:r w:rsidRPr="00346B43">
              <w:rPr>
                <w:rFonts w:asciiTheme="minorEastAsia" w:hAnsiTheme="minorEastAsia" w:hint="eastAsia"/>
                <w:u w:val="single"/>
              </w:rPr>
              <w:t>但不含依法達設籍年限而不願設籍者</w:t>
            </w:r>
            <w:r w:rsidRPr="00346B43">
              <w:rPr>
                <w:rFonts w:asciiTheme="minorEastAsia" w:hAnsiTheme="minorEastAsia" w:hint="eastAsia"/>
              </w:rPr>
              <w:t>。</w:t>
            </w:r>
          </w:p>
        </w:tc>
        <w:tc>
          <w:tcPr>
            <w:tcW w:w="3600" w:type="dxa"/>
          </w:tcPr>
          <w:p w:rsidR="009373A6" w:rsidRPr="00346B43" w:rsidRDefault="009373A6" w:rsidP="009373A6">
            <w:pPr>
              <w:spacing w:line="400" w:lineRule="exact"/>
              <w:ind w:left="770" w:hangingChars="321" w:hanging="770"/>
              <w:jc w:val="both"/>
              <w:rPr>
                <w:rFonts w:asciiTheme="minorEastAsia" w:hAnsiTheme="minorEastAsia" w:hint="eastAsia"/>
              </w:rPr>
            </w:pPr>
            <w:r w:rsidRPr="00346B43">
              <w:rPr>
                <w:rFonts w:asciiTheme="minorEastAsia" w:hAnsiTheme="minorEastAsia" w:hint="eastAsia"/>
              </w:rPr>
              <w:lastRenderedPageBreak/>
              <w:t>第三條　當事人因遭遇外來突發的意外傷害事故（並以此意外傷害事故為直接原因）致其身體蒙受傷害致死或身體成殘，現設籍本縣且符合下列各款之一者，得申請本濟助金。</w:t>
            </w:r>
          </w:p>
          <w:p w:rsidR="009373A6" w:rsidRPr="00346B43" w:rsidRDefault="009373A6" w:rsidP="009373A6">
            <w:pPr>
              <w:snapToGrid w:val="0"/>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一、設籍本縣連續滿十年者。</w:t>
            </w:r>
          </w:p>
          <w:p w:rsidR="009373A6" w:rsidRPr="00346B43" w:rsidRDefault="009373A6" w:rsidP="009373A6">
            <w:pPr>
              <w:snapToGrid w:val="0"/>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二、於</w:t>
            </w:r>
            <w:smartTag w:uri="urn:schemas-microsoft-com:office:smarttags" w:element="chsdate">
              <w:smartTagPr>
                <w:attr w:name="IsROCDate" w:val="True"/>
                <w:attr w:name="IsLunarDate" w:val="False"/>
                <w:attr w:name="Day" w:val="6"/>
                <w:attr w:name="Month" w:val="11"/>
                <w:attr w:name="Year" w:val="1992"/>
              </w:smartTagPr>
              <w:r w:rsidRPr="00346B43">
                <w:rPr>
                  <w:rFonts w:asciiTheme="minorEastAsia" w:hAnsiTheme="minorEastAsia" w:hint="eastAsia"/>
                </w:rPr>
                <w:t>中華民國八十一年十一月六日</w:t>
              </w:r>
            </w:smartTag>
            <w:r w:rsidRPr="00346B43">
              <w:rPr>
                <w:rFonts w:asciiTheme="minorEastAsia" w:hAnsiTheme="minorEastAsia" w:hint="eastAsia"/>
              </w:rPr>
              <w:t>前曾設籍本縣且累積滿</w:t>
            </w:r>
            <w:r w:rsidRPr="00346B43">
              <w:rPr>
                <w:rFonts w:asciiTheme="minorEastAsia" w:hAnsiTheme="minorEastAsia" w:hint="eastAsia"/>
                <w:u w:val="single"/>
              </w:rPr>
              <w:t>十</w:t>
            </w:r>
            <w:r w:rsidRPr="00346B43">
              <w:rPr>
                <w:rFonts w:asciiTheme="minorEastAsia" w:hAnsiTheme="minorEastAsia" w:hint="eastAsia"/>
              </w:rPr>
              <w:t>年者。</w:t>
            </w:r>
          </w:p>
          <w:p w:rsidR="009373A6" w:rsidRPr="00346B43" w:rsidRDefault="009373A6" w:rsidP="009373A6">
            <w:pPr>
              <w:snapToGrid w:val="0"/>
              <w:spacing w:line="400" w:lineRule="exact"/>
              <w:ind w:leftChars="330" w:left="1224" w:hangingChars="180" w:hanging="432"/>
              <w:rPr>
                <w:rFonts w:asciiTheme="minorEastAsia" w:hAnsiTheme="minorEastAsia" w:hint="eastAsia"/>
              </w:rPr>
            </w:pPr>
            <w:r w:rsidRPr="00346B43">
              <w:rPr>
                <w:rFonts w:asciiTheme="minorEastAsia" w:hAnsiTheme="minorEastAsia" w:hint="eastAsia"/>
              </w:rPr>
              <w:lastRenderedPageBreak/>
              <w:t>三、出生地於本縣或在本縣辦理出生登記者。</w:t>
            </w:r>
          </w:p>
          <w:p w:rsidR="009373A6" w:rsidRPr="00346B43" w:rsidRDefault="009373A6" w:rsidP="009373A6">
            <w:pPr>
              <w:spacing w:line="400" w:lineRule="exact"/>
              <w:ind w:leftChars="330" w:left="1272" w:hangingChars="200" w:hanging="480"/>
              <w:jc w:val="both"/>
              <w:rPr>
                <w:rFonts w:asciiTheme="minorEastAsia" w:hAnsiTheme="minorEastAsia" w:hint="eastAsia"/>
              </w:rPr>
            </w:pPr>
            <w:r w:rsidRPr="00346B43">
              <w:rPr>
                <w:rFonts w:asciiTheme="minorEastAsia" w:hAnsiTheme="minorEastAsia" w:hint="eastAsia"/>
              </w:rPr>
              <w:t>四、與符合前三款規定情形之人結婚之配偶。但以其婚姻關係存續中或其配偶死亡而未再婚者為限。</w:t>
            </w:r>
          </w:p>
          <w:p w:rsidR="009373A6" w:rsidRPr="00346B43" w:rsidRDefault="009373A6" w:rsidP="009373A6">
            <w:pPr>
              <w:snapToGrid w:val="0"/>
              <w:spacing w:line="400" w:lineRule="exact"/>
              <w:ind w:leftChars="255" w:left="612" w:firstLineChars="75" w:firstLine="180"/>
              <w:rPr>
                <w:rFonts w:asciiTheme="minorEastAsia" w:hAnsiTheme="minorEastAsia" w:hint="eastAsia"/>
                <w:u w:val="single"/>
              </w:rPr>
            </w:pPr>
            <w:r w:rsidRPr="00346B43">
              <w:rPr>
                <w:rFonts w:asciiTheme="minorEastAsia" w:hAnsiTheme="minorEastAsia" w:hint="eastAsia"/>
              </w:rPr>
              <w:t>前項第四款之配偶為外籍（大陸地區）配偶尚未取得我國國民身分證且實際居住本縣者，不受設籍之限制。</w:t>
            </w:r>
          </w:p>
          <w:p w:rsidR="009373A6" w:rsidRPr="00346B43" w:rsidRDefault="009373A6" w:rsidP="009373A6">
            <w:pPr>
              <w:tabs>
                <w:tab w:val="left" w:pos="720"/>
              </w:tabs>
              <w:autoSpaceDE w:val="0"/>
              <w:autoSpaceDN w:val="0"/>
              <w:adjustRightInd w:val="0"/>
              <w:spacing w:line="400" w:lineRule="exact"/>
              <w:ind w:leftChars="300" w:left="720" w:right="17" w:firstLineChars="100" w:firstLine="240"/>
              <w:rPr>
                <w:rFonts w:asciiTheme="minorEastAsia" w:hAnsiTheme="minorEastAsia" w:cs="新細明體" w:hint="eastAsia"/>
              </w:rPr>
            </w:pP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lastRenderedPageBreak/>
              <w:t>配合「金門縣縣民非</w:t>
            </w:r>
            <w:r w:rsidRPr="00346B43">
              <w:rPr>
                <w:rFonts w:asciiTheme="minorEastAsia" w:hAnsiTheme="minorEastAsia" w:hint="eastAsia"/>
                <w:u w:val="single"/>
              </w:rPr>
              <w:t>因</w:t>
            </w:r>
            <w:r w:rsidRPr="00346B43">
              <w:rPr>
                <w:rFonts w:asciiTheme="minorEastAsia" w:hAnsiTheme="minorEastAsia" w:hint="eastAsia"/>
              </w:rPr>
              <w:t>意外致死亡身心障礙濟助辦法」之第2條第1項但書之規定，有關外籍配偶審查條件增列但書：但不含依法達設籍年限而不願設籍者之條件限制，避免外籍配偶因個人利益重覆領取相關福利資源。</w:t>
            </w:r>
          </w:p>
        </w:tc>
      </w:tr>
      <w:tr w:rsidR="009373A6" w:rsidRPr="00CF7A53" w:rsidTr="009373A6">
        <w:trPr>
          <w:trHeight w:val="2865"/>
          <w:jc w:val="center"/>
        </w:trPr>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snapToGrid w:val="0"/>
              </w:rPr>
              <w:lastRenderedPageBreak/>
              <w:t>第四條　因</w:t>
            </w:r>
            <w:r w:rsidRPr="00346B43">
              <w:rPr>
                <w:rFonts w:asciiTheme="minorEastAsia" w:hAnsiTheme="minorEastAsia" w:hint="eastAsia"/>
              </w:rPr>
              <w:t>意外身亡者，十六歲以上，未滿六十五歲者，最高核給新臺幣五十萬元；未滿十六歲或六十五歲以上者，最高核給新臺幣二十五萬元。因意外傷害致</w:t>
            </w:r>
            <w:r w:rsidRPr="00346B43">
              <w:rPr>
                <w:rFonts w:asciiTheme="minorEastAsia" w:hAnsiTheme="minorEastAsia" w:cs="新細明體" w:hint="eastAsia"/>
                <w:lang w:val="zh-TW"/>
              </w:rPr>
              <w:t>身體成殘</w:t>
            </w:r>
            <w:r w:rsidRPr="00346B43">
              <w:rPr>
                <w:rFonts w:asciiTheme="minorEastAsia" w:hAnsiTheme="minorEastAsia" w:hint="eastAsia"/>
              </w:rPr>
              <w:t>者，十六歲以上，未滿六十五歲者，依其殘障等級核給，極重度發給新臺幣四十萬元、重度新臺幣三十萬元、中度新臺幣二十萬元、輕度新臺幣十萬元；未滿十六歲或六十五歲以上者，折半核給。意外事故發生者有下列因素致死亡或成殘者，不予濟助：</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一、當事人係故意行為。</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二、當事人故意自殺（包括自殺未遂）。</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三、當事人係犯罪行為。</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lastRenderedPageBreak/>
              <w:t>四、當事人因吸食毒品所致。</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五、戰爭（不論宣戰與否）、內亂及其他類似的武裝變亂。</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六、失蹤人口。</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七、猝死或因身體疾病所引起之死亡或傷殘。</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八、酒後駕車。</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九、無照駕駛。</w:t>
            </w:r>
          </w:p>
        </w:tc>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snapToGrid w:val="0"/>
              </w:rPr>
              <w:lastRenderedPageBreak/>
              <w:t>第四條　因</w:t>
            </w:r>
            <w:r w:rsidRPr="00346B43">
              <w:rPr>
                <w:rFonts w:asciiTheme="minorEastAsia" w:hAnsiTheme="minorEastAsia" w:hint="eastAsia"/>
              </w:rPr>
              <w:t>意外身亡者，十六歲以上，未滿六十五歲者，最高核給新臺幣五十萬元；未滿十六歲或六十五歲以上者，最高核給新臺幣二十五萬元。因意外傷害致</w:t>
            </w:r>
            <w:r w:rsidRPr="00346B43">
              <w:rPr>
                <w:rFonts w:asciiTheme="minorEastAsia" w:hAnsiTheme="minorEastAsia" w:cs="新細明體" w:hint="eastAsia"/>
                <w:lang w:val="zh-TW"/>
              </w:rPr>
              <w:t>身體成殘</w:t>
            </w:r>
            <w:r w:rsidRPr="00346B43">
              <w:rPr>
                <w:rFonts w:asciiTheme="minorEastAsia" w:hAnsiTheme="minorEastAsia" w:hint="eastAsia"/>
              </w:rPr>
              <w:t>者，十六歲以上，未滿六十五歲者，依其殘障等級核給，極重度發給新臺幣四十萬元、重度新臺幣三十萬元、中度新臺幣二十萬元、輕度新臺幣十萬元；未滿十六歲或六十五歲以上者，折半核給。意外事故發生者有下列因素致死亡或成殘者，不予濟助：</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一、當事人係故意行為。</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二、當事人故意自殺（包括自殺未遂）。</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三、當事人係犯罪行為。</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lastRenderedPageBreak/>
              <w:t>四、當事人因吸食毒品所致。</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五、戰爭（不論宣戰與否）、內亂及其他類似的武裝變亂。</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六、失蹤人口。</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七、猝死或因身體疾病所引起之死亡或傷殘。</w:t>
            </w:r>
          </w:p>
          <w:p w:rsidR="009373A6" w:rsidRPr="00346B43" w:rsidRDefault="009373A6" w:rsidP="009373A6">
            <w:pPr>
              <w:spacing w:line="400" w:lineRule="exact"/>
              <w:ind w:leftChars="300" w:left="1200" w:hangingChars="200" w:hanging="480"/>
              <w:rPr>
                <w:rFonts w:asciiTheme="minorEastAsia" w:hAnsiTheme="minorEastAsia" w:hint="eastAsia"/>
              </w:rPr>
            </w:pPr>
            <w:r w:rsidRPr="00346B43">
              <w:rPr>
                <w:rFonts w:asciiTheme="minorEastAsia" w:hAnsiTheme="minorEastAsia" w:hint="eastAsia"/>
              </w:rPr>
              <w:t>八、酒後駕車。</w:t>
            </w:r>
          </w:p>
          <w:p w:rsidR="009373A6" w:rsidRPr="00346B43" w:rsidRDefault="009373A6" w:rsidP="009373A6">
            <w:pPr>
              <w:spacing w:line="400" w:lineRule="exact"/>
              <w:ind w:leftChars="300" w:left="1200" w:hangingChars="200" w:hanging="480"/>
              <w:rPr>
                <w:rFonts w:asciiTheme="minorEastAsia" w:hAnsiTheme="minorEastAsia" w:hint="eastAsia"/>
                <w:snapToGrid w:val="0"/>
              </w:rPr>
            </w:pPr>
            <w:r w:rsidRPr="00346B43">
              <w:rPr>
                <w:rFonts w:asciiTheme="minorEastAsia" w:hAnsiTheme="minorEastAsia" w:hint="eastAsia"/>
              </w:rPr>
              <w:t>九、無照駕駛。</w:t>
            </w: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lastRenderedPageBreak/>
              <w:t>未修正。</w:t>
            </w:r>
          </w:p>
        </w:tc>
      </w:tr>
      <w:tr w:rsidR="009373A6" w:rsidRPr="00CF7A53" w:rsidTr="009373A6">
        <w:trPr>
          <w:trHeight w:val="882"/>
          <w:jc w:val="center"/>
        </w:trPr>
        <w:tc>
          <w:tcPr>
            <w:tcW w:w="3600" w:type="dxa"/>
          </w:tcPr>
          <w:p w:rsidR="009373A6" w:rsidRPr="00346B43" w:rsidRDefault="009373A6" w:rsidP="009373A6">
            <w:pPr>
              <w:spacing w:line="400" w:lineRule="exact"/>
              <w:ind w:left="612" w:hangingChars="255" w:hanging="612"/>
              <w:rPr>
                <w:rFonts w:asciiTheme="minorEastAsia" w:hAnsiTheme="minorEastAsia" w:hint="eastAsia"/>
              </w:rPr>
            </w:pPr>
            <w:r w:rsidRPr="00346B43">
              <w:rPr>
                <w:rFonts w:asciiTheme="minorEastAsia" w:hAnsiTheme="minorEastAsia" w:hint="eastAsia"/>
              </w:rPr>
              <w:lastRenderedPageBreak/>
              <w:t>第五條 因意外事故死亡者，申請人應自事實發生之日起六個月內填具申請書並檢附公立醫院診斷證明書或檢察機關之死亡證明書、戶籍謄本（除戶戶籍謄本）等相關證明文件向戶籍所在地鄉（鎮）公所提出申請，鄉（鎮）公所初審後，擬具初審意見函報本府審核。</w:t>
            </w:r>
          </w:p>
          <w:p w:rsidR="009373A6" w:rsidRPr="00346B43" w:rsidRDefault="009373A6" w:rsidP="009373A6">
            <w:pPr>
              <w:spacing w:line="400" w:lineRule="exact"/>
              <w:ind w:leftChars="300" w:left="720" w:firstLineChars="100" w:firstLine="240"/>
              <w:rPr>
                <w:rFonts w:asciiTheme="minorEastAsia" w:hAnsiTheme="minorEastAsia" w:hint="eastAsia"/>
              </w:rPr>
            </w:pPr>
            <w:r w:rsidRPr="00346B43">
              <w:rPr>
                <w:rFonts w:asciiTheme="minorEastAsia" w:hAnsiTheme="minorEastAsia" w:hint="eastAsia"/>
              </w:rPr>
              <w:t>因意外傷害致</w:t>
            </w:r>
            <w:r w:rsidRPr="00346B43">
              <w:rPr>
                <w:rFonts w:asciiTheme="minorEastAsia" w:hAnsiTheme="minorEastAsia" w:cs="新細明體" w:hint="eastAsia"/>
                <w:lang w:val="zh-TW"/>
              </w:rPr>
              <w:t>身體成殘</w:t>
            </w:r>
            <w:r w:rsidRPr="00346B43">
              <w:rPr>
                <w:rFonts w:asciiTheme="minorEastAsia" w:hAnsiTheme="minorEastAsia" w:hint="eastAsia"/>
              </w:rPr>
              <w:t>者</w:t>
            </w:r>
            <w:r w:rsidRPr="00346B43">
              <w:rPr>
                <w:rFonts w:asciiTheme="minorEastAsia" w:hAnsiTheme="minorEastAsia" w:cs="SimSun" w:hint="eastAsia"/>
                <w:lang w:val="zh-TW"/>
              </w:rPr>
              <w:t>，得自身心障礙</w:t>
            </w:r>
            <w:r w:rsidRPr="00346B43">
              <w:rPr>
                <w:rFonts w:asciiTheme="minorEastAsia" w:hAnsiTheme="minorEastAsia" w:cs="SimSun" w:hint="eastAsia"/>
                <w:u w:val="single"/>
                <w:lang w:val="zh-TW"/>
              </w:rPr>
              <w:t>證明文件</w:t>
            </w:r>
            <w:r w:rsidRPr="00346B43">
              <w:rPr>
                <w:rFonts w:asciiTheme="minorEastAsia" w:hAnsiTheme="minorEastAsia" w:cs="SimSun" w:hint="eastAsia"/>
                <w:lang w:val="zh-TW"/>
              </w:rPr>
              <w:t>經主管機關首次核發之日起六個月內檢具申請書、身心障礙</w:t>
            </w:r>
            <w:r w:rsidRPr="00346B43">
              <w:rPr>
                <w:rFonts w:asciiTheme="minorEastAsia" w:hAnsiTheme="minorEastAsia" w:cs="SimSun" w:hint="eastAsia"/>
                <w:u w:val="single"/>
                <w:lang w:val="zh-TW"/>
              </w:rPr>
              <w:t>證明文件</w:t>
            </w:r>
            <w:r w:rsidRPr="00346B43">
              <w:rPr>
                <w:rFonts w:asciiTheme="minorEastAsia" w:hAnsiTheme="minorEastAsia" w:cs="SimSun" w:hint="eastAsia"/>
                <w:lang w:val="zh-TW"/>
              </w:rPr>
              <w:t>影本、意外事故原因、</w:t>
            </w:r>
            <w:r w:rsidRPr="00346B43">
              <w:rPr>
                <w:rFonts w:asciiTheme="minorEastAsia" w:hAnsiTheme="minorEastAsia" w:hint="eastAsia"/>
              </w:rPr>
              <w:t>戶籍謄本</w:t>
            </w:r>
            <w:r w:rsidRPr="00346B43">
              <w:rPr>
                <w:rFonts w:asciiTheme="minorEastAsia" w:hAnsiTheme="minorEastAsia" w:cs="SimSun" w:hint="eastAsia"/>
                <w:lang w:val="zh-TW"/>
              </w:rPr>
              <w:t>等佐證文件資料向戶籍所在地鄉（鎮）公所提出申請</w:t>
            </w:r>
            <w:r w:rsidRPr="00346B43">
              <w:rPr>
                <w:rFonts w:asciiTheme="minorEastAsia" w:hAnsiTheme="minorEastAsia" w:hint="eastAsia"/>
              </w:rPr>
              <w:t>，鄉（鎮）公所初審後，擬具初審意見函報本府審核。</w:t>
            </w:r>
          </w:p>
          <w:p w:rsidR="009373A6" w:rsidRPr="00346B43" w:rsidRDefault="009373A6" w:rsidP="009373A6">
            <w:pPr>
              <w:spacing w:line="400" w:lineRule="exact"/>
              <w:ind w:leftChars="300" w:left="720" w:firstLineChars="100" w:firstLine="240"/>
              <w:rPr>
                <w:rFonts w:asciiTheme="minorEastAsia" w:hAnsiTheme="minorEastAsia" w:hint="eastAsia"/>
                <w:snapToGrid w:val="0"/>
              </w:rPr>
            </w:pPr>
            <w:r w:rsidRPr="00346B43">
              <w:rPr>
                <w:rFonts w:asciiTheme="minorEastAsia" w:hAnsiTheme="minorEastAsia" w:hint="eastAsia"/>
              </w:rPr>
              <w:t>意外事故發生</w:t>
            </w:r>
            <w:r w:rsidRPr="00346B43">
              <w:rPr>
                <w:rFonts w:asciiTheme="minorEastAsia" w:hAnsiTheme="minorEastAsia" w:cs="SimSun" w:hint="eastAsia"/>
                <w:lang w:val="zh-TW"/>
              </w:rPr>
              <w:t>在中華民國境外者，應檢附由各該國（地區）</w:t>
            </w:r>
            <w:r w:rsidRPr="00346B43">
              <w:rPr>
                <w:rFonts w:asciiTheme="minorEastAsia" w:hAnsiTheme="minorEastAsia" w:hint="eastAsia"/>
              </w:rPr>
              <w:t>之有效證明文</w:t>
            </w:r>
            <w:r w:rsidRPr="00346B43">
              <w:rPr>
                <w:rFonts w:asciiTheme="minorEastAsia" w:hAnsiTheme="minorEastAsia" w:hint="eastAsia"/>
              </w:rPr>
              <w:lastRenderedPageBreak/>
              <w:t>件，並經我國駐外機構之認證；其屬大陸地區證明文件，應經臺灣地區與大陸地區人民關係條</w:t>
            </w:r>
            <w:r w:rsidRPr="00346B43">
              <w:rPr>
                <w:rFonts w:asciiTheme="minorEastAsia" w:hAnsiTheme="minorEastAsia" w:cs="新細明體" w:hint="eastAsia"/>
              </w:rPr>
              <w:t>例第七條規定之機構或民間團體驗證</w:t>
            </w:r>
            <w:r w:rsidRPr="00346B43">
              <w:rPr>
                <w:rFonts w:asciiTheme="minorEastAsia" w:hAnsiTheme="minorEastAsia" w:cs="SimSun" w:hint="eastAsia"/>
                <w:lang w:val="zh-TW"/>
              </w:rPr>
              <w:t>。</w:t>
            </w:r>
          </w:p>
        </w:tc>
        <w:tc>
          <w:tcPr>
            <w:tcW w:w="3600" w:type="dxa"/>
          </w:tcPr>
          <w:p w:rsidR="009373A6" w:rsidRPr="00346B43" w:rsidRDefault="009373A6" w:rsidP="009373A6">
            <w:pPr>
              <w:numPr>
                <w:ilvl w:val="0"/>
                <w:numId w:val="44"/>
              </w:numPr>
              <w:spacing w:line="400" w:lineRule="exact"/>
              <w:rPr>
                <w:rFonts w:asciiTheme="minorEastAsia" w:hAnsiTheme="minorEastAsia" w:hint="eastAsia"/>
              </w:rPr>
            </w:pPr>
            <w:r w:rsidRPr="00346B43">
              <w:rPr>
                <w:rFonts w:asciiTheme="minorEastAsia" w:hAnsiTheme="minorEastAsia" w:hint="eastAsia"/>
              </w:rPr>
              <w:lastRenderedPageBreak/>
              <w:t xml:space="preserve">  意外事故死亡者，申請人應自事實發生之日起六個月內填具申請書並檢附公立醫院診斷證明書或檢察機關之死亡證明書、戶籍謄本（除戶戶籍謄本）等相關證明文件向戶籍所在地鄉（鎮）公所提出申請，鄉（鎮）公所初審後，擬具初審意見函報本府審核。</w:t>
            </w:r>
          </w:p>
          <w:p w:rsidR="009373A6" w:rsidRPr="00346B43" w:rsidRDefault="009373A6" w:rsidP="009373A6">
            <w:pPr>
              <w:spacing w:line="400" w:lineRule="exact"/>
              <w:ind w:leftChars="300" w:left="720" w:firstLineChars="100" w:firstLine="240"/>
              <w:rPr>
                <w:rFonts w:asciiTheme="minorEastAsia" w:hAnsiTheme="minorEastAsia" w:hint="eastAsia"/>
              </w:rPr>
            </w:pPr>
            <w:r w:rsidRPr="00346B43">
              <w:rPr>
                <w:rFonts w:asciiTheme="minorEastAsia" w:hAnsiTheme="minorEastAsia" w:hint="eastAsia"/>
              </w:rPr>
              <w:t>因意外傷害致</w:t>
            </w:r>
            <w:r w:rsidRPr="00346B43">
              <w:rPr>
                <w:rFonts w:asciiTheme="minorEastAsia" w:hAnsiTheme="minorEastAsia" w:cs="新細明體" w:hint="eastAsia"/>
                <w:lang w:val="zh-TW"/>
              </w:rPr>
              <w:t>身體成殘</w:t>
            </w:r>
            <w:r w:rsidRPr="00346B43">
              <w:rPr>
                <w:rFonts w:asciiTheme="minorEastAsia" w:hAnsiTheme="minorEastAsia" w:hint="eastAsia"/>
              </w:rPr>
              <w:t>者</w:t>
            </w:r>
            <w:r w:rsidRPr="00346B43">
              <w:rPr>
                <w:rFonts w:asciiTheme="minorEastAsia" w:hAnsiTheme="minorEastAsia" w:cs="SimSun" w:hint="eastAsia"/>
                <w:lang w:val="zh-TW"/>
              </w:rPr>
              <w:t>，得自身心障礙手冊經主管機關首次核發之日起六個月內檢具申請書、身心障礙手冊影本、意外事故原因、</w:t>
            </w:r>
            <w:r w:rsidRPr="00346B43">
              <w:rPr>
                <w:rFonts w:asciiTheme="minorEastAsia" w:hAnsiTheme="minorEastAsia" w:hint="eastAsia"/>
              </w:rPr>
              <w:t>戶籍謄本</w:t>
            </w:r>
            <w:r w:rsidRPr="00346B43">
              <w:rPr>
                <w:rFonts w:asciiTheme="minorEastAsia" w:hAnsiTheme="minorEastAsia" w:cs="SimSun" w:hint="eastAsia"/>
                <w:lang w:val="zh-TW"/>
              </w:rPr>
              <w:t>等佐證文件資料向戶籍所在地鄉（鎮）公所提出申請</w:t>
            </w:r>
            <w:r w:rsidRPr="00346B43">
              <w:rPr>
                <w:rFonts w:asciiTheme="minorEastAsia" w:hAnsiTheme="minorEastAsia" w:hint="eastAsia"/>
              </w:rPr>
              <w:t>，鄉（鎮）公所初審後，擬具初審意見函報本府審核。</w:t>
            </w:r>
          </w:p>
          <w:p w:rsidR="009373A6" w:rsidRPr="00346B43" w:rsidRDefault="009373A6" w:rsidP="009373A6">
            <w:pPr>
              <w:spacing w:line="400" w:lineRule="exact"/>
              <w:ind w:leftChars="300" w:left="720" w:firstLineChars="100" w:firstLine="240"/>
              <w:rPr>
                <w:rFonts w:asciiTheme="minorEastAsia" w:hAnsiTheme="minorEastAsia" w:hint="eastAsia"/>
                <w:snapToGrid w:val="0"/>
              </w:rPr>
            </w:pPr>
            <w:r w:rsidRPr="00346B43">
              <w:rPr>
                <w:rFonts w:asciiTheme="minorEastAsia" w:hAnsiTheme="minorEastAsia" w:hint="eastAsia"/>
              </w:rPr>
              <w:t>意外事故發生</w:t>
            </w:r>
            <w:r w:rsidRPr="00346B43">
              <w:rPr>
                <w:rFonts w:asciiTheme="minorEastAsia" w:hAnsiTheme="minorEastAsia" w:cs="SimSun" w:hint="eastAsia"/>
                <w:lang w:val="zh-TW"/>
              </w:rPr>
              <w:t>在中華民國境外者，應檢附由各該國（地區）</w:t>
            </w:r>
            <w:r w:rsidRPr="00346B43">
              <w:rPr>
                <w:rFonts w:asciiTheme="minorEastAsia" w:hAnsiTheme="minorEastAsia" w:hint="eastAsia"/>
              </w:rPr>
              <w:t>之有效證明文</w:t>
            </w:r>
            <w:r w:rsidRPr="00346B43">
              <w:rPr>
                <w:rFonts w:asciiTheme="minorEastAsia" w:hAnsiTheme="minorEastAsia" w:hint="eastAsia"/>
              </w:rPr>
              <w:lastRenderedPageBreak/>
              <w:t>件，並經我國駐外機構之認證；其屬大陸地區證明文件，應經臺灣地區與大陸地區人民關係條</w:t>
            </w:r>
            <w:r w:rsidRPr="00346B43">
              <w:rPr>
                <w:rFonts w:asciiTheme="minorEastAsia" w:hAnsiTheme="minorEastAsia" w:cs="新細明體" w:hint="eastAsia"/>
              </w:rPr>
              <w:t>例第七條規定之機構或民間團體驗證</w:t>
            </w:r>
            <w:r w:rsidRPr="00346B43">
              <w:rPr>
                <w:rFonts w:asciiTheme="minorEastAsia" w:hAnsiTheme="minorEastAsia" w:cs="SimSun" w:hint="eastAsia"/>
                <w:lang w:val="zh-TW"/>
              </w:rPr>
              <w:t>。</w:t>
            </w: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lastRenderedPageBreak/>
              <w:t>為因應</w:t>
            </w:r>
            <w:r w:rsidRPr="00346B43">
              <w:rPr>
                <w:rFonts w:asciiTheme="minorEastAsia" w:hAnsiTheme="minorEastAsia" w:cs="Arial"/>
              </w:rPr>
              <w:t>新制身心障礙鑑定與需求評估制度</w:t>
            </w:r>
            <w:r w:rsidRPr="00346B43">
              <w:rPr>
                <w:rFonts w:asciiTheme="minorEastAsia" w:hAnsiTheme="minorEastAsia" w:cs="Arial" w:hint="eastAsia"/>
              </w:rPr>
              <w:t>(</w:t>
            </w:r>
            <w:r w:rsidRPr="00346B43">
              <w:rPr>
                <w:rFonts w:asciiTheme="minorEastAsia" w:hAnsiTheme="minorEastAsia" w:hint="eastAsia"/>
              </w:rPr>
              <w:t>ICF)於101年7月11日實施，身心障礙手冊已更名為身心障礙證明，擬將原</w:t>
            </w:r>
            <w:r w:rsidRPr="00346B43">
              <w:rPr>
                <w:rFonts w:asciiTheme="minorEastAsia" w:hAnsiTheme="minorEastAsia" w:cs="SimSun" w:hint="eastAsia"/>
                <w:lang w:val="zh-TW"/>
              </w:rPr>
              <w:t>身心障礙手冊</w:t>
            </w:r>
            <w:r w:rsidRPr="00346B43">
              <w:rPr>
                <w:rFonts w:asciiTheme="minorEastAsia" w:hAnsiTheme="minorEastAsia" w:hint="eastAsia"/>
              </w:rPr>
              <w:t>修正為</w:t>
            </w:r>
            <w:r w:rsidRPr="00346B43">
              <w:rPr>
                <w:rFonts w:asciiTheme="minorEastAsia" w:hAnsiTheme="minorEastAsia" w:cs="SimSun" w:hint="eastAsia"/>
                <w:lang w:val="zh-TW"/>
              </w:rPr>
              <w:t>身心障礙證明文件，以包括身心障礙證明及原</w:t>
            </w:r>
            <w:r w:rsidRPr="00346B43">
              <w:rPr>
                <w:rFonts w:asciiTheme="minorEastAsia" w:hAnsiTheme="minorEastAsia" w:hint="eastAsia"/>
              </w:rPr>
              <w:t>101年7月11日前核發，現仍有效之</w:t>
            </w:r>
            <w:r w:rsidRPr="00346B43">
              <w:rPr>
                <w:rFonts w:asciiTheme="minorEastAsia" w:hAnsiTheme="minorEastAsia" w:cs="SimSun" w:hint="eastAsia"/>
                <w:lang w:val="zh-TW"/>
              </w:rPr>
              <w:t>身心障礙手冊</w:t>
            </w:r>
            <w:r w:rsidRPr="00346B43">
              <w:rPr>
                <w:rFonts w:asciiTheme="minorEastAsia" w:hAnsiTheme="minorEastAsia" w:hint="eastAsia"/>
              </w:rPr>
              <w:t>。</w:t>
            </w:r>
          </w:p>
        </w:tc>
      </w:tr>
      <w:tr w:rsidR="009373A6" w:rsidRPr="00CF7A53" w:rsidTr="009373A6">
        <w:trPr>
          <w:trHeight w:val="1800"/>
          <w:jc w:val="center"/>
        </w:trPr>
        <w:tc>
          <w:tcPr>
            <w:tcW w:w="3600" w:type="dxa"/>
          </w:tcPr>
          <w:p w:rsidR="009373A6" w:rsidRPr="00346B43" w:rsidRDefault="009373A6" w:rsidP="009373A6">
            <w:pPr>
              <w:spacing w:line="400" w:lineRule="exact"/>
              <w:ind w:left="612" w:hangingChars="255" w:hanging="612"/>
              <w:rPr>
                <w:rFonts w:asciiTheme="minorEastAsia" w:hAnsiTheme="minorEastAsia" w:hint="eastAsia"/>
              </w:rPr>
            </w:pPr>
            <w:r w:rsidRPr="00346B43">
              <w:rPr>
                <w:rFonts w:asciiTheme="minorEastAsia" w:hAnsiTheme="minorEastAsia" w:hint="eastAsia"/>
              </w:rPr>
              <w:lastRenderedPageBreak/>
              <w:t>第六條　死亡之濟助對象依民法第一一三八條之繼承規定辦理，傷殘者由當事人提出申請。</w:t>
            </w:r>
          </w:p>
        </w:tc>
        <w:tc>
          <w:tcPr>
            <w:tcW w:w="3600" w:type="dxa"/>
          </w:tcPr>
          <w:p w:rsidR="009373A6" w:rsidRPr="00346B43" w:rsidRDefault="009373A6" w:rsidP="009373A6">
            <w:pPr>
              <w:numPr>
                <w:ilvl w:val="0"/>
                <w:numId w:val="44"/>
              </w:numPr>
              <w:spacing w:line="400" w:lineRule="exact"/>
              <w:rPr>
                <w:rFonts w:asciiTheme="minorEastAsia" w:hAnsiTheme="minorEastAsia" w:hint="eastAsia"/>
              </w:rPr>
            </w:pPr>
            <w:r w:rsidRPr="00346B43">
              <w:rPr>
                <w:rFonts w:asciiTheme="minorEastAsia" w:hAnsiTheme="minorEastAsia" w:hint="eastAsia"/>
              </w:rPr>
              <w:t xml:space="preserve">  死亡之濟助對象依民法第一一三八條之繼承規定辦理，傷殘者由當事人提出申請。</w:t>
            </w: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t>未修正。</w:t>
            </w:r>
          </w:p>
        </w:tc>
      </w:tr>
      <w:tr w:rsidR="009373A6" w:rsidRPr="00CF7A53" w:rsidTr="009373A6">
        <w:trPr>
          <w:trHeight w:val="7725"/>
          <w:jc w:val="center"/>
        </w:trPr>
        <w:tc>
          <w:tcPr>
            <w:tcW w:w="3600" w:type="dxa"/>
          </w:tcPr>
          <w:p w:rsidR="009373A6" w:rsidRPr="00346B43" w:rsidRDefault="009373A6" w:rsidP="009373A6">
            <w:pPr>
              <w:numPr>
                <w:ilvl w:val="0"/>
                <w:numId w:val="43"/>
              </w:numPr>
              <w:spacing w:line="400" w:lineRule="exact"/>
              <w:ind w:rightChars="-32" w:right="-77"/>
              <w:rPr>
                <w:rFonts w:asciiTheme="minorEastAsia" w:hAnsiTheme="minorEastAsia" w:hint="eastAsia"/>
              </w:rPr>
            </w:pPr>
            <w:r w:rsidRPr="00346B43">
              <w:rPr>
                <w:rFonts w:asciiTheme="minorEastAsia" w:hAnsiTheme="minorEastAsia" w:hint="eastAsia"/>
              </w:rPr>
              <w:t xml:space="preserve">  審核小組由本府主任秘書擔任召集人、社會局局長擔任副召集人；民政局、財政局、行政室、主計室、申請人(或當事人)戶籍所在地之鄉（鎮）公所社會課等單位派員及社會局社會福利課長擔任組員；審查會議由召集人或副召集人召集之。</w:t>
            </w:r>
          </w:p>
          <w:p w:rsidR="009373A6" w:rsidRPr="00346B43" w:rsidRDefault="009373A6" w:rsidP="009373A6">
            <w:pPr>
              <w:spacing w:line="400" w:lineRule="exact"/>
              <w:ind w:leftChars="300" w:left="720" w:rightChars="-32" w:right="-77" w:firstLineChars="100" w:firstLine="240"/>
              <w:rPr>
                <w:rFonts w:asciiTheme="minorEastAsia" w:hAnsiTheme="minorEastAsia" w:hint="eastAsia"/>
              </w:rPr>
            </w:pPr>
            <w:r w:rsidRPr="00346B43">
              <w:rPr>
                <w:rFonts w:asciiTheme="minorEastAsia" w:hAnsiTheme="minorEastAsia" w:hint="eastAsia"/>
              </w:rPr>
              <w:t>本審查會議召集時得依需要邀請本組成員以外之本府各局室、專家學者代表等列席或報告。</w:t>
            </w:r>
          </w:p>
          <w:p w:rsidR="009373A6" w:rsidRPr="00346B43" w:rsidRDefault="009373A6" w:rsidP="009373A6">
            <w:pPr>
              <w:spacing w:line="400" w:lineRule="exact"/>
              <w:ind w:leftChars="255" w:left="612" w:firstLineChars="100" w:firstLine="240"/>
              <w:rPr>
                <w:rFonts w:asciiTheme="minorEastAsia" w:hAnsiTheme="minorEastAsia" w:hint="eastAsia"/>
              </w:rPr>
            </w:pPr>
            <w:r w:rsidRPr="00346B43">
              <w:rPr>
                <w:rFonts w:asciiTheme="minorEastAsia" w:hAnsiTheme="minorEastAsia" w:hint="eastAsia"/>
              </w:rPr>
              <w:t>基於時效需要，凡申請案件與本府前已核定補助案件類同者，得先行核發意外濟助金，再由審查小組追認之。</w:t>
            </w:r>
          </w:p>
        </w:tc>
        <w:tc>
          <w:tcPr>
            <w:tcW w:w="3600" w:type="dxa"/>
          </w:tcPr>
          <w:p w:rsidR="009373A6" w:rsidRPr="00346B43" w:rsidRDefault="009373A6" w:rsidP="009373A6">
            <w:pPr>
              <w:spacing w:line="400" w:lineRule="exact"/>
              <w:ind w:left="612" w:rightChars="-32" w:right="-77" w:hangingChars="255" w:hanging="612"/>
              <w:rPr>
                <w:rFonts w:asciiTheme="minorEastAsia" w:hAnsiTheme="minorEastAsia" w:hint="eastAsia"/>
              </w:rPr>
            </w:pPr>
            <w:r w:rsidRPr="00346B43">
              <w:rPr>
                <w:rFonts w:asciiTheme="minorEastAsia" w:hAnsiTheme="minorEastAsia" w:hint="eastAsia"/>
              </w:rPr>
              <w:t>第七條 審核小組由本府主任秘書擔任召集人、社會局局長擔任副召集人；民政局、財政局、行政室、主計室、申請人(或當事人)戶籍所在地之鄉（鎮）公所社會課等單位派員及社會局社會福利課長擔任組員；審查會議由召集人或副召集人召集之。</w:t>
            </w:r>
          </w:p>
          <w:p w:rsidR="009373A6" w:rsidRPr="00346B43" w:rsidRDefault="009373A6" w:rsidP="009373A6">
            <w:pPr>
              <w:spacing w:line="400" w:lineRule="exact"/>
              <w:ind w:leftChars="300" w:left="720" w:rightChars="-32" w:right="-77" w:firstLineChars="100" w:firstLine="240"/>
              <w:rPr>
                <w:rFonts w:asciiTheme="minorEastAsia" w:hAnsiTheme="minorEastAsia" w:hint="eastAsia"/>
              </w:rPr>
            </w:pPr>
            <w:r w:rsidRPr="00346B43">
              <w:rPr>
                <w:rFonts w:asciiTheme="minorEastAsia" w:hAnsiTheme="minorEastAsia" w:hint="eastAsia"/>
              </w:rPr>
              <w:t>本審查會議召集時得依需要邀請本組成員以外之本府各局室、專家學者代表等列席或報告。</w:t>
            </w:r>
          </w:p>
          <w:p w:rsidR="009373A6" w:rsidRPr="00346B43" w:rsidRDefault="009373A6" w:rsidP="009373A6">
            <w:pPr>
              <w:spacing w:line="400" w:lineRule="exact"/>
              <w:ind w:leftChars="300" w:left="720" w:firstLineChars="100" w:firstLine="240"/>
              <w:rPr>
                <w:rFonts w:asciiTheme="minorEastAsia" w:hAnsiTheme="minorEastAsia" w:hint="eastAsia"/>
              </w:rPr>
            </w:pPr>
            <w:r w:rsidRPr="00346B43">
              <w:rPr>
                <w:rFonts w:asciiTheme="minorEastAsia" w:hAnsiTheme="minorEastAsia" w:hint="eastAsia"/>
              </w:rPr>
              <w:t>基於時效需要，凡申請案件與本府前已核定補助案件類同者，得先行核發意外濟助金，再由審查小組追認之。</w:t>
            </w: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t>未修正。</w:t>
            </w:r>
          </w:p>
        </w:tc>
      </w:tr>
      <w:tr w:rsidR="009373A6" w:rsidRPr="007D3E21" w:rsidTr="009373A6">
        <w:trPr>
          <w:trHeight w:val="873"/>
          <w:jc w:val="center"/>
        </w:trPr>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rPr>
              <w:t>第八條　本辦法所需經費由本府編列預算支應。</w:t>
            </w:r>
          </w:p>
        </w:tc>
        <w:tc>
          <w:tcPr>
            <w:tcW w:w="3600" w:type="dxa"/>
          </w:tcPr>
          <w:p w:rsidR="009373A6" w:rsidRPr="00346B43" w:rsidRDefault="009373A6" w:rsidP="009373A6">
            <w:pPr>
              <w:spacing w:line="400" w:lineRule="exact"/>
              <w:ind w:left="720" w:hangingChars="300" w:hanging="720"/>
              <w:rPr>
                <w:rFonts w:asciiTheme="minorEastAsia" w:hAnsiTheme="minorEastAsia" w:hint="eastAsia"/>
              </w:rPr>
            </w:pPr>
            <w:r w:rsidRPr="00346B43">
              <w:rPr>
                <w:rFonts w:asciiTheme="minorEastAsia" w:hAnsiTheme="minorEastAsia" w:hint="eastAsia"/>
              </w:rPr>
              <w:t>第八條　本辦法所需經費由本府編列預算支應。</w:t>
            </w:r>
          </w:p>
        </w:tc>
        <w:tc>
          <w:tcPr>
            <w:tcW w:w="2880" w:type="dxa"/>
          </w:tcPr>
          <w:p w:rsidR="009373A6" w:rsidRPr="00346B43" w:rsidRDefault="009373A6" w:rsidP="009373A6">
            <w:pPr>
              <w:spacing w:line="400" w:lineRule="exact"/>
              <w:jc w:val="both"/>
              <w:rPr>
                <w:rFonts w:asciiTheme="minorEastAsia" w:hAnsiTheme="minorEastAsia" w:hint="eastAsia"/>
              </w:rPr>
            </w:pPr>
            <w:r w:rsidRPr="00346B43">
              <w:rPr>
                <w:rFonts w:asciiTheme="minorEastAsia" w:hAnsiTheme="minorEastAsia" w:hint="eastAsia"/>
              </w:rPr>
              <w:t>未修正。</w:t>
            </w:r>
          </w:p>
        </w:tc>
      </w:tr>
      <w:tr w:rsidR="009373A6" w:rsidRPr="007D3E21" w:rsidTr="009373A6">
        <w:trPr>
          <w:jc w:val="center"/>
        </w:trPr>
        <w:tc>
          <w:tcPr>
            <w:tcW w:w="3600" w:type="dxa"/>
          </w:tcPr>
          <w:p w:rsidR="009373A6" w:rsidRPr="00346B43" w:rsidRDefault="009373A6" w:rsidP="009373A6">
            <w:pPr>
              <w:spacing w:line="400" w:lineRule="exact"/>
              <w:ind w:left="720" w:hangingChars="300" w:hanging="720"/>
              <w:jc w:val="both"/>
              <w:rPr>
                <w:rFonts w:asciiTheme="minorEastAsia" w:hAnsiTheme="minorEastAsia" w:hint="eastAsia"/>
              </w:rPr>
            </w:pPr>
            <w:r w:rsidRPr="00346B43">
              <w:rPr>
                <w:rFonts w:asciiTheme="minorEastAsia" w:hAnsiTheme="minorEastAsia" w:hint="eastAsia"/>
              </w:rPr>
              <w:t>第九條　本辦法自發布日施行。</w:t>
            </w:r>
          </w:p>
        </w:tc>
        <w:tc>
          <w:tcPr>
            <w:tcW w:w="3600" w:type="dxa"/>
          </w:tcPr>
          <w:p w:rsidR="009373A6" w:rsidRPr="00346B43" w:rsidRDefault="009373A6" w:rsidP="009373A6">
            <w:pPr>
              <w:spacing w:line="400" w:lineRule="exact"/>
              <w:ind w:left="720" w:hangingChars="300" w:hanging="720"/>
              <w:jc w:val="both"/>
              <w:rPr>
                <w:rFonts w:asciiTheme="minorEastAsia" w:hAnsiTheme="minorEastAsia" w:hint="eastAsia"/>
              </w:rPr>
            </w:pPr>
            <w:r w:rsidRPr="00346B43">
              <w:rPr>
                <w:rFonts w:asciiTheme="minorEastAsia" w:hAnsiTheme="minorEastAsia" w:hint="eastAsia"/>
              </w:rPr>
              <w:t>第九條　本辦法自發布日施行。</w:t>
            </w:r>
          </w:p>
        </w:tc>
        <w:tc>
          <w:tcPr>
            <w:tcW w:w="2880" w:type="dxa"/>
          </w:tcPr>
          <w:p w:rsidR="009373A6" w:rsidRPr="00346B43" w:rsidRDefault="009373A6" w:rsidP="009373A6">
            <w:pPr>
              <w:spacing w:line="400" w:lineRule="exact"/>
              <w:ind w:left="252" w:hangingChars="105" w:hanging="252"/>
              <w:jc w:val="both"/>
              <w:rPr>
                <w:rFonts w:asciiTheme="minorEastAsia" w:hAnsiTheme="minorEastAsia" w:hint="eastAsia"/>
              </w:rPr>
            </w:pPr>
            <w:r w:rsidRPr="00346B43">
              <w:rPr>
                <w:rFonts w:asciiTheme="minorEastAsia" w:hAnsiTheme="minorEastAsia" w:hint="eastAsia"/>
              </w:rPr>
              <w:t>未修正。</w:t>
            </w:r>
          </w:p>
        </w:tc>
      </w:tr>
    </w:tbl>
    <w:p w:rsidR="00701468" w:rsidRDefault="00701468" w:rsidP="00701468">
      <w:pPr>
        <w:jc w:val="center"/>
        <w:rPr>
          <w:rFonts w:ascii="方正中楷" w:eastAsia="方正中楷"/>
          <w:sz w:val="36"/>
          <w:szCs w:val="36"/>
        </w:rPr>
      </w:pPr>
      <w:r>
        <w:rPr>
          <w:rFonts w:ascii="方正中楷" w:eastAsia="方正中楷" w:hint="eastAsia"/>
          <w:sz w:val="36"/>
          <w:szCs w:val="36"/>
        </w:rPr>
        <w:lastRenderedPageBreak/>
        <w:t>金門縣</w:t>
      </w:r>
      <w:r w:rsidR="009373A6">
        <w:rPr>
          <w:rFonts w:ascii="方正中楷" w:eastAsia="方正中楷" w:hint="eastAsia"/>
          <w:sz w:val="36"/>
          <w:szCs w:val="36"/>
        </w:rPr>
        <w:t>縣民遭受意外傷害濟助辦法修正草案</w:t>
      </w:r>
    </w:p>
    <w:p w:rsidR="009373A6" w:rsidRDefault="009373A6" w:rsidP="009373A6">
      <w:pPr>
        <w:rPr>
          <w:rFonts w:hint="eastAsia"/>
        </w:rPr>
      </w:pPr>
      <w:r>
        <w:rPr>
          <w:rFonts w:hint="eastAsia"/>
        </w:rPr>
        <w:t xml:space="preserve">第一條　　</w:t>
      </w:r>
      <w:r w:rsidRPr="009373A6">
        <w:rPr>
          <w:rFonts w:hint="eastAsia"/>
        </w:rPr>
        <w:t>金門縣政府（以下簡稱本府）為安定社會，適時解決本縣民眾因遭受外來意外傷害</w:t>
      </w:r>
    </w:p>
    <w:p w:rsidR="009373A6" w:rsidRPr="009373A6" w:rsidRDefault="009373A6" w:rsidP="009373A6">
      <w:pPr>
        <w:rPr>
          <w:rFonts w:hint="eastAsia"/>
        </w:rPr>
      </w:pPr>
      <w:r>
        <w:rPr>
          <w:rFonts w:hint="eastAsia"/>
        </w:rPr>
        <w:t xml:space="preserve">　　　</w:t>
      </w:r>
      <w:r w:rsidRPr="009373A6">
        <w:rPr>
          <w:rFonts w:hint="eastAsia"/>
        </w:rPr>
        <w:t>致死亡或身體成殘者，給予生活上之濟助，特訂定本辦法。</w:t>
      </w:r>
    </w:p>
    <w:p w:rsidR="009373A6" w:rsidRPr="009373A6" w:rsidRDefault="009373A6" w:rsidP="009373A6">
      <w:r>
        <w:rPr>
          <w:rFonts w:hint="eastAsia"/>
        </w:rPr>
        <w:t xml:space="preserve">第二條　　</w:t>
      </w:r>
      <w:r w:rsidRPr="009373A6">
        <w:rPr>
          <w:rFonts w:hint="eastAsia"/>
        </w:rPr>
        <w:t>本辦法所稱當事人，係指因受外來意外傷害事故致死或身體成殘之受害人。</w:t>
      </w:r>
    </w:p>
    <w:p w:rsidR="009373A6" w:rsidRDefault="009373A6" w:rsidP="009373A6">
      <w:pPr>
        <w:rPr>
          <w:rFonts w:hint="eastAsia"/>
        </w:rPr>
      </w:pPr>
      <w:r>
        <w:rPr>
          <w:rFonts w:hint="eastAsia"/>
        </w:rPr>
        <w:t xml:space="preserve">　　　　　</w:t>
      </w:r>
      <w:r w:rsidRPr="009373A6">
        <w:rPr>
          <w:rFonts w:hint="eastAsia"/>
        </w:rPr>
        <w:t>本辦法所稱申請人，於當事人死亡，為當事人之法定繼承人，於當事人受傷害，為</w:t>
      </w:r>
    </w:p>
    <w:p w:rsidR="009373A6" w:rsidRPr="009373A6" w:rsidRDefault="009373A6" w:rsidP="009373A6">
      <w:r>
        <w:rPr>
          <w:rFonts w:hint="eastAsia"/>
        </w:rPr>
        <w:t xml:space="preserve">　　　</w:t>
      </w:r>
      <w:r w:rsidRPr="009373A6">
        <w:rPr>
          <w:rFonts w:hint="eastAsia"/>
        </w:rPr>
        <w:t>當事人本人，但受傷害之當事人無行為能力，為依法定程序指定之監護人。</w:t>
      </w:r>
    </w:p>
    <w:p w:rsidR="009373A6" w:rsidRDefault="009373A6" w:rsidP="009373A6">
      <w:pPr>
        <w:rPr>
          <w:rFonts w:hint="eastAsia"/>
        </w:rPr>
      </w:pPr>
      <w:r>
        <w:rPr>
          <w:rFonts w:hint="eastAsia"/>
        </w:rPr>
        <w:t xml:space="preserve">第三條　　</w:t>
      </w:r>
      <w:r w:rsidRPr="009373A6">
        <w:rPr>
          <w:rFonts w:hint="eastAsia"/>
        </w:rPr>
        <w:t>當事人因遭遇外來突發的意外傷害事故（並以此意外傷害事故為直接原因）致其身</w:t>
      </w:r>
    </w:p>
    <w:p w:rsidR="009373A6" w:rsidRPr="009373A6" w:rsidRDefault="009373A6" w:rsidP="009373A6">
      <w:pPr>
        <w:rPr>
          <w:rFonts w:hint="eastAsia"/>
        </w:rPr>
      </w:pPr>
      <w:r>
        <w:rPr>
          <w:rFonts w:hint="eastAsia"/>
        </w:rPr>
        <w:t xml:space="preserve">　　　</w:t>
      </w:r>
      <w:r w:rsidRPr="009373A6">
        <w:rPr>
          <w:rFonts w:hint="eastAsia"/>
        </w:rPr>
        <w:t>體蒙受傷害致死或身體成殘，現設籍本縣且符合下列各款之一者，得申請本濟助金。</w:t>
      </w:r>
    </w:p>
    <w:p w:rsidR="009373A6" w:rsidRPr="009373A6" w:rsidRDefault="009373A6" w:rsidP="009373A6">
      <w:pPr>
        <w:rPr>
          <w:rFonts w:hint="eastAsia"/>
        </w:rPr>
      </w:pPr>
      <w:r>
        <w:rPr>
          <w:rFonts w:hint="eastAsia"/>
        </w:rPr>
        <w:t xml:space="preserve">　　　　　</w:t>
      </w:r>
      <w:r w:rsidRPr="009373A6">
        <w:rPr>
          <w:rFonts w:hint="eastAsia"/>
        </w:rPr>
        <w:t>一、設籍本縣連續滿十年者。</w:t>
      </w:r>
    </w:p>
    <w:p w:rsidR="009373A6" w:rsidRPr="009373A6" w:rsidRDefault="009373A6" w:rsidP="009373A6">
      <w:pPr>
        <w:rPr>
          <w:rFonts w:hint="eastAsia"/>
        </w:rPr>
      </w:pPr>
      <w:r>
        <w:rPr>
          <w:rFonts w:hint="eastAsia"/>
        </w:rPr>
        <w:t xml:space="preserve">　　　　　</w:t>
      </w:r>
      <w:r w:rsidRPr="009373A6">
        <w:rPr>
          <w:rFonts w:hint="eastAsia"/>
        </w:rPr>
        <w:t>二、於</w:t>
      </w:r>
      <w:smartTag w:uri="urn:schemas-microsoft-com:office:smarttags" w:element="chsdate">
        <w:smartTagPr>
          <w:attr w:name="Year" w:val="1992"/>
          <w:attr w:name="Month" w:val="11"/>
          <w:attr w:name="Day" w:val="6"/>
          <w:attr w:name="IsLunarDate" w:val="False"/>
          <w:attr w:name="IsROCDate" w:val="True"/>
        </w:smartTagPr>
        <w:r w:rsidRPr="009373A6">
          <w:rPr>
            <w:rFonts w:hint="eastAsia"/>
          </w:rPr>
          <w:t>中華民國八十一年十一月六日</w:t>
        </w:r>
      </w:smartTag>
      <w:r w:rsidRPr="009373A6">
        <w:rPr>
          <w:rFonts w:hint="eastAsia"/>
        </w:rPr>
        <w:t>前曾設籍本縣且累積滿十年者。</w:t>
      </w:r>
    </w:p>
    <w:p w:rsidR="009373A6" w:rsidRPr="009373A6" w:rsidRDefault="009373A6" w:rsidP="009373A6">
      <w:pPr>
        <w:rPr>
          <w:rFonts w:hint="eastAsia"/>
        </w:rPr>
      </w:pPr>
      <w:r>
        <w:rPr>
          <w:rFonts w:hint="eastAsia"/>
        </w:rPr>
        <w:t xml:space="preserve">　　　　　</w:t>
      </w:r>
      <w:r w:rsidRPr="009373A6">
        <w:rPr>
          <w:rFonts w:hint="eastAsia"/>
        </w:rPr>
        <w:t>三、出生地於本縣或在本縣辦理出生登記者。</w:t>
      </w:r>
    </w:p>
    <w:p w:rsidR="009373A6" w:rsidRDefault="009373A6" w:rsidP="009373A6">
      <w:pPr>
        <w:rPr>
          <w:rFonts w:hint="eastAsia"/>
        </w:rPr>
      </w:pPr>
      <w:r>
        <w:rPr>
          <w:rFonts w:hint="eastAsia"/>
        </w:rPr>
        <w:t xml:space="preserve">　　　　　</w:t>
      </w:r>
      <w:r w:rsidRPr="009373A6">
        <w:rPr>
          <w:rFonts w:hint="eastAsia"/>
        </w:rPr>
        <w:t>四、與符合前三款規定情形之人結婚之配偶。但以其婚姻關係存續中或其配偶死亡</w:t>
      </w:r>
    </w:p>
    <w:p w:rsidR="009373A6" w:rsidRPr="009373A6" w:rsidRDefault="009373A6" w:rsidP="009373A6">
      <w:pPr>
        <w:rPr>
          <w:rFonts w:hint="eastAsia"/>
        </w:rPr>
      </w:pPr>
      <w:r>
        <w:rPr>
          <w:rFonts w:hint="eastAsia"/>
        </w:rPr>
        <w:t xml:space="preserve">　　　　　　　</w:t>
      </w:r>
      <w:r w:rsidRPr="009373A6">
        <w:rPr>
          <w:rFonts w:hint="eastAsia"/>
        </w:rPr>
        <w:t>而未再婚者為限。</w:t>
      </w:r>
    </w:p>
    <w:p w:rsidR="009373A6" w:rsidRDefault="009373A6" w:rsidP="009373A6">
      <w:pPr>
        <w:rPr>
          <w:rFonts w:hint="eastAsia"/>
        </w:rPr>
      </w:pPr>
      <w:r>
        <w:rPr>
          <w:rFonts w:hint="eastAsia"/>
        </w:rPr>
        <w:t xml:space="preserve">　　　　　</w:t>
      </w:r>
      <w:r w:rsidRPr="009373A6">
        <w:rPr>
          <w:rFonts w:hint="eastAsia"/>
        </w:rPr>
        <w:t>前項第四款之配偶為外籍（大陸地區）配偶尚未取得我國國民身分證且實際居住本</w:t>
      </w:r>
    </w:p>
    <w:p w:rsidR="009373A6" w:rsidRPr="009373A6" w:rsidRDefault="009373A6" w:rsidP="009373A6">
      <w:pPr>
        <w:rPr>
          <w:rFonts w:hint="eastAsia"/>
        </w:rPr>
      </w:pPr>
      <w:r>
        <w:rPr>
          <w:rFonts w:hint="eastAsia"/>
        </w:rPr>
        <w:t xml:space="preserve">　　　</w:t>
      </w:r>
      <w:r w:rsidRPr="009373A6">
        <w:rPr>
          <w:rFonts w:hint="eastAsia"/>
        </w:rPr>
        <w:t>縣者，不受設籍之限制。但不含依法達設籍年限而不願設籍者。</w:t>
      </w:r>
    </w:p>
    <w:p w:rsidR="009373A6" w:rsidRDefault="009373A6" w:rsidP="009373A6">
      <w:pPr>
        <w:rPr>
          <w:rFonts w:hint="eastAsia"/>
        </w:rPr>
      </w:pPr>
      <w:r>
        <w:rPr>
          <w:rFonts w:hint="eastAsia"/>
        </w:rPr>
        <w:t xml:space="preserve">第四條　　</w:t>
      </w:r>
      <w:r w:rsidRPr="009373A6">
        <w:rPr>
          <w:rFonts w:hint="eastAsia"/>
        </w:rPr>
        <w:t>因意外身亡者，十六歲以上，未滿六十五歲者，最高核給新臺幣五十萬元；未滿十</w:t>
      </w:r>
    </w:p>
    <w:p w:rsidR="009373A6" w:rsidRDefault="009373A6" w:rsidP="009373A6">
      <w:pPr>
        <w:rPr>
          <w:rFonts w:hint="eastAsia"/>
        </w:rPr>
      </w:pPr>
      <w:r>
        <w:rPr>
          <w:rFonts w:hint="eastAsia"/>
        </w:rPr>
        <w:t xml:space="preserve">　　　</w:t>
      </w:r>
      <w:r w:rsidRPr="009373A6">
        <w:rPr>
          <w:rFonts w:hint="eastAsia"/>
        </w:rPr>
        <w:t>六歲或六十五歲以上者，最高核給新臺幣二十五萬元。因意外傷害致身體成殘者，十六</w:t>
      </w:r>
    </w:p>
    <w:p w:rsidR="009373A6" w:rsidRDefault="009373A6" w:rsidP="009373A6">
      <w:pPr>
        <w:rPr>
          <w:rFonts w:hint="eastAsia"/>
        </w:rPr>
      </w:pPr>
      <w:r>
        <w:rPr>
          <w:rFonts w:hint="eastAsia"/>
        </w:rPr>
        <w:t xml:space="preserve">　　　</w:t>
      </w:r>
      <w:r w:rsidRPr="009373A6">
        <w:rPr>
          <w:rFonts w:hint="eastAsia"/>
        </w:rPr>
        <w:t>歲以上，未滿六十五歲者，依其殘障等級核給，極重度發給四十萬元、重度三十萬元、</w:t>
      </w:r>
    </w:p>
    <w:p w:rsidR="009373A6" w:rsidRDefault="009373A6" w:rsidP="009373A6">
      <w:pPr>
        <w:rPr>
          <w:rFonts w:hint="eastAsia"/>
        </w:rPr>
      </w:pPr>
      <w:r>
        <w:rPr>
          <w:rFonts w:hint="eastAsia"/>
        </w:rPr>
        <w:t xml:space="preserve">　　　</w:t>
      </w:r>
      <w:r w:rsidRPr="009373A6">
        <w:rPr>
          <w:rFonts w:hint="eastAsia"/>
        </w:rPr>
        <w:t>中度二十萬元、輕度十萬元，未滿十六歲或六十五歲以上者，折半核給。意外事故發生</w:t>
      </w:r>
    </w:p>
    <w:p w:rsidR="009373A6" w:rsidRPr="009373A6" w:rsidRDefault="009373A6" w:rsidP="009373A6">
      <w:pPr>
        <w:rPr>
          <w:rFonts w:hint="eastAsia"/>
        </w:rPr>
      </w:pPr>
      <w:r>
        <w:rPr>
          <w:rFonts w:hint="eastAsia"/>
        </w:rPr>
        <w:t xml:space="preserve">　　　</w:t>
      </w:r>
      <w:r w:rsidRPr="009373A6">
        <w:rPr>
          <w:rFonts w:hint="eastAsia"/>
        </w:rPr>
        <w:t>者有下列因素致死亡或成殘者，不予濟助：</w:t>
      </w:r>
    </w:p>
    <w:p w:rsidR="009373A6" w:rsidRPr="009373A6" w:rsidRDefault="009373A6" w:rsidP="009373A6">
      <w:pPr>
        <w:rPr>
          <w:rFonts w:hint="eastAsia"/>
        </w:rPr>
      </w:pPr>
      <w:r>
        <w:rPr>
          <w:rFonts w:hint="eastAsia"/>
        </w:rPr>
        <w:t xml:space="preserve">　　　　　</w:t>
      </w:r>
      <w:r w:rsidRPr="009373A6">
        <w:rPr>
          <w:rFonts w:hint="eastAsia"/>
        </w:rPr>
        <w:t>一、當事人係故意行為。</w:t>
      </w:r>
    </w:p>
    <w:p w:rsidR="009373A6" w:rsidRPr="009373A6" w:rsidRDefault="009373A6" w:rsidP="009373A6">
      <w:pPr>
        <w:rPr>
          <w:rFonts w:hint="eastAsia"/>
        </w:rPr>
      </w:pPr>
      <w:r>
        <w:rPr>
          <w:rFonts w:hint="eastAsia"/>
        </w:rPr>
        <w:t xml:space="preserve">　　　　　</w:t>
      </w:r>
      <w:r w:rsidRPr="009373A6">
        <w:rPr>
          <w:rFonts w:hint="eastAsia"/>
        </w:rPr>
        <w:t>二、當事人故意自殺（包括自殺未遂）。</w:t>
      </w:r>
    </w:p>
    <w:p w:rsidR="009373A6" w:rsidRPr="009373A6" w:rsidRDefault="009373A6" w:rsidP="009373A6">
      <w:pPr>
        <w:rPr>
          <w:rFonts w:hint="eastAsia"/>
        </w:rPr>
      </w:pPr>
      <w:r>
        <w:rPr>
          <w:rFonts w:hint="eastAsia"/>
        </w:rPr>
        <w:t xml:space="preserve">　　　　　</w:t>
      </w:r>
      <w:r w:rsidRPr="009373A6">
        <w:rPr>
          <w:rFonts w:hint="eastAsia"/>
        </w:rPr>
        <w:t>三、當事人係犯罪行為。</w:t>
      </w:r>
    </w:p>
    <w:p w:rsidR="009373A6" w:rsidRPr="009373A6" w:rsidRDefault="009373A6" w:rsidP="009373A6">
      <w:pPr>
        <w:rPr>
          <w:rFonts w:hint="eastAsia"/>
        </w:rPr>
      </w:pPr>
      <w:r>
        <w:rPr>
          <w:rFonts w:hint="eastAsia"/>
        </w:rPr>
        <w:t xml:space="preserve">　　　　　</w:t>
      </w:r>
      <w:r w:rsidRPr="009373A6">
        <w:rPr>
          <w:rFonts w:hint="eastAsia"/>
        </w:rPr>
        <w:t>四、當事人因吸食毒品所致。</w:t>
      </w:r>
    </w:p>
    <w:p w:rsidR="009373A6" w:rsidRPr="009373A6" w:rsidRDefault="009373A6" w:rsidP="009373A6">
      <w:pPr>
        <w:rPr>
          <w:rFonts w:hint="eastAsia"/>
        </w:rPr>
      </w:pPr>
      <w:r>
        <w:rPr>
          <w:rFonts w:hint="eastAsia"/>
        </w:rPr>
        <w:t xml:space="preserve">　　　　　</w:t>
      </w:r>
      <w:r w:rsidRPr="009373A6">
        <w:rPr>
          <w:rFonts w:hint="eastAsia"/>
        </w:rPr>
        <w:t>五、戰爭（不論宣戰與否）、內亂及其他類似的武裝變亂。</w:t>
      </w:r>
    </w:p>
    <w:p w:rsidR="009373A6" w:rsidRPr="009373A6" w:rsidRDefault="009373A6" w:rsidP="009373A6">
      <w:pPr>
        <w:rPr>
          <w:rFonts w:hint="eastAsia"/>
        </w:rPr>
      </w:pPr>
      <w:r>
        <w:rPr>
          <w:rFonts w:hint="eastAsia"/>
        </w:rPr>
        <w:t xml:space="preserve">　　　　　</w:t>
      </w:r>
      <w:r w:rsidRPr="009373A6">
        <w:rPr>
          <w:rFonts w:hint="eastAsia"/>
        </w:rPr>
        <w:t>六、失蹤人口。</w:t>
      </w:r>
    </w:p>
    <w:p w:rsidR="009373A6" w:rsidRPr="009373A6" w:rsidRDefault="009373A6" w:rsidP="009373A6">
      <w:pPr>
        <w:rPr>
          <w:rFonts w:hint="eastAsia"/>
        </w:rPr>
      </w:pPr>
      <w:r>
        <w:rPr>
          <w:rFonts w:hint="eastAsia"/>
        </w:rPr>
        <w:t xml:space="preserve">　　　　　</w:t>
      </w:r>
      <w:r w:rsidRPr="009373A6">
        <w:rPr>
          <w:rFonts w:hint="eastAsia"/>
        </w:rPr>
        <w:t>七、猝死或因身體疾病所引起之死亡或傷殘。</w:t>
      </w:r>
    </w:p>
    <w:p w:rsidR="009373A6" w:rsidRPr="009373A6" w:rsidRDefault="009373A6" w:rsidP="009373A6">
      <w:pPr>
        <w:rPr>
          <w:rFonts w:hint="eastAsia"/>
        </w:rPr>
      </w:pPr>
      <w:r>
        <w:rPr>
          <w:rFonts w:hint="eastAsia"/>
        </w:rPr>
        <w:t xml:space="preserve">　　　　　</w:t>
      </w:r>
      <w:r w:rsidRPr="009373A6">
        <w:rPr>
          <w:rFonts w:hint="eastAsia"/>
        </w:rPr>
        <w:t>八、酒後駕車。</w:t>
      </w:r>
    </w:p>
    <w:p w:rsidR="009373A6" w:rsidRPr="009373A6" w:rsidRDefault="009373A6" w:rsidP="009373A6">
      <w:pPr>
        <w:rPr>
          <w:rFonts w:hint="eastAsia"/>
        </w:rPr>
      </w:pPr>
      <w:r>
        <w:rPr>
          <w:rFonts w:hint="eastAsia"/>
        </w:rPr>
        <w:t xml:space="preserve">　　　　　</w:t>
      </w:r>
      <w:r w:rsidRPr="009373A6">
        <w:rPr>
          <w:rFonts w:hint="eastAsia"/>
        </w:rPr>
        <w:t>九、無照駕駛。</w:t>
      </w:r>
    </w:p>
    <w:p w:rsidR="00BA2A14" w:rsidRDefault="00BA2A14" w:rsidP="009373A6">
      <w:pPr>
        <w:rPr>
          <w:rFonts w:hint="eastAsia"/>
        </w:rPr>
      </w:pPr>
      <w:r>
        <w:rPr>
          <w:rFonts w:hint="eastAsia"/>
        </w:rPr>
        <w:t xml:space="preserve">第五條　　</w:t>
      </w:r>
      <w:r w:rsidR="009373A6" w:rsidRPr="009373A6">
        <w:rPr>
          <w:rFonts w:hint="eastAsia"/>
        </w:rPr>
        <w:t>因意外事故死亡者，申請人應自事實發生之日起六個月內填具申請書並檢附公立醫</w:t>
      </w:r>
    </w:p>
    <w:p w:rsidR="00BA2A14" w:rsidRDefault="00BA2A14" w:rsidP="009373A6">
      <w:pPr>
        <w:rPr>
          <w:rFonts w:hint="eastAsia"/>
        </w:rPr>
      </w:pPr>
      <w:r>
        <w:rPr>
          <w:rFonts w:hint="eastAsia"/>
        </w:rPr>
        <w:t xml:space="preserve">　　　</w:t>
      </w:r>
      <w:r w:rsidR="009373A6" w:rsidRPr="009373A6">
        <w:rPr>
          <w:rFonts w:hint="eastAsia"/>
        </w:rPr>
        <w:t>院診斷證明書或檢察機關之死亡證明書、戶籍謄本（除戶戶籍謄本）等相關證明文件向</w:t>
      </w:r>
    </w:p>
    <w:p w:rsidR="00BA2A14" w:rsidRDefault="00BA2A14" w:rsidP="009373A6">
      <w:pPr>
        <w:rPr>
          <w:rFonts w:hint="eastAsia"/>
        </w:rPr>
      </w:pPr>
      <w:r>
        <w:rPr>
          <w:rFonts w:hint="eastAsia"/>
        </w:rPr>
        <w:t xml:space="preserve">　　　</w:t>
      </w:r>
      <w:r w:rsidR="009373A6" w:rsidRPr="009373A6">
        <w:rPr>
          <w:rFonts w:hint="eastAsia"/>
        </w:rPr>
        <w:t>戶籍所在地鄉（鎮）公所提出申請，鄉（鎮）公所初審後，擬具初審意見函報本府審核。</w:t>
      </w:r>
    </w:p>
    <w:p w:rsidR="00BA2A14" w:rsidRDefault="00BA2A14" w:rsidP="009373A6">
      <w:pPr>
        <w:rPr>
          <w:rFonts w:hint="eastAsia"/>
        </w:rPr>
      </w:pPr>
      <w:r>
        <w:rPr>
          <w:rFonts w:hint="eastAsia"/>
        </w:rPr>
        <w:t xml:space="preserve">　　　　　</w:t>
      </w:r>
      <w:r w:rsidR="009373A6" w:rsidRPr="009373A6">
        <w:rPr>
          <w:rFonts w:hint="eastAsia"/>
        </w:rPr>
        <w:t>因意外傷害致身體成殘者，得自身心障礙證明經主管機關首次核發之日起六個月內</w:t>
      </w:r>
    </w:p>
    <w:p w:rsidR="00BA2A14" w:rsidRDefault="00BA2A14" w:rsidP="009373A6">
      <w:pPr>
        <w:rPr>
          <w:rFonts w:hint="eastAsia"/>
        </w:rPr>
      </w:pPr>
      <w:r>
        <w:rPr>
          <w:rFonts w:hint="eastAsia"/>
        </w:rPr>
        <w:t xml:space="preserve">　　　</w:t>
      </w:r>
      <w:r w:rsidR="009373A6" w:rsidRPr="009373A6">
        <w:rPr>
          <w:rFonts w:hint="eastAsia"/>
        </w:rPr>
        <w:t>檢具申請書、身心障礙證明文件影本、意外事故原因、戶籍謄本等佐證文件資料向戶籍</w:t>
      </w:r>
    </w:p>
    <w:p w:rsidR="009373A6" w:rsidRPr="009373A6" w:rsidRDefault="00BA2A14" w:rsidP="009373A6">
      <w:pPr>
        <w:rPr>
          <w:rFonts w:hint="eastAsia"/>
        </w:rPr>
      </w:pPr>
      <w:r>
        <w:rPr>
          <w:rFonts w:hint="eastAsia"/>
        </w:rPr>
        <w:t xml:space="preserve">　　　</w:t>
      </w:r>
      <w:r w:rsidR="009373A6" w:rsidRPr="009373A6">
        <w:rPr>
          <w:rFonts w:hint="eastAsia"/>
        </w:rPr>
        <w:t>所在地鄉（鎮）公所提出申請，鄉（鎮）公所初審後，擬具初審意見函報本府審核。</w:t>
      </w:r>
    </w:p>
    <w:p w:rsidR="00BA2A14" w:rsidRDefault="00BA2A14" w:rsidP="009373A6">
      <w:pPr>
        <w:rPr>
          <w:rFonts w:hint="eastAsia"/>
        </w:rPr>
      </w:pPr>
    </w:p>
    <w:p w:rsidR="00BA2A14" w:rsidRDefault="00BA2A14" w:rsidP="009373A6">
      <w:pPr>
        <w:rPr>
          <w:rFonts w:hint="eastAsia"/>
        </w:rPr>
      </w:pPr>
      <w:r>
        <w:rPr>
          <w:rFonts w:hint="eastAsia"/>
        </w:rPr>
        <w:t xml:space="preserve">　　　</w:t>
      </w:r>
      <w:r w:rsidR="009373A6" w:rsidRPr="009373A6">
        <w:rPr>
          <w:rFonts w:hint="eastAsia"/>
        </w:rPr>
        <w:t>意外事故發生在中華民國境外者，應檢附由各該國（地區）政府部門發給之證明文件，</w:t>
      </w:r>
    </w:p>
    <w:p w:rsidR="00BA2A14" w:rsidRDefault="00BA2A14" w:rsidP="009373A6">
      <w:pPr>
        <w:rPr>
          <w:rFonts w:hint="eastAsia"/>
        </w:rPr>
      </w:pPr>
      <w:r>
        <w:rPr>
          <w:rFonts w:hint="eastAsia"/>
        </w:rPr>
        <w:lastRenderedPageBreak/>
        <w:t xml:space="preserve">　　　</w:t>
      </w:r>
      <w:r w:rsidR="009373A6" w:rsidRPr="009373A6">
        <w:rPr>
          <w:rFonts w:hint="eastAsia"/>
        </w:rPr>
        <w:t>並經我國駐外機構之認證；其屬大陸地區證明文件，應經臺灣地區與大陸地區人民關係</w:t>
      </w:r>
    </w:p>
    <w:p w:rsidR="009373A6" w:rsidRPr="009373A6" w:rsidRDefault="00BA2A14" w:rsidP="009373A6">
      <w:pPr>
        <w:rPr>
          <w:rFonts w:hint="eastAsia"/>
        </w:rPr>
      </w:pPr>
      <w:r>
        <w:rPr>
          <w:rFonts w:hint="eastAsia"/>
        </w:rPr>
        <w:t xml:space="preserve">　　　</w:t>
      </w:r>
      <w:r w:rsidR="009373A6" w:rsidRPr="009373A6">
        <w:rPr>
          <w:rFonts w:hint="eastAsia"/>
        </w:rPr>
        <w:t>條例第七條規定之機構或民間團體驗證。</w:t>
      </w:r>
    </w:p>
    <w:p w:rsidR="009373A6" w:rsidRPr="009373A6" w:rsidRDefault="00BA2A14" w:rsidP="009373A6">
      <w:pPr>
        <w:rPr>
          <w:rFonts w:hint="eastAsia"/>
        </w:rPr>
      </w:pPr>
      <w:r>
        <w:rPr>
          <w:rFonts w:hint="eastAsia"/>
        </w:rPr>
        <w:t xml:space="preserve">第六條　　</w:t>
      </w:r>
      <w:r w:rsidR="009373A6" w:rsidRPr="009373A6">
        <w:rPr>
          <w:rFonts w:hint="eastAsia"/>
        </w:rPr>
        <w:t>死亡之濟助對象依民法第一一三八條之繼承規定辦理，傷殘者由當事人提出申請。</w:t>
      </w:r>
    </w:p>
    <w:p w:rsidR="00BA2A14" w:rsidRDefault="00BA2A14" w:rsidP="009373A6">
      <w:pPr>
        <w:rPr>
          <w:rFonts w:hint="eastAsia"/>
        </w:rPr>
      </w:pPr>
      <w:r>
        <w:rPr>
          <w:rFonts w:hint="eastAsia"/>
        </w:rPr>
        <w:t xml:space="preserve">第七條　　</w:t>
      </w:r>
      <w:r w:rsidR="009373A6" w:rsidRPr="009373A6">
        <w:rPr>
          <w:rFonts w:hint="eastAsia"/>
        </w:rPr>
        <w:t>審核小組由本府主任秘書擔任召集人、社會局局長擔任副召集人；民政局、財政局、</w:t>
      </w:r>
    </w:p>
    <w:p w:rsidR="00BA2A14" w:rsidRDefault="00BA2A14" w:rsidP="009373A6">
      <w:pPr>
        <w:rPr>
          <w:rFonts w:hint="eastAsia"/>
        </w:rPr>
      </w:pPr>
      <w:r>
        <w:rPr>
          <w:rFonts w:hint="eastAsia"/>
        </w:rPr>
        <w:t xml:space="preserve">　　　</w:t>
      </w:r>
      <w:r w:rsidR="009373A6" w:rsidRPr="009373A6">
        <w:rPr>
          <w:rFonts w:hint="eastAsia"/>
        </w:rPr>
        <w:t>行政室、主計室、申請人</w:t>
      </w:r>
      <w:r w:rsidR="009373A6" w:rsidRPr="009373A6">
        <w:rPr>
          <w:rFonts w:hint="eastAsia"/>
        </w:rPr>
        <w:t>(</w:t>
      </w:r>
      <w:r w:rsidR="009373A6" w:rsidRPr="009373A6">
        <w:rPr>
          <w:rFonts w:hint="eastAsia"/>
        </w:rPr>
        <w:t>或當事人</w:t>
      </w:r>
      <w:r w:rsidR="009373A6" w:rsidRPr="009373A6">
        <w:rPr>
          <w:rFonts w:hint="eastAsia"/>
        </w:rPr>
        <w:t>)</w:t>
      </w:r>
      <w:r w:rsidR="009373A6" w:rsidRPr="009373A6">
        <w:rPr>
          <w:rFonts w:hint="eastAsia"/>
        </w:rPr>
        <w:t>戶籍所在地之鄉（鎮）公所社會課等單位派員及社會</w:t>
      </w:r>
    </w:p>
    <w:p w:rsidR="009373A6" w:rsidRPr="009373A6" w:rsidRDefault="00BA2A14" w:rsidP="009373A6">
      <w:pPr>
        <w:rPr>
          <w:rFonts w:hint="eastAsia"/>
        </w:rPr>
      </w:pPr>
      <w:r>
        <w:rPr>
          <w:rFonts w:hint="eastAsia"/>
        </w:rPr>
        <w:t xml:space="preserve">　　　</w:t>
      </w:r>
      <w:r w:rsidR="009373A6" w:rsidRPr="009373A6">
        <w:rPr>
          <w:rFonts w:hint="eastAsia"/>
        </w:rPr>
        <w:t>局社會福利課長擔任組員；審查會議由召集人或副召集人召集之。</w:t>
      </w:r>
    </w:p>
    <w:p w:rsidR="00BA2A14" w:rsidRDefault="00BA2A14" w:rsidP="009373A6">
      <w:pPr>
        <w:rPr>
          <w:rFonts w:hint="eastAsia"/>
        </w:rPr>
      </w:pPr>
      <w:r>
        <w:rPr>
          <w:rFonts w:hint="eastAsia"/>
        </w:rPr>
        <w:t xml:space="preserve">　　　　　</w:t>
      </w:r>
      <w:r w:rsidR="009373A6" w:rsidRPr="009373A6">
        <w:rPr>
          <w:rFonts w:hint="eastAsia"/>
        </w:rPr>
        <w:t>本審查會議召集時得依需要邀請本組成員以外之本府各局室、專家學者代表等列席</w:t>
      </w:r>
    </w:p>
    <w:p w:rsidR="009373A6" w:rsidRPr="009373A6" w:rsidRDefault="00BA2A14" w:rsidP="009373A6">
      <w:pPr>
        <w:rPr>
          <w:rFonts w:hint="eastAsia"/>
        </w:rPr>
      </w:pPr>
      <w:r>
        <w:rPr>
          <w:rFonts w:hint="eastAsia"/>
        </w:rPr>
        <w:t xml:space="preserve">　　　</w:t>
      </w:r>
      <w:r w:rsidR="009373A6" w:rsidRPr="009373A6">
        <w:rPr>
          <w:rFonts w:hint="eastAsia"/>
        </w:rPr>
        <w:t>或報告。</w:t>
      </w:r>
    </w:p>
    <w:p w:rsidR="00BA2A14" w:rsidRDefault="00BA2A14" w:rsidP="009373A6">
      <w:pPr>
        <w:rPr>
          <w:rFonts w:hint="eastAsia"/>
        </w:rPr>
      </w:pPr>
      <w:r>
        <w:rPr>
          <w:rFonts w:hint="eastAsia"/>
        </w:rPr>
        <w:t xml:space="preserve">　　　　　</w:t>
      </w:r>
      <w:r w:rsidR="009373A6" w:rsidRPr="009373A6">
        <w:rPr>
          <w:rFonts w:hint="eastAsia"/>
        </w:rPr>
        <w:t>基於時效需要，凡申請案件與本府前已核定補助案件類同者，得先行核發意外濟助</w:t>
      </w:r>
    </w:p>
    <w:p w:rsidR="009373A6" w:rsidRPr="009373A6" w:rsidRDefault="00BA2A14" w:rsidP="009373A6">
      <w:pPr>
        <w:rPr>
          <w:rFonts w:hint="eastAsia"/>
        </w:rPr>
      </w:pPr>
      <w:r>
        <w:rPr>
          <w:rFonts w:hint="eastAsia"/>
        </w:rPr>
        <w:t xml:space="preserve">　　　</w:t>
      </w:r>
      <w:r w:rsidR="009373A6" w:rsidRPr="009373A6">
        <w:rPr>
          <w:rFonts w:hint="eastAsia"/>
        </w:rPr>
        <w:t>金，再由審查小組追認之。</w:t>
      </w:r>
    </w:p>
    <w:p w:rsidR="009373A6" w:rsidRPr="009373A6" w:rsidRDefault="00BA2A14" w:rsidP="009373A6">
      <w:pPr>
        <w:rPr>
          <w:rFonts w:hint="eastAsia"/>
        </w:rPr>
      </w:pPr>
      <w:r>
        <w:rPr>
          <w:rFonts w:hint="eastAsia"/>
        </w:rPr>
        <w:t xml:space="preserve">第八條　　</w:t>
      </w:r>
      <w:r w:rsidR="009373A6" w:rsidRPr="009373A6">
        <w:rPr>
          <w:rFonts w:hint="eastAsia"/>
        </w:rPr>
        <w:t>本辦法所需經費由本府編列預算支應。</w:t>
      </w:r>
    </w:p>
    <w:p w:rsidR="00C27060" w:rsidRDefault="00BA2A14" w:rsidP="00701468">
      <w:r>
        <w:rPr>
          <w:rFonts w:hint="eastAsia"/>
        </w:rPr>
        <w:t xml:space="preserve">第九條　　</w:t>
      </w:r>
      <w:r w:rsidR="009373A6" w:rsidRPr="009373A6">
        <w:t>本</w:t>
      </w:r>
      <w:r w:rsidR="009373A6" w:rsidRPr="009373A6">
        <w:rPr>
          <w:rFonts w:hint="eastAsia"/>
        </w:rPr>
        <w:t>辦法</w:t>
      </w:r>
      <w:r w:rsidR="009373A6" w:rsidRPr="009373A6">
        <w:t>自發布日施行。</w:t>
      </w:r>
    </w:p>
    <w:p w:rsidR="00112BBA" w:rsidRPr="003640E8" w:rsidRDefault="00112BBA" w:rsidP="00112BBA">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112BBA" w:rsidRPr="007E5922" w:rsidRDefault="00112BBA" w:rsidP="00112BBA">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91143">
        <w:rPr>
          <w:rFonts w:ascii="新細明體" w:hAnsi="標楷體" w:hint="eastAsia"/>
        </w:rPr>
        <w:t>11</w:t>
      </w:r>
      <w:r w:rsidRPr="007E5922">
        <w:rPr>
          <w:rFonts w:ascii="新細明體" w:hAnsi="標楷體" w:hint="eastAsia"/>
        </w:rPr>
        <w:t>月</w:t>
      </w:r>
      <w:r w:rsidR="00591143">
        <w:rPr>
          <w:rFonts w:ascii="新細明體" w:hAnsi="標楷體" w:hint="eastAsia"/>
        </w:rPr>
        <w:t>2</w:t>
      </w:r>
      <w:r>
        <w:rPr>
          <w:rFonts w:ascii="新細明體" w:hAnsi="標楷體" w:hint="eastAsia"/>
        </w:rPr>
        <w:t>2</w:t>
      </w:r>
      <w:r w:rsidRPr="007E5922">
        <w:rPr>
          <w:rFonts w:ascii="新細明體" w:hAnsi="標楷體" w:hint="eastAsia"/>
        </w:rPr>
        <w:t>日</w:t>
      </w:r>
    </w:p>
    <w:p w:rsidR="00112BBA" w:rsidRPr="00564406" w:rsidRDefault="00112BBA" w:rsidP="00112BBA">
      <w:pPr>
        <w:rPr>
          <w:rFonts w:ascii="新細明體" w:hAnsi="標楷體"/>
        </w:rPr>
      </w:pPr>
      <w:r w:rsidRPr="007E5922">
        <w:rPr>
          <w:rFonts w:ascii="新細明體" w:hAnsi="標楷體" w:hint="eastAsia"/>
        </w:rPr>
        <w:t>發文字號：</w:t>
      </w:r>
      <w:r>
        <w:rPr>
          <w:rFonts w:ascii="新細明體" w:hAnsi="標楷體" w:hint="eastAsia"/>
        </w:rPr>
        <w:t>府</w:t>
      </w:r>
      <w:r w:rsidR="00591143">
        <w:rPr>
          <w:rFonts w:ascii="新細明體" w:hAnsi="標楷體" w:hint="eastAsia"/>
        </w:rPr>
        <w:t>社福</w:t>
      </w:r>
      <w:r w:rsidRPr="00564406">
        <w:rPr>
          <w:rFonts w:ascii="新細明體" w:hAnsi="標楷體" w:hint="eastAsia"/>
        </w:rPr>
        <w:t>字第</w:t>
      </w:r>
      <w:r w:rsidR="00591143">
        <w:rPr>
          <w:rFonts w:ascii="新細明體" w:hAnsi="標楷體" w:hint="eastAsia"/>
        </w:rPr>
        <w:t>1010093278</w:t>
      </w:r>
      <w:r w:rsidRPr="00564406">
        <w:rPr>
          <w:rFonts w:ascii="新細明體" w:hAnsi="標楷體" w:hint="eastAsia"/>
        </w:rPr>
        <w:t>號</w:t>
      </w:r>
    </w:p>
    <w:p w:rsidR="00112BBA" w:rsidRPr="00F43502" w:rsidRDefault="00112BBA" w:rsidP="00112BBA">
      <w:pPr>
        <w:ind w:left="720" w:hangingChars="300" w:hanging="720"/>
        <w:rPr>
          <w:rFonts w:ascii="Verdana" w:hAnsi="Verdana"/>
          <w:color w:val="000000"/>
        </w:rPr>
      </w:pPr>
      <w:r w:rsidRPr="00C54625">
        <w:rPr>
          <w:rFonts w:ascii="新細明體" w:hAnsi="標楷體" w:hint="eastAsia"/>
        </w:rPr>
        <w:t>主旨</w:t>
      </w:r>
      <w:r>
        <w:rPr>
          <w:rFonts w:ascii="新細明體" w:hAnsi="標楷體" w:hint="eastAsia"/>
        </w:rPr>
        <w:t>：</w:t>
      </w:r>
      <w:r w:rsidR="00591143">
        <w:t>預告訂定「金門縣一百零二年度弱勢族群交通費補貼實施辦法</w:t>
      </w:r>
      <w:r w:rsidR="00591143">
        <w:rPr>
          <w:rFonts w:hint="eastAsia"/>
        </w:rPr>
        <w:t>（</w:t>
      </w:r>
      <w:r w:rsidR="00591143">
        <w:t>草案</w:t>
      </w:r>
      <w:r w:rsidR="00591143">
        <w:rPr>
          <w:rFonts w:hint="eastAsia"/>
        </w:rPr>
        <w:t>）</w:t>
      </w:r>
      <w:r w:rsidR="00591143">
        <w:t>」乙案</w:t>
      </w:r>
      <w:r>
        <w:rPr>
          <w:rFonts w:ascii="Verdana" w:hAnsi="Verdana" w:hint="eastAsia"/>
          <w:color w:val="000000"/>
        </w:rPr>
        <w:t>。</w:t>
      </w:r>
    </w:p>
    <w:p w:rsidR="00112BBA" w:rsidRPr="00AE2456" w:rsidRDefault="00112BBA" w:rsidP="00112BBA">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591143">
        <w:t>行政程序法第</w:t>
      </w:r>
      <w:r w:rsidR="00591143">
        <w:t>154</w:t>
      </w:r>
      <w:r w:rsidR="00591143">
        <w:t>條第</w:t>
      </w:r>
      <w:r w:rsidR="00591143">
        <w:t>1</w:t>
      </w:r>
      <w:r w:rsidR="00591143">
        <w:t>項</w:t>
      </w:r>
      <w:r>
        <w:rPr>
          <w:rFonts w:ascii="新細明體" w:hAnsi="標楷體" w:hint="eastAsia"/>
        </w:rPr>
        <w:t>。</w:t>
      </w:r>
    </w:p>
    <w:p w:rsidR="00591143" w:rsidRDefault="00112BBA" w:rsidP="00591143">
      <w:pPr>
        <w:rPr>
          <w:rFonts w:ascii="新細明體" w:hAnsi="標楷體" w:hint="eastAsia"/>
        </w:rPr>
      </w:pPr>
      <w:r w:rsidRPr="00C54625">
        <w:rPr>
          <w:rFonts w:ascii="新細明體" w:hAnsi="標楷體" w:hint="eastAsia"/>
        </w:rPr>
        <w:t>公告事項</w:t>
      </w:r>
      <w:r w:rsidR="00591143">
        <w:rPr>
          <w:rFonts w:ascii="新細明體" w:hAnsi="標楷體" w:hint="eastAsia"/>
        </w:rPr>
        <w:t>：</w:t>
      </w:r>
    </w:p>
    <w:p w:rsidR="00591143" w:rsidRPr="00591143" w:rsidRDefault="00591143" w:rsidP="00591143">
      <w:r>
        <w:rPr>
          <w:rFonts w:hint="eastAsia"/>
        </w:rPr>
        <w:t xml:space="preserve">　</w:t>
      </w:r>
      <w:r w:rsidRPr="00591143">
        <w:t>一、訂定「金門縣一百零二年度弱勢族群交通費補貼實施辦法</w:t>
      </w:r>
      <w:r w:rsidRPr="00591143">
        <w:t>(</w:t>
      </w:r>
      <w:r w:rsidRPr="00591143">
        <w:t>草案</w:t>
      </w:r>
      <w:r w:rsidRPr="00591143">
        <w:t>)</w:t>
      </w:r>
      <w:r w:rsidRPr="00591143">
        <w:t>」乙案。</w:t>
      </w:r>
    </w:p>
    <w:p w:rsidR="00591143" w:rsidRDefault="00591143" w:rsidP="00591143">
      <w:pPr>
        <w:rPr>
          <w:rFonts w:hint="eastAsia"/>
        </w:rPr>
      </w:pPr>
      <w:r>
        <w:rPr>
          <w:rFonts w:hint="eastAsia"/>
        </w:rPr>
        <w:t xml:space="preserve">　</w:t>
      </w:r>
      <w:r w:rsidRPr="00591143">
        <w:t>二、意見交流：任何人如對前開訂定內容有意見，請於刊登新聞紙之日起七日內，將意見以</w:t>
      </w:r>
    </w:p>
    <w:p w:rsidR="00591143" w:rsidRDefault="00591143" w:rsidP="00591143">
      <w:pPr>
        <w:rPr>
          <w:rFonts w:hint="eastAsia"/>
        </w:rPr>
      </w:pPr>
      <w:r>
        <w:rPr>
          <w:rFonts w:hint="eastAsia"/>
        </w:rPr>
        <w:t xml:space="preserve">　　　　　　　　</w:t>
      </w:r>
      <w:r w:rsidRPr="00591143">
        <w:t>郵寄、傳真或電子郵件方式送金門縣政府社會局參考</w:t>
      </w:r>
      <w:r w:rsidRPr="00591143">
        <w:t>(</w:t>
      </w:r>
      <w:r w:rsidRPr="00591143">
        <w:t>地址：金門縣金城鎮民</w:t>
      </w:r>
    </w:p>
    <w:p w:rsidR="00112BBA" w:rsidRPr="00591143" w:rsidRDefault="00591143" w:rsidP="00112BBA">
      <w:r>
        <w:rPr>
          <w:rFonts w:hint="eastAsia"/>
        </w:rPr>
        <w:t xml:space="preserve">　　　　　　　　</w:t>
      </w:r>
      <w:r w:rsidRPr="00591143">
        <w:t>生路</w:t>
      </w:r>
      <w:r w:rsidRPr="00591143">
        <w:t>60</w:t>
      </w:r>
      <w:r w:rsidRPr="00591143">
        <w:t>號；傳真號碼：</w:t>
      </w:r>
      <w:r w:rsidRPr="00591143">
        <w:t>082320105</w:t>
      </w:r>
      <w:r w:rsidRPr="00591143">
        <w:t>；電子郵件：</w:t>
      </w:r>
      <w:hyperlink r:id="rId23" w:history="1">
        <w:r w:rsidRPr="00591143">
          <w:rPr>
            <w:rStyle w:val="a7"/>
          </w:rPr>
          <w:t>jen@mail.kinmen.gov.tw</w:t>
        </w:r>
      </w:hyperlink>
      <w:r w:rsidRPr="00591143">
        <w:t>)</w:t>
      </w:r>
    </w:p>
    <w:p w:rsidR="00A2724D" w:rsidRDefault="00112BBA" w:rsidP="00112BBA">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21F40" w:rsidRDefault="00021F40" w:rsidP="00021F40">
      <w:pPr>
        <w:jc w:val="center"/>
        <w:rPr>
          <w:rFonts w:ascii="方正中楷" w:eastAsia="方正中楷"/>
          <w:sz w:val="36"/>
          <w:szCs w:val="36"/>
        </w:rPr>
      </w:pPr>
      <w:r>
        <w:rPr>
          <w:rFonts w:ascii="方正中楷" w:eastAsia="方正中楷" w:hint="eastAsia"/>
          <w:sz w:val="36"/>
          <w:szCs w:val="36"/>
        </w:rPr>
        <w:t>金</w:t>
      </w:r>
      <w:r w:rsidR="00C75BC6">
        <w:rPr>
          <w:rFonts w:ascii="方正中楷" w:eastAsia="方正中楷" w:hint="eastAsia"/>
          <w:sz w:val="36"/>
          <w:szCs w:val="36"/>
        </w:rPr>
        <w:t>門縣</w:t>
      </w:r>
      <w:r w:rsidR="00591143">
        <w:rPr>
          <w:rFonts w:ascii="方正中楷" w:eastAsia="方正中楷" w:hint="eastAsia"/>
          <w:sz w:val="36"/>
          <w:szCs w:val="36"/>
        </w:rPr>
        <w:t>一百零二年弱勢族群交通費補貼實施辦法</w:t>
      </w:r>
      <w:r>
        <w:rPr>
          <w:rFonts w:ascii="方正中楷" w:eastAsia="方正中楷" w:hint="eastAsia"/>
          <w:sz w:val="36"/>
          <w:szCs w:val="36"/>
        </w:rPr>
        <w:t>總說明</w:t>
      </w:r>
      <w:r w:rsidR="00591143">
        <w:rPr>
          <w:rFonts w:ascii="方正中楷" w:eastAsia="方正中楷" w:hint="eastAsia"/>
          <w:sz w:val="36"/>
          <w:szCs w:val="36"/>
        </w:rPr>
        <w:t>（草案）</w:t>
      </w:r>
    </w:p>
    <w:p w:rsidR="00591143" w:rsidRPr="00591143" w:rsidRDefault="00591143" w:rsidP="00591143">
      <w:r>
        <w:rPr>
          <w:rFonts w:hint="eastAsia"/>
        </w:rPr>
        <w:t xml:space="preserve">　　</w:t>
      </w:r>
      <w:r w:rsidRPr="00591143">
        <w:t>本縣因位於離島，縣民往返臺金之間交通主要仰賴臺金間之航空（輪船）運輸交通工具，由於低收入戶家庭是經濟弱勢戶，而身心障礙者因身心健康因素，工作無法與</w:t>
      </w:r>
      <w:r w:rsidRPr="00591143">
        <w:t xml:space="preserve"> </w:t>
      </w:r>
      <w:r w:rsidRPr="00591143">
        <w:t>正常人競爭，所得偏低，且或需經常赴臺就醫或復健治療，其交通費用造成家庭沈重負擔，本府為減輕弱勢族群對外交通費負擔，落實對弱勢族群照顧，特訂定本辦</w:t>
      </w:r>
      <w:r w:rsidRPr="00591143">
        <w:t xml:space="preserve"> </w:t>
      </w:r>
      <w:r w:rsidRPr="00591143">
        <w:t>法。</w:t>
      </w:r>
    </w:p>
    <w:p w:rsidR="00591143" w:rsidRPr="00591143" w:rsidRDefault="00591143" w:rsidP="00591143">
      <w:r>
        <w:rPr>
          <w:rFonts w:hint="eastAsia"/>
        </w:rPr>
        <w:t xml:space="preserve">　　</w:t>
      </w:r>
      <w:r w:rsidRPr="00591143">
        <w:t>又以兩岸通航後，通婚人口增多，為應赴大陸地區探親、就醫需要，縣民來往大陸地區非常頻繁，為減輕弱勢族群交通費負擔，將搭乘金門與廈門（或泉州）間之船票納予補貼範圍，兩者在年度補貼額度內可搭配使用。</w:t>
      </w:r>
    </w:p>
    <w:p w:rsidR="00591143" w:rsidRPr="00591143" w:rsidRDefault="00591143" w:rsidP="00591143">
      <w:r>
        <w:rPr>
          <w:rFonts w:hint="eastAsia"/>
        </w:rPr>
        <w:t xml:space="preserve">　　</w:t>
      </w:r>
      <w:r w:rsidRPr="00591143">
        <w:t>本實施辦法草案共計十條，法規名稱：金門縣一百零貳年度弱勢族群交通費補貼實施辦法，其條文內容如下：</w:t>
      </w:r>
    </w:p>
    <w:p w:rsidR="00591143" w:rsidRPr="00591143" w:rsidRDefault="00591143" w:rsidP="00591143">
      <w:r w:rsidRPr="00591143">
        <w:t>一、明定本辦法之目的</w:t>
      </w:r>
      <w:r>
        <w:rPr>
          <w:rFonts w:hint="eastAsia"/>
        </w:rPr>
        <w:t>（</w:t>
      </w:r>
      <w:r w:rsidRPr="00591143">
        <w:t>草案第一條</w:t>
      </w:r>
      <w:r>
        <w:rPr>
          <w:rFonts w:hint="eastAsia"/>
        </w:rPr>
        <w:t>）</w:t>
      </w:r>
    </w:p>
    <w:p w:rsidR="00591143" w:rsidRPr="00591143" w:rsidRDefault="00591143" w:rsidP="00591143">
      <w:r w:rsidRPr="00591143">
        <w:t>二、明定本辦法補貼對象</w:t>
      </w:r>
      <w:r>
        <w:rPr>
          <w:rFonts w:hint="eastAsia"/>
        </w:rPr>
        <w:t>（</w:t>
      </w:r>
      <w:r w:rsidRPr="00591143">
        <w:t>草案第二條</w:t>
      </w:r>
      <w:r>
        <w:rPr>
          <w:rFonts w:hint="eastAsia"/>
        </w:rPr>
        <w:t>）</w:t>
      </w:r>
    </w:p>
    <w:p w:rsidR="00591143" w:rsidRPr="00591143" w:rsidRDefault="00591143" w:rsidP="00591143">
      <w:r w:rsidRPr="00591143">
        <w:lastRenderedPageBreak/>
        <w:t>三、明定本辦法補貼範圍</w:t>
      </w:r>
      <w:r>
        <w:rPr>
          <w:rFonts w:hint="eastAsia"/>
        </w:rPr>
        <w:t>（</w:t>
      </w:r>
      <w:r w:rsidRPr="00591143">
        <w:t>草案第三條</w:t>
      </w:r>
      <w:r>
        <w:rPr>
          <w:rFonts w:hint="eastAsia"/>
        </w:rPr>
        <w:t>）</w:t>
      </w:r>
    </w:p>
    <w:p w:rsidR="00591143" w:rsidRPr="00591143" w:rsidRDefault="00591143" w:rsidP="00591143">
      <w:r w:rsidRPr="00591143">
        <w:t>四、明定本辦法補貼標準</w:t>
      </w:r>
      <w:r>
        <w:rPr>
          <w:rFonts w:hint="eastAsia"/>
        </w:rPr>
        <w:t>（</w:t>
      </w:r>
      <w:r w:rsidRPr="00591143">
        <w:t>草案第四條</w:t>
      </w:r>
      <w:r>
        <w:rPr>
          <w:rFonts w:hint="eastAsia"/>
        </w:rPr>
        <w:t>）</w:t>
      </w:r>
    </w:p>
    <w:p w:rsidR="00591143" w:rsidRPr="00591143" w:rsidRDefault="00591143" w:rsidP="00591143">
      <w:r w:rsidRPr="00591143">
        <w:t>五、明定本辦法補貼對象競合處理方式</w:t>
      </w:r>
      <w:r>
        <w:rPr>
          <w:rFonts w:hint="eastAsia"/>
        </w:rPr>
        <w:t>（</w:t>
      </w:r>
      <w:r w:rsidRPr="00591143">
        <w:t>草案第五條</w:t>
      </w:r>
      <w:r>
        <w:rPr>
          <w:rFonts w:hint="eastAsia"/>
        </w:rPr>
        <w:t>）</w:t>
      </w:r>
      <w:r w:rsidRPr="00591143">
        <w:t>。</w:t>
      </w:r>
    </w:p>
    <w:p w:rsidR="00591143" w:rsidRPr="00591143" w:rsidRDefault="00591143" w:rsidP="00591143">
      <w:r w:rsidRPr="00591143">
        <w:t>六、明定本辦法申請單位及應檢附之表件</w:t>
      </w:r>
      <w:r>
        <w:rPr>
          <w:rFonts w:hint="eastAsia"/>
        </w:rPr>
        <w:t>（</w:t>
      </w:r>
      <w:r w:rsidRPr="00591143">
        <w:t>草案第六條</w:t>
      </w:r>
      <w:r>
        <w:rPr>
          <w:rFonts w:hint="eastAsia"/>
        </w:rPr>
        <w:t>）</w:t>
      </w:r>
      <w:r w:rsidRPr="00591143">
        <w:t>。。</w:t>
      </w:r>
    </w:p>
    <w:p w:rsidR="00591143" w:rsidRPr="00591143" w:rsidRDefault="00591143" w:rsidP="00591143">
      <w:r w:rsidRPr="00591143">
        <w:t>七、明定本辦法補貼作業流程</w:t>
      </w:r>
      <w:r>
        <w:rPr>
          <w:rFonts w:hint="eastAsia"/>
        </w:rPr>
        <w:t>（</w:t>
      </w:r>
      <w:r w:rsidRPr="00591143">
        <w:t>草案第七條</w:t>
      </w:r>
      <w:r>
        <w:rPr>
          <w:rFonts w:hint="eastAsia"/>
        </w:rPr>
        <w:t>）</w:t>
      </w:r>
      <w:r w:rsidRPr="00591143">
        <w:t>。</w:t>
      </w:r>
    </w:p>
    <w:p w:rsidR="00591143" w:rsidRPr="00591143" w:rsidRDefault="00591143" w:rsidP="00591143">
      <w:r w:rsidRPr="00591143">
        <w:t>八、明定本補貼不得重複申請</w:t>
      </w:r>
      <w:r>
        <w:rPr>
          <w:rFonts w:hint="eastAsia"/>
        </w:rPr>
        <w:t>（</w:t>
      </w:r>
      <w:r w:rsidRPr="00591143">
        <w:t>草案第八條</w:t>
      </w:r>
      <w:r>
        <w:rPr>
          <w:rFonts w:hint="eastAsia"/>
        </w:rPr>
        <w:t>）。</w:t>
      </w:r>
    </w:p>
    <w:p w:rsidR="00591143" w:rsidRPr="00591143" w:rsidRDefault="00591143" w:rsidP="00591143">
      <w:r w:rsidRPr="00591143">
        <w:t>九、明定本辦法之經費來源</w:t>
      </w:r>
      <w:r>
        <w:rPr>
          <w:rFonts w:hint="eastAsia"/>
        </w:rPr>
        <w:t>（</w:t>
      </w:r>
      <w:r w:rsidRPr="00591143">
        <w:t>草案第九條</w:t>
      </w:r>
      <w:r>
        <w:rPr>
          <w:rFonts w:hint="eastAsia"/>
        </w:rPr>
        <w:t>）</w:t>
      </w:r>
    </w:p>
    <w:p w:rsidR="00C75BC6" w:rsidRDefault="00591143" w:rsidP="00591143">
      <w:pPr>
        <w:rPr>
          <w:rFonts w:hint="eastAsia"/>
        </w:rPr>
      </w:pPr>
      <w:r w:rsidRPr="00591143">
        <w:t>十、明定本辦法之施行期間</w:t>
      </w:r>
      <w:r>
        <w:rPr>
          <w:rFonts w:hint="eastAsia"/>
        </w:rPr>
        <w:t>（</w:t>
      </w:r>
      <w:r w:rsidRPr="00591143">
        <w:t>草案第十條</w:t>
      </w:r>
      <w:r>
        <w:rPr>
          <w:rFonts w:hint="eastAsia"/>
        </w:rPr>
        <w:t>）</w:t>
      </w:r>
      <w:r w:rsidRPr="00591143">
        <w:t>。</w:t>
      </w: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Default="00591143" w:rsidP="00591143">
      <w:pPr>
        <w:rPr>
          <w:rFonts w:hint="eastAsia"/>
        </w:rPr>
      </w:pPr>
    </w:p>
    <w:p w:rsidR="00591143" w:rsidRPr="00591143" w:rsidRDefault="00591143" w:rsidP="00591143"/>
    <w:tbl>
      <w:tblPr>
        <w:tblStyle w:val="a3"/>
        <w:tblW w:w="0" w:type="auto"/>
        <w:jc w:val="center"/>
        <w:tblLook w:val="01E0" w:firstRow="1" w:lastRow="1" w:firstColumn="1" w:lastColumn="1" w:noHBand="0" w:noVBand="0"/>
      </w:tblPr>
      <w:tblGrid>
        <w:gridCol w:w="5868"/>
        <w:gridCol w:w="3261"/>
      </w:tblGrid>
      <w:tr w:rsidR="00591143" w:rsidRPr="00346B43" w:rsidTr="00591143">
        <w:trPr>
          <w:jc w:val="center"/>
        </w:trPr>
        <w:tc>
          <w:tcPr>
            <w:tcW w:w="9129" w:type="dxa"/>
            <w:gridSpan w:val="2"/>
          </w:tcPr>
          <w:p w:rsidR="00591143" w:rsidRPr="00346B43" w:rsidRDefault="00591143" w:rsidP="00591143">
            <w:pPr>
              <w:tabs>
                <w:tab w:val="left" w:pos="1080"/>
              </w:tabs>
              <w:spacing w:afterLines="100" w:after="360" w:line="400" w:lineRule="exact"/>
              <w:jc w:val="center"/>
              <w:rPr>
                <w:rFonts w:asciiTheme="minorEastAsia" w:hAnsiTheme="minorEastAsia" w:hint="eastAsia"/>
                <w:sz w:val="36"/>
                <w:szCs w:val="32"/>
              </w:rPr>
            </w:pPr>
            <w:r w:rsidRPr="00346B43">
              <w:rPr>
                <w:rFonts w:asciiTheme="minorEastAsia" w:hAnsiTheme="minorEastAsia" w:hint="eastAsia"/>
                <w:sz w:val="36"/>
                <w:szCs w:val="32"/>
              </w:rPr>
              <w:lastRenderedPageBreak/>
              <w:t>金門縣</w:t>
            </w:r>
            <w:r w:rsidRPr="00346B43">
              <w:rPr>
                <w:rFonts w:asciiTheme="minorEastAsia" w:hAnsiTheme="minorEastAsia" w:hint="eastAsia"/>
                <w:sz w:val="36"/>
                <w:szCs w:val="36"/>
              </w:rPr>
              <w:t>一百零二年度</w:t>
            </w:r>
            <w:r w:rsidRPr="00346B43">
              <w:rPr>
                <w:rFonts w:asciiTheme="minorEastAsia" w:hAnsiTheme="minorEastAsia" w:hint="eastAsia"/>
                <w:sz w:val="36"/>
                <w:szCs w:val="32"/>
              </w:rPr>
              <w:t>弱勢族群交通費補貼實施辦法</w:t>
            </w:r>
          </w:p>
          <w:p w:rsidR="00591143" w:rsidRPr="00346B43" w:rsidRDefault="00591143" w:rsidP="00591143">
            <w:pPr>
              <w:tabs>
                <w:tab w:val="left" w:pos="1080"/>
              </w:tabs>
              <w:spacing w:afterLines="100" w:after="360" w:line="400" w:lineRule="exact"/>
              <w:jc w:val="center"/>
              <w:rPr>
                <w:rFonts w:asciiTheme="minorEastAsia" w:hAnsiTheme="minorEastAsia" w:hint="eastAsia"/>
                <w:sz w:val="36"/>
                <w:szCs w:val="32"/>
              </w:rPr>
            </w:pPr>
            <w:r w:rsidRPr="00346B43">
              <w:rPr>
                <w:rFonts w:asciiTheme="minorEastAsia" w:hAnsiTheme="minorEastAsia" w:hint="eastAsia"/>
                <w:sz w:val="36"/>
                <w:szCs w:val="32"/>
              </w:rPr>
              <w:t>條文說明（草案）</w:t>
            </w:r>
          </w:p>
        </w:tc>
      </w:tr>
      <w:tr w:rsidR="00591143" w:rsidRPr="00346B43" w:rsidTr="00591143">
        <w:trPr>
          <w:jc w:val="center"/>
        </w:trPr>
        <w:tc>
          <w:tcPr>
            <w:tcW w:w="5868" w:type="dxa"/>
          </w:tcPr>
          <w:p w:rsidR="00591143" w:rsidRPr="00346B43" w:rsidRDefault="00591143" w:rsidP="00591143">
            <w:pPr>
              <w:tabs>
                <w:tab w:val="left" w:pos="1080"/>
              </w:tabs>
              <w:spacing w:afterLines="100" w:after="360" w:line="480" w:lineRule="exact"/>
              <w:jc w:val="center"/>
              <w:rPr>
                <w:rFonts w:asciiTheme="minorEastAsia" w:hAnsiTheme="minorEastAsia" w:hint="eastAsia"/>
                <w:sz w:val="28"/>
                <w:szCs w:val="28"/>
              </w:rPr>
            </w:pPr>
            <w:r w:rsidRPr="00346B43">
              <w:rPr>
                <w:rFonts w:asciiTheme="minorEastAsia" w:hAnsiTheme="minorEastAsia" w:hint="eastAsia"/>
                <w:sz w:val="28"/>
                <w:szCs w:val="28"/>
              </w:rPr>
              <w:t>條文</w:t>
            </w:r>
          </w:p>
        </w:tc>
        <w:tc>
          <w:tcPr>
            <w:tcW w:w="3261" w:type="dxa"/>
          </w:tcPr>
          <w:p w:rsidR="00591143" w:rsidRPr="00346B43" w:rsidRDefault="00591143" w:rsidP="00591143">
            <w:pPr>
              <w:tabs>
                <w:tab w:val="left" w:pos="1080"/>
              </w:tabs>
              <w:spacing w:afterLines="100" w:after="360" w:line="480" w:lineRule="exact"/>
              <w:jc w:val="center"/>
              <w:rPr>
                <w:rFonts w:asciiTheme="minorEastAsia" w:hAnsiTheme="minorEastAsia" w:hint="eastAsia"/>
                <w:sz w:val="28"/>
                <w:szCs w:val="28"/>
              </w:rPr>
            </w:pPr>
            <w:r w:rsidRPr="00346B43">
              <w:rPr>
                <w:rFonts w:asciiTheme="minorEastAsia" w:hAnsiTheme="minorEastAsia" w:hint="eastAsia"/>
                <w:sz w:val="28"/>
                <w:szCs w:val="28"/>
              </w:rPr>
              <w:t>條文說明</w:t>
            </w:r>
          </w:p>
        </w:tc>
      </w:tr>
      <w:tr w:rsidR="00591143" w:rsidRPr="00346B43" w:rsidTr="00591143">
        <w:trPr>
          <w:jc w:val="center"/>
        </w:trPr>
        <w:tc>
          <w:tcPr>
            <w:tcW w:w="5868" w:type="dxa"/>
            <w:vAlign w:val="center"/>
          </w:tcPr>
          <w:p w:rsidR="00591143" w:rsidRPr="00346B43" w:rsidRDefault="00591143" w:rsidP="00FB6D2E">
            <w:pPr>
              <w:spacing w:line="400" w:lineRule="exact"/>
              <w:rPr>
                <w:rFonts w:asciiTheme="minorEastAsia" w:hAnsiTheme="minorEastAsia" w:hint="eastAsia"/>
              </w:rPr>
            </w:pPr>
            <w:r w:rsidRPr="00346B43">
              <w:rPr>
                <w:rFonts w:asciiTheme="minorEastAsia" w:hAnsiTheme="minorEastAsia" w:hint="eastAsia"/>
              </w:rPr>
              <w:t>金門縣一百零二年度弱勢族群交通費補貼實施辦法</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明定本辦法之名稱。</w:t>
            </w:r>
          </w:p>
        </w:tc>
      </w:tr>
      <w:tr w:rsidR="00591143" w:rsidRPr="00346B43" w:rsidTr="00591143">
        <w:trPr>
          <w:jc w:val="center"/>
        </w:trPr>
        <w:tc>
          <w:tcPr>
            <w:tcW w:w="5868" w:type="dxa"/>
          </w:tcPr>
          <w:p w:rsidR="00591143" w:rsidRPr="00346B43" w:rsidRDefault="00591143" w:rsidP="00FB6D2E">
            <w:pPr>
              <w:tabs>
                <w:tab w:val="left" w:pos="1080"/>
              </w:tabs>
              <w:spacing w:line="400" w:lineRule="exact"/>
              <w:ind w:left="960" w:hangingChars="400" w:hanging="960"/>
              <w:jc w:val="both"/>
              <w:rPr>
                <w:rFonts w:asciiTheme="minorEastAsia" w:hAnsiTheme="minorEastAsia" w:hint="eastAsia"/>
              </w:rPr>
            </w:pPr>
            <w:r w:rsidRPr="00346B43">
              <w:rPr>
                <w:rFonts w:asciiTheme="minorEastAsia" w:hAnsiTheme="minorEastAsia" w:hint="eastAsia"/>
              </w:rPr>
              <w:t>第 一 條  金門縣政府（以下簡稱本府）為減輕低收入戶及身心障礙者對外交通費負擔，落實對弱勢者照顧，特訂定本辦法。</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明定本辦法之目的。</w:t>
            </w:r>
          </w:p>
        </w:tc>
      </w:tr>
      <w:tr w:rsidR="00591143" w:rsidRPr="00346B43" w:rsidTr="00591143">
        <w:trPr>
          <w:jc w:val="center"/>
        </w:trPr>
        <w:tc>
          <w:tcPr>
            <w:tcW w:w="5868" w:type="dxa"/>
          </w:tcPr>
          <w:p w:rsidR="00591143" w:rsidRPr="00346B43" w:rsidRDefault="00591143" w:rsidP="00FB6D2E">
            <w:pPr>
              <w:tabs>
                <w:tab w:val="left" w:pos="1080"/>
              </w:tabs>
              <w:spacing w:line="400" w:lineRule="exact"/>
              <w:ind w:left="960" w:hangingChars="400" w:hanging="960"/>
              <w:jc w:val="both"/>
              <w:rPr>
                <w:rFonts w:asciiTheme="minorEastAsia" w:hAnsiTheme="minorEastAsia" w:hint="eastAsia"/>
              </w:rPr>
            </w:pPr>
            <w:r w:rsidRPr="00346B43">
              <w:rPr>
                <w:rFonts w:asciiTheme="minorEastAsia" w:hAnsiTheme="minorEastAsia" w:cs="細明體" w:hint="eastAsia"/>
              </w:rPr>
              <w:t xml:space="preserve">第 二 條  </w:t>
            </w:r>
            <w:r w:rsidRPr="00346B43">
              <w:rPr>
                <w:rFonts w:asciiTheme="minorEastAsia" w:hAnsiTheme="minorEastAsia" w:hint="eastAsia"/>
              </w:rPr>
              <w:t>現設籍本縣且符合下列各款之一者，得向本府申請交通費補貼：</w:t>
            </w:r>
          </w:p>
          <w:p w:rsidR="00591143" w:rsidRPr="00346B43" w:rsidRDefault="00591143" w:rsidP="00FB6D2E">
            <w:pPr>
              <w:spacing w:line="400" w:lineRule="exact"/>
              <w:ind w:leftChars="426" w:left="1382" w:hangingChars="150" w:hanging="360"/>
              <w:jc w:val="both"/>
              <w:rPr>
                <w:rFonts w:asciiTheme="minorEastAsia" w:hAnsiTheme="minorEastAsia" w:hint="eastAsia"/>
              </w:rPr>
            </w:pPr>
            <w:r w:rsidRPr="00346B43">
              <w:rPr>
                <w:rFonts w:asciiTheme="minorEastAsia" w:hAnsiTheme="minorEastAsia" w:hint="eastAsia"/>
              </w:rPr>
              <w:t>一、列冊低收入戶之戶內人口。</w:t>
            </w:r>
          </w:p>
          <w:p w:rsidR="00591143" w:rsidRPr="00346B43" w:rsidRDefault="00591143" w:rsidP="00FB6D2E">
            <w:pPr>
              <w:spacing w:line="400" w:lineRule="exact"/>
              <w:ind w:leftChars="426" w:left="1382" w:hangingChars="150" w:hanging="360"/>
              <w:jc w:val="both"/>
              <w:rPr>
                <w:rFonts w:asciiTheme="minorEastAsia" w:hAnsiTheme="minorEastAsia" w:hint="eastAsia"/>
              </w:rPr>
            </w:pPr>
            <w:r w:rsidRPr="00346B43">
              <w:rPr>
                <w:rFonts w:asciiTheme="minorEastAsia" w:hAnsiTheme="minorEastAsia" w:hint="eastAsia"/>
              </w:rPr>
              <w:t>二、持有身心障礙者手冊之身心障礙者。</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明定本辦法補貼對象。</w:t>
            </w:r>
          </w:p>
        </w:tc>
      </w:tr>
      <w:tr w:rsidR="00591143" w:rsidRPr="00346B43" w:rsidTr="00591143">
        <w:trPr>
          <w:jc w:val="center"/>
        </w:trPr>
        <w:tc>
          <w:tcPr>
            <w:tcW w:w="5868" w:type="dxa"/>
          </w:tcPr>
          <w:p w:rsidR="00591143" w:rsidRPr="00346B43" w:rsidRDefault="00591143" w:rsidP="00FB6D2E">
            <w:pPr>
              <w:widowControl/>
              <w:spacing w:line="400" w:lineRule="exact"/>
              <w:ind w:left="1200" w:hangingChars="500" w:hanging="1200"/>
              <w:rPr>
                <w:rFonts w:asciiTheme="minorEastAsia" w:hAnsiTheme="minorEastAsia" w:hint="eastAsia"/>
              </w:rPr>
            </w:pPr>
            <w:r w:rsidRPr="00346B43">
              <w:rPr>
                <w:rFonts w:asciiTheme="minorEastAsia" w:hAnsiTheme="minorEastAsia" w:hint="eastAsia"/>
              </w:rPr>
              <w:t>第　三　條　本辦法交通費</w:t>
            </w:r>
            <w:r w:rsidRPr="00346B43">
              <w:rPr>
                <w:rFonts w:asciiTheme="minorEastAsia" w:hAnsiTheme="minorEastAsia"/>
                <w:lang w:bidi="hi-IN"/>
              </w:rPr>
              <w:t>補貼範圍</w:t>
            </w:r>
            <w:r w:rsidRPr="00346B43">
              <w:rPr>
                <w:rFonts w:asciiTheme="minorEastAsia" w:hAnsiTheme="minorEastAsia" w:hint="eastAsia"/>
              </w:rPr>
              <w:t>以搭乘臺灣與金門之間航空機票（船票）及金門與廈門（或泉州）之間船票為限，其起迄點應有一方為本縣。</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w:t>
            </w:r>
            <w:r w:rsidRPr="00346B43">
              <w:rPr>
                <w:rFonts w:asciiTheme="minorEastAsia" w:hAnsiTheme="minorEastAsia"/>
                <w:color w:val="333333"/>
                <w:lang w:bidi="hi-IN"/>
              </w:rPr>
              <w:t>補貼範圍</w:t>
            </w:r>
            <w:r w:rsidRPr="00346B43">
              <w:rPr>
                <w:rFonts w:asciiTheme="minorEastAsia" w:hAnsiTheme="minorEastAsia" w:hint="eastAsia"/>
              </w:rPr>
              <w:t>。</w:t>
            </w:r>
          </w:p>
        </w:tc>
      </w:tr>
      <w:tr w:rsidR="00591143" w:rsidRPr="00346B43" w:rsidTr="00591143">
        <w:trPr>
          <w:jc w:val="center"/>
        </w:trPr>
        <w:tc>
          <w:tcPr>
            <w:tcW w:w="5868" w:type="dxa"/>
          </w:tcPr>
          <w:p w:rsidR="00591143" w:rsidRPr="00346B43" w:rsidRDefault="00591143" w:rsidP="00FB6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hangingChars="300" w:hanging="720"/>
              <w:rPr>
                <w:rFonts w:asciiTheme="minorEastAsia" w:hAnsiTheme="minorEastAsia" w:cs="細明體"/>
              </w:rPr>
            </w:pPr>
            <w:r w:rsidRPr="00346B43">
              <w:rPr>
                <w:rFonts w:asciiTheme="minorEastAsia" w:hAnsiTheme="minorEastAsia" w:hint="eastAsia"/>
              </w:rPr>
              <w:t xml:space="preserve">第　四　條　</w:t>
            </w:r>
            <w:r w:rsidRPr="00346B43">
              <w:rPr>
                <w:rFonts w:asciiTheme="minorEastAsia" w:hAnsiTheme="minorEastAsia" w:cs="細明體" w:hint="eastAsia"/>
              </w:rPr>
              <w:t>補貼標準</w:t>
            </w:r>
            <w:r w:rsidRPr="00346B43">
              <w:rPr>
                <w:rFonts w:asciiTheme="minorEastAsia" w:hAnsiTheme="minorEastAsia" w:cs="細明體"/>
              </w:rPr>
              <w:t>如下：</w:t>
            </w:r>
          </w:p>
          <w:p w:rsidR="00591143" w:rsidRPr="00346B43" w:rsidRDefault="00591143" w:rsidP="00FB6D2E">
            <w:pPr>
              <w:spacing w:line="400" w:lineRule="exact"/>
              <w:ind w:leftChars="482" w:left="1637" w:hangingChars="200" w:hanging="480"/>
              <w:jc w:val="both"/>
              <w:rPr>
                <w:rFonts w:asciiTheme="minorEastAsia" w:hAnsiTheme="minorEastAsia" w:hint="eastAsia"/>
              </w:rPr>
            </w:pPr>
            <w:r w:rsidRPr="00346B43">
              <w:rPr>
                <w:rFonts w:asciiTheme="minorEastAsia" w:hAnsiTheme="minorEastAsia" w:cs="細明體" w:hint="eastAsia"/>
              </w:rPr>
              <w:t>一、</w:t>
            </w:r>
            <w:r w:rsidRPr="00346B43">
              <w:rPr>
                <w:rFonts w:asciiTheme="minorEastAsia" w:hAnsiTheme="minorEastAsia" w:hint="eastAsia"/>
              </w:rPr>
              <w:t>低收入戶每人最高補貼新臺幣六千元。</w:t>
            </w:r>
          </w:p>
          <w:p w:rsidR="00591143" w:rsidRPr="00346B43" w:rsidRDefault="00591143" w:rsidP="00FB6D2E">
            <w:pPr>
              <w:spacing w:line="400" w:lineRule="exact"/>
              <w:ind w:leftChars="482" w:left="1637" w:hangingChars="200" w:hanging="480"/>
              <w:jc w:val="both"/>
              <w:rPr>
                <w:rFonts w:asciiTheme="minorEastAsia" w:hAnsiTheme="minorEastAsia" w:hint="eastAsia"/>
              </w:rPr>
            </w:pPr>
            <w:r w:rsidRPr="00346B43">
              <w:rPr>
                <w:rFonts w:asciiTheme="minorEastAsia" w:hAnsiTheme="minorEastAsia" w:cs="細明體" w:hint="eastAsia"/>
              </w:rPr>
              <w:t>二、中度以下身心障礙者</w:t>
            </w:r>
            <w:r w:rsidRPr="00346B43">
              <w:rPr>
                <w:rFonts w:asciiTheme="minorEastAsia" w:hAnsiTheme="minorEastAsia" w:hint="eastAsia"/>
              </w:rPr>
              <w:t>每人最高</w:t>
            </w:r>
            <w:r w:rsidRPr="00346B43">
              <w:rPr>
                <w:rFonts w:asciiTheme="minorEastAsia" w:hAnsiTheme="minorEastAsia" w:cs="細明體" w:hint="eastAsia"/>
              </w:rPr>
              <w:t>補貼新</w:t>
            </w:r>
            <w:r w:rsidRPr="00346B43">
              <w:rPr>
                <w:rFonts w:asciiTheme="minorEastAsia" w:hAnsiTheme="minorEastAsia" w:hint="eastAsia"/>
              </w:rPr>
              <w:t>臺</w:t>
            </w:r>
            <w:r w:rsidRPr="00346B43">
              <w:rPr>
                <w:rFonts w:asciiTheme="minorEastAsia" w:hAnsiTheme="minorEastAsia" w:cs="細明體" w:hint="eastAsia"/>
              </w:rPr>
              <w:t>幣四千元，</w:t>
            </w:r>
            <w:r w:rsidRPr="00346B43">
              <w:rPr>
                <w:rFonts w:asciiTheme="minorEastAsia" w:hAnsiTheme="minorEastAsia" w:hint="eastAsia"/>
              </w:rPr>
              <w:t>重度以上身心障礙者每人最高補貼新臺幣六千元。</w:t>
            </w:r>
          </w:p>
          <w:p w:rsidR="00591143" w:rsidRPr="00346B43" w:rsidRDefault="00591143" w:rsidP="00FB6D2E">
            <w:pPr>
              <w:spacing w:line="400" w:lineRule="exact"/>
              <w:ind w:leftChars="600" w:left="1440"/>
              <w:jc w:val="both"/>
              <w:rPr>
                <w:rFonts w:asciiTheme="minorEastAsia" w:hAnsiTheme="minorEastAsia" w:hint="eastAsia"/>
              </w:rPr>
            </w:pPr>
            <w:r w:rsidRPr="00346B43">
              <w:rPr>
                <w:rFonts w:asciiTheme="minorEastAsia" w:hAnsiTheme="minorEastAsia" w:hint="eastAsia"/>
              </w:rPr>
              <w:t>申請臺灣與金門之間航空票價補貼，低收入戶每單次最高補貼新臺幣一千五百元，身心障礙者每單次最高補貼新臺幣一千元。申請臺灣與金門之間船票或金門與廈門（或泉州）間之船票每單次最高補貼新臺幣五百元。</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w:t>
            </w:r>
            <w:r w:rsidRPr="00346B43">
              <w:rPr>
                <w:rFonts w:asciiTheme="minorEastAsia" w:hAnsiTheme="minorEastAsia"/>
                <w:color w:val="333333"/>
                <w:lang w:bidi="hi-IN"/>
              </w:rPr>
              <w:t>補貼</w:t>
            </w:r>
            <w:r w:rsidRPr="00346B43">
              <w:rPr>
                <w:rFonts w:asciiTheme="minorEastAsia" w:hAnsiTheme="minorEastAsia" w:hint="eastAsia"/>
                <w:color w:val="333333"/>
                <w:lang w:bidi="hi-IN"/>
              </w:rPr>
              <w:t>標準</w:t>
            </w:r>
            <w:r w:rsidRPr="00346B43">
              <w:rPr>
                <w:rFonts w:asciiTheme="minorEastAsia" w:hAnsiTheme="minorEastAsia" w:hint="eastAsia"/>
              </w:rPr>
              <w:t>。</w:t>
            </w:r>
          </w:p>
        </w:tc>
      </w:tr>
      <w:tr w:rsidR="00591143" w:rsidRPr="00346B43" w:rsidTr="00591143">
        <w:trPr>
          <w:jc w:val="center"/>
        </w:trPr>
        <w:tc>
          <w:tcPr>
            <w:tcW w:w="5868" w:type="dxa"/>
          </w:tcPr>
          <w:p w:rsidR="00591143" w:rsidRPr="00346B43" w:rsidRDefault="00591143" w:rsidP="00FB6D2E">
            <w:pPr>
              <w:spacing w:line="400" w:lineRule="exact"/>
              <w:ind w:left="1200" w:hangingChars="500" w:hanging="1200"/>
              <w:jc w:val="both"/>
              <w:rPr>
                <w:rFonts w:asciiTheme="minorEastAsia" w:hAnsiTheme="minorEastAsia" w:hint="eastAsia"/>
              </w:rPr>
            </w:pPr>
            <w:r w:rsidRPr="00346B43">
              <w:rPr>
                <w:rFonts w:asciiTheme="minorEastAsia" w:hAnsiTheme="minorEastAsia" w:hint="eastAsia"/>
              </w:rPr>
              <w:t>第　五　條　同時具低收入戶與身心障礙身分者可擇優申請。</w:t>
            </w:r>
          </w:p>
          <w:p w:rsidR="00591143" w:rsidRPr="00346B43" w:rsidRDefault="00591143" w:rsidP="00FB6D2E">
            <w:pPr>
              <w:spacing w:line="400" w:lineRule="exact"/>
              <w:ind w:leftChars="500" w:left="1200"/>
              <w:jc w:val="both"/>
              <w:rPr>
                <w:rFonts w:asciiTheme="minorEastAsia" w:hAnsiTheme="minorEastAsia" w:hint="eastAsia"/>
              </w:rPr>
            </w:pPr>
            <w:r w:rsidRPr="00346B43">
              <w:rPr>
                <w:rFonts w:asciiTheme="minorEastAsia" w:hAnsiTheme="minorEastAsia" w:hint="eastAsia"/>
              </w:rPr>
              <w:t>低收入戶、身心障礙者同時符合本縣學生交通圖書文具補貼實施辦法請領資格者，應優先申請學生交通圖書文具補貼，如金額低於</w:t>
            </w:r>
            <w:r w:rsidRPr="00346B43">
              <w:rPr>
                <w:rFonts w:asciiTheme="minorEastAsia" w:hAnsiTheme="minorEastAsia" w:hint="eastAsia"/>
              </w:rPr>
              <w:lastRenderedPageBreak/>
              <w:t>本辦法補貼標準者，再依本辦法申請其差額，其差額發給標準，依本辦法第四條規定辦理。</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lastRenderedPageBreak/>
              <w:t>明定本辦法</w:t>
            </w:r>
            <w:r w:rsidRPr="00346B43">
              <w:rPr>
                <w:rFonts w:asciiTheme="minorEastAsia" w:hAnsiTheme="minorEastAsia" w:cs="細明體" w:hint="eastAsia"/>
                <w:color w:val="000000"/>
              </w:rPr>
              <w:t>補貼對象競合處理方式。</w:t>
            </w:r>
          </w:p>
        </w:tc>
      </w:tr>
      <w:tr w:rsidR="00591143" w:rsidRPr="00346B43" w:rsidTr="00591143">
        <w:trPr>
          <w:jc w:val="center"/>
        </w:trPr>
        <w:tc>
          <w:tcPr>
            <w:tcW w:w="5868" w:type="dxa"/>
          </w:tcPr>
          <w:p w:rsidR="00591143" w:rsidRPr="00346B43" w:rsidRDefault="00591143" w:rsidP="00FB6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60" w:hangingChars="400" w:hanging="960"/>
              <w:rPr>
                <w:rFonts w:asciiTheme="minorEastAsia" w:hAnsiTheme="minorEastAsia" w:hint="eastAsia"/>
              </w:rPr>
            </w:pPr>
            <w:r w:rsidRPr="00346B43">
              <w:rPr>
                <w:rFonts w:asciiTheme="minorEastAsia" w:hAnsiTheme="minorEastAsia" w:hint="eastAsia"/>
              </w:rPr>
              <w:lastRenderedPageBreak/>
              <w:t xml:space="preserve">第 六 條　</w:t>
            </w:r>
            <w:r w:rsidRPr="00346B43">
              <w:rPr>
                <w:rFonts w:asciiTheme="minorEastAsia" w:hAnsiTheme="minorEastAsia"/>
              </w:rPr>
              <w:t>符合</w:t>
            </w:r>
            <w:r w:rsidRPr="00346B43">
              <w:rPr>
                <w:rFonts w:asciiTheme="minorEastAsia" w:hAnsiTheme="minorEastAsia" w:hint="eastAsia"/>
              </w:rPr>
              <w:t>本辦法</w:t>
            </w:r>
            <w:r w:rsidRPr="00346B43">
              <w:rPr>
                <w:rFonts w:asciiTheme="minorEastAsia" w:hAnsiTheme="minorEastAsia"/>
              </w:rPr>
              <w:t>補貼</w:t>
            </w:r>
            <w:r w:rsidRPr="00346B43">
              <w:rPr>
                <w:rFonts w:asciiTheme="minorEastAsia" w:hAnsiTheme="minorEastAsia" w:hint="eastAsia"/>
              </w:rPr>
              <w:t>對象，應於使用後，檢具下列文件向戶籍所在地鄉（鎮）公所提出申請：：</w:t>
            </w:r>
          </w:p>
          <w:p w:rsidR="00591143" w:rsidRPr="00346B43" w:rsidRDefault="00591143" w:rsidP="00FB6D2E">
            <w:pPr>
              <w:pStyle w:val="a4"/>
              <w:spacing w:line="400" w:lineRule="exact"/>
              <w:ind w:firstLineChars="400" w:firstLine="960"/>
              <w:rPr>
                <w:rFonts w:asciiTheme="minorEastAsia" w:hAnsiTheme="minorEastAsia" w:hint="eastAsia"/>
                <w:sz w:val="24"/>
              </w:rPr>
            </w:pPr>
            <w:r w:rsidRPr="00346B43">
              <w:rPr>
                <w:rFonts w:asciiTheme="minorEastAsia" w:hAnsiTheme="minorEastAsia" w:hint="eastAsia"/>
                <w:sz w:val="24"/>
              </w:rPr>
              <w:t>一、申請書。</w:t>
            </w:r>
          </w:p>
          <w:p w:rsidR="00591143" w:rsidRPr="00346B43" w:rsidRDefault="00591143" w:rsidP="00FB6D2E">
            <w:pPr>
              <w:pStyle w:val="a4"/>
              <w:spacing w:line="400" w:lineRule="exact"/>
              <w:ind w:leftChars="405" w:left="1474" w:hangingChars="209" w:hanging="502"/>
              <w:rPr>
                <w:rFonts w:asciiTheme="minorEastAsia" w:hAnsiTheme="minorEastAsia" w:hint="eastAsia"/>
                <w:sz w:val="24"/>
              </w:rPr>
            </w:pPr>
            <w:r w:rsidRPr="00346B43">
              <w:rPr>
                <w:rFonts w:asciiTheme="minorEastAsia" w:hAnsiTheme="minorEastAsia" w:hint="eastAsia"/>
                <w:sz w:val="24"/>
              </w:rPr>
              <w:t>二、機（船）票存根聯(遺失者以購票證明替代)。</w:t>
            </w:r>
          </w:p>
          <w:p w:rsidR="00591143" w:rsidRPr="00346B43" w:rsidRDefault="00591143" w:rsidP="00FB6D2E">
            <w:pPr>
              <w:pStyle w:val="a4"/>
              <w:spacing w:line="400" w:lineRule="exact"/>
              <w:ind w:leftChars="405" w:left="1474" w:hangingChars="209" w:hanging="502"/>
              <w:rPr>
                <w:rFonts w:asciiTheme="minorEastAsia" w:hAnsiTheme="minorEastAsia" w:hint="eastAsia"/>
                <w:sz w:val="24"/>
              </w:rPr>
            </w:pPr>
            <w:r w:rsidRPr="00346B43">
              <w:rPr>
                <w:rFonts w:asciiTheme="minorEastAsia" w:hAnsiTheme="minorEastAsia" w:hint="eastAsia"/>
                <w:sz w:val="24"/>
              </w:rPr>
              <w:t>三、國民身分證或身心障礙手冊影印本。</w:t>
            </w:r>
          </w:p>
          <w:p w:rsidR="00591143" w:rsidRPr="00346B43" w:rsidRDefault="00591143" w:rsidP="00FB6D2E">
            <w:pPr>
              <w:spacing w:line="400" w:lineRule="exact"/>
              <w:ind w:leftChars="405" w:left="972"/>
              <w:rPr>
                <w:rFonts w:asciiTheme="minorEastAsia" w:hAnsiTheme="minorEastAsia" w:hint="eastAsia"/>
              </w:rPr>
            </w:pPr>
            <w:r w:rsidRPr="00346B43">
              <w:rPr>
                <w:rFonts w:asciiTheme="minorEastAsia" w:hAnsiTheme="minorEastAsia" w:hint="eastAsia"/>
              </w:rPr>
              <w:t>前項申請，委託他人辦理者，應填具委託書及受委託者身分證影印本。</w:t>
            </w:r>
          </w:p>
          <w:p w:rsidR="00591143" w:rsidRPr="00346B43" w:rsidRDefault="00591143" w:rsidP="00FB6D2E">
            <w:pPr>
              <w:spacing w:line="400" w:lineRule="exact"/>
              <w:ind w:leftChars="405" w:left="972"/>
              <w:rPr>
                <w:rFonts w:asciiTheme="minorEastAsia" w:hAnsiTheme="minorEastAsia" w:hint="eastAsia"/>
              </w:rPr>
            </w:pPr>
            <w:r w:rsidRPr="00346B43">
              <w:rPr>
                <w:rFonts w:asciiTheme="minorEastAsia" w:hAnsiTheme="minorEastAsia" w:hint="eastAsia"/>
              </w:rPr>
              <w:t>第一項之申請，得一次或分次提出。但至遲應於本辦法施行期間屆滿之二個月內申請，逾期不予受理。</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明定本辦法申請單位及應檢附之表件。</w:t>
            </w:r>
          </w:p>
        </w:tc>
      </w:tr>
      <w:tr w:rsidR="00591143" w:rsidRPr="00346B43" w:rsidTr="00591143">
        <w:trPr>
          <w:jc w:val="center"/>
        </w:trPr>
        <w:tc>
          <w:tcPr>
            <w:tcW w:w="5868" w:type="dxa"/>
          </w:tcPr>
          <w:p w:rsidR="00591143" w:rsidRPr="00346B43" w:rsidRDefault="00591143" w:rsidP="00FB6D2E">
            <w:pPr>
              <w:spacing w:line="400" w:lineRule="exact"/>
              <w:ind w:left="960" w:hangingChars="400" w:hanging="960"/>
              <w:jc w:val="both"/>
              <w:rPr>
                <w:rFonts w:asciiTheme="minorEastAsia" w:hAnsiTheme="minorEastAsia" w:hint="eastAsia"/>
              </w:rPr>
            </w:pPr>
            <w:r w:rsidRPr="00346B43">
              <w:rPr>
                <w:rFonts w:asciiTheme="minorEastAsia" w:hAnsiTheme="minorEastAsia" w:hint="eastAsia"/>
              </w:rPr>
              <w:t>第 七 條　鄉（鎮）公所受理申請後，經審查無訛，當場發給交通費補貼款，並於次月五日前繕造申請人名冊併同申請文件及</w:t>
            </w:r>
            <w:r w:rsidRPr="00346B43">
              <w:rPr>
                <w:rFonts w:asciiTheme="minorEastAsia" w:hAnsiTheme="minorEastAsia" w:hint="eastAsia"/>
                <w:bCs/>
              </w:rPr>
              <w:t>原始憑證</w:t>
            </w:r>
            <w:r w:rsidRPr="00346B43">
              <w:rPr>
                <w:rFonts w:asciiTheme="minorEastAsia" w:hAnsiTheme="minorEastAsia" w:hint="eastAsia"/>
              </w:rPr>
              <w:t>，送本府辦理核銷。</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明定本辦法作業流程。</w:t>
            </w:r>
          </w:p>
        </w:tc>
      </w:tr>
      <w:tr w:rsidR="00591143" w:rsidRPr="00346B43" w:rsidTr="00591143">
        <w:trPr>
          <w:jc w:val="center"/>
        </w:trPr>
        <w:tc>
          <w:tcPr>
            <w:tcW w:w="5868" w:type="dxa"/>
          </w:tcPr>
          <w:p w:rsidR="00591143" w:rsidRPr="00346B43" w:rsidRDefault="00591143" w:rsidP="00FB6D2E">
            <w:pPr>
              <w:pStyle w:val="a4"/>
              <w:spacing w:line="400" w:lineRule="exact"/>
              <w:ind w:left="960" w:hangingChars="400" w:hanging="960"/>
              <w:rPr>
                <w:rFonts w:asciiTheme="minorEastAsia" w:hAnsiTheme="minorEastAsia" w:cs="細明體" w:hint="eastAsia"/>
                <w:sz w:val="24"/>
              </w:rPr>
            </w:pPr>
            <w:r w:rsidRPr="00346B43">
              <w:rPr>
                <w:rFonts w:asciiTheme="minorEastAsia" w:hAnsiTheme="minorEastAsia" w:hint="eastAsia"/>
                <w:sz w:val="24"/>
              </w:rPr>
              <w:t>第 八 條  當次交通費已申請政府其他補貼者，除第五條第二項規定外，不得重複申請本辦法補貼。</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明定本補貼不得重複申請</w:t>
            </w:r>
          </w:p>
        </w:tc>
      </w:tr>
      <w:tr w:rsidR="00591143" w:rsidRPr="00346B43" w:rsidTr="00591143">
        <w:trPr>
          <w:jc w:val="center"/>
        </w:trPr>
        <w:tc>
          <w:tcPr>
            <w:tcW w:w="5868" w:type="dxa"/>
          </w:tcPr>
          <w:p w:rsidR="00591143" w:rsidRPr="00346B43" w:rsidRDefault="00591143" w:rsidP="00FB6D2E">
            <w:pPr>
              <w:pStyle w:val="a4"/>
              <w:spacing w:line="400" w:lineRule="exact"/>
              <w:ind w:left="960" w:hangingChars="400" w:hanging="960"/>
              <w:rPr>
                <w:rFonts w:asciiTheme="minorEastAsia" w:hAnsiTheme="minorEastAsia" w:cs="細明體" w:hint="eastAsia"/>
                <w:sz w:val="24"/>
              </w:rPr>
            </w:pPr>
            <w:r w:rsidRPr="00346B43">
              <w:rPr>
                <w:rFonts w:asciiTheme="minorEastAsia" w:hAnsiTheme="minorEastAsia" w:hint="eastAsia"/>
                <w:sz w:val="24"/>
              </w:rPr>
              <w:t xml:space="preserve">第 九 條　</w:t>
            </w:r>
            <w:r w:rsidRPr="00346B43">
              <w:rPr>
                <w:rFonts w:asciiTheme="minorEastAsia" w:hAnsiTheme="minorEastAsia"/>
                <w:sz w:val="24"/>
              </w:rPr>
              <w:t>本</w:t>
            </w:r>
            <w:r w:rsidRPr="00346B43">
              <w:rPr>
                <w:rFonts w:asciiTheme="minorEastAsia" w:hAnsiTheme="minorEastAsia" w:hint="eastAsia"/>
                <w:sz w:val="24"/>
              </w:rPr>
              <w:t>辦法</w:t>
            </w:r>
            <w:r w:rsidRPr="00346B43">
              <w:rPr>
                <w:rFonts w:asciiTheme="minorEastAsia" w:hAnsiTheme="minorEastAsia"/>
                <w:sz w:val="24"/>
              </w:rPr>
              <w:t>所需經費，由本府編列預算支應。</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明定本辦法經費來源。</w:t>
            </w:r>
          </w:p>
        </w:tc>
      </w:tr>
      <w:tr w:rsidR="00591143" w:rsidRPr="00346B43" w:rsidTr="00591143">
        <w:trPr>
          <w:jc w:val="center"/>
        </w:trPr>
        <w:tc>
          <w:tcPr>
            <w:tcW w:w="5868" w:type="dxa"/>
          </w:tcPr>
          <w:p w:rsidR="00591143" w:rsidRPr="00346B43" w:rsidRDefault="00591143" w:rsidP="00FB6D2E">
            <w:pPr>
              <w:pStyle w:val="a4"/>
              <w:spacing w:line="400" w:lineRule="exact"/>
              <w:ind w:left="924" w:hangingChars="385" w:hanging="924"/>
              <w:rPr>
                <w:rFonts w:asciiTheme="minorEastAsia" w:hAnsiTheme="minorEastAsia" w:cs="細明體"/>
                <w:sz w:val="24"/>
              </w:rPr>
            </w:pPr>
            <w:r w:rsidRPr="00346B43">
              <w:rPr>
                <w:rFonts w:asciiTheme="minorEastAsia" w:hAnsiTheme="minorEastAsia" w:cs="細明體" w:hint="eastAsia"/>
                <w:sz w:val="24"/>
              </w:rPr>
              <w:t xml:space="preserve">第 十 條　</w:t>
            </w:r>
            <w:r w:rsidRPr="00346B43">
              <w:rPr>
                <w:rFonts w:asciiTheme="minorEastAsia" w:hAnsiTheme="minorEastAsia" w:hint="eastAsia"/>
                <w:sz w:val="24"/>
              </w:rPr>
              <w:t>本辦法施行期間自</w:t>
            </w:r>
            <w:smartTag w:uri="urn:schemas-microsoft-com:office:smarttags" w:element="chsdate">
              <w:smartTagPr>
                <w:attr w:name="Year" w:val="2013"/>
                <w:attr w:name="Month" w:val="1"/>
                <w:attr w:name="Day" w:val="1"/>
                <w:attr w:name="IsLunarDate" w:val="False"/>
                <w:attr w:name="IsROCDate" w:val="True"/>
              </w:smartTagPr>
              <w:r w:rsidRPr="00346B43">
                <w:rPr>
                  <w:rFonts w:asciiTheme="minorEastAsia" w:hAnsiTheme="minorEastAsia" w:hint="eastAsia"/>
                  <w:sz w:val="24"/>
                </w:rPr>
                <w:t>中華民國</w:t>
              </w:r>
              <w:r w:rsidRPr="00346B43">
                <w:rPr>
                  <w:rFonts w:asciiTheme="minorEastAsia" w:hAnsiTheme="minorEastAsia" w:hint="eastAsia"/>
                  <w:sz w:val="24"/>
                  <w:u w:val="single"/>
                </w:rPr>
                <w:t>一○二</w:t>
              </w:r>
              <w:r w:rsidRPr="00346B43">
                <w:rPr>
                  <w:rFonts w:asciiTheme="minorEastAsia" w:hAnsiTheme="minorEastAsia" w:hint="eastAsia"/>
                  <w:sz w:val="24"/>
                </w:rPr>
                <w:t>年一月一日</w:t>
              </w:r>
            </w:smartTag>
            <w:r w:rsidRPr="00346B43">
              <w:rPr>
                <w:rFonts w:asciiTheme="minorEastAsia" w:hAnsiTheme="minorEastAsia" w:hint="eastAsia"/>
                <w:sz w:val="24"/>
              </w:rPr>
              <w:t>起至</w:t>
            </w:r>
            <w:r w:rsidRPr="00346B43">
              <w:rPr>
                <w:rFonts w:asciiTheme="minorEastAsia" w:hAnsiTheme="minorEastAsia" w:hint="eastAsia"/>
                <w:sz w:val="24"/>
                <w:u w:val="single"/>
              </w:rPr>
              <w:t>一○二</w:t>
            </w:r>
            <w:r w:rsidRPr="00346B43">
              <w:rPr>
                <w:rFonts w:asciiTheme="minorEastAsia" w:hAnsiTheme="minorEastAsia" w:hint="eastAsia"/>
                <w:sz w:val="24"/>
              </w:rPr>
              <w:t>年十二月</w:t>
            </w:r>
          </w:p>
          <w:p w:rsidR="00591143" w:rsidRPr="00346B43" w:rsidRDefault="00591143" w:rsidP="00FB6D2E">
            <w:pPr>
              <w:pStyle w:val="a4"/>
              <w:spacing w:line="400" w:lineRule="exact"/>
              <w:ind w:leftChars="385" w:left="924"/>
              <w:rPr>
                <w:rFonts w:asciiTheme="minorEastAsia" w:hAnsiTheme="minorEastAsia" w:cs="細明體" w:hint="eastAsia"/>
                <w:sz w:val="24"/>
              </w:rPr>
            </w:pPr>
            <w:r w:rsidRPr="00346B43">
              <w:rPr>
                <w:rFonts w:asciiTheme="minorEastAsia" w:hAnsiTheme="minorEastAsia" w:hint="eastAsia"/>
                <w:sz w:val="24"/>
              </w:rPr>
              <w:t>三十一日止。</w:t>
            </w:r>
          </w:p>
        </w:tc>
        <w:tc>
          <w:tcPr>
            <w:tcW w:w="3261" w:type="dxa"/>
          </w:tcPr>
          <w:p w:rsidR="00591143" w:rsidRPr="00346B43" w:rsidRDefault="00591143" w:rsidP="00FB6D2E">
            <w:pPr>
              <w:tabs>
                <w:tab w:val="left" w:pos="1080"/>
              </w:tabs>
              <w:spacing w:line="440" w:lineRule="exact"/>
              <w:jc w:val="both"/>
              <w:rPr>
                <w:rFonts w:asciiTheme="minorEastAsia" w:hAnsiTheme="minorEastAsia" w:hint="eastAsia"/>
              </w:rPr>
            </w:pPr>
            <w:r w:rsidRPr="00346B43">
              <w:rPr>
                <w:rFonts w:asciiTheme="minorEastAsia" w:hAnsiTheme="minorEastAsia" w:hint="eastAsia"/>
              </w:rPr>
              <w:t>明定本辦法施行期間為一年。</w:t>
            </w:r>
          </w:p>
        </w:tc>
      </w:tr>
    </w:tbl>
    <w:p w:rsidR="00C75BC6" w:rsidRPr="00346B43" w:rsidRDefault="00C75BC6" w:rsidP="00021F40">
      <w:pPr>
        <w:rPr>
          <w:rFonts w:asciiTheme="minorEastAsia" w:hAnsiTheme="minorEastAsia"/>
        </w:rPr>
      </w:pPr>
    </w:p>
    <w:p w:rsidR="00C75BC6" w:rsidRPr="00346B43" w:rsidRDefault="00C75BC6" w:rsidP="00021F40">
      <w:pPr>
        <w:rPr>
          <w:rFonts w:asciiTheme="minorEastAsia" w:hAnsiTheme="minorEastAsia"/>
        </w:rPr>
      </w:pPr>
    </w:p>
    <w:p w:rsidR="00C75BC6" w:rsidRPr="00346B43" w:rsidRDefault="00C75BC6" w:rsidP="00021F40">
      <w:pPr>
        <w:rPr>
          <w:rFonts w:asciiTheme="minorEastAsia" w:hAnsiTheme="minorEastAsia"/>
        </w:rPr>
      </w:pPr>
    </w:p>
    <w:p w:rsidR="00C75BC6" w:rsidRPr="00346B43" w:rsidRDefault="00C75BC6" w:rsidP="00021F40">
      <w:pPr>
        <w:rPr>
          <w:rFonts w:asciiTheme="minorEastAsia" w:hAnsiTheme="minorEastAsia" w:hint="eastAsia"/>
        </w:rPr>
      </w:pPr>
    </w:p>
    <w:p w:rsidR="00591143" w:rsidRPr="00346B43" w:rsidRDefault="00591143" w:rsidP="00021F40">
      <w:pPr>
        <w:rPr>
          <w:rFonts w:asciiTheme="minorEastAsia" w:hAnsiTheme="minorEastAsia" w:hint="eastAsia"/>
        </w:rPr>
      </w:pPr>
    </w:p>
    <w:p w:rsidR="00591143" w:rsidRPr="00346B43" w:rsidRDefault="00591143" w:rsidP="00021F40">
      <w:pPr>
        <w:rPr>
          <w:rFonts w:asciiTheme="minorEastAsia" w:hAnsiTheme="minorEastAsia" w:hint="eastAsia"/>
        </w:rPr>
      </w:pPr>
    </w:p>
    <w:p w:rsidR="00591143" w:rsidRPr="00346B43" w:rsidRDefault="00591143" w:rsidP="00021F40">
      <w:pPr>
        <w:rPr>
          <w:rFonts w:asciiTheme="minorEastAsia" w:hAnsiTheme="minorEastAsia"/>
        </w:rPr>
      </w:pPr>
    </w:p>
    <w:p w:rsidR="00C75BC6" w:rsidRPr="00346B43" w:rsidRDefault="00C75BC6" w:rsidP="00021F40">
      <w:pPr>
        <w:rPr>
          <w:rFonts w:asciiTheme="minorEastAsia" w:hAnsiTheme="minorEastAsia"/>
        </w:rPr>
      </w:pPr>
    </w:p>
    <w:p w:rsidR="00C75BC6" w:rsidRPr="00346B43" w:rsidRDefault="00C75BC6" w:rsidP="00021F40">
      <w:pPr>
        <w:rPr>
          <w:rFonts w:asciiTheme="minorEastAsia" w:hAnsiTheme="minorEastAsia"/>
        </w:rPr>
      </w:pPr>
    </w:p>
    <w:p w:rsidR="00C75BC6" w:rsidRPr="00346B43" w:rsidRDefault="00C75BC6" w:rsidP="00021F40">
      <w:pPr>
        <w:rPr>
          <w:rFonts w:asciiTheme="minorEastAsia" w:hAnsiTheme="minorEastAsia"/>
        </w:rPr>
      </w:pPr>
    </w:p>
    <w:p w:rsidR="00C75BC6" w:rsidRDefault="00591143" w:rsidP="00C75BC6">
      <w:pPr>
        <w:jc w:val="center"/>
      </w:pPr>
      <w:r>
        <w:rPr>
          <w:rFonts w:ascii="方正中楷" w:eastAsia="方正中楷" w:hint="eastAsia"/>
          <w:sz w:val="36"/>
          <w:szCs w:val="36"/>
        </w:rPr>
        <w:lastRenderedPageBreak/>
        <w:t>金門縣一百零二年弱勢族群交通費補貼實施辦法（草案）</w:t>
      </w:r>
    </w:p>
    <w:p w:rsidR="00B73807" w:rsidRDefault="00B73807" w:rsidP="00B73807">
      <w:pPr>
        <w:rPr>
          <w:rFonts w:hint="eastAsia"/>
        </w:rPr>
      </w:pPr>
      <w:r w:rsidRPr="00B73807">
        <w:rPr>
          <w:rFonts w:hint="eastAsia"/>
        </w:rPr>
        <w:t>第一條</w:t>
      </w:r>
      <w:r>
        <w:rPr>
          <w:rFonts w:hint="eastAsia"/>
        </w:rPr>
        <w:t xml:space="preserve">　　</w:t>
      </w:r>
      <w:r w:rsidRPr="00B73807">
        <w:rPr>
          <w:rFonts w:hint="eastAsia"/>
        </w:rPr>
        <w:t>金門縣政府（以下簡稱本府）為減輕低收入戶及身心障礙者對外交通費負擔，落實</w:t>
      </w:r>
    </w:p>
    <w:p w:rsidR="00B73807" w:rsidRPr="00B73807" w:rsidRDefault="00B73807" w:rsidP="00B73807">
      <w:pPr>
        <w:rPr>
          <w:rFonts w:hint="eastAsia"/>
        </w:rPr>
      </w:pPr>
      <w:r>
        <w:rPr>
          <w:rFonts w:hint="eastAsia"/>
        </w:rPr>
        <w:t xml:space="preserve">　　　</w:t>
      </w:r>
      <w:r w:rsidRPr="00B73807">
        <w:rPr>
          <w:rFonts w:hint="eastAsia"/>
        </w:rPr>
        <w:t>對弱勢者照顧，特訂定本辦法。</w:t>
      </w:r>
    </w:p>
    <w:p w:rsidR="00B73807" w:rsidRPr="00B73807" w:rsidRDefault="00B73807" w:rsidP="00B73807">
      <w:pPr>
        <w:rPr>
          <w:rFonts w:hint="eastAsia"/>
        </w:rPr>
      </w:pPr>
      <w:r w:rsidRPr="00B73807">
        <w:rPr>
          <w:rFonts w:hint="eastAsia"/>
        </w:rPr>
        <w:t>第二條</w:t>
      </w:r>
      <w:r>
        <w:rPr>
          <w:rFonts w:hint="eastAsia"/>
        </w:rPr>
        <w:t xml:space="preserve">　　</w:t>
      </w:r>
      <w:r w:rsidRPr="00B73807">
        <w:rPr>
          <w:rFonts w:hint="eastAsia"/>
        </w:rPr>
        <w:t>現設籍本縣且符合下列各款之一者，得向本府申請交通費補貼：</w:t>
      </w:r>
    </w:p>
    <w:p w:rsidR="00B73807" w:rsidRPr="00B73807" w:rsidRDefault="00B73807" w:rsidP="00B73807">
      <w:pPr>
        <w:rPr>
          <w:rFonts w:hint="eastAsia"/>
        </w:rPr>
      </w:pPr>
      <w:r>
        <w:rPr>
          <w:rFonts w:hint="eastAsia"/>
        </w:rPr>
        <w:t xml:space="preserve">　　　　　</w:t>
      </w:r>
      <w:r w:rsidRPr="00B73807">
        <w:rPr>
          <w:rFonts w:hint="eastAsia"/>
        </w:rPr>
        <w:t>一、低收入戶戶內人口。</w:t>
      </w:r>
    </w:p>
    <w:p w:rsidR="00B73807" w:rsidRPr="00B73807" w:rsidRDefault="00B73807" w:rsidP="00B73807">
      <w:pPr>
        <w:rPr>
          <w:rFonts w:hint="eastAsia"/>
        </w:rPr>
      </w:pPr>
      <w:r>
        <w:rPr>
          <w:rFonts w:hint="eastAsia"/>
        </w:rPr>
        <w:t xml:space="preserve">　　　　　</w:t>
      </w:r>
      <w:r w:rsidRPr="00B73807">
        <w:rPr>
          <w:rFonts w:hint="eastAsia"/>
        </w:rPr>
        <w:t>二、持有身心障礙者手冊之身心障礙者。</w:t>
      </w:r>
    </w:p>
    <w:p w:rsidR="00B73807" w:rsidRDefault="00B73807" w:rsidP="00B73807">
      <w:pPr>
        <w:rPr>
          <w:rFonts w:hint="eastAsia"/>
        </w:rPr>
      </w:pPr>
      <w:r w:rsidRPr="00B73807">
        <w:rPr>
          <w:rFonts w:hint="eastAsia"/>
        </w:rPr>
        <w:t>第</w:t>
      </w:r>
      <w:r>
        <w:rPr>
          <w:rFonts w:hint="eastAsia"/>
        </w:rPr>
        <w:t>三</w:t>
      </w:r>
      <w:r w:rsidRPr="00B73807">
        <w:rPr>
          <w:rFonts w:hint="eastAsia"/>
        </w:rPr>
        <w:t>條</w:t>
      </w:r>
      <w:r>
        <w:rPr>
          <w:rFonts w:hint="eastAsia"/>
        </w:rPr>
        <w:t xml:space="preserve">　　</w:t>
      </w:r>
      <w:r w:rsidRPr="00B73807">
        <w:rPr>
          <w:rFonts w:hint="eastAsia"/>
        </w:rPr>
        <w:t>本辦法交通費</w:t>
      </w:r>
      <w:r w:rsidRPr="00B73807">
        <w:t>補貼範圍</w:t>
      </w:r>
      <w:r w:rsidRPr="00B73807">
        <w:rPr>
          <w:rFonts w:hint="eastAsia"/>
        </w:rPr>
        <w:t>以搭乘臺灣與金門之間航空機票（船票）及金門與廈門（或</w:t>
      </w:r>
    </w:p>
    <w:p w:rsidR="00B73807" w:rsidRPr="00B73807" w:rsidRDefault="00B73807" w:rsidP="00B73807">
      <w:pPr>
        <w:rPr>
          <w:rFonts w:hint="eastAsia"/>
        </w:rPr>
      </w:pPr>
      <w:r>
        <w:rPr>
          <w:rFonts w:hint="eastAsia"/>
        </w:rPr>
        <w:t xml:space="preserve">　　　</w:t>
      </w:r>
      <w:r w:rsidRPr="00B73807">
        <w:rPr>
          <w:rFonts w:hint="eastAsia"/>
        </w:rPr>
        <w:t>泉州）之間船票為限，其起迄點應有一方為本縣。</w:t>
      </w:r>
    </w:p>
    <w:p w:rsidR="00B73807" w:rsidRPr="00B73807" w:rsidRDefault="00B73807" w:rsidP="00B73807">
      <w:r w:rsidRPr="00B73807">
        <w:rPr>
          <w:rFonts w:hint="eastAsia"/>
        </w:rPr>
        <w:t>第</w:t>
      </w:r>
      <w:r>
        <w:rPr>
          <w:rFonts w:hint="eastAsia"/>
        </w:rPr>
        <w:t>四</w:t>
      </w:r>
      <w:r w:rsidRPr="00B73807">
        <w:rPr>
          <w:rFonts w:hint="eastAsia"/>
        </w:rPr>
        <w:t>條</w:t>
      </w:r>
      <w:r>
        <w:rPr>
          <w:rFonts w:hint="eastAsia"/>
        </w:rPr>
        <w:t xml:space="preserve">　　</w:t>
      </w:r>
      <w:r w:rsidRPr="00B73807">
        <w:rPr>
          <w:rFonts w:hint="eastAsia"/>
        </w:rPr>
        <w:t>補貼標準</w:t>
      </w:r>
      <w:r w:rsidRPr="00B73807">
        <w:t>如下：</w:t>
      </w:r>
    </w:p>
    <w:p w:rsidR="00B73807" w:rsidRPr="00B73807" w:rsidRDefault="00B73807" w:rsidP="00B73807">
      <w:pPr>
        <w:rPr>
          <w:rFonts w:hint="eastAsia"/>
        </w:rPr>
      </w:pPr>
      <w:r>
        <w:rPr>
          <w:rFonts w:hint="eastAsia"/>
        </w:rPr>
        <w:t xml:space="preserve">　　　</w:t>
      </w:r>
      <w:r w:rsidRPr="00B73807">
        <w:rPr>
          <w:rFonts w:hint="eastAsia"/>
        </w:rPr>
        <w:t>一、低收入戶每人最高補貼新臺幣六千元。</w:t>
      </w:r>
    </w:p>
    <w:p w:rsidR="00B73807" w:rsidRDefault="00B73807" w:rsidP="00B73807">
      <w:pPr>
        <w:rPr>
          <w:rFonts w:hint="eastAsia"/>
        </w:rPr>
      </w:pPr>
      <w:r>
        <w:rPr>
          <w:rFonts w:hint="eastAsia"/>
        </w:rPr>
        <w:t xml:space="preserve">　　　</w:t>
      </w:r>
      <w:r w:rsidRPr="00B73807">
        <w:rPr>
          <w:rFonts w:hint="eastAsia"/>
        </w:rPr>
        <w:t>二、中度以下持有身心障礙者每人最高補貼新臺幣四千元，重度以上身心障礙者每人最</w:t>
      </w:r>
    </w:p>
    <w:p w:rsidR="00B73807" w:rsidRPr="00B73807" w:rsidRDefault="00B73807" w:rsidP="00B73807">
      <w:pPr>
        <w:rPr>
          <w:rFonts w:hint="eastAsia"/>
        </w:rPr>
      </w:pPr>
      <w:r>
        <w:rPr>
          <w:rFonts w:hint="eastAsia"/>
        </w:rPr>
        <w:t xml:space="preserve">　　　　　</w:t>
      </w:r>
      <w:r w:rsidRPr="00B73807">
        <w:rPr>
          <w:rFonts w:hint="eastAsia"/>
        </w:rPr>
        <w:t>高補貼新臺幣六千元。</w:t>
      </w:r>
    </w:p>
    <w:p w:rsidR="00B73807" w:rsidRDefault="00B73807" w:rsidP="00B73807">
      <w:pPr>
        <w:rPr>
          <w:rFonts w:hint="eastAsia"/>
        </w:rPr>
      </w:pPr>
      <w:r>
        <w:rPr>
          <w:rFonts w:hint="eastAsia"/>
        </w:rPr>
        <w:t xml:space="preserve">　　　　　</w:t>
      </w:r>
      <w:r w:rsidRPr="00B73807">
        <w:rPr>
          <w:rFonts w:hint="eastAsia"/>
        </w:rPr>
        <w:t>申請臺灣與金門之間航空票價補貼，低收入戶每單次最高補貼新臺幣一千五百元，</w:t>
      </w:r>
    </w:p>
    <w:p w:rsidR="00B73807" w:rsidRDefault="00B73807" w:rsidP="00B73807">
      <w:pPr>
        <w:rPr>
          <w:rFonts w:hint="eastAsia"/>
        </w:rPr>
      </w:pPr>
      <w:r>
        <w:rPr>
          <w:rFonts w:hint="eastAsia"/>
        </w:rPr>
        <w:t xml:space="preserve">　　　</w:t>
      </w:r>
      <w:r w:rsidRPr="00B73807">
        <w:rPr>
          <w:rFonts w:hint="eastAsia"/>
        </w:rPr>
        <w:t>身心障礙者每單次最高補貼新臺幣一千元；申請臺灣與金門之間船票或金門與廈門（或</w:t>
      </w:r>
    </w:p>
    <w:p w:rsidR="00B73807" w:rsidRPr="00B73807" w:rsidRDefault="00B73807" w:rsidP="00B73807">
      <w:pPr>
        <w:rPr>
          <w:rFonts w:hint="eastAsia"/>
        </w:rPr>
      </w:pPr>
      <w:r>
        <w:rPr>
          <w:rFonts w:hint="eastAsia"/>
        </w:rPr>
        <w:t xml:space="preserve">　　　</w:t>
      </w:r>
      <w:r w:rsidRPr="00B73807">
        <w:rPr>
          <w:rFonts w:hint="eastAsia"/>
        </w:rPr>
        <w:t>泉州）間之船票每單次補貼最高新臺幣五百元。</w:t>
      </w:r>
    </w:p>
    <w:p w:rsidR="00B73807" w:rsidRPr="00B73807" w:rsidRDefault="00B73807" w:rsidP="00B73807">
      <w:pPr>
        <w:rPr>
          <w:rFonts w:hint="eastAsia"/>
        </w:rPr>
      </w:pPr>
      <w:r>
        <w:rPr>
          <w:rFonts w:hint="eastAsia"/>
        </w:rPr>
        <w:t xml:space="preserve">第五條　　</w:t>
      </w:r>
      <w:r w:rsidRPr="00B73807">
        <w:rPr>
          <w:rFonts w:hint="eastAsia"/>
        </w:rPr>
        <w:t>同時具低收入戶與身心障礙身分者可擇優申請。</w:t>
      </w:r>
    </w:p>
    <w:p w:rsidR="00B73807" w:rsidRDefault="00B73807" w:rsidP="00B73807">
      <w:pPr>
        <w:rPr>
          <w:rFonts w:hint="eastAsia"/>
        </w:rPr>
      </w:pPr>
      <w:r>
        <w:rPr>
          <w:rFonts w:hint="eastAsia"/>
        </w:rPr>
        <w:t xml:space="preserve">　　　</w:t>
      </w:r>
      <w:r w:rsidRPr="00B73807">
        <w:rPr>
          <w:rFonts w:hint="eastAsia"/>
        </w:rPr>
        <w:t>低收入戶、身心障礙者同時符合本縣學生交通圖書文具補貼實施辦法請領資格者，應優</w:t>
      </w:r>
    </w:p>
    <w:p w:rsidR="00B73807" w:rsidRDefault="00B73807" w:rsidP="00B73807">
      <w:pPr>
        <w:rPr>
          <w:rFonts w:hint="eastAsia"/>
        </w:rPr>
      </w:pPr>
      <w:r>
        <w:rPr>
          <w:rFonts w:hint="eastAsia"/>
        </w:rPr>
        <w:t xml:space="preserve">　　　</w:t>
      </w:r>
      <w:r w:rsidRPr="00B73807">
        <w:rPr>
          <w:rFonts w:hint="eastAsia"/>
        </w:rPr>
        <w:t>先申請學生交通圖書文具補貼，如金額低於本辦法補貼標準者，再依本辦法申請其差額，</w:t>
      </w:r>
    </w:p>
    <w:p w:rsidR="00B73807" w:rsidRPr="00B73807" w:rsidRDefault="00B73807" w:rsidP="00B73807">
      <w:pPr>
        <w:rPr>
          <w:rFonts w:hint="eastAsia"/>
        </w:rPr>
      </w:pPr>
      <w:r>
        <w:rPr>
          <w:rFonts w:hint="eastAsia"/>
        </w:rPr>
        <w:t xml:space="preserve">　　　</w:t>
      </w:r>
      <w:r w:rsidRPr="00B73807">
        <w:rPr>
          <w:rFonts w:hint="eastAsia"/>
        </w:rPr>
        <w:t>其差額發給標準，依本辦法第四條規定辦理。</w:t>
      </w:r>
    </w:p>
    <w:p w:rsidR="00B73807" w:rsidRDefault="00B73807" w:rsidP="00B73807">
      <w:pPr>
        <w:rPr>
          <w:rFonts w:hint="eastAsia"/>
        </w:rPr>
      </w:pPr>
      <w:r>
        <w:rPr>
          <w:rFonts w:hint="eastAsia"/>
        </w:rPr>
        <w:t xml:space="preserve">第六條　　</w:t>
      </w:r>
      <w:r w:rsidRPr="00B73807">
        <w:rPr>
          <w:rFonts w:hint="eastAsia"/>
        </w:rPr>
        <w:t>本辦法為事後申請制，</w:t>
      </w:r>
      <w:r w:rsidRPr="00B73807">
        <w:t>符合補貼</w:t>
      </w:r>
      <w:r w:rsidRPr="00B73807">
        <w:rPr>
          <w:rFonts w:hint="eastAsia"/>
        </w:rPr>
        <w:t>對象，於搭乘日起三個月內檢具下列文件向戶籍所</w:t>
      </w:r>
    </w:p>
    <w:p w:rsidR="00B73807" w:rsidRPr="00B73807" w:rsidRDefault="00B73807" w:rsidP="00B73807">
      <w:pPr>
        <w:rPr>
          <w:rFonts w:hint="eastAsia"/>
        </w:rPr>
      </w:pPr>
      <w:r>
        <w:rPr>
          <w:rFonts w:hint="eastAsia"/>
        </w:rPr>
        <w:t xml:space="preserve">　　　</w:t>
      </w:r>
      <w:r w:rsidRPr="00B73807">
        <w:rPr>
          <w:rFonts w:hint="eastAsia"/>
        </w:rPr>
        <w:t>在地鄉（鎮）公所提出申請：</w:t>
      </w:r>
    </w:p>
    <w:p w:rsidR="00B73807" w:rsidRPr="00B73807" w:rsidRDefault="00B73807" w:rsidP="00B73807">
      <w:pPr>
        <w:rPr>
          <w:rFonts w:hint="eastAsia"/>
        </w:rPr>
      </w:pPr>
      <w:r>
        <w:rPr>
          <w:rFonts w:hint="eastAsia"/>
        </w:rPr>
        <w:t xml:space="preserve">　　　　　一、</w:t>
      </w:r>
      <w:r w:rsidRPr="00B73807">
        <w:rPr>
          <w:rFonts w:hint="eastAsia"/>
        </w:rPr>
        <w:t>申請書。</w:t>
      </w:r>
    </w:p>
    <w:p w:rsidR="00B73807" w:rsidRPr="00B73807" w:rsidRDefault="00B73807" w:rsidP="00B73807">
      <w:pPr>
        <w:rPr>
          <w:rFonts w:hint="eastAsia"/>
        </w:rPr>
      </w:pPr>
      <w:r>
        <w:rPr>
          <w:rFonts w:hint="eastAsia"/>
        </w:rPr>
        <w:t xml:space="preserve">　　　　　二、</w:t>
      </w:r>
      <w:r w:rsidRPr="00B73807">
        <w:rPr>
          <w:rFonts w:hint="eastAsia"/>
        </w:rPr>
        <w:t>戶籍謄本或戶口名簿影本。</w:t>
      </w:r>
    </w:p>
    <w:p w:rsidR="00B73807" w:rsidRPr="00B73807" w:rsidRDefault="00B73807" w:rsidP="00B73807">
      <w:pPr>
        <w:rPr>
          <w:rFonts w:hint="eastAsia"/>
        </w:rPr>
      </w:pPr>
      <w:r>
        <w:rPr>
          <w:rFonts w:hint="eastAsia"/>
        </w:rPr>
        <w:t xml:space="preserve">　　　　　三、</w:t>
      </w:r>
      <w:r w:rsidRPr="00B73807">
        <w:rPr>
          <w:rFonts w:hint="eastAsia"/>
        </w:rPr>
        <w:t>機（船）票存根聯</w:t>
      </w:r>
      <w:r w:rsidRPr="00B73807">
        <w:rPr>
          <w:rFonts w:hint="eastAsia"/>
        </w:rPr>
        <w:t>(</w:t>
      </w:r>
      <w:r w:rsidRPr="00B73807">
        <w:rPr>
          <w:rFonts w:hint="eastAsia"/>
        </w:rPr>
        <w:t>遺失者以購票證明替代</w:t>
      </w:r>
      <w:r w:rsidRPr="00B73807">
        <w:rPr>
          <w:rFonts w:hint="eastAsia"/>
        </w:rPr>
        <w:t>)</w:t>
      </w:r>
      <w:r w:rsidRPr="00B73807">
        <w:rPr>
          <w:rFonts w:hint="eastAsia"/>
        </w:rPr>
        <w:t>。</w:t>
      </w:r>
    </w:p>
    <w:p w:rsidR="00B73807" w:rsidRPr="00B73807" w:rsidRDefault="00B73807" w:rsidP="00B73807">
      <w:pPr>
        <w:rPr>
          <w:rFonts w:hint="eastAsia"/>
        </w:rPr>
      </w:pPr>
      <w:r>
        <w:rPr>
          <w:rFonts w:hint="eastAsia"/>
        </w:rPr>
        <w:t xml:space="preserve">　　　　　四、</w:t>
      </w:r>
      <w:r w:rsidRPr="00B73807">
        <w:rPr>
          <w:rFonts w:hint="eastAsia"/>
        </w:rPr>
        <w:t>低收入證明或身心障礙手冊影本。</w:t>
      </w:r>
    </w:p>
    <w:p w:rsidR="00B73807" w:rsidRPr="00B73807" w:rsidRDefault="00B73807" w:rsidP="00B73807">
      <w:pPr>
        <w:rPr>
          <w:rFonts w:hint="eastAsia"/>
        </w:rPr>
      </w:pPr>
      <w:r>
        <w:rPr>
          <w:rFonts w:hint="eastAsia"/>
        </w:rPr>
        <w:t xml:space="preserve">　　　　　</w:t>
      </w:r>
      <w:r w:rsidRPr="00B73807">
        <w:rPr>
          <w:rFonts w:hint="eastAsia"/>
        </w:rPr>
        <w:t>前項申請，委託他人辦理者，應填具委託書及受委託者身分證影印本。</w:t>
      </w:r>
    </w:p>
    <w:p w:rsidR="00B73807" w:rsidRDefault="00B73807" w:rsidP="00B73807">
      <w:pPr>
        <w:rPr>
          <w:rFonts w:hint="eastAsia"/>
        </w:rPr>
      </w:pPr>
      <w:r>
        <w:rPr>
          <w:rFonts w:hint="eastAsia"/>
        </w:rPr>
        <w:t>第</w:t>
      </w:r>
      <w:r w:rsidRPr="00B73807">
        <w:rPr>
          <w:rFonts w:hint="eastAsia"/>
        </w:rPr>
        <w:t>七</w:t>
      </w:r>
      <w:r>
        <w:rPr>
          <w:rFonts w:hint="eastAsia"/>
        </w:rPr>
        <w:t xml:space="preserve">條　　</w:t>
      </w:r>
      <w:r w:rsidRPr="00B73807">
        <w:rPr>
          <w:rFonts w:hint="eastAsia"/>
        </w:rPr>
        <w:t>鄉（鎮）公所受理申請後，經審查無訛，當場發給交通費補貼款，並於次月五日前</w:t>
      </w:r>
    </w:p>
    <w:p w:rsidR="00B73807" w:rsidRPr="00B73807" w:rsidRDefault="00B73807" w:rsidP="00B73807">
      <w:pPr>
        <w:rPr>
          <w:rFonts w:hint="eastAsia"/>
        </w:rPr>
      </w:pPr>
      <w:r>
        <w:rPr>
          <w:rFonts w:hint="eastAsia"/>
        </w:rPr>
        <w:t xml:space="preserve">　　　</w:t>
      </w:r>
      <w:r w:rsidRPr="00B73807">
        <w:rPr>
          <w:rFonts w:hint="eastAsia"/>
        </w:rPr>
        <w:t>繕造申請人名冊併同申請文件及原始憑證，送本府辦理核銷。</w:t>
      </w:r>
    </w:p>
    <w:p w:rsidR="00B73807" w:rsidRDefault="00B73807" w:rsidP="00B73807">
      <w:pPr>
        <w:rPr>
          <w:rFonts w:hint="eastAsia"/>
        </w:rPr>
      </w:pPr>
      <w:r w:rsidRPr="00B73807">
        <w:rPr>
          <w:rFonts w:hint="eastAsia"/>
        </w:rPr>
        <w:t>第八條</w:t>
      </w:r>
      <w:r>
        <w:rPr>
          <w:rFonts w:hint="eastAsia"/>
        </w:rPr>
        <w:t xml:space="preserve">　　</w:t>
      </w:r>
      <w:r w:rsidRPr="00B73807">
        <w:rPr>
          <w:rFonts w:hint="eastAsia"/>
        </w:rPr>
        <w:t>當次交通費已申請政府其他補貼者，除第五條第二項規定外，不得重複申請本辦法</w:t>
      </w:r>
    </w:p>
    <w:p w:rsidR="00B73807" w:rsidRPr="00B73807" w:rsidRDefault="00B73807" w:rsidP="00B73807">
      <w:pPr>
        <w:rPr>
          <w:rFonts w:hint="eastAsia"/>
        </w:rPr>
      </w:pPr>
      <w:r>
        <w:rPr>
          <w:rFonts w:hint="eastAsia"/>
        </w:rPr>
        <w:t xml:space="preserve">　　　</w:t>
      </w:r>
      <w:r w:rsidRPr="00B73807">
        <w:rPr>
          <w:rFonts w:hint="eastAsia"/>
        </w:rPr>
        <w:t>補貼。</w:t>
      </w:r>
    </w:p>
    <w:p w:rsidR="00B73807" w:rsidRPr="00B73807" w:rsidRDefault="00B73807" w:rsidP="00B73807">
      <w:pPr>
        <w:rPr>
          <w:rFonts w:hint="eastAsia"/>
        </w:rPr>
      </w:pPr>
      <w:r>
        <w:rPr>
          <w:rFonts w:hint="eastAsia"/>
        </w:rPr>
        <w:t>第</w:t>
      </w:r>
      <w:r w:rsidRPr="00B73807">
        <w:rPr>
          <w:rFonts w:hint="eastAsia"/>
        </w:rPr>
        <w:t>九</w:t>
      </w:r>
      <w:r>
        <w:rPr>
          <w:rFonts w:hint="eastAsia"/>
        </w:rPr>
        <w:t xml:space="preserve">條　　</w:t>
      </w:r>
      <w:r w:rsidRPr="00B73807">
        <w:t>本</w:t>
      </w:r>
      <w:r w:rsidRPr="00B73807">
        <w:rPr>
          <w:rFonts w:hint="eastAsia"/>
        </w:rPr>
        <w:t>辦法</w:t>
      </w:r>
      <w:r w:rsidRPr="00B73807">
        <w:t>所需經費，由本府編列預算支應。</w:t>
      </w:r>
    </w:p>
    <w:p w:rsidR="00B73807" w:rsidRDefault="00B73807" w:rsidP="00B73807">
      <w:pPr>
        <w:rPr>
          <w:rFonts w:hint="eastAsia"/>
        </w:rPr>
      </w:pPr>
      <w:r>
        <w:rPr>
          <w:rFonts w:hint="eastAsia"/>
        </w:rPr>
        <w:t>第</w:t>
      </w:r>
      <w:r w:rsidRPr="00B73807">
        <w:rPr>
          <w:rFonts w:hint="eastAsia"/>
        </w:rPr>
        <w:t>十</w:t>
      </w:r>
      <w:r>
        <w:rPr>
          <w:rFonts w:hint="eastAsia"/>
        </w:rPr>
        <w:t xml:space="preserve">條　　</w:t>
      </w:r>
      <w:r w:rsidRPr="00B73807">
        <w:rPr>
          <w:rFonts w:hint="eastAsia"/>
        </w:rPr>
        <w:t>本辦法施行期間自中華民國一百零二年一月一日起至一百零二年十二月三十一日</w:t>
      </w:r>
    </w:p>
    <w:p w:rsidR="00C75BC6" w:rsidRPr="00B73807" w:rsidRDefault="00B73807" w:rsidP="00B73807">
      <w:r>
        <w:rPr>
          <w:rFonts w:hint="eastAsia"/>
        </w:rPr>
        <w:t xml:space="preserve">　　　</w:t>
      </w:r>
      <w:r w:rsidRPr="00B73807">
        <w:rPr>
          <w:rFonts w:hint="eastAsia"/>
        </w:rPr>
        <w:t>止。</w:t>
      </w:r>
    </w:p>
    <w:p w:rsidR="00C75BC6" w:rsidRDefault="00C75BC6" w:rsidP="00021F40"/>
    <w:p w:rsidR="00CC76AB" w:rsidRDefault="00CC76AB" w:rsidP="00021F40"/>
    <w:p w:rsidR="00CC76AB" w:rsidRDefault="00CC76AB" w:rsidP="00021F40"/>
    <w:p w:rsidR="00CC76AB" w:rsidRDefault="00CC76AB" w:rsidP="00021F40"/>
    <w:p w:rsidR="00725160" w:rsidRPr="003640E8" w:rsidRDefault="00725160" w:rsidP="00725160">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725160" w:rsidRPr="007E5922" w:rsidRDefault="00725160" w:rsidP="00725160">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B73807">
        <w:rPr>
          <w:rFonts w:ascii="新細明體" w:hAnsi="標楷體" w:hint="eastAsia"/>
        </w:rPr>
        <w:t>11</w:t>
      </w:r>
      <w:r w:rsidRPr="007E5922">
        <w:rPr>
          <w:rFonts w:ascii="新細明體" w:hAnsi="標楷體" w:hint="eastAsia"/>
        </w:rPr>
        <w:t>月</w:t>
      </w:r>
      <w:r w:rsidR="00D365A6">
        <w:rPr>
          <w:rFonts w:ascii="新細明體" w:hAnsi="標楷體" w:hint="eastAsia"/>
        </w:rPr>
        <w:t>3</w:t>
      </w:r>
      <w:r w:rsidR="00B73807">
        <w:rPr>
          <w:rFonts w:ascii="新細明體" w:hAnsi="標楷體" w:hint="eastAsia"/>
        </w:rPr>
        <w:t>0</w:t>
      </w:r>
      <w:r w:rsidRPr="007E5922">
        <w:rPr>
          <w:rFonts w:ascii="新細明體" w:hAnsi="標楷體" w:hint="eastAsia"/>
        </w:rPr>
        <w:t>日</w:t>
      </w:r>
    </w:p>
    <w:p w:rsidR="00725160" w:rsidRPr="00564406" w:rsidRDefault="00725160" w:rsidP="00725160">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B73807">
        <w:rPr>
          <w:rFonts w:ascii="新細明體" w:hAnsi="標楷體" w:hint="eastAsia"/>
        </w:rPr>
        <w:t>文資</w:t>
      </w:r>
      <w:r w:rsidRPr="00564406">
        <w:rPr>
          <w:rFonts w:ascii="新細明體" w:hAnsi="標楷體" w:hint="eastAsia"/>
        </w:rPr>
        <w:t>字第</w:t>
      </w:r>
      <w:r w:rsidR="00B73807">
        <w:rPr>
          <w:rFonts w:ascii="新細明體" w:hAnsi="標楷體" w:hint="eastAsia"/>
        </w:rPr>
        <w:t>1010093948</w:t>
      </w:r>
      <w:r w:rsidRPr="00564406">
        <w:rPr>
          <w:rFonts w:ascii="新細明體" w:hAnsi="標楷體" w:hint="eastAsia"/>
        </w:rPr>
        <w:t>號</w:t>
      </w:r>
    </w:p>
    <w:p w:rsidR="00725160" w:rsidRPr="00564406" w:rsidRDefault="00725160" w:rsidP="00725160">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w:t>
      </w:r>
      <w:r w:rsidR="00B73807">
        <w:rPr>
          <w:rFonts w:hint="eastAsia"/>
        </w:rPr>
        <w:t>本縣歷史建築「瓊林聚落」，廢止登入公告</w:t>
      </w:r>
      <w:r w:rsidR="00D365A6">
        <w:t>。</w:t>
      </w:r>
    </w:p>
    <w:p w:rsidR="00EC664E" w:rsidRDefault="00725160" w:rsidP="00725160">
      <w:pPr>
        <w:ind w:left="720" w:hangingChars="300" w:hanging="720"/>
        <w:rPr>
          <w:rFonts w:ascii="新細明體" w:hAnsi="標楷體"/>
        </w:rPr>
      </w:pPr>
      <w:r w:rsidRPr="00C54625">
        <w:rPr>
          <w:rFonts w:ascii="新細明體" w:hAnsi="標楷體" w:hint="eastAsia"/>
        </w:rPr>
        <w:t>依據</w:t>
      </w:r>
      <w:r w:rsidR="00EC664E">
        <w:rPr>
          <w:rFonts w:ascii="新細明體" w:hAnsi="標楷體" w:hint="eastAsia"/>
        </w:rPr>
        <w:t>：</w:t>
      </w:r>
      <w:r w:rsidR="00B73807">
        <w:rPr>
          <w:rFonts w:hint="eastAsia"/>
        </w:rPr>
        <w:t>依據文化資產保存法第</w:t>
      </w:r>
      <w:r w:rsidR="00B73807">
        <w:rPr>
          <w:rFonts w:hint="eastAsia"/>
        </w:rPr>
        <w:t>15</w:t>
      </w:r>
      <w:r w:rsidR="00B73807">
        <w:rPr>
          <w:rFonts w:hint="eastAsia"/>
        </w:rPr>
        <w:t>條、歷史建築登錄廢止審查及輔助辦法規定</w:t>
      </w:r>
      <w:r w:rsidR="00573C76">
        <w:t>。</w:t>
      </w:r>
    </w:p>
    <w:p w:rsidR="00FB6D2E" w:rsidRDefault="00725160" w:rsidP="00FB6D2E">
      <w:pPr>
        <w:rPr>
          <w:rFonts w:ascii="新細明體" w:hAnsi="標楷體" w:hint="eastAsia"/>
        </w:rPr>
      </w:pPr>
      <w:r w:rsidRPr="00C54625">
        <w:rPr>
          <w:rFonts w:ascii="新細明體" w:hAnsi="標楷體" w:hint="eastAsia"/>
        </w:rPr>
        <w:t>公告事項</w:t>
      </w:r>
      <w:r>
        <w:rPr>
          <w:rFonts w:ascii="新細明體" w:hAnsi="標楷體" w:hint="eastAsia"/>
        </w:rPr>
        <w:t>：</w:t>
      </w:r>
      <w:r w:rsidR="00FB6D2E">
        <w:rPr>
          <w:rFonts w:ascii="新細明體" w:hAnsi="標楷體" w:hint="eastAsia"/>
        </w:rPr>
        <w:t>瓊林聚落已於101年9月29日通過聚落登錄審查，並於101年10月17日進行公告</w:t>
      </w:r>
    </w:p>
    <w:p w:rsidR="00FB6D2E" w:rsidRDefault="00FB6D2E" w:rsidP="00FB6D2E">
      <w:pPr>
        <w:rPr>
          <w:rFonts w:ascii="新細明體" w:hAnsi="標楷體" w:hint="eastAsia"/>
        </w:rPr>
      </w:pPr>
      <w:r>
        <w:rPr>
          <w:rFonts w:ascii="新細明體" w:hAnsi="標楷體" w:hint="eastAsia"/>
        </w:rPr>
        <w:t xml:space="preserve">　　　　　登錄為本縣聚落，故廢止原於93年12月16日公告歷史建築項下登陸之瓊林聚落指</w:t>
      </w:r>
    </w:p>
    <w:p w:rsidR="00E2677D" w:rsidRPr="00FB6D2E" w:rsidRDefault="00FB6D2E" w:rsidP="00FB6D2E">
      <w:pPr>
        <w:rPr>
          <w:rFonts w:ascii="新細明體" w:hAnsi="標楷體"/>
        </w:rPr>
      </w:pPr>
      <w:r>
        <w:rPr>
          <w:rFonts w:ascii="新細明體" w:hAnsi="標楷體" w:hint="eastAsia"/>
        </w:rPr>
        <w:t xml:space="preserve">　　　　　定。</w:t>
      </w:r>
    </w:p>
    <w:p w:rsidR="00725160" w:rsidRDefault="00725160" w:rsidP="00725160">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A018C2" w:rsidRPr="003640E8" w:rsidRDefault="00A018C2" w:rsidP="00A018C2">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A018C2" w:rsidRPr="007E5922" w:rsidRDefault="00A018C2" w:rsidP="00A018C2">
      <w:pPr>
        <w:rPr>
          <w:rFonts w:ascii="新細明體" w:hAnsi="標楷體"/>
        </w:rPr>
      </w:pPr>
      <w:r w:rsidRPr="007E5922">
        <w:rPr>
          <w:rFonts w:ascii="新細明體" w:hAnsi="標楷體" w:hint="eastAsia"/>
        </w:rPr>
        <w:t>發文日期：中華民國</w:t>
      </w:r>
      <w:r w:rsidR="00657CC5">
        <w:rPr>
          <w:rFonts w:ascii="新細明體" w:hAnsi="標楷體" w:hint="eastAsia"/>
        </w:rPr>
        <w:t>101</w:t>
      </w:r>
      <w:r w:rsidRPr="007E5922">
        <w:rPr>
          <w:rFonts w:ascii="新細明體" w:hAnsi="標楷體" w:hint="eastAsia"/>
        </w:rPr>
        <w:t>年</w:t>
      </w:r>
      <w:r w:rsidR="00FB6D2E">
        <w:rPr>
          <w:rFonts w:ascii="新細明體" w:hAnsi="標楷體" w:hint="eastAsia"/>
        </w:rPr>
        <w:t>12</w:t>
      </w:r>
      <w:r w:rsidRPr="007E5922">
        <w:rPr>
          <w:rFonts w:ascii="新細明體" w:hAnsi="標楷體" w:hint="eastAsia"/>
        </w:rPr>
        <w:t>月</w:t>
      </w:r>
      <w:r w:rsidR="00FB6D2E">
        <w:rPr>
          <w:rFonts w:ascii="新細明體" w:hAnsi="標楷體" w:hint="eastAsia"/>
        </w:rPr>
        <w:t>4</w:t>
      </w:r>
      <w:r w:rsidRPr="007E5922">
        <w:rPr>
          <w:rFonts w:ascii="新細明體" w:hAnsi="標楷體" w:hint="eastAsia"/>
        </w:rPr>
        <w:t>日</w:t>
      </w:r>
    </w:p>
    <w:p w:rsidR="00A018C2" w:rsidRPr="00564406" w:rsidRDefault="00A018C2" w:rsidP="00A018C2">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FB6D2E">
        <w:rPr>
          <w:rFonts w:ascii="新細明體" w:hAnsi="標楷體" w:hint="eastAsia"/>
        </w:rPr>
        <w:t>教學</w:t>
      </w:r>
      <w:r w:rsidRPr="00564406">
        <w:rPr>
          <w:rFonts w:ascii="新細明體" w:hAnsi="標楷體" w:hint="eastAsia"/>
        </w:rPr>
        <w:t>字第</w:t>
      </w:r>
      <w:r w:rsidR="00FB6D2E">
        <w:rPr>
          <w:rFonts w:ascii="新細明體" w:hAnsi="標楷體" w:hint="eastAsia"/>
        </w:rPr>
        <w:t>1010095697</w:t>
      </w:r>
      <w:r w:rsidRPr="00564406">
        <w:rPr>
          <w:rFonts w:ascii="新細明體" w:hAnsi="標楷體" w:hint="eastAsia"/>
        </w:rPr>
        <w:t>號</w:t>
      </w:r>
    </w:p>
    <w:p w:rsidR="00A018C2" w:rsidRPr="00FE196C" w:rsidRDefault="00A018C2" w:rsidP="00B2184F">
      <w:pPr>
        <w:ind w:left="720" w:hangingChars="300" w:hanging="720"/>
        <w:rPr>
          <w:rFonts w:ascii="新細明體" w:hAnsi="標楷體"/>
        </w:rPr>
      </w:pPr>
      <w:r w:rsidRPr="00C54625">
        <w:rPr>
          <w:rFonts w:ascii="新細明體" w:hAnsi="標楷體" w:hint="eastAsia"/>
        </w:rPr>
        <w:t>主旨</w:t>
      </w:r>
      <w:r w:rsidR="00657CC5">
        <w:rPr>
          <w:rFonts w:ascii="新細明體" w:hAnsi="標楷體" w:hint="eastAsia"/>
        </w:rPr>
        <w:t>：</w:t>
      </w:r>
      <w:r w:rsidR="00FB6D2E">
        <w:t>預告訂定「金門縣公立幼兒園招收不利條件幼兒優先入園實施辦法」</w:t>
      </w:r>
      <w:r w:rsidR="002A7C40">
        <w:t>。</w:t>
      </w:r>
    </w:p>
    <w:p w:rsidR="002A7C40" w:rsidRDefault="002A7C40" w:rsidP="00B2184F">
      <w:r>
        <w:rPr>
          <w:rFonts w:hint="eastAsia"/>
        </w:rPr>
        <w:t>依據：</w:t>
      </w:r>
      <w:r w:rsidR="00FB6D2E">
        <w:t>行政程序法第</w:t>
      </w:r>
      <w:r w:rsidR="00FB6D2E">
        <w:t>154</w:t>
      </w:r>
      <w:r w:rsidR="00FB6D2E">
        <w:t>條第</w:t>
      </w:r>
      <w:r w:rsidR="00FB6D2E">
        <w:t>1</w:t>
      </w:r>
      <w:r w:rsidR="00FB6D2E">
        <w:t>項</w:t>
      </w:r>
      <w:r>
        <w:t>。</w:t>
      </w:r>
    </w:p>
    <w:p w:rsidR="00FB6D2E" w:rsidRDefault="00A018C2" w:rsidP="00FB6D2E">
      <w:pPr>
        <w:rPr>
          <w:rFonts w:hint="eastAsia"/>
        </w:rPr>
      </w:pPr>
      <w:r w:rsidRPr="00B2184F">
        <w:rPr>
          <w:rFonts w:hint="eastAsia"/>
        </w:rPr>
        <w:t>公告事項：</w:t>
      </w:r>
    </w:p>
    <w:p w:rsidR="00FB6D2E" w:rsidRPr="00FB6D2E" w:rsidRDefault="00FB6D2E" w:rsidP="00FB6D2E">
      <w:pPr>
        <w:rPr>
          <w:rFonts w:ascii="新細明體" w:eastAsia="新細明體" w:hAnsi="新細明體" w:cs="新細明體"/>
        </w:rPr>
      </w:pPr>
      <w:r>
        <w:rPr>
          <w:rFonts w:hint="eastAsia"/>
        </w:rPr>
        <w:t xml:space="preserve">　</w:t>
      </w:r>
      <w:r w:rsidRPr="00FB6D2E">
        <w:rPr>
          <w:rFonts w:ascii="新細明體" w:eastAsia="新細明體" w:hAnsi="新細明體" w:cs="新細明體"/>
        </w:rPr>
        <w:t>一、訂定機關：金門縣政府。</w:t>
      </w:r>
    </w:p>
    <w:p w:rsidR="00FB6D2E" w:rsidRPr="00FB6D2E" w:rsidRDefault="00FB6D2E" w:rsidP="00FB6D2E">
      <w:pPr>
        <w:rPr>
          <w:rFonts w:ascii="新細明體" w:eastAsia="新細明體" w:hAnsi="新細明體" w:cs="新細明體"/>
        </w:rPr>
      </w:pPr>
      <w:r>
        <w:rPr>
          <w:rFonts w:ascii="新細明體" w:eastAsia="新細明體" w:hAnsi="新細明體" w:cs="新細明體" w:hint="eastAsia"/>
        </w:rPr>
        <w:t xml:space="preserve">　</w:t>
      </w:r>
      <w:r w:rsidRPr="00FB6D2E">
        <w:rPr>
          <w:rFonts w:ascii="新細明體" w:eastAsia="新細明體" w:hAnsi="新細明體" w:cs="新細明體"/>
        </w:rPr>
        <w:t>二、訂定依據：幼兒教育及照顧法第七條第四項。</w:t>
      </w:r>
    </w:p>
    <w:p w:rsidR="00FB6D2E" w:rsidRPr="00FB6D2E" w:rsidRDefault="00FB6D2E" w:rsidP="00FB6D2E">
      <w:pPr>
        <w:rPr>
          <w:rFonts w:ascii="新細明體" w:eastAsia="新細明體" w:hAnsi="新細明體" w:cs="新細明體"/>
        </w:rPr>
      </w:pPr>
      <w:r>
        <w:rPr>
          <w:rFonts w:ascii="新細明體" w:eastAsia="新細明體" w:hAnsi="新細明體" w:cs="新細明體" w:hint="eastAsia"/>
        </w:rPr>
        <w:t xml:space="preserve">　</w:t>
      </w:r>
      <w:r w:rsidRPr="00FB6D2E">
        <w:rPr>
          <w:rFonts w:ascii="新細明體" w:eastAsia="新細明體" w:hAnsi="新細明體" w:cs="新細明體"/>
        </w:rPr>
        <w:t>三、草案全文：「金門縣公立幼兒園招收不利條件幼兒優先入園實施辦法」草案說明表。</w:t>
      </w:r>
    </w:p>
    <w:p w:rsidR="00FB6D2E" w:rsidRDefault="00FB6D2E" w:rsidP="00FB6D2E">
      <w:pPr>
        <w:rPr>
          <w:rFonts w:ascii="新細明體" w:eastAsia="新細明體" w:hAnsi="新細明體" w:cs="新細明體" w:hint="eastAsia"/>
        </w:rPr>
      </w:pPr>
      <w:r>
        <w:rPr>
          <w:rFonts w:ascii="新細明體" w:eastAsia="新細明體" w:hAnsi="新細明體" w:cs="新細明體" w:hint="eastAsia"/>
        </w:rPr>
        <w:t xml:space="preserve">　</w:t>
      </w:r>
      <w:r w:rsidRPr="00FB6D2E">
        <w:rPr>
          <w:rFonts w:ascii="新細明體" w:eastAsia="新細明體" w:hAnsi="新細明體" w:cs="新細明體"/>
        </w:rPr>
        <w:t>四、意見交流：任何人如對前開訂定內容有意見，請刊登金門縣政府公報後30日內，將意見</w:t>
      </w:r>
    </w:p>
    <w:p w:rsidR="00FB6D2E" w:rsidRDefault="00FB6D2E" w:rsidP="00FB6D2E">
      <w:pPr>
        <w:rPr>
          <w:rFonts w:ascii="新細明體" w:eastAsia="新細明體" w:hAnsi="新細明體" w:cs="新細明體" w:hint="eastAsia"/>
        </w:rPr>
      </w:pPr>
      <w:r>
        <w:rPr>
          <w:rFonts w:ascii="新細明體" w:eastAsia="新細明體" w:hAnsi="新細明體" w:cs="新細明體" w:hint="eastAsia"/>
        </w:rPr>
        <w:t xml:space="preserve">　　　　　　　　</w:t>
      </w:r>
      <w:r w:rsidRPr="00FB6D2E">
        <w:rPr>
          <w:rFonts w:ascii="新細明體" w:eastAsia="新細明體" w:hAnsi="新細明體" w:cs="新細明體"/>
        </w:rPr>
        <w:t>以郵寄、傳真或電子郵件方式送金門縣政府教育局（地址： 金門縣金城鎮民</w:t>
      </w:r>
    </w:p>
    <w:p w:rsidR="00FB6D2E" w:rsidRDefault="00FB6D2E" w:rsidP="00FB6D2E">
      <w:pPr>
        <w:rPr>
          <w:rFonts w:ascii="新細明體" w:eastAsia="新細明體" w:hAnsi="新細明體" w:cs="新細明體" w:hint="eastAsia"/>
        </w:rPr>
      </w:pPr>
      <w:r>
        <w:rPr>
          <w:rFonts w:ascii="新細明體" w:eastAsia="新細明體" w:hAnsi="新細明體" w:cs="新細明體" w:hint="eastAsia"/>
        </w:rPr>
        <w:t xml:space="preserve">　　　　　　　　</w:t>
      </w:r>
      <w:r w:rsidRPr="00FB6D2E">
        <w:rPr>
          <w:rFonts w:ascii="新細明體" w:eastAsia="新細明體" w:hAnsi="新細明體" w:cs="新細明體"/>
        </w:rPr>
        <w:t>生路60號；傳真號碼：082-324457；電子郵件：</w:t>
      </w:r>
      <w:hyperlink r:id="rId24" w:history="1">
        <w:r w:rsidRPr="00FF5658">
          <w:rPr>
            <w:rStyle w:val="a7"/>
            <w:rFonts w:ascii="新細明體" w:eastAsia="新細明體" w:hAnsi="新細明體" w:cs="新細明體"/>
          </w:rPr>
          <w:t>a885d082@mail.kinmen.gov.tw</w:t>
        </w:r>
      </w:hyperlink>
      <w:r w:rsidRPr="00FB6D2E">
        <w:rPr>
          <w:rFonts w:ascii="新細明體" w:eastAsia="新細明體" w:hAnsi="新細明體" w:cs="新細明體"/>
        </w:rPr>
        <w:t>）</w:t>
      </w:r>
    </w:p>
    <w:p w:rsidR="002A7C40" w:rsidRPr="00FB6D2E" w:rsidRDefault="00FB6D2E" w:rsidP="00FB6D2E">
      <w:pPr>
        <w:rPr>
          <w:rFonts w:ascii="新細明體" w:eastAsia="新細明體" w:hAnsi="新細明體" w:cs="新細明體"/>
        </w:rPr>
      </w:pPr>
      <w:r>
        <w:rPr>
          <w:rFonts w:ascii="新細明體" w:eastAsia="新細明體" w:hAnsi="新細明體" w:cs="新細明體" w:hint="eastAsia"/>
        </w:rPr>
        <w:t xml:space="preserve">　　　　　　　　</w:t>
      </w:r>
      <w:r w:rsidRPr="00FB6D2E">
        <w:rPr>
          <w:rFonts w:ascii="新細明體" w:eastAsia="新細明體" w:hAnsi="新細明體" w:cs="新細明體"/>
        </w:rPr>
        <w:t>參考。</w:t>
      </w:r>
    </w:p>
    <w:p w:rsidR="00453CDC" w:rsidRDefault="00A018C2" w:rsidP="002A7C40">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2184F" w:rsidRDefault="00FB6D2E" w:rsidP="00B2184F">
      <w:pPr>
        <w:jc w:val="center"/>
        <w:rPr>
          <w:rFonts w:ascii="方正中楷" w:eastAsia="方正中楷"/>
          <w:sz w:val="36"/>
          <w:szCs w:val="36"/>
        </w:rPr>
      </w:pPr>
      <w:r>
        <w:rPr>
          <w:rFonts w:ascii="方正中楷" w:eastAsia="方正中楷" w:hint="eastAsia"/>
          <w:sz w:val="36"/>
          <w:szCs w:val="36"/>
        </w:rPr>
        <w:t>金門縣公立幼兒園招收不利條件幼兒優先入園實施辦法（草案）</w:t>
      </w:r>
      <w:r w:rsidR="00B2184F">
        <w:rPr>
          <w:rFonts w:ascii="方正中楷" w:eastAsia="方正中楷" w:hint="eastAsia"/>
          <w:sz w:val="36"/>
          <w:szCs w:val="36"/>
        </w:rPr>
        <w:t>總說明</w:t>
      </w:r>
    </w:p>
    <w:tbl>
      <w:tblPr>
        <w:tblW w:w="5000" w:type="pct"/>
        <w:tblCellSpacing w:w="0" w:type="dxa"/>
        <w:tblCellMar>
          <w:left w:w="0" w:type="dxa"/>
          <w:right w:w="0" w:type="dxa"/>
        </w:tblCellMar>
        <w:tblLook w:val="04A0" w:firstRow="1" w:lastRow="0" w:firstColumn="1" w:lastColumn="0" w:noHBand="0" w:noVBand="1"/>
      </w:tblPr>
      <w:tblGrid>
        <w:gridCol w:w="6"/>
        <w:gridCol w:w="9916"/>
      </w:tblGrid>
      <w:tr w:rsidR="00FB6D2E" w:rsidRPr="00FB6D2E" w:rsidTr="00FB6D2E">
        <w:trPr>
          <w:tblCellSpacing w:w="0" w:type="dxa"/>
        </w:trPr>
        <w:tc>
          <w:tcPr>
            <w:tcW w:w="0" w:type="auto"/>
            <w:vAlign w:val="center"/>
            <w:hideMark/>
          </w:tcPr>
          <w:p w:rsidR="00FB6D2E" w:rsidRPr="00FB6D2E" w:rsidRDefault="00FB6D2E" w:rsidP="00FB6D2E">
            <w:pPr>
              <w:jc w:val="center"/>
              <w:rPr>
                <w:rFonts w:ascii="新細明體" w:eastAsia="新細明體" w:hAnsi="新細明體" w:cs="新細明體"/>
                <w:b/>
                <w:bCs/>
              </w:rPr>
            </w:pPr>
          </w:p>
        </w:tc>
        <w:tc>
          <w:tcPr>
            <w:tcW w:w="0" w:type="auto"/>
            <w:vAlign w:val="center"/>
            <w:hideMark/>
          </w:tcPr>
          <w:p w:rsidR="00FB6D2E" w:rsidRPr="00FB6D2E" w:rsidRDefault="00FB6D2E" w:rsidP="00FB6D2E">
            <w:r>
              <w:rPr>
                <w:rFonts w:hint="eastAsia"/>
              </w:rPr>
              <w:t xml:space="preserve">　　</w:t>
            </w:r>
            <w:r w:rsidRPr="00FB6D2E">
              <w:t>依幼兒教育及照顧法第七條第四項規定：「公立幼兒園應優先招收不利條件之幼兒，其招收優先順序之自治法規，由直轄市、縣（市）主管機關定之。」爰訂定公立幼兒園招收不利條件幼兒優先入園實施辦法，以提昇幼兒教育品質。</w:t>
            </w:r>
            <w:r w:rsidRPr="00FB6D2E">
              <w:t xml:space="preserve"> </w:t>
            </w:r>
          </w:p>
          <w:p w:rsidR="00FB6D2E" w:rsidRPr="00FB6D2E" w:rsidRDefault="00FB6D2E" w:rsidP="00FB6D2E">
            <w:r>
              <w:rPr>
                <w:rFonts w:hint="eastAsia"/>
              </w:rPr>
              <w:t xml:space="preserve">　　</w:t>
            </w:r>
            <w:r w:rsidRPr="00FB6D2E">
              <w:t>本辦法共六條，茲將重點說明如下：</w:t>
            </w:r>
          </w:p>
          <w:p w:rsidR="00FB6D2E" w:rsidRPr="00FB6D2E" w:rsidRDefault="00FB6D2E" w:rsidP="00FB6D2E">
            <w:r>
              <w:rPr>
                <w:rFonts w:hint="eastAsia"/>
              </w:rPr>
              <w:t xml:space="preserve">　　</w:t>
            </w:r>
            <w:r w:rsidRPr="00FB6D2E">
              <w:t>一、本辦法之法源依據。（草案第一條）</w:t>
            </w:r>
          </w:p>
          <w:p w:rsidR="00FB6D2E" w:rsidRPr="00FB6D2E" w:rsidRDefault="00FB6D2E" w:rsidP="00FB6D2E">
            <w:r>
              <w:rPr>
                <w:rFonts w:hint="eastAsia"/>
              </w:rPr>
              <w:t xml:space="preserve">　　</w:t>
            </w:r>
            <w:r w:rsidRPr="00FB6D2E">
              <w:t>二、本辦法之適用對象。（草案第二條）</w:t>
            </w:r>
          </w:p>
          <w:p w:rsidR="00FB6D2E" w:rsidRPr="00FB6D2E" w:rsidRDefault="00FB6D2E" w:rsidP="00FB6D2E">
            <w:r>
              <w:rPr>
                <w:rFonts w:hint="eastAsia"/>
              </w:rPr>
              <w:t xml:space="preserve">　　</w:t>
            </w:r>
            <w:r w:rsidRPr="00FB6D2E">
              <w:t>三、本辦法所稱不利條件之幼兒類別。（草案第三條）</w:t>
            </w:r>
          </w:p>
          <w:p w:rsidR="00FB6D2E" w:rsidRPr="00FB6D2E" w:rsidRDefault="00FB6D2E" w:rsidP="00FB6D2E">
            <w:r>
              <w:rPr>
                <w:rFonts w:hint="eastAsia"/>
              </w:rPr>
              <w:lastRenderedPageBreak/>
              <w:t xml:space="preserve">　　</w:t>
            </w:r>
            <w:r w:rsidRPr="00FB6D2E">
              <w:t>四、優先招收不利條件幼兒之資格及證明文件。（草案第四條）</w:t>
            </w:r>
          </w:p>
          <w:p w:rsidR="00FB6D2E" w:rsidRPr="00FB6D2E" w:rsidRDefault="00FB6D2E" w:rsidP="00FB6D2E">
            <w:r>
              <w:rPr>
                <w:rFonts w:hint="eastAsia"/>
              </w:rPr>
              <w:t xml:space="preserve">　　</w:t>
            </w:r>
            <w:r w:rsidRPr="00FB6D2E">
              <w:t>五、招生宣導方式。（草案第五條）</w:t>
            </w:r>
          </w:p>
          <w:p w:rsidR="00FB6D2E" w:rsidRPr="00FB6D2E" w:rsidRDefault="00FB6D2E" w:rsidP="00FB6D2E">
            <w:r>
              <w:rPr>
                <w:rFonts w:hint="eastAsia"/>
              </w:rPr>
              <w:t xml:space="preserve">　　</w:t>
            </w:r>
            <w:r w:rsidRPr="00FB6D2E">
              <w:t>六、本辦法施行日期。（草案第六條）</w:t>
            </w:r>
          </w:p>
        </w:tc>
      </w:tr>
    </w:tbl>
    <w:p w:rsidR="00346B43" w:rsidRDefault="00346B43" w:rsidP="00346B43">
      <w:pPr>
        <w:jc w:val="center"/>
        <w:rPr>
          <w:rFonts w:ascii="方正中楷" w:eastAsia="方正中楷" w:hint="eastAsia"/>
          <w:sz w:val="36"/>
          <w:szCs w:val="36"/>
        </w:rPr>
      </w:pPr>
      <w:r>
        <w:rPr>
          <w:rFonts w:ascii="方正中楷" w:eastAsia="方正中楷" w:hint="eastAsia"/>
          <w:sz w:val="36"/>
          <w:szCs w:val="36"/>
        </w:rPr>
        <w:lastRenderedPageBreak/>
        <w:t>金門縣公立幼兒園招收不利條件幼兒優先入園實施辦法（草案）</w:t>
      </w:r>
    </w:p>
    <w:p w:rsidR="00346B43" w:rsidRDefault="00346B43" w:rsidP="00346B43">
      <w:pPr>
        <w:jc w:val="center"/>
        <w:rPr>
          <w:rFonts w:ascii="標楷體" w:eastAsia="標楷體" w:hAnsi="標楷體"/>
          <w:sz w:val="32"/>
          <w:szCs w:val="32"/>
        </w:rPr>
      </w:pPr>
      <w:r>
        <w:rPr>
          <w:rFonts w:ascii="方正中楷" w:eastAsia="方正中楷" w:hint="eastAsia"/>
          <w:sz w:val="36"/>
          <w:szCs w:val="36"/>
        </w:rPr>
        <w:t>逐條說明</w:t>
      </w:r>
    </w:p>
    <w:tbl>
      <w:tblPr>
        <w:tblStyle w:val="a3"/>
        <w:tblW w:w="0" w:type="auto"/>
        <w:jc w:val="center"/>
        <w:tblLook w:val="01E0" w:firstRow="1" w:lastRow="1" w:firstColumn="1" w:lastColumn="1" w:noHBand="0" w:noVBand="0"/>
      </w:tblPr>
      <w:tblGrid>
        <w:gridCol w:w="4181"/>
        <w:gridCol w:w="4181"/>
      </w:tblGrid>
      <w:tr w:rsidR="00FB6D2E" w:rsidRPr="00803798" w:rsidTr="00FB6D2E">
        <w:trPr>
          <w:jc w:val="center"/>
        </w:trPr>
        <w:tc>
          <w:tcPr>
            <w:tcW w:w="4181" w:type="dxa"/>
          </w:tcPr>
          <w:p w:rsidR="00FB6D2E" w:rsidRPr="00346B43" w:rsidRDefault="00FB6D2E" w:rsidP="00FB6D2E">
            <w:pPr>
              <w:rPr>
                <w:rFonts w:asciiTheme="minorEastAsia" w:hAnsiTheme="minorEastAsia" w:hint="eastAsia"/>
                <w:color w:val="000000"/>
                <w:sz w:val="28"/>
                <w:szCs w:val="28"/>
              </w:rPr>
            </w:pPr>
            <w:r w:rsidRPr="00346B43">
              <w:rPr>
                <w:rFonts w:asciiTheme="minorEastAsia" w:hAnsiTheme="minorEastAsia" w:hint="eastAsia"/>
                <w:color w:val="000000"/>
                <w:sz w:val="28"/>
                <w:szCs w:val="28"/>
              </w:rPr>
              <w:t>條文</w:t>
            </w:r>
          </w:p>
        </w:tc>
        <w:tc>
          <w:tcPr>
            <w:tcW w:w="4181" w:type="dxa"/>
          </w:tcPr>
          <w:p w:rsidR="00FB6D2E" w:rsidRPr="00346B43" w:rsidRDefault="00FB6D2E" w:rsidP="00FB6D2E">
            <w:pPr>
              <w:rPr>
                <w:rFonts w:asciiTheme="minorEastAsia" w:hAnsiTheme="minorEastAsia"/>
                <w:color w:val="000000"/>
                <w:sz w:val="28"/>
                <w:szCs w:val="28"/>
              </w:rPr>
            </w:pPr>
            <w:r w:rsidRPr="00346B43">
              <w:rPr>
                <w:rFonts w:asciiTheme="minorEastAsia" w:hAnsiTheme="minorEastAsia" w:hint="eastAsia"/>
                <w:color w:val="000000"/>
                <w:sz w:val="28"/>
                <w:szCs w:val="28"/>
              </w:rPr>
              <w:t>說明</w:t>
            </w:r>
          </w:p>
        </w:tc>
      </w:tr>
      <w:tr w:rsidR="00FB6D2E" w:rsidRPr="00803798" w:rsidTr="00FB6D2E">
        <w:trPr>
          <w:jc w:val="center"/>
        </w:trPr>
        <w:tc>
          <w:tcPr>
            <w:tcW w:w="4181" w:type="dxa"/>
          </w:tcPr>
          <w:p w:rsidR="00FB6D2E" w:rsidRPr="00346B43" w:rsidRDefault="00FB6D2E" w:rsidP="00FB6D2E">
            <w:pPr>
              <w:numPr>
                <w:ilvl w:val="0"/>
                <w:numId w:val="48"/>
              </w:numPr>
              <w:rPr>
                <w:rFonts w:asciiTheme="minorEastAsia" w:hAnsiTheme="minorEastAsia" w:hint="eastAsia"/>
                <w:color w:val="000000"/>
              </w:rPr>
            </w:pPr>
            <w:r w:rsidRPr="00346B43">
              <w:rPr>
                <w:rFonts w:asciiTheme="minorEastAsia" w:hAnsiTheme="minorEastAsia" w:hint="eastAsia"/>
                <w:color w:val="000000"/>
              </w:rPr>
              <w:t>本辦法依幼兒教育及照顧法</w:t>
            </w:r>
          </w:p>
          <w:p w:rsidR="00FB6D2E" w:rsidRPr="00346B43" w:rsidRDefault="00FB6D2E" w:rsidP="00FB6D2E">
            <w:pPr>
              <w:ind w:firstLineChars="100" w:firstLine="240"/>
              <w:rPr>
                <w:rFonts w:asciiTheme="minorEastAsia" w:hAnsiTheme="minorEastAsia"/>
                <w:color w:val="000000"/>
              </w:rPr>
            </w:pPr>
            <w:r w:rsidRPr="00346B43">
              <w:rPr>
                <w:rFonts w:asciiTheme="minorEastAsia" w:hAnsiTheme="minorEastAsia" w:hint="eastAsia"/>
                <w:color w:val="000000"/>
              </w:rPr>
              <w:t>第七條第四項規定訂定之。</w:t>
            </w:r>
          </w:p>
        </w:tc>
        <w:tc>
          <w:tcPr>
            <w:tcW w:w="4181" w:type="dxa"/>
          </w:tcPr>
          <w:p w:rsidR="00FB6D2E" w:rsidRPr="00346B43" w:rsidRDefault="00FB6D2E" w:rsidP="00FB6D2E">
            <w:pPr>
              <w:rPr>
                <w:rFonts w:asciiTheme="minorEastAsia" w:hAnsiTheme="minorEastAsia"/>
                <w:color w:val="000000"/>
              </w:rPr>
            </w:pPr>
            <w:r w:rsidRPr="00346B43">
              <w:rPr>
                <w:rFonts w:asciiTheme="minorEastAsia" w:hAnsiTheme="minorEastAsia" w:hint="eastAsia"/>
                <w:color w:val="000000"/>
              </w:rPr>
              <w:t>依本法第七條第四項規定：「公立幼兒園應優先招收不利條件之幼兒，其招收優先順序之自治法規，由直轄市縣（市）主管機關定之。」爰明定本辦法之法源依據。</w:t>
            </w:r>
          </w:p>
        </w:tc>
      </w:tr>
      <w:tr w:rsidR="00FB6D2E" w:rsidRPr="00803798" w:rsidTr="00FB6D2E">
        <w:trPr>
          <w:jc w:val="center"/>
        </w:trPr>
        <w:tc>
          <w:tcPr>
            <w:tcW w:w="4181" w:type="dxa"/>
          </w:tcPr>
          <w:p w:rsidR="00FB6D2E" w:rsidRPr="00346B43" w:rsidRDefault="00FB6D2E" w:rsidP="00FB6D2E">
            <w:pPr>
              <w:numPr>
                <w:ilvl w:val="0"/>
                <w:numId w:val="48"/>
              </w:numPr>
              <w:rPr>
                <w:rFonts w:asciiTheme="minorEastAsia" w:hAnsiTheme="minorEastAsia" w:hint="eastAsia"/>
                <w:color w:val="000000"/>
              </w:rPr>
            </w:pPr>
            <w:r w:rsidRPr="00346B43">
              <w:rPr>
                <w:rFonts w:asciiTheme="minorEastAsia" w:hAnsiTheme="minorEastAsia" w:hint="eastAsia"/>
                <w:color w:val="000000"/>
              </w:rPr>
              <w:t>本辦法適用於金門縣（以下簡</w:t>
            </w:r>
          </w:p>
          <w:p w:rsidR="00FB6D2E" w:rsidRPr="00346B43" w:rsidRDefault="00FB6D2E" w:rsidP="00FB6D2E">
            <w:pPr>
              <w:ind w:leftChars="100" w:left="240"/>
              <w:rPr>
                <w:rFonts w:asciiTheme="minorEastAsia" w:hAnsiTheme="minorEastAsia"/>
                <w:color w:val="000000"/>
              </w:rPr>
            </w:pPr>
            <w:r w:rsidRPr="00346B43">
              <w:rPr>
                <w:rFonts w:asciiTheme="minorEastAsia" w:hAnsiTheme="minorEastAsia" w:hint="eastAsia"/>
                <w:color w:val="000000"/>
              </w:rPr>
              <w:t>稱本縣）立案公立幼兒園(以下簡稱幼兒園)。</w:t>
            </w:r>
          </w:p>
        </w:tc>
        <w:tc>
          <w:tcPr>
            <w:tcW w:w="4181" w:type="dxa"/>
          </w:tcPr>
          <w:p w:rsidR="00FB6D2E" w:rsidRPr="00346B43" w:rsidRDefault="00FB6D2E" w:rsidP="00FB6D2E">
            <w:pPr>
              <w:rPr>
                <w:rFonts w:asciiTheme="minorEastAsia" w:hAnsiTheme="minorEastAsia"/>
                <w:color w:val="000000"/>
              </w:rPr>
            </w:pPr>
            <w:r w:rsidRPr="00346B43">
              <w:rPr>
                <w:rFonts w:asciiTheme="minorEastAsia" w:hAnsiTheme="minorEastAsia" w:hint="eastAsia"/>
                <w:color w:val="000000"/>
              </w:rPr>
              <w:t>本辦法之適用對象。</w:t>
            </w:r>
          </w:p>
        </w:tc>
      </w:tr>
      <w:tr w:rsidR="00FB6D2E" w:rsidRPr="00803798" w:rsidTr="00FB6D2E">
        <w:trPr>
          <w:jc w:val="center"/>
        </w:trPr>
        <w:tc>
          <w:tcPr>
            <w:tcW w:w="4181" w:type="dxa"/>
          </w:tcPr>
          <w:p w:rsidR="00FB6D2E" w:rsidRPr="00346B43" w:rsidRDefault="00FB6D2E" w:rsidP="00FB6D2E">
            <w:pPr>
              <w:numPr>
                <w:ilvl w:val="0"/>
                <w:numId w:val="47"/>
              </w:numPr>
              <w:jc w:val="both"/>
              <w:rPr>
                <w:rFonts w:asciiTheme="minorEastAsia" w:hAnsiTheme="minorEastAsia" w:hint="eastAsia"/>
                <w:color w:val="000000"/>
              </w:rPr>
            </w:pPr>
            <w:r w:rsidRPr="00346B43">
              <w:rPr>
                <w:rFonts w:asciiTheme="minorEastAsia" w:hAnsiTheme="minorEastAsia" w:hint="eastAsia"/>
                <w:color w:val="000000"/>
              </w:rPr>
              <w:t xml:space="preserve">  本辦法所稱不利條件幼兒，係指具有下列各款情形之一者：</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一、身心障礙幼兒（含發展遲緩幼兒）。</w:t>
            </w:r>
          </w:p>
          <w:p w:rsidR="00FB6D2E" w:rsidRPr="00346B43" w:rsidRDefault="00FB6D2E" w:rsidP="00FB6D2E">
            <w:pPr>
              <w:spacing w:line="0" w:lineRule="atLeast"/>
              <w:ind w:firstLineChars="100" w:firstLine="240"/>
              <w:rPr>
                <w:rFonts w:asciiTheme="minorEastAsia" w:hAnsiTheme="minorEastAsia" w:hint="eastAsia"/>
                <w:color w:val="000000"/>
              </w:rPr>
            </w:pPr>
            <w:r w:rsidRPr="00346B43">
              <w:rPr>
                <w:rFonts w:asciiTheme="minorEastAsia" w:hAnsiTheme="minorEastAsia" w:hint="eastAsia"/>
                <w:color w:val="000000"/>
              </w:rPr>
              <w:t>二、低收入戶家庭之幼兒。</w:t>
            </w:r>
          </w:p>
          <w:p w:rsidR="00FB6D2E" w:rsidRPr="00346B43" w:rsidRDefault="00FB6D2E" w:rsidP="00FB6D2E">
            <w:pPr>
              <w:spacing w:line="0" w:lineRule="atLeast"/>
              <w:ind w:firstLineChars="100" w:firstLine="240"/>
              <w:rPr>
                <w:rFonts w:asciiTheme="minorEastAsia" w:hAnsiTheme="minorEastAsia" w:hint="eastAsia"/>
                <w:color w:val="000000"/>
              </w:rPr>
            </w:pPr>
            <w:r w:rsidRPr="00346B43">
              <w:rPr>
                <w:rFonts w:asciiTheme="minorEastAsia" w:hAnsiTheme="minorEastAsia" w:hint="eastAsia"/>
                <w:color w:val="000000"/>
              </w:rPr>
              <w:t>三、中低收入戶家庭之幼兒。</w:t>
            </w:r>
          </w:p>
          <w:p w:rsidR="00FB6D2E" w:rsidRPr="00346B43" w:rsidRDefault="00FB6D2E" w:rsidP="00FB6D2E">
            <w:pPr>
              <w:spacing w:line="0" w:lineRule="atLeast"/>
              <w:ind w:firstLineChars="100" w:firstLine="240"/>
              <w:rPr>
                <w:rFonts w:asciiTheme="minorEastAsia" w:hAnsiTheme="minorEastAsia" w:hint="eastAsia"/>
                <w:color w:val="000000"/>
              </w:rPr>
            </w:pPr>
            <w:r w:rsidRPr="00346B43">
              <w:rPr>
                <w:rFonts w:asciiTheme="minorEastAsia" w:hAnsiTheme="minorEastAsia" w:hint="eastAsia"/>
                <w:color w:val="000000"/>
              </w:rPr>
              <w:t>四、原住民族幼兒。</w:t>
            </w:r>
          </w:p>
          <w:p w:rsidR="00FB6D2E" w:rsidRPr="00346B43" w:rsidRDefault="00FB6D2E" w:rsidP="00FB6D2E">
            <w:pPr>
              <w:spacing w:line="0" w:lineRule="atLeast"/>
              <w:ind w:firstLineChars="100" w:firstLine="240"/>
              <w:rPr>
                <w:rFonts w:asciiTheme="minorEastAsia" w:hAnsiTheme="minorEastAsia" w:hint="eastAsia"/>
                <w:color w:val="000000"/>
              </w:rPr>
            </w:pPr>
            <w:r w:rsidRPr="00346B43">
              <w:rPr>
                <w:rFonts w:asciiTheme="minorEastAsia" w:hAnsiTheme="minorEastAsia" w:hint="eastAsia"/>
                <w:color w:val="000000"/>
              </w:rPr>
              <w:t>五、特殊境遇家庭之幼兒。</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六、父母一方為身心障礙人士之幼兒。</w:t>
            </w:r>
          </w:p>
          <w:p w:rsidR="00FB6D2E" w:rsidRPr="00346B43" w:rsidRDefault="00FB6D2E" w:rsidP="00FB6D2E">
            <w:pPr>
              <w:spacing w:line="0" w:lineRule="atLeast"/>
              <w:ind w:leftChars="100" w:left="600" w:hangingChars="150" w:hanging="360"/>
              <w:rPr>
                <w:rFonts w:asciiTheme="minorEastAsia" w:hAnsiTheme="minorEastAsia" w:hint="eastAsia"/>
                <w:color w:val="000000"/>
              </w:rPr>
            </w:pPr>
            <w:r w:rsidRPr="00346B43">
              <w:rPr>
                <w:rFonts w:asciiTheme="minorEastAsia" w:hAnsiTheme="minorEastAsia" w:hint="eastAsia"/>
                <w:color w:val="000000"/>
              </w:rPr>
              <w:t>七、兄弟姊妹為身心障礙者且就讀該校（園）之幼兒。</w:t>
            </w:r>
          </w:p>
          <w:p w:rsidR="00FB6D2E" w:rsidRPr="00346B43" w:rsidRDefault="00FB6D2E" w:rsidP="00FB6D2E">
            <w:pPr>
              <w:ind w:leftChars="100" w:left="720" w:hangingChars="200" w:hanging="480"/>
              <w:jc w:val="both"/>
              <w:rPr>
                <w:rFonts w:asciiTheme="minorEastAsia" w:hAnsiTheme="minorEastAsia" w:hint="eastAsia"/>
                <w:color w:val="000000"/>
              </w:rPr>
            </w:pPr>
            <w:r w:rsidRPr="00346B43">
              <w:rPr>
                <w:rFonts w:asciiTheme="minorEastAsia" w:hAnsiTheme="minorEastAsia" w:hint="eastAsia"/>
                <w:color w:val="000000"/>
              </w:rPr>
              <w:t>八、父母一方為外國籍、大陸地區人民或華僑之幼兒。</w:t>
            </w:r>
          </w:p>
          <w:p w:rsidR="00FB6D2E" w:rsidRPr="00346B43" w:rsidRDefault="00FB6D2E" w:rsidP="00FB6D2E">
            <w:pPr>
              <w:ind w:leftChars="100" w:left="720" w:hangingChars="200" w:hanging="480"/>
              <w:jc w:val="both"/>
              <w:rPr>
                <w:rFonts w:asciiTheme="minorEastAsia" w:hAnsiTheme="minorEastAsia" w:hint="eastAsia"/>
                <w:color w:val="000000"/>
              </w:rPr>
            </w:pPr>
            <w:r w:rsidRPr="00346B43">
              <w:rPr>
                <w:rFonts w:asciiTheme="minorEastAsia" w:hAnsiTheme="minorEastAsia" w:hint="eastAsia"/>
                <w:color w:val="000000"/>
              </w:rPr>
              <w:t>九、隔代教養、因公死亡之軍公教遺族及其他經本府審查認定者。</w:t>
            </w:r>
          </w:p>
        </w:tc>
        <w:tc>
          <w:tcPr>
            <w:tcW w:w="4181" w:type="dxa"/>
          </w:tcPr>
          <w:p w:rsidR="00FB6D2E" w:rsidRPr="00346B43" w:rsidRDefault="00FB6D2E" w:rsidP="00FB6D2E">
            <w:pPr>
              <w:spacing w:beforeLines="20" w:before="72"/>
              <w:jc w:val="both"/>
              <w:rPr>
                <w:rFonts w:asciiTheme="minorEastAsia" w:hAnsiTheme="minorEastAsia" w:hint="eastAsia"/>
                <w:color w:val="000000"/>
              </w:rPr>
            </w:pPr>
            <w:r w:rsidRPr="00346B43">
              <w:rPr>
                <w:rFonts w:asciiTheme="minorEastAsia" w:hAnsiTheme="minorEastAsia" w:hint="eastAsia"/>
                <w:color w:val="000000"/>
              </w:rPr>
              <w:t>依本法第七條第三項規定之經濟、文化、身心、族群及區域等不利條件幼兒，及相關法令規定，明定本辦法所稱不利條件之幼兒類別。</w:t>
            </w:r>
          </w:p>
        </w:tc>
      </w:tr>
      <w:tr w:rsidR="00FB6D2E" w:rsidRPr="00803798" w:rsidTr="00FB6D2E">
        <w:trPr>
          <w:jc w:val="center"/>
        </w:trPr>
        <w:tc>
          <w:tcPr>
            <w:tcW w:w="4181" w:type="dxa"/>
          </w:tcPr>
          <w:p w:rsidR="00FB6D2E" w:rsidRPr="00346B43" w:rsidRDefault="00FB6D2E" w:rsidP="00FB6D2E">
            <w:pPr>
              <w:spacing w:line="0" w:lineRule="atLeast"/>
              <w:ind w:left="960" w:hangingChars="400" w:hanging="960"/>
              <w:rPr>
                <w:rFonts w:asciiTheme="minorEastAsia" w:hAnsiTheme="minorEastAsia" w:hint="eastAsia"/>
                <w:color w:val="000000"/>
              </w:rPr>
            </w:pPr>
            <w:r w:rsidRPr="00346B43">
              <w:rPr>
                <w:rFonts w:asciiTheme="minorEastAsia" w:hAnsiTheme="minorEastAsia" w:hint="eastAsia"/>
                <w:color w:val="000000"/>
              </w:rPr>
              <w:t>第四條  凡幼兒符合下列資格之一者</w:t>
            </w:r>
          </w:p>
          <w:p w:rsidR="00FB6D2E" w:rsidRPr="00346B43" w:rsidRDefault="00FB6D2E" w:rsidP="00FB6D2E">
            <w:pPr>
              <w:spacing w:line="0" w:lineRule="atLeast"/>
              <w:ind w:leftChars="100" w:left="960" w:hangingChars="300" w:hanging="720"/>
              <w:rPr>
                <w:rFonts w:asciiTheme="minorEastAsia" w:hAnsiTheme="minorEastAsia" w:hint="eastAsia"/>
                <w:color w:val="000000"/>
              </w:rPr>
            </w:pPr>
            <w:r w:rsidRPr="00346B43">
              <w:rPr>
                <w:rFonts w:asciiTheme="minorEastAsia" w:hAnsiTheme="minorEastAsia" w:hint="eastAsia"/>
                <w:color w:val="000000"/>
              </w:rPr>
              <w:t>並繳驗該證明文件後，得於招生名額</w:t>
            </w:r>
          </w:p>
          <w:p w:rsidR="00FB6D2E" w:rsidRPr="00346B43" w:rsidRDefault="00FB6D2E" w:rsidP="00FB6D2E">
            <w:pPr>
              <w:spacing w:line="0" w:lineRule="atLeast"/>
              <w:ind w:leftChars="100" w:left="960" w:hangingChars="300" w:hanging="720"/>
              <w:rPr>
                <w:rFonts w:asciiTheme="minorEastAsia" w:hAnsiTheme="minorEastAsia" w:hint="eastAsia"/>
                <w:color w:val="000000"/>
              </w:rPr>
            </w:pPr>
            <w:r w:rsidRPr="00346B43">
              <w:rPr>
                <w:rFonts w:asciiTheme="minorEastAsia" w:hAnsiTheme="minorEastAsia" w:hint="eastAsia"/>
                <w:color w:val="000000"/>
              </w:rPr>
              <w:t>內申請優先入園：</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一、身心障礙幼兒（含發展遲緩幼兒）：領有身心障礙證明文件、發展遲緩證明，或經本縣特殊教育學生鑑定及就學輔導會鑑定。</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lastRenderedPageBreak/>
              <w:t>二、低收入戶家庭之幼兒：當年度社政機關核發之低收入戶之證明文件。</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三、中低收入戶家庭之幼兒：當年度社政機關核發之中低收入戶之證明文件。</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四、原住民族幼兒：戶口名簿記載為原住民身分。</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五、特殊境遇家庭之幼兒：金門縣政</w:t>
            </w:r>
          </w:p>
          <w:p w:rsidR="00FB6D2E" w:rsidRPr="00346B43" w:rsidRDefault="00FB6D2E" w:rsidP="00FB6D2E">
            <w:pPr>
              <w:spacing w:line="0" w:lineRule="atLeast"/>
              <w:ind w:leftChars="300" w:left="720"/>
              <w:rPr>
                <w:rFonts w:asciiTheme="minorEastAsia" w:hAnsiTheme="minorEastAsia" w:hint="eastAsia"/>
                <w:color w:val="000000"/>
              </w:rPr>
            </w:pPr>
            <w:r w:rsidRPr="00346B43">
              <w:rPr>
                <w:rFonts w:asciiTheme="minorEastAsia" w:hAnsiTheme="minorEastAsia" w:hint="eastAsia"/>
                <w:color w:val="000000"/>
              </w:rPr>
              <w:t>府核發之特殊境遇家庭身分認定公文。</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六、父母一方為身心障礙人士之幼兒：領有身心證明文件。</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七、兄弟姊妹為身心障礙者且就讀該校（園）之幼兒：領有身心障礙證明文件與戶口名簿證明文件。</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八、父母一方為外國籍、大陸地區人民、華僑之幼兒：以護照、居留證或華僑身分證明書之登載為準。入我國籍者，得憑原國籍相關文件證明之。</w:t>
            </w:r>
          </w:p>
          <w:p w:rsidR="00FB6D2E" w:rsidRPr="00346B43" w:rsidRDefault="00FB6D2E" w:rsidP="00FB6D2E">
            <w:pPr>
              <w:spacing w:line="0" w:lineRule="atLeast"/>
              <w:ind w:leftChars="100" w:left="720" w:hangingChars="200" w:hanging="480"/>
              <w:rPr>
                <w:rFonts w:asciiTheme="minorEastAsia" w:hAnsiTheme="minorEastAsia" w:hint="eastAsia"/>
                <w:color w:val="000000"/>
              </w:rPr>
            </w:pPr>
            <w:r w:rsidRPr="00346B43">
              <w:rPr>
                <w:rFonts w:asciiTheme="minorEastAsia" w:hAnsiTheme="minorEastAsia" w:hint="eastAsia"/>
                <w:color w:val="000000"/>
              </w:rPr>
              <w:t>九、因公死亡之軍公教遺族：各軍公教權責機關出具之撫卹令或年撫卹金證明書；隔代教養或其他經本府審查認定者：本府調查認定之。</w:t>
            </w:r>
          </w:p>
        </w:tc>
        <w:tc>
          <w:tcPr>
            <w:tcW w:w="4181" w:type="dxa"/>
          </w:tcPr>
          <w:p w:rsidR="00FB6D2E" w:rsidRPr="00346B43" w:rsidRDefault="00FB6D2E" w:rsidP="00FB6D2E">
            <w:pPr>
              <w:spacing w:line="0" w:lineRule="atLeast"/>
              <w:rPr>
                <w:rFonts w:asciiTheme="minorEastAsia" w:hAnsiTheme="minorEastAsia" w:hint="eastAsia"/>
                <w:color w:val="000000"/>
              </w:rPr>
            </w:pPr>
            <w:r w:rsidRPr="00346B43">
              <w:rPr>
                <w:rFonts w:asciiTheme="minorEastAsia" w:hAnsiTheme="minorEastAsia" w:hint="eastAsia"/>
                <w:color w:val="000000"/>
              </w:rPr>
              <w:lastRenderedPageBreak/>
              <w:t>優先招收不利條件幼兒之資格及證明文件。</w:t>
            </w:r>
          </w:p>
        </w:tc>
      </w:tr>
      <w:tr w:rsidR="00FB6D2E" w:rsidRPr="00803798" w:rsidTr="00FB6D2E">
        <w:trPr>
          <w:jc w:val="center"/>
        </w:trPr>
        <w:tc>
          <w:tcPr>
            <w:tcW w:w="4181" w:type="dxa"/>
          </w:tcPr>
          <w:p w:rsidR="00FB6D2E" w:rsidRPr="00346B43" w:rsidRDefault="00FB6D2E" w:rsidP="00FB6D2E">
            <w:pPr>
              <w:rPr>
                <w:rFonts w:asciiTheme="minorEastAsia" w:hAnsiTheme="minorEastAsia" w:hint="eastAsia"/>
                <w:color w:val="000000"/>
              </w:rPr>
            </w:pPr>
            <w:r w:rsidRPr="00346B43">
              <w:rPr>
                <w:rFonts w:asciiTheme="minorEastAsia" w:hAnsiTheme="minorEastAsia" w:hint="eastAsia"/>
                <w:color w:val="000000"/>
              </w:rPr>
              <w:lastRenderedPageBreak/>
              <w:t>第五條  本縣各公立幼兒園得組成招</w:t>
            </w:r>
          </w:p>
          <w:p w:rsidR="00FB6D2E" w:rsidRPr="00346B43" w:rsidRDefault="00FB6D2E" w:rsidP="00FB6D2E">
            <w:pPr>
              <w:rPr>
                <w:rFonts w:asciiTheme="minorEastAsia" w:hAnsiTheme="minorEastAsia" w:hint="eastAsia"/>
                <w:color w:val="000000"/>
              </w:rPr>
            </w:pPr>
            <w:r w:rsidRPr="00346B43">
              <w:rPr>
                <w:rFonts w:asciiTheme="minorEastAsia" w:hAnsiTheme="minorEastAsia" w:hint="eastAsia"/>
                <w:color w:val="000000"/>
              </w:rPr>
              <w:t>生委員會，並於招生前廣為宣導優先入園資格，俾利幼兒家長或監護人提早備妥相關文件，以利審核。</w:t>
            </w:r>
          </w:p>
        </w:tc>
        <w:tc>
          <w:tcPr>
            <w:tcW w:w="4181" w:type="dxa"/>
          </w:tcPr>
          <w:p w:rsidR="00FB6D2E" w:rsidRPr="00346B43" w:rsidRDefault="00FB6D2E" w:rsidP="00FB6D2E">
            <w:pPr>
              <w:spacing w:line="0" w:lineRule="atLeast"/>
              <w:rPr>
                <w:rFonts w:asciiTheme="minorEastAsia" w:hAnsiTheme="minorEastAsia" w:hint="eastAsia"/>
                <w:color w:val="000000"/>
              </w:rPr>
            </w:pPr>
            <w:r w:rsidRPr="00346B43">
              <w:rPr>
                <w:rFonts w:asciiTheme="minorEastAsia" w:hAnsiTheme="minorEastAsia" w:hint="eastAsia"/>
                <w:color w:val="000000"/>
              </w:rPr>
              <w:t>招生宣導方式。</w:t>
            </w:r>
          </w:p>
        </w:tc>
      </w:tr>
      <w:tr w:rsidR="00FB6D2E" w:rsidRPr="00803798" w:rsidTr="00FB6D2E">
        <w:trPr>
          <w:jc w:val="center"/>
        </w:trPr>
        <w:tc>
          <w:tcPr>
            <w:tcW w:w="4181" w:type="dxa"/>
          </w:tcPr>
          <w:p w:rsidR="00FB6D2E" w:rsidRPr="00346B43" w:rsidRDefault="00FB6D2E" w:rsidP="00FB6D2E">
            <w:pPr>
              <w:ind w:left="240" w:hangingChars="100" w:hanging="240"/>
              <w:jc w:val="both"/>
              <w:rPr>
                <w:rFonts w:asciiTheme="minorEastAsia" w:hAnsiTheme="minorEastAsia" w:hint="eastAsia"/>
                <w:color w:val="000000"/>
              </w:rPr>
            </w:pPr>
            <w:r w:rsidRPr="00346B43">
              <w:rPr>
                <w:rFonts w:asciiTheme="minorEastAsia" w:hAnsiTheme="minorEastAsia" w:hint="eastAsia"/>
                <w:color w:val="000000"/>
              </w:rPr>
              <w:t>第六條</w:t>
            </w:r>
            <w:r w:rsidRPr="00346B43">
              <w:rPr>
                <w:rFonts w:asciiTheme="minorEastAsia" w:hAnsiTheme="minorEastAsia" w:hint="eastAsia"/>
                <w:bCs/>
                <w:color w:val="000000"/>
              </w:rPr>
              <w:t xml:space="preserve">　</w:t>
            </w:r>
            <w:r w:rsidRPr="00346B43">
              <w:rPr>
                <w:rFonts w:asciiTheme="minorEastAsia" w:hAnsiTheme="minorEastAsia" w:hint="eastAsia"/>
                <w:color w:val="000000"/>
              </w:rPr>
              <w:t>本辦法自發布日施行。</w:t>
            </w:r>
          </w:p>
        </w:tc>
        <w:tc>
          <w:tcPr>
            <w:tcW w:w="4181" w:type="dxa"/>
            <w:vAlign w:val="center"/>
          </w:tcPr>
          <w:p w:rsidR="00FB6D2E" w:rsidRPr="00346B43" w:rsidRDefault="00FB6D2E" w:rsidP="00FB6D2E">
            <w:pPr>
              <w:spacing w:beforeLines="20" w:before="72"/>
              <w:jc w:val="both"/>
              <w:rPr>
                <w:rFonts w:asciiTheme="minorEastAsia" w:hAnsiTheme="minorEastAsia" w:hint="eastAsia"/>
                <w:color w:val="000000"/>
              </w:rPr>
            </w:pPr>
            <w:r w:rsidRPr="00346B43">
              <w:rPr>
                <w:rFonts w:asciiTheme="minorEastAsia" w:hAnsiTheme="minorEastAsia" w:hint="eastAsia"/>
                <w:color w:val="000000"/>
              </w:rPr>
              <w:t>本辦法施行日期。</w:t>
            </w:r>
          </w:p>
        </w:tc>
      </w:tr>
    </w:tbl>
    <w:p w:rsidR="002A7C40" w:rsidRPr="00FB6D2E" w:rsidRDefault="002A7C40" w:rsidP="002A7C40">
      <w:pPr>
        <w:rPr>
          <w:rFonts w:ascii="新細明體" w:eastAsia="新細明體" w:hAnsi="新細明體" w:cs="新細明體"/>
        </w:rPr>
      </w:pPr>
    </w:p>
    <w:p w:rsidR="00B2184F" w:rsidRPr="002A7C40" w:rsidRDefault="00B2184F" w:rsidP="00B2184F"/>
    <w:p w:rsidR="00B2184F" w:rsidRDefault="00B2184F" w:rsidP="00B2184F"/>
    <w:p w:rsidR="00B2184F" w:rsidRDefault="00B2184F" w:rsidP="00B2184F"/>
    <w:p w:rsidR="00B2184F" w:rsidRDefault="00B2184F" w:rsidP="00B2184F"/>
    <w:p w:rsidR="00B2184F" w:rsidRDefault="00B2184F" w:rsidP="00B2184F"/>
    <w:p w:rsidR="00B2184F" w:rsidRDefault="00B2184F" w:rsidP="00B2184F"/>
    <w:p w:rsidR="00B2184F" w:rsidRDefault="00B2184F" w:rsidP="00B2184F"/>
    <w:p w:rsidR="002A7C40" w:rsidRDefault="002A7C40" w:rsidP="00B2184F"/>
    <w:p w:rsidR="002A7C40" w:rsidRDefault="002A7C40" w:rsidP="00B2184F"/>
    <w:p w:rsidR="002A7C40" w:rsidRDefault="00FB6D2E" w:rsidP="00346B43">
      <w:pPr>
        <w:rPr>
          <w:rFonts w:ascii="標楷體" w:eastAsia="標楷體" w:hAnsi="標楷體"/>
          <w:sz w:val="32"/>
          <w:szCs w:val="32"/>
        </w:rPr>
      </w:pPr>
      <w:r>
        <w:rPr>
          <w:rFonts w:ascii="方正中楷" w:eastAsia="方正中楷" w:hint="eastAsia"/>
          <w:sz w:val="36"/>
          <w:szCs w:val="36"/>
        </w:rPr>
        <w:lastRenderedPageBreak/>
        <w:t>金門縣公立幼兒園招收不利條件幼兒優先入園實施辦法（草案）</w:t>
      </w:r>
    </w:p>
    <w:p w:rsidR="002A7C40" w:rsidRPr="000577CF" w:rsidRDefault="002A7C40" w:rsidP="002A7C40">
      <w:pPr>
        <w:jc w:val="center"/>
        <w:rPr>
          <w:rFonts w:ascii="標楷體" w:eastAsia="標楷體" w:hAnsi="標楷體"/>
          <w:sz w:val="20"/>
        </w:rPr>
      </w:pPr>
      <w:r>
        <w:rPr>
          <w:rFonts w:ascii="標楷體" w:eastAsia="標楷體" w:hAnsi="標楷體" w:hint="eastAsia"/>
          <w:sz w:val="32"/>
          <w:szCs w:val="32"/>
        </w:rPr>
        <w:t xml:space="preserve">                                        </w:t>
      </w:r>
    </w:p>
    <w:p w:rsidR="00FB6D2E" w:rsidRPr="00FB6D2E" w:rsidRDefault="00FB6D2E" w:rsidP="00FB6D2E">
      <w:pPr>
        <w:rPr>
          <w:rFonts w:hint="eastAsia"/>
        </w:rPr>
      </w:pPr>
      <w:r>
        <w:rPr>
          <w:rFonts w:hint="eastAsia"/>
        </w:rPr>
        <w:t xml:space="preserve">第一條　　</w:t>
      </w:r>
      <w:r w:rsidRPr="00FB6D2E">
        <w:rPr>
          <w:rFonts w:hint="eastAsia"/>
        </w:rPr>
        <w:t>本辦法依幼兒教育及照顧法第七條第四項規定訂定之。</w:t>
      </w:r>
    </w:p>
    <w:p w:rsidR="00FB6D2E" w:rsidRPr="00FB6D2E" w:rsidRDefault="00FB6D2E" w:rsidP="00FB6D2E">
      <w:pPr>
        <w:rPr>
          <w:rFonts w:hint="eastAsia"/>
        </w:rPr>
      </w:pPr>
      <w:r>
        <w:rPr>
          <w:rFonts w:hint="eastAsia"/>
        </w:rPr>
        <w:t xml:space="preserve">第二條　　</w:t>
      </w:r>
      <w:r w:rsidRPr="00FB6D2E">
        <w:rPr>
          <w:rFonts w:hint="eastAsia"/>
        </w:rPr>
        <w:t>本辦法適用於金門縣（以下簡稱本縣）立案公立幼兒園</w:t>
      </w:r>
      <w:r>
        <w:rPr>
          <w:rFonts w:hint="eastAsia"/>
        </w:rPr>
        <w:t>（</w:t>
      </w:r>
      <w:r w:rsidRPr="00FB6D2E">
        <w:rPr>
          <w:rFonts w:hint="eastAsia"/>
        </w:rPr>
        <w:t>以下簡稱幼兒園</w:t>
      </w:r>
      <w:r>
        <w:rPr>
          <w:rFonts w:hint="eastAsia"/>
        </w:rPr>
        <w:t>）</w:t>
      </w:r>
      <w:r w:rsidRPr="00FB6D2E">
        <w:rPr>
          <w:rFonts w:hint="eastAsia"/>
        </w:rPr>
        <w:t>。</w:t>
      </w:r>
    </w:p>
    <w:p w:rsidR="00FB6D2E" w:rsidRPr="00FB6D2E" w:rsidRDefault="00FB6D2E" w:rsidP="00FB6D2E">
      <w:pPr>
        <w:rPr>
          <w:rFonts w:hint="eastAsia"/>
        </w:rPr>
      </w:pPr>
      <w:r>
        <w:rPr>
          <w:rFonts w:hint="eastAsia"/>
        </w:rPr>
        <w:t xml:space="preserve">第三條　　</w:t>
      </w:r>
      <w:r w:rsidRPr="00FB6D2E">
        <w:rPr>
          <w:rFonts w:hint="eastAsia"/>
        </w:rPr>
        <w:t>本辦法所稱不利條件幼兒，係指具有下列各款情形之一者：</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一、身心障礙幼兒（含發展遲緩幼兒）。</w:t>
      </w:r>
    </w:p>
    <w:p w:rsidR="00FB6D2E" w:rsidRPr="00FB6D2E" w:rsidRDefault="00FB6D2E" w:rsidP="00FB6D2E">
      <w:pPr>
        <w:rPr>
          <w:rFonts w:hint="eastAsia"/>
        </w:rPr>
      </w:pPr>
      <w:r>
        <w:rPr>
          <w:rFonts w:hint="eastAsia"/>
        </w:rPr>
        <w:t xml:space="preserve">         </w:t>
      </w:r>
      <w:r w:rsidRPr="00FB6D2E">
        <w:rPr>
          <w:rFonts w:hint="eastAsia"/>
        </w:rPr>
        <w:t xml:space="preserve"> </w:t>
      </w:r>
      <w:r w:rsidRPr="00FB6D2E">
        <w:rPr>
          <w:rFonts w:hint="eastAsia"/>
        </w:rPr>
        <w:t>二、低收入戶家庭之幼兒。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三、中低收入戶家庭之幼兒。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四、原住民族幼兒。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五、特殊境遇家庭之幼兒。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六、父母一方為身心障礙人士之幼兒。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七、兄弟姊妹為身心障礙者且就讀該校（園）之幼兒。</w:t>
      </w:r>
    </w:p>
    <w:p w:rsidR="00FB6D2E" w:rsidRPr="00FB6D2E" w:rsidRDefault="00FB6D2E" w:rsidP="00FB6D2E">
      <w:pPr>
        <w:rPr>
          <w:rFonts w:hint="eastAsia"/>
        </w:rPr>
      </w:pPr>
      <w:r w:rsidRPr="00FB6D2E">
        <w:rPr>
          <w:rFonts w:hint="eastAsia"/>
        </w:rPr>
        <w:t xml:space="preserve">    </w:t>
      </w:r>
      <w:r>
        <w:rPr>
          <w:rFonts w:hint="eastAsia"/>
        </w:rPr>
        <w:t xml:space="preserve">　　　</w:t>
      </w:r>
      <w:r w:rsidRPr="00FB6D2E">
        <w:rPr>
          <w:rFonts w:hint="eastAsia"/>
        </w:rPr>
        <w:t>八、父母一方為外國籍、大陸地區人民或華僑之幼兒。</w:t>
      </w:r>
    </w:p>
    <w:p w:rsidR="00FB6D2E" w:rsidRPr="00FB6D2E" w:rsidRDefault="00FB6D2E" w:rsidP="00FB6D2E">
      <w:pPr>
        <w:rPr>
          <w:rFonts w:hint="eastAsia"/>
        </w:rPr>
      </w:pPr>
      <w:r>
        <w:rPr>
          <w:rFonts w:hint="eastAsia"/>
        </w:rPr>
        <w:t xml:space="preserve">　　　　　</w:t>
      </w:r>
      <w:r w:rsidRPr="00FB6D2E">
        <w:rPr>
          <w:rFonts w:hint="eastAsia"/>
        </w:rPr>
        <w:t>九、隔代教養、因公死亡之軍公教遺族、其他經本府審查認定者。</w:t>
      </w:r>
    </w:p>
    <w:p w:rsidR="00FB6D2E" w:rsidRPr="00FB6D2E" w:rsidRDefault="00FB6D2E" w:rsidP="00FB6D2E">
      <w:pPr>
        <w:rPr>
          <w:rFonts w:hint="eastAsia"/>
        </w:rPr>
      </w:pPr>
      <w:r>
        <w:rPr>
          <w:rFonts w:hint="eastAsia"/>
        </w:rPr>
        <w:t xml:space="preserve">第四條　　</w:t>
      </w:r>
      <w:r w:rsidRPr="00FB6D2E">
        <w:rPr>
          <w:rFonts w:hint="eastAsia"/>
        </w:rPr>
        <w:t>凡幼兒符合下列資格之一者並繳驗該證明文件後，得於招生名額內申請優先入園：</w:t>
      </w:r>
    </w:p>
    <w:p w:rsidR="00FB6D2E" w:rsidRDefault="00FB6D2E" w:rsidP="00FB6D2E">
      <w:pPr>
        <w:rPr>
          <w:rFonts w:hint="eastAsia"/>
        </w:rPr>
      </w:pPr>
      <w:r>
        <w:rPr>
          <w:rFonts w:hint="eastAsia"/>
        </w:rPr>
        <w:t xml:space="preserve">　　　　　</w:t>
      </w:r>
      <w:r w:rsidRPr="00FB6D2E">
        <w:rPr>
          <w:rFonts w:hint="eastAsia"/>
        </w:rPr>
        <w:t>一、身心障礙幼兒（含發展遲緩幼兒）：領有身心障礙手冊、發展遲緩證明，或經</w:t>
      </w:r>
    </w:p>
    <w:p w:rsidR="00FB6D2E" w:rsidRPr="00FB6D2E" w:rsidRDefault="00FB6D2E" w:rsidP="00FB6D2E">
      <w:pPr>
        <w:rPr>
          <w:rFonts w:hint="eastAsia"/>
        </w:rPr>
      </w:pPr>
      <w:r>
        <w:rPr>
          <w:rFonts w:hint="eastAsia"/>
        </w:rPr>
        <w:t xml:space="preserve">　　　　　　　</w:t>
      </w:r>
      <w:r w:rsidRPr="00FB6D2E">
        <w:rPr>
          <w:rFonts w:hint="eastAsia"/>
        </w:rPr>
        <w:t>本縣特殊教育學生鑑定及就學輔導會鑑定。</w:t>
      </w:r>
    </w:p>
    <w:p w:rsidR="00FB6D2E" w:rsidRPr="00FB6D2E" w:rsidRDefault="00FB6D2E" w:rsidP="00FB6D2E">
      <w:pPr>
        <w:rPr>
          <w:rFonts w:hint="eastAsia"/>
        </w:rPr>
      </w:pPr>
      <w:r>
        <w:rPr>
          <w:rFonts w:hint="eastAsia"/>
        </w:rPr>
        <w:t xml:space="preserve">　　　　　</w:t>
      </w:r>
      <w:r w:rsidRPr="00FB6D2E">
        <w:rPr>
          <w:rFonts w:hint="eastAsia"/>
        </w:rPr>
        <w:t>二、低收入戶家庭之幼兒：當年度社政機關核發之低收入戶之證明文件。</w:t>
      </w:r>
    </w:p>
    <w:p w:rsidR="00FB6D2E" w:rsidRPr="00FB6D2E" w:rsidRDefault="00FB6D2E" w:rsidP="00FB6D2E">
      <w:pPr>
        <w:rPr>
          <w:rFonts w:hint="eastAsia"/>
        </w:rPr>
      </w:pPr>
      <w:r>
        <w:rPr>
          <w:rFonts w:hint="eastAsia"/>
        </w:rPr>
        <w:t xml:space="preserve">　　　　　</w:t>
      </w:r>
      <w:r w:rsidRPr="00FB6D2E">
        <w:rPr>
          <w:rFonts w:hint="eastAsia"/>
        </w:rPr>
        <w:t>三、中低收入戶家庭之幼兒：當年度社政機關核發之中低收入戶之證明文件。</w:t>
      </w:r>
    </w:p>
    <w:p w:rsidR="00FB6D2E" w:rsidRPr="00FB6D2E" w:rsidRDefault="00FB6D2E" w:rsidP="00FB6D2E">
      <w:pPr>
        <w:rPr>
          <w:rFonts w:hint="eastAsia"/>
        </w:rPr>
      </w:pPr>
      <w:r>
        <w:rPr>
          <w:rFonts w:hint="eastAsia"/>
        </w:rPr>
        <w:t xml:space="preserve">　　　　　</w:t>
      </w:r>
      <w:r w:rsidRPr="00FB6D2E">
        <w:rPr>
          <w:rFonts w:hint="eastAsia"/>
        </w:rPr>
        <w:t>四、原住民族幼兒：戶口名簿記載為原住民身分。</w:t>
      </w:r>
    </w:p>
    <w:p w:rsidR="00FB6D2E" w:rsidRPr="00FB6D2E" w:rsidRDefault="00FB6D2E" w:rsidP="00FB6D2E">
      <w:pPr>
        <w:rPr>
          <w:rFonts w:hint="eastAsia"/>
        </w:rPr>
      </w:pPr>
      <w:r>
        <w:rPr>
          <w:rFonts w:hint="eastAsia"/>
        </w:rPr>
        <w:t xml:space="preserve">　　　　　</w:t>
      </w:r>
      <w:r w:rsidRPr="00FB6D2E">
        <w:rPr>
          <w:rFonts w:hint="eastAsia"/>
        </w:rPr>
        <w:t>五、特殊境遇家庭之幼兒：金門縣政府核發之特殊境遇家庭身分認定公文。</w:t>
      </w:r>
    </w:p>
    <w:p w:rsidR="00FB6D2E" w:rsidRPr="00FB6D2E" w:rsidRDefault="00FB6D2E" w:rsidP="00FB6D2E">
      <w:pPr>
        <w:rPr>
          <w:rFonts w:hint="eastAsia"/>
        </w:rPr>
      </w:pPr>
      <w:r>
        <w:rPr>
          <w:rFonts w:hint="eastAsia"/>
        </w:rPr>
        <w:t xml:space="preserve">　　　　　</w:t>
      </w:r>
      <w:r w:rsidRPr="00FB6D2E">
        <w:rPr>
          <w:rFonts w:hint="eastAsia"/>
        </w:rPr>
        <w:t>六、父母一方為身心障礙人士之幼兒：領有身心障礙手冊。</w:t>
      </w:r>
    </w:p>
    <w:p w:rsidR="00FB6D2E" w:rsidRDefault="00FB6D2E" w:rsidP="00FB6D2E">
      <w:pPr>
        <w:rPr>
          <w:rFonts w:hint="eastAsia"/>
        </w:rPr>
      </w:pPr>
      <w:r>
        <w:rPr>
          <w:rFonts w:hint="eastAsia"/>
        </w:rPr>
        <w:t xml:space="preserve">　　　　　</w:t>
      </w:r>
      <w:r w:rsidRPr="00FB6D2E">
        <w:rPr>
          <w:rFonts w:hint="eastAsia"/>
        </w:rPr>
        <w:t>七、兄弟姊妹為身心障礙者且就讀該校（園）之幼兒：領有身心障礙證明文件與戶</w:t>
      </w:r>
    </w:p>
    <w:p w:rsidR="00FB6D2E" w:rsidRPr="00FB6D2E" w:rsidRDefault="00FB6D2E" w:rsidP="00FB6D2E">
      <w:pPr>
        <w:rPr>
          <w:rFonts w:hint="eastAsia"/>
        </w:rPr>
      </w:pPr>
      <w:r>
        <w:rPr>
          <w:rFonts w:hint="eastAsia"/>
        </w:rPr>
        <w:t xml:space="preserve">　　　　　　　</w:t>
      </w:r>
      <w:r w:rsidRPr="00FB6D2E">
        <w:rPr>
          <w:rFonts w:hint="eastAsia"/>
        </w:rPr>
        <w:t>口名簿證明文件。</w:t>
      </w:r>
    </w:p>
    <w:p w:rsidR="00FB6D2E" w:rsidRDefault="00FB6D2E" w:rsidP="00FB6D2E">
      <w:pPr>
        <w:rPr>
          <w:rFonts w:hint="eastAsia"/>
        </w:rPr>
      </w:pPr>
      <w:r>
        <w:rPr>
          <w:rFonts w:hint="eastAsia"/>
        </w:rPr>
        <w:t xml:space="preserve">　　　　　</w:t>
      </w:r>
      <w:r w:rsidRPr="00FB6D2E">
        <w:rPr>
          <w:rFonts w:hint="eastAsia"/>
        </w:rPr>
        <w:t>八、父母一方為外國籍、大陸地區人民、華僑之幼兒：以護照、居留證或華僑身分</w:t>
      </w:r>
    </w:p>
    <w:p w:rsidR="00FB6D2E" w:rsidRPr="00FB6D2E" w:rsidRDefault="00FB6D2E" w:rsidP="00FB6D2E">
      <w:pPr>
        <w:rPr>
          <w:rFonts w:hint="eastAsia"/>
        </w:rPr>
      </w:pPr>
      <w:r>
        <w:rPr>
          <w:rFonts w:hint="eastAsia"/>
        </w:rPr>
        <w:t xml:space="preserve">　　　　　　　</w:t>
      </w:r>
      <w:r w:rsidRPr="00FB6D2E">
        <w:rPr>
          <w:rFonts w:hint="eastAsia"/>
        </w:rPr>
        <w:t>證明書之登載為準。入我國籍者，得憑原國籍相關文件證明之。</w:t>
      </w:r>
    </w:p>
    <w:p w:rsidR="00FB6D2E" w:rsidRDefault="00FB6D2E" w:rsidP="00FB6D2E">
      <w:pPr>
        <w:rPr>
          <w:rFonts w:hint="eastAsia"/>
        </w:rPr>
      </w:pPr>
      <w:r>
        <w:rPr>
          <w:rFonts w:hint="eastAsia"/>
        </w:rPr>
        <w:t xml:space="preserve">　　　　　</w:t>
      </w:r>
      <w:r w:rsidRPr="00FB6D2E">
        <w:rPr>
          <w:rFonts w:hint="eastAsia"/>
        </w:rPr>
        <w:t>九、因公死亡之軍公教遺族：各軍公教權責機關出具之撫卹令或年撫卹金證明書；</w:t>
      </w:r>
    </w:p>
    <w:p w:rsidR="00FB6D2E" w:rsidRPr="00FB6D2E" w:rsidRDefault="00FB6D2E" w:rsidP="00FB6D2E">
      <w:pPr>
        <w:rPr>
          <w:rFonts w:hint="eastAsia"/>
        </w:rPr>
      </w:pPr>
      <w:r>
        <w:rPr>
          <w:rFonts w:hint="eastAsia"/>
        </w:rPr>
        <w:t xml:space="preserve">　　　　　　　</w:t>
      </w:r>
      <w:r w:rsidRPr="00FB6D2E">
        <w:rPr>
          <w:rFonts w:hint="eastAsia"/>
        </w:rPr>
        <w:t>隔代教養或其他經本府審查認定者：本府調查認定之。</w:t>
      </w:r>
    </w:p>
    <w:p w:rsidR="00726B6E" w:rsidRDefault="00FB6D2E" w:rsidP="00FB6D2E">
      <w:pPr>
        <w:rPr>
          <w:rFonts w:hint="eastAsia"/>
        </w:rPr>
      </w:pPr>
      <w:r>
        <w:rPr>
          <w:rFonts w:hint="eastAsia"/>
        </w:rPr>
        <w:t xml:space="preserve">第五條　　</w:t>
      </w:r>
      <w:r w:rsidRPr="00FB6D2E">
        <w:rPr>
          <w:rFonts w:hint="eastAsia"/>
        </w:rPr>
        <w:t>本縣各公立幼兒園得組成招生委員會，並於招生前廣為宣導優先入園資格，俾利幼</w:t>
      </w:r>
    </w:p>
    <w:p w:rsidR="00FB6D2E" w:rsidRPr="00FB6D2E" w:rsidRDefault="00726B6E" w:rsidP="00FB6D2E">
      <w:pPr>
        <w:rPr>
          <w:rFonts w:hint="eastAsia"/>
        </w:rPr>
      </w:pPr>
      <w:r>
        <w:rPr>
          <w:rFonts w:hint="eastAsia"/>
        </w:rPr>
        <w:t xml:space="preserve">　　　</w:t>
      </w:r>
      <w:r w:rsidR="00FB6D2E" w:rsidRPr="00FB6D2E">
        <w:rPr>
          <w:rFonts w:hint="eastAsia"/>
        </w:rPr>
        <w:t>兒家長或監護人提早備妥相關文件，以利審核。</w:t>
      </w:r>
    </w:p>
    <w:p w:rsidR="00B2184F" w:rsidRPr="00FB6D2E" w:rsidRDefault="00726B6E" w:rsidP="00FB6D2E">
      <w:r>
        <w:rPr>
          <w:rFonts w:hint="eastAsia"/>
        </w:rPr>
        <w:t xml:space="preserve">第六條　　</w:t>
      </w:r>
      <w:r w:rsidR="00FB6D2E" w:rsidRPr="00FB6D2E">
        <w:rPr>
          <w:rFonts w:hint="eastAsia"/>
        </w:rPr>
        <w:t>本辦法自發布日施行。</w:t>
      </w:r>
    </w:p>
    <w:p w:rsidR="00B2184F" w:rsidRDefault="00B2184F" w:rsidP="00B2184F">
      <w:pPr>
        <w:rPr>
          <w:rFonts w:hint="eastAsia"/>
        </w:rPr>
      </w:pPr>
    </w:p>
    <w:p w:rsidR="00726B6E" w:rsidRDefault="00726B6E" w:rsidP="00B2184F">
      <w:pPr>
        <w:rPr>
          <w:rFonts w:hint="eastAsia"/>
        </w:rPr>
      </w:pPr>
    </w:p>
    <w:p w:rsidR="00726B6E" w:rsidRDefault="00726B6E" w:rsidP="00B2184F">
      <w:pPr>
        <w:rPr>
          <w:rFonts w:hint="eastAsia"/>
        </w:rPr>
      </w:pPr>
    </w:p>
    <w:p w:rsidR="00726B6E" w:rsidRDefault="00726B6E" w:rsidP="00B2184F">
      <w:pPr>
        <w:rPr>
          <w:rFonts w:hint="eastAsia"/>
        </w:rPr>
      </w:pPr>
    </w:p>
    <w:p w:rsidR="00726B6E" w:rsidRPr="00B2184F" w:rsidRDefault="00726B6E" w:rsidP="00B2184F"/>
    <w:p w:rsidR="009D1648" w:rsidRPr="003640E8" w:rsidRDefault="009D1648" w:rsidP="009D1648">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9D1648" w:rsidRPr="007E5922" w:rsidRDefault="009D1648" w:rsidP="009D1648">
      <w:pPr>
        <w:rPr>
          <w:rFonts w:ascii="新細明體" w:hAnsi="標楷體"/>
        </w:rPr>
      </w:pPr>
      <w:r w:rsidRPr="007E5922">
        <w:rPr>
          <w:rFonts w:ascii="新細明體" w:hAnsi="標楷體" w:hint="eastAsia"/>
        </w:rPr>
        <w:t>發文日期：中華民國</w:t>
      </w:r>
      <w:r w:rsidR="00444F0B">
        <w:rPr>
          <w:rFonts w:ascii="新細明體" w:hAnsi="標楷體" w:hint="eastAsia"/>
        </w:rPr>
        <w:t>101</w:t>
      </w:r>
      <w:r w:rsidRPr="007E5922">
        <w:rPr>
          <w:rFonts w:ascii="新細明體" w:hAnsi="標楷體" w:hint="eastAsia"/>
        </w:rPr>
        <w:t>年</w:t>
      </w:r>
      <w:r w:rsidR="00726B6E">
        <w:rPr>
          <w:rFonts w:ascii="新細明體" w:hAnsi="標楷體" w:hint="eastAsia"/>
        </w:rPr>
        <w:t>12</w:t>
      </w:r>
      <w:r w:rsidRPr="007E5922">
        <w:rPr>
          <w:rFonts w:ascii="新細明體" w:hAnsi="標楷體" w:hint="eastAsia"/>
        </w:rPr>
        <w:t>月</w:t>
      </w:r>
      <w:r w:rsidR="002A7C40">
        <w:rPr>
          <w:rFonts w:ascii="新細明體" w:hAnsi="標楷體" w:hint="eastAsia"/>
        </w:rPr>
        <w:t>1</w:t>
      </w:r>
      <w:r w:rsidR="00726B6E">
        <w:rPr>
          <w:rFonts w:ascii="新細明體" w:hAnsi="標楷體" w:hint="eastAsia"/>
        </w:rPr>
        <w:t>9</w:t>
      </w:r>
      <w:r w:rsidRPr="007E5922">
        <w:rPr>
          <w:rFonts w:ascii="新細明體" w:hAnsi="標楷體" w:hint="eastAsia"/>
        </w:rPr>
        <w:t>日</w:t>
      </w:r>
    </w:p>
    <w:p w:rsidR="009D1648" w:rsidRPr="00564406" w:rsidRDefault="009D1648" w:rsidP="009D1648">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726B6E">
        <w:rPr>
          <w:rFonts w:ascii="新細明體" w:hAnsi="標楷體" w:hint="eastAsia"/>
        </w:rPr>
        <w:t>建商</w:t>
      </w:r>
      <w:r w:rsidRPr="00564406">
        <w:rPr>
          <w:rFonts w:ascii="新細明體" w:hAnsi="標楷體" w:hint="eastAsia"/>
        </w:rPr>
        <w:t>字第</w:t>
      </w:r>
      <w:r w:rsidR="00726B6E">
        <w:rPr>
          <w:rFonts w:ascii="新細明體" w:hAnsi="標楷體" w:hint="eastAsia"/>
        </w:rPr>
        <w:t>1010099658</w:t>
      </w:r>
      <w:r w:rsidRPr="00564406">
        <w:rPr>
          <w:rFonts w:ascii="新細明體" w:hAnsi="標楷體" w:hint="eastAsia"/>
        </w:rPr>
        <w:t>號</w:t>
      </w:r>
    </w:p>
    <w:p w:rsidR="009D1648" w:rsidRPr="00564406" w:rsidRDefault="009D1648" w:rsidP="009D1648">
      <w:pPr>
        <w:ind w:left="720" w:hangingChars="300" w:hanging="720"/>
        <w:rPr>
          <w:rFonts w:ascii="新細明體" w:hAnsi="標楷體"/>
        </w:rPr>
      </w:pPr>
      <w:r w:rsidRPr="00C54625">
        <w:rPr>
          <w:rFonts w:ascii="新細明體" w:hAnsi="標楷體" w:hint="eastAsia"/>
        </w:rPr>
        <w:t>主旨</w:t>
      </w:r>
      <w:r w:rsidR="000836D8">
        <w:rPr>
          <w:rFonts w:ascii="新細明體" w:hAnsi="標楷體" w:hint="eastAsia"/>
        </w:rPr>
        <w:t>：</w:t>
      </w:r>
      <w:r w:rsidR="00726B6E">
        <w:rPr>
          <w:rFonts w:hint="eastAsia"/>
        </w:rPr>
        <w:t>公告「金和興中藥房」等</w:t>
      </w:r>
      <w:r w:rsidR="00726B6E">
        <w:rPr>
          <w:rFonts w:hint="eastAsia"/>
        </w:rPr>
        <w:t>43</w:t>
      </w:r>
      <w:r w:rsidR="00726B6E">
        <w:rPr>
          <w:rFonts w:hint="eastAsia"/>
        </w:rPr>
        <w:t>家商業擅自歇業逾</w:t>
      </w:r>
      <w:r w:rsidR="00726B6E">
        <w:rPr>
          <w:rFonts w:hint="eastAsia"/>
        </w:rPr>
        <w:t>6</w:t>
      </w:r>
      <w:r w:rsidR="00726B6E">
        <w:rPr>
          <w:rFonts w:hint="eastAsia"/>
        </w:rPr>
        <w:t>個月，如附清冊，因送達處所不明，至未能送達，特此公示送達。</w:t>
      </w:r>
    </w:p>
    <w:p w:rsidR="009D1648" w:rsidRDefault="009D1648" w:rsidP="000836D8">
      <w:pPr>
        <w:ind w:left="720" w:hangingChars="300" w:hanging="720"/>
      </w:pPr>
      <w:r w:rsidRPr="00C54625">
        <w:rPr>
          <w:rFonts w:ascii="新細明體" w:hAnsi="標楷體" w:hint="eastAsia"/>
        </w:rPr>
        <w:t>依據</w:t>
      </w:r>
      <w:r>
        <w:rPr>
          <w:rFonts w:ascii="新細明體" w:hAnsi="標楷體" w:hint="eastAsia"/>
        </w:rPr>
        <w:t>：</w:t>
      </w:r>
      <w:r w:rsidR="00726B6E">
        <w:rPr>
          <w:rFonts w:hint="eastAsia"/>
        </w:rPr>
        <w:t>依據行政程序法第</w:t>
      </w:r>
      <w:r w:rsidR="00726B6E">
        <w:rPr>
          <w:rFonts w:hint="eastAsia"/>
        </w:rPr>
        <w:t>78</w:t>
      </w:r>
      <w:r w:rsidR="00726B6E">
        <w:rPr>
          <w:rFonts w:hint="eastAsia"/>
        </w:rPr>
        <w:t>條、第</w:t>
      </w:r>
      <w:r w:rsidR="00726B6E">
        <w:rPr>
          <w:rFonts w:hint="eastAsia"/>
        </w:rPr>
        <w:t>79</w:t>
      </w:r>
      <w:r w:rsidR="00726B6E">
        <w:rPr>
          <w:rFonts w:hint="eastAsia"/>
        </w:rPr>
        <w:t>條、第</w:t>
      </w:r>
      <w:r w:rsidR="00726B6E">
        <w:rPr>
          <w:rFonts w:hint="eastAsia"/>
        </w:rPr>
        <w:t>80</w:t>
      </w:r>
      <w:r w:rsidR="00726B6E">
        <w:rPr>
          <w:rFonts w:hint="eastAsia"/>
        </w:rPr>
        <w:t>條及第</w:t>
      </w:r>
      <w:r w:rsidR="00726B6E">
        <w:rPr>
          <w:rFonts w:hint="eastAsia"/>
        </w:rPr>
        <w:t>81</w:t>
      </w:r>
      <w:r w:rsidR="00726B6E">
        <w:rPr>
          <w:rFonts w:hint="eastAsia"/>
        </w:rPr>
        <w:t>條及商業登記法第</w:t>
      </w:r>
      <w:r w:rsidR="00726B6E">
        <w:rPr>
          <w:rFonts w:hint="eastAsia"/>
        </w:rPr>
        <w:t>29</w:t>
      </w:r>
      <w:r w:rsidR="00726B6E">
        <w:rPr>
          <w:rFonts w:hint="eastAsia"/>
        </w:rPr>
        <w:t>條規定辦法</w:t>
      </w:r>
      <w:r w:rsidR="00A33B0E">
        <w:t>。</w:t>
      </w:r>
    </w:p>
    <w:p w:rsidR="00A33B0E" w:rsidRDefault="00A33B0E" w:rsidP="000836D8">
      <w:pPr>
        <w:ind w:left="720" w:hangingChars="300" w:hanging="720"/>
        <w:rPr>
          <w:rFonts w:ascii="新細明體" w:hAnsi="標楷體"/>
        </w:rPr>
      </w:pPr>
      <w:r>
        <w:rPr>
          <w:rFonts w:ascii="新細明體" w:hAnsi="標楷體" w:hint="eastAsia"/>
        </w:rPr>
        <w:t>公告事項：</w:t>
      </w:r>
    </w:p>
    <w:p w:rsidR="00A33B0E" w:rsidRDefault="00726B6E" w:rsidP="00726B6E">
      <w:pPr>
        <w:ind w:left="720" w:hangingChars="300" w:hanging="720"/>
        <w:rPr>
          <w:rFonts w:hint="eastAsia"/>
        </w:rPr>
      </w:pPr>
      <w:r>
        <w:rPr>
          <w:rFonts w:hint="eastAsia"/>
        </w:rPr>
        <w:t xml:space="preserve">　</w:t>
      </w:r>
      <w:r w:rsidR="00A33B0E">
        <w:t>一、</w:t>
      </w:r>
      <w:r>
        <w:rPr>
          <w:rFonts w:hint="eastAsia"/>
        </w:rPr>
        <w:t>「金和興中藥房」等</w:t>
      </w:r>
      <w:r>
        <w:rPr>
          <w:rFonts w:hint="eastAsia"/>
        </w:rPr>
        <w:t>43</w:t>
      </w:r>
      <w:r>
        <w:rPr>
          <w:rFonts w:hint="eastAsia"/>
        </w:rPr>
        <w:t>家商業，經財政部臺灣省北區國稅局金門稽徵所清查擅自歇業逾</w:t>
      </w:r>
      <w:r>
        <w:rPr>
          <w:rFonts w:hint="eastAsia"/>
        </w:rPr>
        <w:t>6</w:t>
      </w:r>
      <w:r>
        <w:rPr>
          <w:rFonts w:hint="eastAsia"/>
        </w:rPr>
        <w:t>個月，本府於</w:t>
      </w:r>
      <w:r>
        <w:rPr>
          <w:rFonts w:hint="eastAsia"/>
        </w:rPr>
        <w:t>101</w:t>
      </w:r>
      <w:r>
        <w:rPr>
          <w:rFonts w:hint="eastAsia"/>
        </w:rPr>
        <w:t>年</w:t>
      </w:r>
      <w:r>
        <w:rPr>
          <w:rFonts w:hint="eastAsia"/>
        </w:rPr>
        <w:t>8</w:t>
      </w:r>
      <w:r>
        <w:rPr>
          <w:rFonts w:hint="eastAsia"/>
        </w:rPr>
        <w:t>月</w:t>
      </w:r>
      <w:r>
        <w:rPr>
          <w:rFonts w:hint="eastAsia"/>
        </w:rPr>
        <w:t>7</w:t>
      </w:r>
      <w:r>
        <w:rPr>
          <w:rFonts w:hint="eastAsia"/>
        </w:rPr>
        <w:t>日府建商字第</w:t>
      </w:r>
      <w:r>
        <w:rPr>
          <w:rFonts w:hint="eastAsia"/>
        </w:rPr>
        <w:t>10100606288</w:t>
      </w:r>
      <w:r>
        <w:rPr>
          <w:rFonts w:hint="eastAsia"/>
        </w:rPr>
        <w:t>號函通知申辦，因送達處所不明，致未能送達，爰依法公示送達。</w:t>
      </w:r>
    </w:p>
    <w:p w:rsidR="00726B6E" w:rsidRDefault="00726B6E" w:rsidP="00726B6E">
      <w:pPr>
        <w:ind w:left="720" w:hangingChars="300" w:hanging="720"/>
        <w:rPr>
          <w:rFonts w:hint="eastAsia"/>
        </w:rPr>
      </w:pPr>
      <w:r>
        <w:rPr>
          <w:rFonts w:hint="eastAsia"/>
        </w:rPr>
        <w:t xml:space="preserve">　二、本公示送達公告自公告日起經</w:t>
      </w:r>
      <w:r>
        <w:rPr>
          <w:rFonts w:hint="eastAsia"/>
        </w:rPr>
        <w:t>20</w:t>
      </w:r>
      <w:r>
        <w:rPr>
          <w:rFonts w:hint="eastAsia"/>
        </w:rPr>
        <w:t>日發生送達效力。</w:t>
      </w:r>
    </w:p>
    <w:p w:rsidR="00726B6E" w:rsidRDefault="00726B6E" w:rsidP="00726B6E">
      <w:pPr>
        <w:ind w:left="720" w:hangingChars="300" w:hanging="720"/>
        <w:rPr>
          <w:rFonts w:hint="eastAsia"/>
        </w:rPr>
      </w:pPr>
      <w:r>
        <w:rPr>
          <w:rFonts w:hint="eastAsia"/>
        </w:rPr>
        <w:t xml:space="preserve">　三、請該商業於公告期間辦理商業所在地變更或歇業登記，逾期則依商業登記法第</w:t>
      </w:r>
      <w:r>
        <w:rPr>
          <w:rFonts w:hint="eastAsia"/>
        </w:rPr>
        <w:t>29</w:t>
      </w:r>
      <w:r>
        <w:rPr>
          <w:rFonts w:hint="eastAsia"/>
        </w:rPr>
        <w:t>條規定</w:t>
      </w:r>
    </w:p>
    <w:p w:rsidR="00726B6E" w:rsidRPr="00A33B0E" w:rsidRDefault="00726B6E" w:rsidP="00726B6E">
      <w:pPr>
        <w:ind w:left="720" w:hangingChars="300" w:hanging="720"/>
      </w:pPr>
      <w:r>
        <w:rPr>
          <w:rFonts w:hint="eastAsia"/>
        </w:rPr>
        <w:t xml:space="preserve">　　　，廢止商業登記</w:t>
      </w:r>
    </w:p>
    <w:p w:rsidR="00293C31" w:rsidRDefault="009D1648" w:rsidP="000836D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726B6E" w:rsidP="00A33B0E">
      <w:pPr>
        <w:jc w:val="center"/>
        <w:rPr>
          <w:rFonts w:ascii="方正中楷" w:eastAsia="方正中楷" w:hint="eastAsia"/>
          <w:sz w:val="36"/>
          <w:szCs w:val="36"/>
        </w:rPr>
      </w:pPr>
    </w:p>
    <w:p w:rsidR="00726B6E" w:rsidRDefault="00640DEB" w:rsidP="00A33B0E">
      <w:pPr>
        <w:jc w:val="cente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63917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一.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470" cy="8645274"/>
                    </a:xfrm>
                    <a:prstGeom prst="rect">
                      <a:avLst/>
                    </a:prstGeom>
                  </pic:spPr>
                </pic:pic>
              </a:graphicData>
            </a:graphic>
          </wp:inline>
        </w:drawing>
      </w:r>
    </w:p>
    <w:p w:rsidR="00726B6E" w:rsidRDefault="00640DEB" w:rsidP="00A33B0E">
      <w:pPr>
        <w:jc w:val="cente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300470" cy="8519160"/>
            <wp:effectExtent l="0" t="0" r="508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二.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470" cy="8519160"/>
                    </a:xfrm>
                    <a:prstGeom prst="rect">
                      <a:avLst/>
                    </a:prstGeom>
                  </pic:spPr>
                </pic:pic>
              </a:graphicData>
            </a:graphic>
          </wp:inline>
        </w:drawing>
      </w:r>
    </w:p>
    <w:p w:rsidR="00726B6E" w:rsidRPr="003640E8" w:rsidRDefault="00726B6E" w:rsidP="00726B6E">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726B6E" w:rsidRPr="007E5922" w:rsidRDefault="00726B6E" w:rsidP="00726B6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12</w:t>
      </w:r>
      <w:r w:rsidRPr="007E5922">
        <w:rPr>
          <w:rFonts w:ascii="新細明體" w:hAnsi="標楷體" w:hint="eastAsia"/>
        </w:rPr>
        <w:t>月</w:t>
      </w:r>
      <w:r w:rsidR="000B770C">
        <w:rPr>
          <w:rFonts w:ascii="新細明體" w:hAnsi="標楷體" w:hint="eastAsia"/>
        </w:rPr>
        <w:t>25</w:t>
      </w:r>
      <w:r w:rsidRPr="007E5922">
        <w:rPr>
          <w:rFonts w:ascii="新細明體" w:hAnsi="標楷體" w:hint="eastAsia"/>
        </w:rPr>
        <w:t>日</w:t>
      </w:r>
    </w:p>
    <w:p w:rsidR="00726B6E" w:rsidRPr="00564406" w:rsidRDefault="00726B6E" w:rsidP="00726B6E">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0B770C">
        <w:rPr>
          <w:rFonts w:ascii="新細明體" w:hAnsi="標楷體" w:hint="eastAsia"/>
        </w:rPr>
        <w:t>文資</w:t>
      </w:r>
      <w:r w:rsidRPr="00564406">
        <w:rPr>
          <w:rFonts w:ascii="新細明體" w:hAnsi="標楷體" w:hint="eastAsia"/>
        </w:rPr>
        <w:t>字第</w:t>
      </w:r>
      <w:r w:rsidR="000B770C">
        <w:rPr>
          <w:rFonts w:ascii="新細明體" w:hAnsi="標楷體" w:hint="eastAsia"/>
        </w:rPr>
        <w:t>1010102045</w:t>
      </w:r>
      <w:r w:rsidRPr="00564406">
        <w:rPr>
          <w:rFonts w:ascii="新細明體" w:hAnsi="標楷體" w:hint="eastAsia"/>
        </w:rPr>
        <w:t>號</w:t>
      </w:r>
    </w:p>
    <w:p w:rsidR="00726B6E" w:rsidRPr="00564406" w:rsidRDefault="00726B6E" w:rsidP="00726B6E">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w:t>
      </w:r>
      <w:r>
        <w:rPr>
          <w:rFonts w:hint="eastAsia"/>
        </w:rPr>
        <w:t>公告</w:t>
      </w:r>
      <w:r w:rsidR="000B770C">
        <w:rPr>
          <w:rFonts w:hint="eastAsia"/>
        </w:rPr>
        <w:t>「金湖鎮瓊林聚落」登錄為本縣聚落。</w:t>
      </w:r>
    </w:p>
    <w:p w:rsidR="00726B6E" w:rsidRDefault="00726B6E" w:rsidP="00726B6E">
      <w:pPr>
        <w:ind w:left="720" w:hangingChars="300" w:hanging="720"/>
      </w:pPr>
      <w:r w:rsidRPr="00C54625">
        <w:rPr>
          <w:rFonts w:ascii="新細明體" w:hAnsi="標楷體" w:hint="eastAsia"/>
        </w:rPr>
        <w:t>依據</w:t>
      </w:r>
      <w:r>
        <w:rPr>
          <w:rFonts w:ascii="新細明體" w:hAnsi="標楷體" w:hint="eastAsia"/>
        </w:rPr>
        <w:t>：</w:t>
      </w:r>
      <w:r w:rsidR="000B770C">
        <w:rPr>
          <w:rFonts w:hint="eastAsia"/>
        </w:rPr>
        <w:t>依據文化資產保存法第十六條暨聚落登錄廢止審查及輔助辦法規定</w:t>
      </w:r>
      <w:r>
        <w:t>。</w:t>
      </w:r>
    </w:p>
    <w:p w:rsidR="00726B6E" w:rsidRDefault="00726B6E" w:rsidP="00726B6E">
      <w:pPr>
        <w:ind w:left="720" w:hangingChars="300" w:hanging="720"/>
        <w:rPr>
          <w:rFonts w:ascii="新細明體" w:hAnsi="標楷體"/>
        </w:rPr>
      </w:pPr>
      <w:r>
        <w:rPr>
          <w:rFonts w:ascii="新細明體" w:hAnsi="標楷體" w:hint="eastAsia"/>
        </w:rPr>
        <w:t>公告事項：</w:t>
      </w:r>
    </w:p>
    <w:p w:rsidR="00726B6E" w:rsidRDefault="00726B6E" w:rsidP="000B770C">
      <w:pPr>
        <w:ind w:left="720" w:hangingChars="300" w:hanging="720"/>
        <w:rPr>
          <w:rFonts w:hint="eastAsia"/>
        </w:rPr>
      </w:pPr>
      <w:r>
        <w:rPr>
          <w:rFonts w:hint="eastAsia"/>
        </w:rPr>
        <w:t xml:space="preserve">　</w:t>
      </w:r>
      <w:r>
        <w:t>一、</w:t>
      </w:r>
      <w:r w:rsidR="000B770C">
        <w:rPr>
          <w:rFonts w:hint="eastAsia"/>
        </w:rPr>
        <w:t>聚落名稱：金湖鎮瓊林聚落。</w:t>
      </w:r>
    </w:p>
    <w:p w:rsidR="00726B6E" w:rsidRDefault="00726B6E" w:rsidP="00726B6E">
      <w:pPr>
        <w:ind w:left="720" w:hangingChars="300" w:hanging="720"/>
        <w:rPr>
          <w:rFonts w:hint="eastAsia"/>
        </w:rPr>
      </w:pPr>
      <w:r>
        <w:rPr>
          <w:rFonts w:hint="eastAsia"/>
        </w:rPr>
        <w:t xml:space="preserve">　</w:t>
      </w:r>
      <w:r w:rsidR="000B770C">
        <w:rPr>
          <w:rFonts w:hint="eastAsia"/>
        </w:rPr>
        <w:t xml:space="preserve">　　（一）種類：漢人街庄</w:t>
      </w:r>
    </w:p>
    <w:p w:rsidR="000B770C" w:rsidRDefault="000B770C" w:rsidP="00726B6E">
      <w:pPr>
        <w:ind w:left="720" w:hangingChars="300" w:hanging="720"/>
        <w:rPr>
          <w:rFonts w:hint="eastAsia"/>
        </w:rPr>
      </w:pPr>
      <w:r>
        <w:rPr>
          <w:rFonts w:hint="eastAsia"/>
        </w:rPr>
        <w:t xml:space="preserve">　　　（二）聚落區域範圍劃定：以金門國家公園管理處計畫界定之第一類一般管制區細部計</w:t>
      </w:r>
    </w:p>
    <w:p w:rsidR="000B770C" w:rsidRDefault="000B770C" w:rsidP="00726B6E">
      <w:pPr>
        <w:ind w:left="720" w:hangingChars="300" w:hanging="720"/>
        <w:rPr>
          <w:rFonts w:hint="eastAsia"/>
        </w:rPr>
      </w:pPr>
      <w:r>
        <w:rPr>
          <w:rFonts w:hint="eastAsia"/>
        </w:rPr>
        <w:t xml:space="preserve">　　　　　　畫瓊林聚落土地分區計畫為範圍。（金湖鎮瓊林聚落地籍分為「瓊林段」、「中</w:t>
      </w:r>
    </w:p>
    <w:p w:rsidR="000B770C" w:rsidRDefault="000B770C" w:rsidP="00726B6E">
      <w:pPr>
        <w:ind w:left="720" w:hangingChars="300" w:hanging="720"/>
        <w:rPr>
          <w:rFonts w:hint="eastAsia"/>
        </w:rPr>
      </w:pPr>
      <w:r>
        <w:rPr>
          <w:rFonts w:hint="eastAsia"/>
        </w:rPr>
        <w:t xml:space="preserve">　　　　　　五劃段」、「北五劃段」，其中瓊林段地號</w:t>
      </w:r>
      <w:r>
        <w:rPr>
          <w:rFonts w:hint="eastAsia"/>
        </w:rPr>
        <w:t>1076</w:t>
      </w:r>
      <w:r>
        <w:rPr>
          <w:rFonts w:hint="eastAsia"/>
        </w:rPr>
        <w:t>處、中午劃段</w:t>
      </w:r>
      <w:r>
        <w:rPr>
          <w:rFonts w:hint="eastAsia"/>
        </w:rPr>
        <w:t>153</w:t>
      </w:r>
      <w:r>
        <w:rPr>
          <w:rFonts w:hint="eastAsia"/>
        </w:rPr>
        <w:t>處、北五劃段</w:t>
      </w:r>
    </w:p>
    <w:p w:rsidR="000B770C" w:rsidRDefault="000B770C" w:rsidP="00726B6E">
      <w:pPr>
        <w:ind w:left="720" w:hangingChars="300" w:hanging="720"/>
        <w:rPr>
          <w:rFonts w:hint="eastAsia"/>
        </w:rPr>
      </w:pPr>
      <w:r>
        <w:rPr>
          <w:rFonts w:hint="eastAsia"/>
        </w:rPr>
        <w:t xml:space="preserve">　　　　　　</w:t>
      </w:r>
      <w:r>
        <w:rPr>
          <w:rFonts w:hint="eastAsia"/>
        </w:rPr>
        <w:t>54</w:t>
      </w:r>
      <w:r>
        <w:rPr>
          <w:rFonts w:hint="eastAsia"/>
        </w:rPr>
        <w:t>處，共</w:t>
      </w:r>
      <w:r>
        <w:rPr>
          <w:rFonts w:hint="eastAsia"/>
        </w:rPr>
        <w:t>1283</w:t>
      </w:r>
      <w:r>
        <w:rPr>
          <w:rFonts w:hint="eastAsia"/>
        </w:rPr>
        <w:t>處。）</w:t>
      </w:r>
    </w:p>
    <w:p w:rsidR="000B770C" w:rsidRDefault="000B770C" w:rsidP="00726B6E">
      <w:pPr>
        <w:ind w:left="720" w:hangingChars="300" w:hanging="720"/>
        <w:rPr>
          <w:rFonts w:hint="eastAsia"/>
        </w:rPr>
      </w:pPr>
      <w:r>
        <w:rPr>
          <w:rFonts w:hint="eastAsia"/>
        </w:rPr>
        <w:t xml:space="preserve">　　　（三）面積：</w:t>
      </w:r>
      <w:r>
        <w:rPr>
          <w:rFonts w:hint="eastAsia"/>
        </w:rPr>
        <w:t>41.59</w:t>
      </w:r>
      <w:r>
        <w:rPr>
          <w:rFonts w:hint="eastAsia"/>
        </w:rPr>
        <w:t>公頃。</w:t>
      </w:r>
    </w:p>
    <w:p w:rsidR="000B770C" w:rsidRDefault="000B770C" w:rsidP="00726B6E">
      <w:pPr>
        <w:ind w:left="720" w:hangingChars="300" w:hanging="720"/>
        <w:rPr>
          <w:rFonts w:hint="eastAsia"/>
        </w:rPr>
      </w:pPr>
      <w:r>
        <w:rPr>
          <w:rFonts w:hint="eastAsia"/>
        </w:rPr>
        <w:t xml:space="preserve">　　　（四）登錄理由：</w:t>
      </w:r>
    </w:p>
    <w:p w:rsidR="000B770C" w:rsidRDefault="000B770C" w:rsidP="00726B6E">
      <w:pPr>
        <w:ind w:left="720" w:hangingChars="300" w:hanging="720"/>
        <w:rPr>
          <w:rFonts w:hint="eastAsia"/>
        </w:rPr>
      </w:pPr>
      <w:r>
        <w:rPr>
          <w:rFonts w:hint="eastAsia"/>
        </w:rPr>
        <w:t xml:space="preserve">　　　　　　</w:t>
      </w:r>
      <w:r>
        <w:rPr>
          <w:rFonts w:hint="eastAsia"/>
        </w:rPr>
        <w:t>1.</w:t>
      </w:r>
      <w:r>
        <w:rPr>
          <w:rFonts w:hint="eastAsia"/>
        </w:rPr>
        <w:t>瓊林聚落之整體環境區塊分明，建築群依循宗族社會之秩序發展，佈局工整，極</w:t>
      </w:r>
    </w:p>
    <w:p w:rsidR="000B770C" w:rsidRDefault="000B770C" w:rsidP="00726B6E">
      <w:pPr>
        <w:ind w:left="720" w:hangingChars="300" w:hanging="720"/>
        <w:rPr>
          <w:rFonts w:hint="eastAsia"/>
        </w:rPr>
      </w:pPr>
      <w:r>
        <w:rPr>
          <w:rFonts w:hint="eastAsia"/>
        </w:rPr>
        <w:t xml:space="preserve">　　　　　　　具地方特色。</w:t>
      </w:r>
    </w:p>
    <w:p w:rsidR="00D9080D" w:rsidRDefault="000B770C" w:rsidP="00726B6E">
      <w:pPr>
        <w:ind w:left="720" w:hangingChars="300" w:hanging="720"/>
        <w:rPr>
          <w:rFonts w:hint="eastAsia"/>
        </w:rPr>
      </w:pPr>
      <w:r>
        <w:rPr>
          <w:rFonts w:hint="eastAsia"/>
        </w:rPr>
        <w:t xml:space="preserve">　　　　　　</w:t>
      </w:r>
      <w:r>
        <w:rPr>
          <w:rFonts w:hint="eastAsia"/>
        </w:rPr>
        <w:t>2.</w:t>
      </w:r>
      <w:r>
        <w:rPr>
          <w:rFonts w:hint="eastAsia"/>
        </w:rPr>
        <w:t>瓊林聚落之歷史脈絡深厚，除充分展現地方宗族，尤其蔡氏家族外，其紋理清晰，</w:t>
      </w:r>
    </w:p>
    <w:p w:rsidR="000B770C" w:rsidRDefault="00D9080D" w:rsidP="00726B6E">
      <w:pPr>
        <w:ind w:left="720" w:hangingChars="300" w:hanging="720"/>
        <w:rPr>
          <w:rFonts w:hint="eastAsia"/>
        </w:rPr>
      </w:pPr>
      <w:r>
        <w:rPr>
          <w:rFonts w:hint="eastAsia"/>
        </w:rPr>
        <w:t xml:space="preserve">　　　　　　　</w:t>
      </w:r>
      <w:r w:rsidR="000B770C">
        <w:rPr>
          <w:rFonts w:hint="eastAsia"/>
        </w:rPr>
        <w:t>除保存有形文化資產外，亦兼具無形文化</w:t>
      </w:r>
      <w:r>
        <w:rPr>
          <w:rFonts w:hint="eastAsia"/>
        </w:rPr>
        <w:t>產之保存。</w:t>
      </w:r>
    </w:p>
    <w:p w:rsidR="00D9080D" w:rsidRDefault="000B770C" w:rsidP="00726B6E">
      <w:pPr>
        <w:ind w:left="720" w:hangingChars="300" w:hanging="720"/>
        <w:rPr>
          <w:rFonts w:hint="eastAsia"/>
        </w:rPr>
      </w:pPr>
      <w:r>
        <w:rPr>
          <w:rFonts w:hint="eastAsia"/>
        </w:rPr>
        <w:t xml:space="preserve">　　　　　　</w:t>
      </w:r>
      <w:r>
        <w:rPr>
          <w:rFonts w:hint="eastAsia"/>
        </w:rPr>
        <w:t>3.</w:t>
      </w:r>
      <w:r w:rsidR="00D9080D">
        <w:rPr>
          <w:rFonts w:hint="eastAsia"/>
        </w:rPr>
        <w:t>瓊林聚落保存了各種規模、形制之傳統建築，除其構造外亦有豐富多樣之各式裝</w:t>
      </w:r>
    </w:p>
    <w:p w:rsidR="000B770C" w:rsidRDefault="00D9080D" w:rsidP="00726B6E">
      <w:pPr>
        <w:ind w:left="720" w:hangingChars="300" w:hanging="720"/>
        <w:rPr>
          <w:rFonts w:hint="eastAsia"/>
        </w:rPr>
      </w:pPr>
      <w:r>
        <w:rPr>
          <w:rFonts w:hint="eastAsia"/>
        </w:rPr>
        <w:t xml:space="preserve">　　　　　　　飾，匠人巧藝，藝術價值極高。</w:t>
      </w:r>
    </w:p>
    <w:p w:rsidR="00D9080D" w:rsidRDefault="00D9080D" w:rsidP="00726B6E">
      <w:pPr>
        <w:ind w:left="720" w:hangingChars="300" w:hanging="720"/>
        <w:rPr>
          <w:rFonts w:hint="eastAsia"/>
        </w:rPr>
      </w:pPr>
      <w:r>
        <w:rPr>
          <w:rFonts w:hint="eastAsia"/>
        </w:rPr>
        <w:t xml:space="preserve">　　　（五）利害關係人對本件行政處分如有不服，請依文化資產保存法第</w:t>
      </w:r>
      <w:r>
        <w:rPr>
          <w:rFonts w:hint="eastAsia"/>
        </w:rPr>
        <w:t>9</w:t>
      </w:r>
      <w:r>
        <w:rPr>
          <w:rFonts w:hint="eastAsia"/>
        </w:rPr>
        <w:t>條、訴願法第</w:t>
      </w:r>
      <w:r>
        <w:rPr>
          <w:rFonts w:hint="eastAsia"/>
        </w:rPr>
        <w:t>14</w:t>
      </w:r>
    </w:p>
    <w:p w:rsidR="00D9080D" w:rsidRDefault="00D9080D" w:rsidP="00726B6E">
      <w:pPr>
        <w:ind w:left="720" w:hangingChars="300" w:hanging="720"/>
        <w:rPr>
          <w:rFonts w:hint="eastAsia"/>
        </w:rPr>
      </w:pPr>
      <w:r>
        <w:rPr>
          <w:rFonts w:hint="eastAsia"/>
        </w:rPr>
        <w:t xml:space="preserve">　　　　　　條及第</w:t>
      </w:r>
      <w:r>
        <w:rPr>
          <w:rFonts w:hint="eastAsia"/>
        </w:rPr>
        <w:t>58</w:t>
      </w:r>
      <w:r>
        <w:rPr>
          <w:rFonts w:hint="eastAsia"/>
        </w:rPr>
        <w:t>條規定，自本件行政處分送達之次日起</w:t>
      </w:r>
      <w:r>
        <w:rPr>
          <w:rFonts w:hint="eastAsia"/>
        </w:rPr>
        <w:t>30</w:t>
      </w:r>
      <w:r>
        <w:rPr>
          <w:rFonts w:hint="eastAsia"/>
        </w:rPr>
        <w:t>日內，繕具訴願書，向本縣</w:t>
      </w:r>
    </w:p>
    <w:p w:rsidR="00D9080D" w:rsidRDefault="00D9080D" w:rsidP="00726B6E">
      <w:pPr>
        <w:ind w:left="720" w:hangingChars="300" w:hanging="720"/>
        <w:rPr>
          <w:rFonts w:hint="eastAsia"/>
        </w:rPr>
      </w:pPr>
      <w:r>
        <w:rPr>
          <w:rFonts w:hint="eastAsia"/>
        </w:rPr>
        <w:t xml:space="preserve">　　　　　　文化局遞送（地址：金門縣金城鎮環島北路</w:t>
      </w:r>
      <w:r>
        <w:rPr>
          <w:rFonts w:hint="eastAsia"/>
        </w:rPr>
        <w:t>66</w:t>
      </w:r>
      <w:r>
        <w:rPr>
          <w:rFonts w:hint="eastAsia"/>
        </w:rPr>
        <w:t>號）。訴願之提起以本縣文化局收</w:t>
      </w:r>
    </w:p>
    <w:p w:rsidR="000B770C" w:rsidRDefault="00D9080D" w:rsidP="00726B6E">
      <w:pPr>
        <w:ind w:left="720" w:hangingChars="300" w:hanging="720"/>
        <w:rPr>
          <w:rFonts w:hint="eastAsia"/>
        </w:rPr>
      </w:pPr>
      <w:r>
        <w:rPr>
          <w:rFonts w:hint="eastAsia"/>
        </w:rPr>
        <w:t xml:space="preserve">　　　　　　受訴願書之日期為準，為免郵遞遲誤，宜儘早送件，以維護權益。</w:t>
      </w:r>
    </w:p>
    <w:p w:rsidR="00D9080D" w:rsidRPr="00A33B0E" w:rsidRDefault="00D9080D" w:rsidP="00726B6E">
      <w:pPr>
        <w:ind w:left="720" w:hangingChars="300" w:hanging="720"/>
      </w:pPr>
      <w:r>
        <w:rPr>
          <w:rFonts w:hint="eastAsia"/>
        </w:rPr>
        <w:t xml:space="preserve">　二、附瓊林聚落登錄公告表、瓊林聚落土地使用分區計畫圖。</w:t>
      </w:r>
    </w:p>
    <w:p w:rsidR="00296825" w:rsidRDefault="00726B6E" w:rsidP="00726B6E">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D9080D" w:rsidRDefault="00D9080D" w:rsidP="00726B6E">
      <w:pPr>
        <w:rPr>
          <w:rFonts w:ascii="方正中楷" w:eastAsia="方正中楷" w:hint="eastAsia"/>
          <w:sz w:val="36"/>
          <w:szCs w:val="36"/>
        </w:rPr>
      </w:pPr>
    </w:p>
    <w:p w:rsidR="00D9080D" w:rsidRDefault="00D9080D" w:rsidP="00726B6E">
      <w:pPr>
        <w:rPr>
          <w:rFonts w:ascii="方正中楷" w:eastAsia="方正中楷" w:hint="eastAsia"/>
          <w:sz w:val="36"/>
          <w:szCs w:val="36"/>
        </w:rPr>
      </w:pPr>
    </w:p>
    <w:p w:rsidR="00D9080D" w:rsidRDefault="00D9080D" w:rsidP="00726B6E">
      <w:pPr>
        <w:rPr>
          <w:rFonts w:ascii="方正中楷" w:eastAsia="方正中楷" w:hint="eastAsia"/>
          <w:sz w:val="36"/>
          <w:szCs w:val="36"/>
        </w:rPr>
      </w:pPr>
    </w:p>
    <w:p w:rsidR="00D9080D" w:rsidRDefault="00D9080D" w:rsidP="00726B6E">
      <w:pPr>
        <w:rPr>
          <w:rFonts w:ascii="方正中楷" w:eastAsia="方正中楷" w:hint="eastAsia"/>
          <w:sz w:val="36"/>
          <w:szCs w:val="36"/>
        </w:rPr>
      </w:pPr>
    </w:p>
    <w:p w:rsidR="00D9080D" w:rsidRDefault="00D9080D" w:rsidP="00726B6E">
      <w:pPr>
        <w:rPr>
          <w:rFonts w:ascii="方正中楷" w:eastAsia="方正中楷" w:hint="eastAsia"/>
          <w:sz w:val="36"/>
          <w:szCs w:val="36"/>
        </w:rPr>
      </w:pPr>
    </w:p>
    <w:p w:rsidR="00D9080D" w:rsidRDefault="00D9080D" w:rsidP="00D9080D">
      <w:pPr>
        <w:jc w:val="center"/>
        <w:rPr>
          <w:rFonts w:ascii="方正中楷" w:eastAsia="方正中楷" w:hint="eastAsia"/>
          <w:sz w:val="36"/>
          <w:szCs w:val="36"/>
        </w:rPr>
      </w:pPr>
      <w:r>
        <w:rPr>
          <w:rFonts w:ascii="方正中楷" w:eastAsia="方正中楷" w:hint="eastAsia"/>
          <w:sz w:val="36"/>
          <w:szCs w:val="36"/>
        </w:rPr>
        <w:lastRenderedPageBreak/>
        <w:t>聚落登錄公告表</w:t>
      </w:r>
    </w:p>
    <w:tbl>
      <w:tblPr>
        <w:tblStyle w:val="a3"/>
        <w:tblW w:w="0" w:type="auto"/>
        <w:jc w:val="center"/>
        <w:tblLook w:val="04A0" w:firstRow="1" w:lastRow="0" w:firstColumn="1" w:lastColumn="0" w:noHBand="0" w:noVBand="1"/>
      </w:tblPr>
      <w:tblGrid>
        <w:gridCol w:w="1969"/>
        <w:gridCol w:w="5811"/>
      </w:tblGrid>
      <w:tr w:rsidR="00D9080D" w:rsidTr="00D9080D">
        <w:trPr>
          <w:jc w:val="center"/>
        </w:trPr>
        <w:tc>
          <w:tcPr>
            <w:tcW w:w="1969" w:type="dxa"/>
          </w:tcPr>
          <w:p w:rsidR="00D9080D" w:rsidRDefault="00D9080D" w:rsidP="00726B6E">
            <w:r>
              <w:rPr>
                <w:rFonts w:hint="eastAsia"/>
              </w:rPr>
              <w:t>名稱</w:t>
            </w:r>
          </w:p>
        </w:tc>
        <w:tc>
          <w:tcPr>
            <w:tcW w:w="5811" w:type="dxa"/>
          </w:tcPr>
          <w:p w:rsidR="00D9080D" w:rsidRDefault="00D9080D" w:rsidP="00726B6E">
            <w:r>
              <w:rPr>
                <w:rFonts w:hint="eastAsia"/>
              </w:rPr>
              <w:t>金湖鎮瓊林聚落</w:t>
            </w:r>
          </w:p>
        </w:tc>
      </w:tr>
      <w:tr w:rsidR="00D9080D" w:rsidTr="00D9080D">
        <w:trPr>
          <w:jc w:val="center"/>
        </w:trPr>
        <w:tc>
          <w:tcPr>
            <w:tcW w:w="1969" w:type="dxa"/>
          </w:tcPr>
          <w:p w:rsidR="00D9080D" w:rsidRDefault="00D9080D" w:rsidP="00726B6E">
            <w:r>
              <w:rPr>
                <w:rFonts w:hint="eastAsia"/>
              </w:rPr>
              <w:t>種類</w:t>
            </w:r>
          </w:p>
        </w:tc>
        <w:tc>
          <w:tcPr>
            <w:tcW w:w="5811" w:type="dxa"/>
          </w:tcPr>
          <w:p w:rsidR="00D9080D" w:rsidRDefault="00D9080D" w:rsidP="00726B6E">
            <w:r>
              <w:rPr>
                <w:rFonts w:hint="eastAsia"/>
              </w:rPr>
              <w:t>漢人街庄</w:t>
            </w:r>
          </w:p>
        </w:tc>
      </w:tr>
      <w:tr w:rsidR="00D9080D" w:rsidTr="00D9080D">
        <w:trPr>
          <w:jc w:val="center"/>
        </w:trPr>
        <w:tc>
          <w:tcPr>
            <w:tcW w:w="1969" w:type="dxa"/>
          </w:tcPr>
          <w:p w:rsidR="00D9080D" w:rsidRDefault="00D9080D" w:rsidP="00726B6E">
            <w:r>
              <w:rPr>
                <w:rFonts w:hint="eastAsia"/>
              </w:rPr>
              <w:t>聚落區域範圍劃定及面積</w:t>
            </w:r>
          </w:p>
        </w:tc>
        <w:tc>
          <w:tcPr>
            <w:tcW w:w="5811" w:type="dxa"/>
          </w:tcPr>
          <w:p w:rsidR="00D9080D" w:rsidRDefault="00D9080D" w:rsidP="00726B6E">
            <w:pPr>
              <w:rPr>
                <w:rFonts w:hint="eastAsia"/>
              </w:rPr>
            </w:pPr>
            <w:r>
              <w:rPr>
                <w:rFonts w:hint="eastAsia"/>
              </w:rPr>
              <w:t>範圍劃定：</w:t>
            </w:r>
          </w:p>
          <w:p w:rsidR="00D9080D" w:rsidRDefault="00D9080D" w:rsidP="00D9080D">
            <w:pPr>
              <w:ind w:left="720" w:hangingChars="300" w:hanging="720"/>
              <w:rPr>
                <w:rFonts w:hint="eastAsia"/>
              </w:rPr>
            </w:pPr>
            <w:r>
              <w:rPr>
                <w:rFonts w:hint="eastAsia"/>
              </w:rPr>
              <w:t>以金門國家公園管理處計畫界定之第一類一般管制區</w:t>
            </w:r>
          </w:p>
          <w:p w:rsidR="00D9080D" w:rsidRDefault="00D9080D" w:rsidP="00D9080D">
            <w:pPr>
              <w:ind w:left="720" w:hangingChars="300" w:hanging="720"/>
              <w:rPr>
                <w:rFonts w:hint="eastAsia"/>
              </w:rPr>
            </w:pPr>
            <w:r>
              <w:rPr>
                <w:rFonts w:hint="eastAsia"/>
              </w:rPr>
              <w:t>細部計畫瓊林聚落土地分區計畫為範圍。</w:t>
            </w:r>
          </w:p>
          <w:p w:rsidR="00D9080D" w:rsidRDefault="00D9080D" w:rsidP="00D9080D">
            <w:pPr>
              <w:ind w:left="720" w:hangingChars="300" w:hanging="720"/>
              <w:rPr>
                <w:rFonts w:hint="eastAsia"/>
              </w:rPr>
            </w:pPr>
            <w:r>
              <w:rPr>
                <w:rFonts w:hint="eastAsia"/>
              </w:rPr>
              <w:t>面積：</w:t>
            </w:r>
            <w:r>
              <w:rPr>
                <w:rFonts w:hint="eastAsia"/>
              </w:rPr>
              <w:t>41.59</w:t>
            </w:r>
            <w:r>
              <w:rPr>
                <w:rFonts w:hint="eastAsia"/>
              </w:rPr>
              <w:t>公頃。（金湖鎮瓊林聚落地籍分為「瓊林</w:t>
            </w:r>
          </w:p>
          <w:p w:rsidR="00D9080D" w:rsidRDefault="00D9080D" w:rsidP="00D9080D">
            <w:pPr>
              <w:ind w:left="720" w:hangingChars="300" w:hanging="720"/>
              <w:rPr>
                <w:rFonts w:hint="eastAsia"/>
              </w:rPr>
            </w:pPr>
            <w:r>
              <w:rPr>
                <w:rFonts w:hint="eastAsia"/>
              </w:rPr>
              <w:t>段」、「中五劃段」、「北五劃段」，其中瓊林段地</w:t>
            </w:r>
          </w:p>
          <w:p w:rsidR="00D9080D" w:rsidRDefault="00D9080D" w:rsidP="00D9080D">
            <w:pPr>
              <w:ind w:left="720" w:hangingChars="300" w:hanging="720"/>
              <w:rPr>
                <w:rFonts w:hint="eastAsia"/>
              </w:rPr>
            </w:pPr>
            <w:r>
              <w:rPr>
                <w:rFonts w:hint="eastAsia"/>
              </w:rPr>
              <w:t>號</w:t>
            </w:r>
            <w:r>
              <w:rPr>
                <w:rFonts w:hint="eastAsia"/>
              </w:rPr>
              <w:t>1076</w:t>
            </w:r>
            <w:r>
              <w:rPr>
                <w:rFonts w:hint="eastAsia"/>
              </w:rPr>
              <w:t>處、中午劃段</w:t>
            </w:r>
            <w:r>
              <w:rPr>
                <w:rFonts w:hint="eastAsia"/>
              </w:rPr>
              <w:t>153</w:t>
            </w:r>
            <w:r>
              <w:rPr>
                <w:rFonts w:hint="eastAsia"/>
              </w:rPr>
              <w:t>處、北五劃段</w:t>
            </w:r>
            <w:r>
              <w:rPr>
                <w:rFonts w:hint="eastAsia"/>
              </w:rPr>
              <w:t>54</w:t>
            </w:r>
            <w:r>
              <w:rPr>
                <w:rFonts w:hint="eastAsia"/>
              </w:rPr>
              <w:t>處，共</w:t>
            </w:r>
            <w:r>
              <w:rPr>
                <w:rFonts w:hint="eastAsia"/>
              </w:rPr>
              <w:t>1283</w:t>
            </w:r>
          </w:p>
          <w:p w:rsidR="00D9080D" w:rsidRDefault="00D9080D" w:rsidP="00D9080D">
            <w:pPr>
              <w:ind w:left="720" w:hangingChars="300" w:hanging="720"/>
            </w:pPr>
            <w:r>
              <w:rPr>
                <w:rFonts w:hint="eastAsia"/>
              </w:rPr>
              <w:t>處。）</w:t>
            </w:r>
          </w:p>
        </w:tc>
      </w:tr>
      <w:tr w:rsidR="00D9080D" w:rsidTr="00D9080D">
        <w:trPr>
          <w:jc w:val="center"/>
        </w:trPr>
        <w:tc>
          <w:tcPr>
            <w:tcW w:w="1969" w:type="dxa"/>
          </w:tcPr>
          <w:p w:rsidR="00D9080D" w:rsidRDefault="00D9080D" w:rsidP="00726B6E">
            <w:r>
              <w:rPr>
                <w:rFonts w:hint="eastAsia"/>
              </w:rPr>
              <w:t>登錄理由及其法令依據</w:t>
            </w:r>
          </w:p>
        </w:tc>
        <w:tc>
          <w:tcPr>
            <w:tcW w:w="5811" w:type="dxa"/>
          </w:tcPr>
          <w:p w:rsidR="00D9080D" w:rsidRDefault="00D9080D" w:rsidP="00726B6E">
            <w:pPr>
              <w:rPr>
                <w:rFonts w:hint="eastAsia"/>
              </w:rPr>
            </w:pPr>
            <w:r>
              <w:rPr>
                <w:rFonts w:hint="eastAsia"/>
              </w:rPr>
              <w:t>理由：</w:t>
            </w:r>
          </w:p>
          <w:p w:rsidR="00D9080D" w:rsidRDefault="00D9080D" w:rsidP="00D9080D">
            <w:pPr>
              <w:ind w:left="720" w:hangingChars="300" w:hanging="720"/>
              <w:rPr>
                <w:rFonts w:hint="eastAsia"/>
              </w:rPr>
            </w:pPr>
            <w:r>
              <w:rPr>
                <w:rFonts w:hint="eastAsia"/>
              </w:rPr>
              <w:t>1.</w:t>
            </w:r>
            <w:r>
              <w:rPr>
                <w:rFonts w:hint="eastAsia"/>
              </w:rPr>
              <w:t>瓊林聚落之整體環境區塊分明，建築群依循宗族社會</w:t>
            </w:r>
          </w:p>
          <w:p w:rsidR="00D9080D" w:rsidRDefault="00D9080D" w:rsidP="00D9080D">
            <w:pPr>
              <w:ind w:left="720" w:hangingChars="300" w:hanging="720"/>
              <w:rPr>
                <w:rFonts w:hint="eastAsia"/>
              </w:rPr>
            </w:pPr>
            <w:r>
              <w:rPr>
                <w:rFonts w:hint="eastAsia"/>
              </w:rPr>
              <w:t xml:space="preserve">  </w:t>
            </w:r>
            <w:r>
              <w:rPr>
                <w:rFonts w:hint="eastAsia"/>
              </w:rPr>
              <w:t>之秩序發展，佈局工整，極具地方特色。</w:t>
            </w:r>
          </w:p>
          <w:p w:rsidR="00D9080D" w:rsidRDefault="00D9080D" w:rsidP="00D9080D">
            <w:pPr>
              <w:ind w:left="720" w:hangingChars="300" w:hanging="720"/>
              <w:rPr>
                <w:rFonts w:hint="eastAsia"/>
              </w:rPr>
            </w:pPr>
            <w:r>
              <w:rPr>
                <w:rFonts w:hint="eastAsia"/>
              </w:rPr>
              <w:t>2.</w:t>
            </w:r>
            <w:r>
              <w:rPr>
                <w:rFonts w:hint="eastAsia"/>
              </w:rPr>
              <w:t>瓊林聚落之歷史脈絡深厚，除充分展現地方宗族，尤</w:t>
            </w:r>
          </w:p>
          <w:p w:rsidR="00D9080D" w:rsidRDefault="00D9080D" w:rsidP="00D9080D">
            <w:pPr>
              <w:ind w:left="720" w:hangingChars="300" w:hanging="720"/>
              <w:rPr>
                <w:rFonts w:hint="eastAsia"/>
              </w:rPr>
            </w:pPr>
            <w:r>
              <w:rPr>
                <w:rFonts w:hint="eastAsia"/>
              </w:rPr>
              <w:t xml:space="preserve">  </w:t>
            </w:r>
            <w:r>
              <w:rPr>
                <w:rFonts w:hint="eastAsia"/>
              </w:rPr>
              <w:t>其蔡氏家族外，其紋理清晰，除保存有形文化資產</w:t>
            </w:r>
          </w:p>
          <w:p w:rsidR="00D9080D" w:rsidRDefault="00D9080D" w:rsidP="00D9080D">
            <w:pPr>
              <w:ind w:left="720" w:hangingChars="300" w:hanging="720"/>
              <w:rPr>
                <w:rFonts w:hint="eastAsia"/>
              </w:rPr>
            </w:pPr>
            <w:r>
              <w:rPr>
                <w:rFonts w:hint="eastAsia"/>
              </w:rPr>
              <w:t xml:space="preserve">  </w:t>
            </w:r>
            <w:r>
              <w:rPr>
                <w:rFonts w:hint="eastAsia"/>
              </w:rPr>
              <w:t>外，亦兼具無形文化產之保存。</w:t>
            </w:r>
          </w:p>
          <w:p w:rsidR="00D9080D" w:rsidRDefault="00D9080D" w:rsidP="00D9080D">
            <w:pPr>
              <w:ind w:left="720" w:hangingChars="300" w:hanging="720"/>
              <w:rPr>
                <w:rFonts w:hint="eastAsia"/>
              </w:rPr>
            </w:pPr>
            <w:r>
              <w:rPr>
                <w:rFonts w:hint="eastAsia"/>
              </w:rPr>
              <w:t>3.</w:t>
            </w:r>
            <w:r>
              <w:rPr>
                <w:rFonts w:hint="eastAsia"/>
              </w:rPr>
              <w:t>瓊林聚落保存了各種規模、形制之傳統建築，除其構</w:t>
            </w:r>
          </w:p>
          <w:p w:rsidR="00D9080D" w:rsidRDefault="00D9080D" w:rsidP="00D9080D">
            <w:pPr>
              <w:ind w:left="720" w:hangingChars="300" w:hanging="720"/>
              <w:rPr>
                <w:rFonts w:hint="eastAsia"/>
              </w:rPr>
            </w:pPr>
            <w:r>
              <w:rPr>
                <w:rFonts w:hint="eastAsia"/>
              </w:rPr>
              <w:t xml:space="preserve">  </w:t>
            </w:r>
            <w:r>
              <w:rPr>
                <w:rFonts w:hint="eastAsia"/>
              </w:rPr>
              <w:t>造外亦有豐富多樣之各式裝飾，匠人巧藝，藝術價</w:t>
            </w:r>
          </w:p>
          <w:p w:rsidR="00D9080D" w:rsidRDefault="00D9080D" w:rsidP="00D9080D">
            <w:pPr>
              <w:ind w:left="720" w:hangingChars="300" w:hanging="720"/>
              <w:rPr>
                <w:rFonts w:hint="eastAsia"/>
              </w:rPr>
            </w:pPr>
            <w:r>
              <w:rPr>
                <w:rFonts w:hint="eastAsia"/>
              </w:rPr>
              <w:t xml:space="preserve">  </w:t>
            </w:r>
            <w:r>
              <w:rPr>
                <w:rFonts w:hint="eastAsia"/>
              </w:rPr>
              <w:t>值極高。</w:t>
            </w:r>
          </w:p>
          <w:p w:rsidR="00D9080D" w:rsidRDefault="00D9080D" w:rsidP="00D9080D">
            <w:pPr>
              <w:ind w:left="720" w:hangingChars="300" w:hanging="720"/>
            </w:pPr>
            <w:r>
              <w:rPr>
                <w:rFonts w:hint="eastAsia"/>
              </w:rPr>
              <w:t>依據</w:t>
            </w:r>
            <w:r w:rsidR="000B015F">
              <w:rPr>
                <w:rFonts w:hint="eastAsia"/>
              </w:rPr>
              <w:t>：文化資產保存法第十六條暨聚落登錄廢止審查及輔助辦法規定。</w:t>
            </w:r>
          </w:p>
        </w:tc>
      </w:tr>
      <w:tr w:rsidR="00D9080D" w:rsidTr="00D9080D">
        <w:trPr>
          <w:jc w:val="center"/>
        </w:trPr>
        <w:tc>
          <w:tcPr>
            <w:tcW w:w="1969" w:type="dxa"/>
          </w:tcPr>
          <w:p w:rsidR="00D9080D" w:rsidRDefault="00D9080D" w:rsidP="00726B6E">
            <w:r>
              <w:rPr>
                <w:rFonts w:hint="eastAsia"/>
              </w:rPr>
              <w:t>備註</w:t>
            </w:r>
          </w:p>
        </w:tc>
        <w:tc>
          <w:tcPr>
            <w:tcW w:w="5811" w:type="dxa"/>
          </w:tcPr>
          <w:p w:rsidR="00D9080D" w:rsidRDefault="000B015F" w:rsidP="00726B6E">
            <w:r>
              <w:rPr>
                <w:rFonts w:hint="eastAsia"/>
              </w:rPr>
              <w:t>本次聚落登錄案，依民國</w:t>
            </w:r>
            <w:r>
              <w:rPr>
                <w:rFonts w:hint="eastAsia"/>
              </w:rPr>
              <w:t>101</w:t>
            </w:r>
            <w:r>
              <w:rPr>
                <w:rFonts w:hint="eastAsia"/>
              </w:rPr>
              <w:t>年</w:t>
            </w:r>
            <w:r>
              <w:rPr>
                <w:rFonts w:hint="eastAsia"/>
              </w:rPr>
              <w:t>9</w:t>
            </w:r>
            <w:r>
              <w:rPr>
                <w:rFonts w:hint="eastAsia"/>
              </w:rPr>
              <w:t>月</w:t>
            </w:r>
            <w:r>
              <w:rPr>
                <w:rFonts w:hint="eastAsia"/>
              </w:rPr>
              <w:t>29</w:t>
            </w:r>
            <w:r>
              <w:rPr>
                <w:rFonts w:hint="eastAsia"/>
              </w:rPr>
              <w:t>日金門縣古蹟、歷史建築、聚落與文化景觀審議委員會審議決議。</w:t>
            </w:r>
          </w:p>
        </w:tc>
      </w:tr>
    </w:tbl>
    <w:p w:rsidR="00D9080D" w:rsidRDefault="00D9080D"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Default="00640DEB" w:rsidP="00726B6E">
      <w:pPr>
        <w:rPr>
          <w:rFonts w:hint="eastAsia"/>
        </w:rPr>
      </w:pPr>
    </w:p>
    <w:p w:rsidR="00640DEB" w:rsidRPr="00953D7C" w:rsidRDefault="00640DEB" w:rsidP="00726B6E">
      <w:r>
        <w:rPr>
          <w:noProof/>
        </w:rPr>
        <w:lastRenderedPageBreak/>
        <w:drawing>
          <wp:inline distT="0" distB="0" distL="0" distR="0">
            <wp:extent cx="6300470" cy="8082915"/>
            <wp:effectExtent l="0" t="0" r="508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芎林.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470" cy="8082915"/>
                    </a:xfrm>
                    <a:prstGeom prst="rect">
                      <a:avLst/>
                    </a:prstGeom>
                  </pic:spPr>
                </pic:pic>
              </a:graphicData>
            </a:graphic>
          </wp:inline>
        </w:drawing>
      </w:r>
    </w:p>
    <w:sectPr w:rsidR="00640DEB" w:rsidRPr="00953D7C" w:rsidSect="00B15578">
      <w:footerReference w:type="default" r:id="rId28"/>
      <w:pgSz w:w="11906" w:h="16838" w:code="9"/>
      <w:pgMar w:top="1814" w:right="992" w:bottom="454" w:left="99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18F" w:rsidRDefault="0000018F">
      <w:r>
        <w:separator/>
      </w:r>
    </w:p>
  </w:endnote>
  <w:endnote w:type="continuationSeparator" w:id="0">
    <w:p w:rsidR="0000018F" w:rsidRDefault="0000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方正平黑">
    <w:altName w:val="Arial Unicode MS"/>
    <w:charset w:val="88"/>
    <w:family w:val="script"/>
    <w:pitch w:val="fixed"/>
    <w:sig w:usb0="00000001" w:usb1="080E0000" w:usb2="00000010" w:usb3="00000000" w:csb0="00100000" w:csb1="00000000"/>
  </w:font>
  <w:font w:name="方正中楷">
    <w:altName w:val="Arial Unicode MS"/>
    <w:charset w:val="88"/>
    <w:family w:val="script"/>
    <w:pitch w:val="fixed"/>
    <w:sig w:usb0="00000001" w:usb1="080E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80D" w:rsidRDefault="00D9080D" w:rsidP="00A517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9080D" w:rsidRDefault="00D9080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80D" w:rsidRDefault="00D9080D" w:rsidP="00A517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5929C8">
      <w:rPr>
        <w:rStyle w:val="aa"/>
        <w:noProof/>
      </w:rPr>
      <w:t>- 39 -</w:t>
    </w:r>
    <w:r>
      <w:rPr>
        <w:rStyle w:val="aa"/>
      </w:rPr>
      <w:fldChar w:fldCharType="end"/>
    </w:r>
  </w:p>
  <w:p w:rsidR="00D9080D" w:rsidRDefault="00D908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18F" w:rsidRDefault="0000018F">
      <w:r>
        <w:separator/>
      </w:r>
    </w:p>
  </w:footnote>
  <w:footnote w:type="continuationSeparator" w:id="0">
    <w:p w:rsidR="0000018F" w:rsidRDefault="00000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49D"/>
    <w:multiLevelType w:val="hybridMultilevel"/>
    <w:tmpl w:val="06A66C32"/>
    <w:lvl w:ilvl="0" w:tplc="EE86199E">
      <w:start w:val="1"/>
      <w:numFmt w:val="decimal"/>
      <w:lvlText w:val="(%1)"/>
      <w:lvlJc w:val="left"/>
      <w:pPr>
        <w:tabs>
          <w:tab w:val="num" w:pos="720"/>
        </w:tabs>
        <w:ind w:left="720" w:hanging="720"/>
      </w:pPr>
      <w:rPr>
        <w:rFonts w:cs="Arial"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nsid w:val="026A4092"/>
    <w:multiLevelType w:val="hybridMultilevel"/>
    <w:tmpl w:val="252669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A2530F"/>
    <w:multiLevelType w:val="hybridMultilevel"/>
    <w:tmpl w:val="B5668DB8"/>
    <w:lvl w:ilvl="0" w:tplc="5052ECF0">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03A3378"/>
    <w:multiLevelType w:val="hybridMultilevel"/>
    <w:tmpl w:val="F2E02C04"/>
    <w:lvl w:ilvl="0" w:tplc="958CBC2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9B6579"/>
    <w:multiLevelType w:val="hybridMultilevel"/>
    <w:tmpl w:val="3E56B47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997109"/>
    <w:multiLevelType w:val="hybridMultilevel"/>
    <w:tmpl w:val="8E70F00A"/>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A37551"/>
    <w:multiLevelType w:val="hybridMultilevel"/>
    <w:tmpl w:val="0D608028"/>
    <w:lvl w:ilvl="0" w:tplc="04090015">
      <w:start w:val="1"/>
      <w:numFmt w:val="taiwaneseCountingThousand"/>
      <w:lvlText w:val="%1、"/>
      <w:lvlJc w:val="left"/>
      <w:pPr>
        <w:ind w:left="1473" w:hanging="480"/>
      </w:pPr>
      <w:rPr>
        <w:color w:val="auto"/>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
    <w:nsid w:val="15B73E03"/>
    <w:multiLevelType w:val="hybridMultilevel"/>
    <w:tmpl w:val="F7C2885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71D5850"/>
    <w:multiLevelType w:val="hybridMultilevel"/>
    <w:tmpl w:val="CB0651B8"/>
    <w:lvl w:ilvl="0" w:tplc="658E95F8">
      <w:start w:val="2"/>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A561149"/>
    <w:multiLevelType w:val="hybridMultilevel"/>
    <w:tmpl w:val="51C2F95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AAC7EA7"/>
    <w:multiLevelType w:val="hybridMultilevel"/>
    <w:tmpl w:val="B2C001F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49001A"/>
    <w:multiLevelType w:val="hybridMultilevel"/>
    <w:tmpl w:val="D02A8316"/>
    <w:lvl w:ilvl="0" w:tplc="E23CD4DE">
      <w:start w:val="5"/>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10F65FF"/>
    <w:multiLevelType w:val="hybridMultilevel"/>
    <w:tmpl w:val="A7DE736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1933B4E"/>
    <w:multiLevelType w:val="hybridMultilevel"/>
    <w:tmpl w:val="97FC14EA"/>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77BF6"/>
    <w:multiLevelType w:val="hybridMultilevel"/>
    <w:tmpl w:val="5DE6D0E0"/>
    <w:lvl w:ilvl="0" w:tplc="3C9A36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263A2AB7"/>
    <w:multiLevelType w:val="hybridMultilevel"/>
    <w:tmpl w:val="58E23472"/>
    <w:lvl w:ilvl="0" w:tplc="A8F446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67472A9"/>
    <w:multiLevelType w:val="hybridMultilevel"/>
    <w:tmpl w:val="994452C6"/>
    <w:lvl w:ilvl="0" w:tplc="CDC0D9BC">
      <w:start w:val="3"/>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AD5778"/>
    <w:multiLevelType w:val="hybridMultilevel"/>
    <w:tmpl w:val="22FA3B40"/>
    <w:lvl w:ilvl="0" w:tplc="7CF06EA4">
      <w:start w:val="2"/>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88659AA"/>
    <w:multiLevelType w:val="hybridMultilevel"/>
    <w:tmpl w:val="3224DD34"/>
    <w:lvl w:ilvl="0" w:tplc="B692ADDA">
      <w:start w:val="1"/>
      <w:numFmt w:val="taiwaneseCountingThousand"/>
      <w:lvlText w:val="%1、"/>
      <w:lvlJc w:val="left"/>
      <w:pPr>
        <w:tabs>
          <w:tab w:val="num" w:pos="900"/>
        </w:tabs>
        <w:ind w:left="900" w:hanging="72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9">
    <w:nsid w:val="28AA36C4"/>
    <w:multiLevelType w:val="hybridMultilevel"/>
    <w:tmpl w:val="ED1E2B2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C1734D8"/>
    <w:multiLevelType w:val="hybridMultilevel"/>
    <w:tmpl w:val="D3727BC0"/>
    <w:lvl w:ilvl="0" w:tplc="04090015">
      <w:start w:val="7"/>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230AC9"/>
    <w:multiLevelType w:val="hybridMultilevel"/>
    <w:tmpl w:val="91E22DA2"/>
    <w:lvl w:ilvl="0" w:tplc="CF7A3506">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nsid w:val="2F9C269C"/>
    <w:multiLevelType w:val="hybridMultilevel"/>
    <w:tmpl w:val="B3FEC63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307070C1"/>
    <w:multiLevelType w:val="hybridMultilevel"/>
    <w:tmpl w:val="DDD276DA"/>
    <w:lvl w:ilvl="0" w:tplc="A8F446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8694BB0"/>
    <w:multiLevelType w:val="hybridMultilevel"/>
    <w:tmpl w:val="37648008"/>
    <w:lvl w:ilvl="0" w:tplc="235CE45C">
      <w:start w:val="1"/>
      <w:numFmt w:val="taiwaneseCountingThousand"/>
      <w:lvlText w:val="第%1條"/>
      <w:lvlJc w:val="left"/>
      <w:pPr>
        <w:tabs>
          <w:tab w:val="num" w:pos="1140"/>
        </w:tabs>
        <w:ind w:left="1140" w:hanging="114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E3077EF"/>
    <w:multiLevelType w:val="hybridMultilevel"/>
    <w:tmpl w:val="8E70F00A"/>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2CA6FB0"/>
    <w:multiLevelType w:val="hybridMultilevel"/>
    <w:tmpl w:val="B986FF7E"/>
    <w:lvl w:ilvl="0" w:tplc="2162061A">
      <w:start w:val="1"/>
      <w:numFmt w:val="taiwaneseCountingThousand"/>
      <w:lvlText w:val="第%1條"/>
      <w:lvlJc w:val="left"/>
      <w:pPr>
        <w:ind w:left="2280" w:hanging="720"/>
      </w:pPr>
      <w:rPr>
        <w:rFonts w:ascii="標楷體" w:eastAsia="標楷體" w:hAnsi="標楷體" w:hint="default"/>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5DF4638"/>
    <w:multiLevelType w:val="hybridMultilevel"/>
    <w:tmpl w:val="4D205C26"/>
    <w:lvl w:ilvl="0" w:tplc="E0A00886">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70F58C6"/>
    <w:multiLevelType w:val="hybridMultilevel"/>
    <w:tmpl w:val="FB9648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8702B52"/>
    <w:multiLevelType w:val="hybridMultilevel"/>
    <w:tmpl w:val="B3868800"/>
    <w:lvl w:ilvl="0" w:tplc="D6307A92">
      <w:start w:val="3"/>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A461C2D"/>
    <w:multiLevelType w:val="hybridMultilevel"/>
    <w:tmpl w:val="BFA83C56"/>
    <w:lvl w:ilvl="0" w:tplc="04090015">
      <w:start w:val="1"/>
      <w:numFmt w:val="taiwaneseCountingThousand"/>
      <w:lvlText w:val="%1、"/>
      <w:lvlJc w:val="left"/>
      <w:pPr>
        <w:tabs>
          <w:tab w:val="num" w:pos="480"/>
        </w:tabs>
        <w:ind w:left="480" w:hanging="48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4A597C5C"/>
    <w:multiLevelType w:val="hybridMultilevel"/>
    <w:tmpl w:val="8E70F00A"/>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E5A1D05"/>
    <w:multiLevelType w:val="hybridMultilevel"/>
    <w:tmpl w:val="28EA044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1282F20"/>
    <w:multiLevelType w:val="hybridMultilevel"/>
    <w:tmpl w:val="7BCA8B46"/>
    <w:lvl w:ilvl="0" w:tplc="022834DE">
      <w:start w:val="1"/>
      <w:numFmt w:val="taiwaneseCountingThousand"/>
      <w:lvlText w:val="%1、"/>
      <w:lvlJc w:val="left"/>
      <w:pPr>
        <w:tabs>
          <w:tab w:val="num" w:pos="2320"/>
        </w:tabs>
        <w:ind w:left="2320" w:hanging="720"/>
      </w:pPr>
      <w:rPr>
        <w:rFonts w:hint="default"/>
      </w:rPr>
    </w:lvl>
    <w:lvl w:ilvl="1" w:tplc="04090019" w:tentative="1">
      <w:start w:val="1"/>
      <w:numFmt w:val="ideographTraditional"/>
      <w:lvlText w:val="%2、"/>
      <w:lvlJc w:val="left"/>
      <w:pPr>
        <w:tabs>
          <w:tab w:val="num" w:pos="2560"/>
        </w:tabs>
        <w:ind w:left="2560" w:hanging="480"/>
      </w:pPr>
    </w:lvl>
    <w:lvl w:ilvl="2" w:tplc="0409001B" w:tentative="1">
      <w:start w:val="1"/>
      <w:numFmt w:val="lowerRoman"/>
      <w:lvlText w:val="%3."/>
      <w:lvlJc w:val="right"/>
      <w:pPr>
        <w:tabs>
          <w:tab w:val="num" w:pos="3040"/>
        </w:tabs>
        <w:ind w:left="3040" w:hanging="480"/>
      </w:pPr>
    </w:lvl>
    <w:lvl w:ilvl="3" w:tplc="0409000F" w:tentative="1">
      <w:start w:val="1"/>
      <w:numFmt w:val="decimal"/>
      <w:lvlText w:val="%4."/>
      <w:lvlJc w:val="left"/>
      <w:pPr>
        <w:tabs>
          <w:tab w:val="num" w:pos="3520"/>
        </w:tabs>
        <w:ind w:left="3520" w:hanging="480"/>
      </w:pPr>
    </w:lvl>
    <w:lvl w:ilvl="4" w:tplc="04090019" w:tentative="1">
      <w:start w:val="1"/>
      <w:numFmt w:val="ideographTraditional"/>
      <w:lvlText w:val="%5、"/>
      <w:lvlJc w:val="left"/>
      <w:pPr>
        <w:tabs>
          <w:tab w:val="num" w:pos="4000"/>
        </w:tabs>
        <w:ind w:left="4000" w:hanging="480"/>
      </w:pPr>
    </w:lvl>
    <w:lvl w:ilvl="5" w:tplc="0409001B" w:tentative="1">
      <w:start w:val="1"/>
      <w:numFmt w:val="lowerRoman"/>
      <w:lvlText w:val="%6."/>
      <w:lvlJc w:val="right"/>
      <w:pPr>
        <w:tabs>
          <w:tab w:val="num" w:pos="4480"/>
        </w:tabs>
        <w:ind w:left="4480" w:hanging="480"/>
      </w:pPr>
    </w:lvl>
    <w:lvl w:ilvl="6" w:tplc="0409000F" w:tentative="1">
      <w:start w:val="1"/>
      <w:numFmt w:val="decimal"/>
      <w:lvlText w:val="%7."/>
      <w:lvlJc w:val="left"/>
      <w:pPr>
        <w:tabs>
          <w:tab w:val="num" w:pos="4960"/>
        </w:tabs>
        <w:ind w:left="4960" w:hanging="480"/>
      </w:pPr>
    </w:lvl>
    <w:lvl w:ilvl="7" w:tplc="04090019" w:tentative="1">
      <w:start w:val="1"/>
      <w:numFmt w:val="ideographTraditional"/>
      <w:lvlText w:val="%8、"/>
      <w:lvlJc w:val="left"/>
      <w:pPr>
        <w:tabs>
          <w:tab w:val="num" w:pos="5440"/>
        </w:tabs>
        <w:ind w:left="5440" w:hanging="480"/>
      </w:pPr>
    </w:lvl>
    <w:lvl w:ilvl="8" w:tplc="0409001B" w:tentative="1">
      <w:start w:val="1"/>
      <w:numFmt w:val="lowerRoman"/>
      <w:lvlText w:val="%9."/>
      <w:lvlJc w:val="right"/>
      <w:pPr>
        <w:tabs>
          <w:tab w:val="num" w:pos="5920"/>
        </w:tabs>
        <w:ind w:left="5920" w:hanging="480"/>
      </w:pPr>
    </w:lvl>
  </w:abstractNum>
  <w:abstractNum w:abstractNumId="34">
    <w:nsid w:val="519A347B"/>
    <w:multiLevelType w:val="hybridMultilevel"/>
    <w:tmpl w:val="672A41D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1BD1117"/>
    <w:multiLevelType w:val="hybridMultilevel"/>
    <w:tmpl w:val="3EBADCD6"/>
    <w:lvl w:ilvl="0" w:tplc="483239F0">
      <w:start w:val="1"/>
      <w:numFmt w:val="taiwaneseCountingThousand"/>
      <w:lvlText w:val="第%1條"/>
      <w:lvlJc w:val="left"/>
      <w:pPr>
        <w:tabs>
          <w:tab w:val="num" w:pos="960"/>
        </w:tabs>
        <w:ind w:left="960" w:hanging="960"/>
      </w:pPr>
      <w:rPr>
        <w:rFonts w:ascii="標楷體" w:hAnsi="標楷體"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6A37AF6"/>
    <w:multiLevelType w:val="hybridMultilevel"/>
    <w:tmpl w:val="3E78F934"/>
    <w:lvl w:ilvl="0" w:tplc="4C20B8CE">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331" w:hanging="480"/>
      </w:pPr>
    </w:lvl>
    <w:lvl w:ilvl="2" w:tplc="0409001B" w:tentative="1">
      <w:start w:val="1"/>
      <w:numFmt w:val="lowerRoman"/>
      <w:lvlText w:val="%3."/>
      <w:lvlJc w:val="right"/>
      <w:pPr>
        <w:ind w:left="2811" w:hanging="480"/>
      </w:pPr>
    </w:lvl>
    <w:lvl w:ilvl="3" w:tplc="0409000F" w:tentative="1">
      <w:start w:val="1"/>
      <w:numFmt w:val="decimal"/>
      <w:lvlText w:val="%4."/>
      <w:lvlJc w:val="left"/>
      <w:pPr>
        <w:ind w:left="3291" w:hanging="480"/>
      </w:pPr>
    </w:lvl>
    <w:lvl w:ilvl="4" w:tplc="04090019" w:tentative="1">
      <w:start w:val="1"/>
      <w:numFmt w:val="ideographTraditional"/>
      <w:lvlText w:val="%5、"/>
      <w:lvlJc w:val="left"/>
      <w:pPr>
        <w:ind w:left="3771" w:hanging="480"/>
      </w:pPr>
    </w:lvl>
    <w:lvl w:ilvl="5" w:tplc="0409001B" w:tentative="1">
      <w:start w:val="1"/>
      <w:numFmt w:val="lowerRoman"/>
      <w:lvlText w:val="%6."/>
      <w:lvlJc w:val="right"/>
      <w:pPr>
        <w:ind w:left="4251" w:hanging="480"/>
      </w:pPr>
    </w:lvl>
    <w:lvl w:ilvl="6" w:tplc="0409000F" w:tentative="1">
      <w:start w:val="1"/>
      <w:numFmt w:val="decimal"/>
      <w:lvlText w:val="%7."/>
      <w:lvlJc w:val="left"/>
      <w:pPr>
        <w:ind w:left="4731" w:hanging="480"/>
      </w:pPr>
    </w:lvl>
    <w:lvl w:ilvl="7" w:tplc="04090019" w:tentative="1">
      <w:start w:val="1"/>
      <w:numFmt w:val="ideographTraditional"/>
      <w:lvlText w:val="%8、"/>
      <w:lvlJc w:val="left"/>
      <w:pPr>
        <w:ind w:left="5211" w:hanging="480"/>
      </w:pPr>
    </w:lvl>
    <w:lvl w:ilvl="8" w:tplc="0409001B" w:tentative="1">
      <w:start w:val="1"/>
      <w:numFmt w:val="lowerRoman"/>
      <w:lvlText w:val="%9."/>
      <w:lvlJc w:val="right"/>
      <w:pPr>
        <w:ind w:left="5691" w:hanging="480"/>
      </w:pPr>
    </w:lvl>
  </w:abstractNum>
  <w:abstractNum w:abstractNumId="37">
    <w:nsid w:val="56F52C21"/>
    <w:multiLevelType w:val="hybridMultilevel"/>
    <w:tmpl w:val="B0846EC6"/>
    <w:lvl w:ilvl="0" w:tplc="29C49FEC">
      <w:start w:val="7"/>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59A974BE"/>
    <w:multiLevelType w:val="singleLevel"/>
    <w:tmpl w:val="7338C762"/>
    <w:lvl w:ilvl="0">
      <w:start w:val="1"/>
      <w:numFmt w:val="taiwaneseCountingThousand"/>
      <w:pStyle w:val="1"/>
      <w:lvlText w:val="%1、"/>
      <w:lvlJc w:val="left"/>
      <w:pPr>
        <w:tabs>
          <w:tab w:val="num" w:pos="482"/>
        </w:tabs>
        <w:ind w:left="482" w:hanging="482"/>
      </w:pPr>
      <w:rPr>
        <w:rFonts w:ascii="標楷體" w:eastAsia="標楷體" w:hint="eastAsia"/>
      </w:rPr>
    </w:lvl>
  </w:abstractNum>
  <w:abstractNum w:abstractNumId="39">
    <w:nsid w:val="5D2B7C12"/>
    <w:multiLevelType w:val="hybridMultilevel"/>
    <w:tmpl w:val="3BE2DAF0"/>
    <w:lvl w:ilvl="0" w:tplc="CBFC085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5ED71D20"/>
    <w:multiLevelType w:val="hybridMultilevel"/>
    <w:tmpl w:val="857C87FA"/>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2202360"/>
    <w:multiLevelType w:val="hybridMultilevel"/>
    <w:tmpl w:val="238AE64E"/>
    <w:lvl w:ilvl="0" w:tplc="748EF11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nsid w:val="628A1313"/>
    <w:multiLevelType w:val="hybridMultilevel"/>
    <w:tmpl w:val="35CAE292"/>
    <w:lvl w:ilvl="0" w:tplc="C7349C4C">
      <w:start w:val="1"/>
      <w:numFmt w:val="taiwaneseCountingThousand"/>
      <w:lvlText w:val="%1、"/>
      <w:lvlJc w:val="left"/>
      <w:pPr>
        <w:ind w:left="1473" w:hanging="480"/>
      </w:pPr>
      <w:rPr>
        <w:rFonts w:hint="default"/>
        <w:color w:val="auto"/>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3">
    <w:nsid w:val="686A6812"/>
    <w:multiLevelType w:val="hybridMultilevel"/>
    <w:tmpl w:val="1C2AE4E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6FA3183B"/>
    <w:multiLevelType w:val="hybridMultilevel"/>
    <w:tmpl w:val="6EB20A7E"/>
    <w:lvl w:ilvl="0" w:tplc="D00E3F40">
      <w:start w:val="1"/>
      <w:numFmt w:val="taiwaneseCountingThousand"/>
      <w:lvlText w:val="第%1條"/>
      <w:lvlJc w:val="left"/>
      <w:pPr>
        <w:ind w:left="1003" w:hanging="720"/>
      </w:pPr>
      <w:rPr>
        <w:rFonts w:hint="default"/>
        <w:sz w:val="24"/>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10231E1"/>
    <w:multiLevelType w:val="hybridMultilevel"/>
    <w:tmpl w:val="731C9302"/>
    <w:lvl w:ilvl="0" w:tplc="AC6EAA50">
      <w:start w:val="8"/>
      <w:numFmt w:val="taiwaneseCountingThousand"/>
      <w:lvlText w:val="第%1條"/>
      <w:lvlJc w:val="left"/>
      <w:pPr>
        <w:tabs>
          <w:tab w:val="num" w:pos="768"/>
        </w:tabs>
        <w:ind w:left="768" w:hanging="720"/>
      </w:pPr>
      <w:rPr>
        <w:rFonts w:cs="Arial" w:hint="default"/>
      </w:rPr>
    </w:lvl>
    <w:lvl w:ilvl="1" w:tplc="04090019" w:tentative="1">
      <w:start w:val="1"/>
      <w:numFmt w:val="ideographTraditional"/>
      <w:lvlText w:val="%2、"/>
      <w:lvlJc w:val="left"/>
      <w:pPr>
        <w:tabs>
          <w:tab w:val="num" w:pos="1008"/>
        </w:tabs>
        <w:ind w:left="1008" w:hanging="480"/>
      </w:pPr>
    </w:lvl>
    <w:lvl w:ilvl="2" w:tplc="0409001B" w:tentative="1">
      <w:start w:val="1"/>
      <w:numFmt w:val="lowerRoman"/>
      <w:lvlText w:val="%3."/>
      <w:lvlJc w:val="right"/>
      <w:pPr>
        <w:tabs>
          <w:tab w:val="num" w:pos="1488"/>
        </w:tabs>
        <w:ind w:left="1488" w:hanging="480"/>
      </w:pPr>
    </w:lvl>
    <w:lvl w:ilvl="3" w:tplc="0409000F" w:tentative="1">
      <w:start w:val="1"/>
      <w:numFmt w:val="decimal"/>
      <w:lvlText w:val="%4."/>
      <w:lvlJc w:val="left"/>
      <w:pPr>
        <w:tabs>
          <w:tab w:val="num" w:pos="1968"/>
        </w:tabs>
        <w:ind w:left="1968" w:hanging="480"/>
      </w:pPr>
    </w:lvl>
    <w:lvl w:ilvl="4" w:tplc="04090019" w:tentative="1">
      <w:start w:val="1"/>
      <w:numFmt w:val="ideographTraditional"/>
      <w:lvlText w:val="%5、"/>
      <w:lvlJc w:val="left"/>
      <w:pPr>
        <w:tabs>
          <w:tab w:val="num" w:pos="2448"/>
        </w:tabs>
        <w:ind w:left="2448" w:hanging="480"/>
      </w:pPr>
    </w:lvl>
    <w:lvl w:ilvl="5" w:tplc="0409001B" w:tentative="1">
      <w:start w:val="1"/>
      <w:numFmt w:val="lowerRoman"/>
      <w:lvlText w:val="%6."/>
      <w:lvlJc w:val="right"/>
      <w:pPr>
        <w:tabs>
          <w:tab w:val="num" w:pos="2928"/>
        </w:tabs>
        <w:ind w:left="2928" w:hanging="480"/>
      </w:pPr>
    </w:lvl>
    <w:lvl w:ilvl="6" w:tplc="0409000F" w:tentative="1">
      <w:start w:val="1"/>
      <w:numFmt w:val="decimal"/>
      <w:lvlText w:val="%7."/>
      <w:lvlJc w:val="left"/>
      <w:pPr>
        <w:tabs>
          <w:tab w:val="num" w:pos="3408"/>
        </w:tabs>
        <w:ind w:left="3408" w:hanging="480"/>
      </w:pPr>
    </w:lvl>
    <w:lvl w:ilvl="7" w:tplc="04090019" w:tentative="1">
      <w:start w:val="1"/>
      <w:numFmt w:val="ideographTraditional"/>
      <w:lvlText w:val="%8、"/>
      <w:lvlJc w:val="left"/>
      <w:pPr>
        <w:tabs>
          <w:tab w:val="num" w:pos="3888"/>
        </w:tabs>
        <w:ind w:left="3888" w:hanging="480"/>
      </w:pPr>
    </w:lvl>
    <w:lvl w:ilvl="8" w:tplc="0409001B" w:tentative="1">
      <w:start w:val="1"/>
      <w:numFmt w:val="lowerRoman"/>
      <w:lvlText w:val="%9."/>
      <w:lvlJc w:val="right"/>
      <w:pPr>
        <w:tabs>
          <w:tab w:val="num" w:pos="4368"/>
        </w:tabs>
        <w:ind w:left="4368" w:hanging="480"/>
      </w:pPr>
    </w:lvl>
  </w:abstractNum>
  <w:abstractNum w:abstractNumId="46">
    <w:nsid w:val="71FD49FC"/>
    <w:multiLevelType w:val="hybridMultilevel"/>
    <w:tmpl w:val="8C9E1E66"/>
    <w:lvl w:ilvl="0" w:tplc="A4C6CD9A">
      <w:start w:val="4"/>
      <w:numFmt w:val="taiwaneseCountingThousand"/>
      <w:lvlText w:val="第%1條"/>
      <w:lvlJc w:val="left"/>
      <w:pPr>
        <w:tabs>
          <w:tab w:val="num" w:pos="720"/>
        </w:tabs>
        <w:ind w:left="720" w:hanging="720"/>
      </w:pPr>
      <w:rPr>
        <w:rFonts w:cs="Arial"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4D13A18"/>
    <w:multiLevelType w:val="hybridMultilevel"/>
    <w:tmpl w:val="C2781754"/>
    <w:lvl w:ilvl="0" w:tplc="6578471C">
      <w:start w:val="1"/>
      <w:numFmt w:val="decimal"/>
      <w:lvlText w:val="(%1)"/>
      <w:lvlJc w:val="left"/>
      <w:pPr>
        <w:tabs>
          <w:tab w:val="num" w:pos="360"/>
        </w:tabs>
        <w:ind w:left="360" w:hanging="36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77E0310E"/>
    <w:multiLevelType w:val="hybridMultilevel"/>
    <w:tmpl w:val="D61C71A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8"/>
  </w:num>
  <w:num w:numId="2">
    <w:abstractNumId w:val="29"/>
  </w:num>
  <w:num w:numId="3">
    <w:abstractNumId w:val="39"/>
  </w:num>
  <w:num w:numId="4">
    <w:abstractNumId w:val="28"/>
  </w:num>
  <w:num w:numId="5">
    <w:abstractNumId w:val="19"/>
  </w:num>
  <w:num w:numId="6">
    <w:abstractNumId w:val="7"/>
  </w:num>
  <w:num w:numId="7">
    <w:abstractNumId w:val="34"/>
  </w:num>
  <w:num w:numId="8">
    <w:abstractNumId w:val="12"/>
  </w:num>
  <w:num w:numId="9">
    <w:abstractNumId w:val="22"/>
  </w:num>
  <w:num w:numId="10">
    <w:abstractNumId w:val="13"/>
  </w:num>
  <w:num w:numId="11">
    <w:abstractNumId w:val="40"/>
  </w:num>
  <w:num w:numId="12">
    <w:abstractNumId w:val="48"/>
  </w:num>
  <w:num w:numId="13">
    <w:abstractNumId w:val="43"/>
  </w:num>
  <w:num w:numId="14">
    <w:abstractNumId w:val="9"/>
  </w:num>
  <w:num w:numId="15">
    <w:abstractNumId w:val="32"/>
  </w:num>
  <w:num w:numId="16">
    <w:abstractNumId w:val="30"/>
  </w:num>
  <w:num w:numId="17">
    <w:abstractNumId w:val="4"/>
  </w:num>
  <w:num w:numId="18">
    <w:abstractNumId w:val="44"/>
  </w:num>
  <w:num w:numId="19">
    <w:abstractNumId w:val="26"/>
  </w:num>
  <w:num w:numId="20">
    <w:abstractNumId w:val="36"/>
  </w:num>
  <w:num w:numId="21">
    <w:abstractNumId w:val="2"/>
  </w:num>
  <w:num w:numId="22">
    <w:abstractNumId w:val="42"/>
  </w:num>
  <w:num w:numId="23">
    <w:abstractNumId w:val="6"/>
  </w:num>
  <w:num w:numId="24">
    <w:abstractNumId w:val="31"/>
  </w:num>
  <w:num w:numId="25">
    <w:abstractNumId w:val="25"/>
  </w:num>
  <w:num w:numId="26">
    <w:abstractNumId w:val="5"/>
  </w:num>
  <w:num w:numId="27">
    <w:abstractNumId w:val="10"/>
  </w:num>
  <w:num w:numId="28">
    <w:abstractNumId w:val="18"/>
  </w:num>
  <w:num w:numId="29">
    <w:abstractNumId w:val="21"/>
  </w:num>
  <w:num w:numId="30">
    <w:abstractNumId w:val="20"/>
  </w:num>
  <w:num w:numId="31">
    <w:abstractNumId w:val="14"/>
  </w:num>
  <w:num w:numId="32">
    <w:abstractNumId w:val="0"/>
  </w:num>
  <w:num w:numId="33">
    <w:abstractNumId w:val="47"/>
  </w:num>
  <w:num w:numId="34">
    <w:abstractNumId w:val="15"/>
  </w:num>
  <w:num w:numId="35">
    <w:abstractNumId w:val="23"/>
  </w:num>
  <w:num w:numId="36">
    <w:abstractNumId w:val="41"/>
  </w:num>
  <w:num w:numId="37">
    <w:abstractNumId w:val="3"/>
  </w:num>
  <w:num w:numId="38">
    <w:abstractNumId w:val="1"/>
  </w:num>
  <w:num w:numId="39">
    <w:abstractNumId w:val="8"/>
  </w:num>
  <w:num w:numId="40">
    <w:abstractNumId w:val="46"/>
  </w:num>
  <w:num w:numId="41">
    <w:abstractNumId w:val="45"/>
  </w:num>
  <w:num w:numId="42">
    <w:abstractNumId w:val="35"/>
  </w:num>
  <w:num w:numId="43">
    <w:abstractNumId w:val="37"/>
  </w:num>
  <w:num w:numId="44">
    <w:abstractNumId w:val="11"/>
  </w:num>
  <w:num w:numId="45">
    <w:abstractNumId w:val="17"/>
  </w:num>
  <w:num w:numId="46">
    <w:abstractNumId w:val="33"/>
  </w:num>
  <w:num w:numId="47">
    <w:abstractNumId w:val="16"/>
  </w:num>
  <w:num w:numId="48">
    <w:abstractNumId w:val="27"/>
  </w:num>
  <w:num w:numId="4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F7"/>
    <w:rsid w:val="0000018F"/>
    <w:rsid w:val="0000120F"/>
    <w:rsid w:val="000015A6"/>
    <w:rsid w:val="00001D1B"/>
    <w:rsid w:val="00001E14"/>
    <w:rsid w:val="000023F8"/>
    <w:rsid w:val="00002E20"/>
    <w:rsid w:val="000033B6"/>
    <w:rsid w:val="00003B0E"/>
    <w:rsid w:val="00003DFA"/>
    <w:rsid w:val="00003E09"/>
    <w:rsid w:val="00005C7F"/>
    <w:rsid w:val="00006DCD"/>
    <w:rsid w:val="000072D3"/>
    <w:rsid w:val="00007E8F"/>
    <w:rsid w:val="00010F98"/>
    <w:rsid w:val="000110D9"/>
    <w:rsid w:val="00012184"/>
    <w:rsid w:val="00012447"/>
    <w:rsid w:val="00016C5E"/>
    <w:rsid w:val="00017019"/>
    <w:rsid w:val="0001708C"/>
    <w:rsid w:val="00017AA5"/>
    <w:rsid w:val="000218A4"/>
    <w:rsid w:val="00021F40"/>
    <w:rsid w:val="00022BE3"/>
    <w:rsid w:val="00023814"/>
    <w:rsid w:val="0002699A"/>
    <w:rsid w:val="0002716D"/>
    <w:rsid w:val="00031643"/>
    <w:rsid w:val="00031D81"/>
    <w:rsid w:val="00032D44"/>
    <w:rsid w:val="00032F72"/>
    <w:rsid w:val="00033078"/>
    <w:rsid w:val="000347F4"/>
    <w:rsid w:val="0003575B"/>
    <w:rsid w:val="0003662F"/>
    <w:rsid w:val="00036A70"/>
    <w:rsid w:val="00037391"/>
    <w:rsid w:val="00037C72"/>
    <w:rsid w:val="00037DE8"/>
    <w:rsid w:val="000413BA"/>
    <w:rsid w:val="00041B58"/>
    <w:rsid w:val="000431A3"/>
    <w:rsid w:val="0004397E"/>
    <w:rsid w:val="00043C49"/>
    <w:rsid w:val="0004481C"/>
    <w:rsid w:val="00045893"/>
    <w:rsid w:val="00045E3E"/>
    <w:rsid w:val="000465F9"/>
    <w:rsid w:val="00046876"/>
    <w:rsid w:val="00046D1D"/>
    <w:rsid w:val="000500CC"/>
    <w:rsid w:val="00056E1E"/>
    <w:rsid w:val="000578E9"/>
    <w:rsid w:val="00057B80"/>
    <w:rsid w:val="00060431"/>
    <w:rsid w:val="00060467"/>
    <w:rsid w:val="00061140"/>
    <w:rsid w:val="0006421C"/>
    <w:rsid w:val="00064E99"/>
    <w:rsid w:val="0006548B"/>
    <w:rsid w:val="0006586E"/>
    <w:rsid w:val="00067BE0"/>
    <w:rsid w:val="00070E9D"/>
    <w:rsid w:val="00071128"/>
    <w:rsid w:val="00071241"/>
    <w:rsid w:val="00075A57"/>
    <w:rsid w:val="00075F2A"/>
    <w:rsid w:val="00077587"/>
    <w:rsid w:val="00077F90"/>
    <w:rsid w:val="00082298"/>
    <w:rsid w:val="00082EDA"/>
    <w:rsid w:val="000836D8"/>
    <w:rsid w:val="0008374D"/>
    <w:rsid w:val="00085E1F"/>
    <w:rsid w:val="00086051"/>
    <w:rsid w:val="00090247"/>
    <w:rsid w:val="00090D5C"/>
    <w:rsid w:val="000917BD"/>
    <w:rsid w:val="00091F98"/>
    <w:rsid w:val="00092C06"/>
    <w:rsid w:val="00093F15"/>
    <w:rsid w:val="00094156"/>
    <w:rsid w:val="0009545D"/>
    <w:rsid w:val="00095941"/>
    <w:rsid w:val="00095C9C"/>
    <w:rsid w:val="000967D5"/>
    <w:rsid w:val="00096E07"/>
    <w:rsid w:val="000A18DB"/>
    <w:rsid w:val="000A5261"/>
    <w:rsid w:val="000A6508"/>
    <w:rsid w:val="000A705E"/>
    <w:rsid w:val="000A70A8"/>
    <w:rsid w:val="000B015F"/>
    <w:rsid w:val="000B1723"/>
    <w:rsid w:val="000B35B3"/>
    <w:rsid w:val="000B5D65"/>
    <w:rsid w:val="000B640D"/>
    <w:rsid w:val="000B6973"/>
    <w:rsid w:val="000B6F6D"/>
    <w:rsid w:val="000B770C"/>
    <w:rsid w:val="000B7827"/>
    <w:rsid w:val="000C16D8"/>
    <w:rsid w:val="000C596F"/>
    <w:rsid w:val="000C7035"/>
    <w:rsid w:val="000C7C81"/>
    <w:rsid w:val="000D02CF"/>
    <w:rsid w:val="000D169B"/>
    <w:rsid w:val="000D1919"/>
    <w:rsid w:val="000D1996"/>
    <w:rsid w:val="000D1AF3"/>
    <w:rsid w:val="000D22D2"/>
    <w:rsid w:val="000D22F0"/>
    <w:rsid w:val="000D2673"/>
    <w:rsid w:val="000D2E23"/>
    <w:rsid w:val="000D32F9"/>
    <w:rsid w:val="000D3B98"/>
    <w:rsid w:val="000D51C6"/>
    <w:rsid w:val="000D588E"/>
    <w:rsid w:val="000D7676"/>
    <w:rsid w:val="000D7C8F"/>
    <w:rsid w:val="000E0389"/>
    <w:rsid w:val="000E0584"/>
    <w:rsid w:val="000E073B"/>
    <w:rsid w:val="000E27F6"/>
    <w:rsid w:val="000E54F4"/>
    <w:rsid w:val="000E6919"/>
    <w:rsid w:val="000F068B"/>
    <w:rsid w:val="000F101C"/>
    <w:rsid w:val="000F1E32"/>
    <w:rsid w:val="000F217C"/>
    <w:rsid w:val="000F236F"/>
    <w:rsid w:val="000F2685"/>
    <w:rsid w:val="000F3BC6"/>
    <w:rsid w:val="000F48C4"/>
    <w:rsid w:val="000F6C55"/>
    <w:rsid w:val="000F6F4C"/>
    <w:rsid w:val="000F75C6"/>
    <w:rsid w:val="000F78B2"/>
    <w:rsid w:val="00101385"/>
    <w:rsid w:val="001015BC"/>
    <w:rsid w:val="00102392"/>
    <w:rsid w:val="001023FF"/>
    <w:rsid w:val="00102CE7"/>
    <w:rsid w:val="00104E18"/>
    <w:rsid w:val="00106440"/>
    <w:rsid w:val="00107124"/>
    <w:rsid w:val="00107A17"/>
    <w:rsid w:val="00107E33"/>
    <w:rsid w:val="00107F43"/>
    <w:rsid w:val="00110077"/>
    <w:rsid w:val="00111F98"/>
    <w:rsid w:val="001121BD"/>
    <w:rsid w:val="00112BBA"/>
    <w:rsid w:val="00115863"/>
    <w:rsid w:val="00116EAA"/>
    <w:rsid w:val="001173F4"/>
    <w:rsid w:val="001174B8"/>
    <w:rsid w:val="00117C77"/>
    <w:rsid w:val="001204FB"/>
    <w:rsid w:val="00121E1C"/>
    <w:rsid w:val="00122194"/>
    <w:rsid w:val="0012270B"/>
    <w:rsid w:val="00122837"/>
    <w:rsid w:val="00124492"/>
    <w:rsid w:val="00124ED8"/>
    <w:rsid w:val="001259B2"/>
    <w:rsid w:val="00126580"/>
    <w:rsid w:val="00127B4C"/>
    <w:rsid w:val="00131161"/>
    <w:rsid w:val="0013167B"/>
    <w:rsid w:val="00132239"/>
    <w:rsid w:val="00132C02"/>
    <w:rsid w:val="001354ED"/>
    <w:rsid w:val="0013602A"/>
    <w:rsid w:val="00137250"/>
    <w:rsid w:val="001400D4"/>
    <w:rsid w:val="00140DD6"/>
    <w:rsid w:val="0014133E"/>
    <w:rsid w:val="00142251"/>
    <w:rsid w:val="00142344"/>
    <w:rsid w:val="00143617"/>
    <w:rsid w:val="00144D6D"/>
    <w:rsid w:val="00146059"/>
    <w:rsid w:val="00150487"/>
    <w:rsid w:val="001505C8"/>
    <w:rsid w:val="00151039"/>
    <w:rsid w:val="001536CB"/>
    <w:rsid w:val="00154AEF"/>
    <w:rsid w:val="001554B3"/>
    <w:rsid w:val="001560B8"/>
    <w:rsid w:val="001616CC"/>
    <w:rsid w:val="00161FA0"/>
    <w:rsid w:val="0016357A"/>
    <w:rsid w:val="001636FF"/>
    <w:rsid w:val="00163E9A"/>
    <w:rsid w:val="00164B31"/>
    <w:rsid w:val="00166DF1"/>
    <w:rsid w:val="00166E34"/>
    <w:rsid w:val="00170668"/>
    <w:rsid w:val="00172069"/>
    <w:rsid w:val="001740AA"/>
    <w:rsid w:val="0017446A"/>
    <w:rsid w:val="0017451E"/>
    <w:rsid w:val="0017487D"/>
    <w:rsid w:val="001748A3"/>
    <w:rsid w:val="0017583F"/>
    <w:rsid w:val="00175B70"/>
    <w:rsid w:val="00176280"/>
    <w:rsid w:val="00176919"/>
    <w:rsid w:val="001817A7"/>
    <w:rsid w:val="00181879"/>
    <w:rsid w:val="00183458"/>
    <w:rsid w:val="00183745"/>
    <w:rsid w:val="00183B9F"/>
    <w:rsid w:val="00183FA6"/>
    <w:rsid w:val="001840A6"/>
    <w:rsid w:val="001843A9"/>
    <w:rsid w:val="00184C4B"/>
    <w:rsid w:val="001868A8"/>
    <w:rsid w:val="00187411"/>
    <w:rsid w:val="00187756"/>
    <w:rsid w:val="00190E6E"/>
    <w:rsid w:val="00192302"/>
    <w:rsid w:val="0019279E"/>
    <w:rsid w:val="001949DB"/>
    <w:rsid w:val="00195330"/>
    <w:rsid w:val="00195369"/>
    <w:rsid w:val="0019754A"/>
    <w:rsid w:val="001A0B9F"/>
    <w:rsid w:val="001A0EE8"/>
    <w:rsid w:val="001A0F0C"/>
    <w:rsid w:val="001A2767"/>
    <w:rsid w:val="001A2899"/>
    <w:rsid w:val="001A3FBF"/>
    <w:rsid w:val="001A4068"/>
    <w:rsid w:val="001A58F2"/>
    <w:rsid w:val="001A6612"/>
    <w:rsid w:val="001A66F1"/>
    <w:rsid w:val="001B0FE7"/>
    <w:rsid w:val="001B10AD"/>
    <w:rsid w:val="001B45E1"/>
    <w:rsid w:val="001B4BE4"/>
    <w:rsid w:val="001B5CC5"/>
    <w:rsid w:val="001B6015"/>
    <w:rsid w:val="001B6586"/>
    <w:rsid w:val="001C1B16"/>
    <w:rsid w:val="001C2571"/>
    <w:rsid w:val="001C4D18"/>
    <w:rsid w:val="001C63C7"/>
    <w:rsid w:val="001C712A"/>
    <w:rsid w:val="001D0ACB"/>
    <w:rsid w:val="001D26EE"/>
    <w:rsid w:val="001D3149"/>
    <w:rsid w:val="001D496C"/>
    <w:rsid w:val="001D59D8"/>
    <w:rsid w:val="001D5CB5"/>
    <w:rsid w:val="001D639A"/>
    <w:rsid w:val="001D671A"/>
    <w:rsid w:val="001D6C6B"/>
    <w:rsid w:val="001D7539"/>
    <w:rsid w:val="001D7772"/>
    <w:rsid w:val="001D7EEB"/>
    <w:rsid w:val="001E078A"/>
    <w:rsid w:val="001E156D"/>
    <w:rsid w:val="001E1A8D"/>
    <w:rsid w:val="001E2C52"/>
    <w:rsid w:val="001E3171"/>
    <w:rsid w:val="001E4FB2"/>
    <w:rsid w:val="001E53DE"/>
    <w:rsid w:val="001E645F"/>
    <w:rsid w:val="001F3453"/>
    <w:rsid w:val="001F3C2D"/>
    <w:rsid w:val="001F3CA3"/>
    <w:rsid w:val="001F43A2"/>
    <w:rsid w:val="001F5447"/>
    <w:rsid w:val="001F5448"/>
    <w:rsid w:val="001F5D75"/>
    <w:rsid w:val="001F6608"/>
    <w:rsid w:val="001F6ED4"/>
    <w:rsid w:val="002009EE"/>
    <w:rsid w:val="00202F2A"/>
    <w:rsid w:val="00202F5E"/>
    <w:rsid w:val="0020418E"/>
    <w:rsid w:val="002055EC"/>
    <w:rsid w:val="002057ED"/>
    <w:rsid w:val="00210283"/>
    <w:rsid w:val="00210986"/>
    <w:rsid w:val="00211627"/>
    <w:rsid w:val="00212233"/>
    <w:rsid w:val="002133BC"/>
    <w:rsid w:val="00213736"/>
    <w:rsid w:val="00213F96"/>
    <w:rsid w:val="00214292"/>
    <w:rsid w:val="00215DD6"/>
    <w:rsid w:val="00216FE8"/>
    <w:rsid w:val="00217CCE"/>
    <w:rsid w:val="00220C39"/>
    <w:rsid w:val="002222C4"/>
    <w:rsid w:val="002223E6"/>
    <w:rsid w:val="00224C71"/>
    <w:rsid w:val="00225D35"/>
    <w:rsid w:val="00226499"/>
    <w:rsid w:val="0022686A"/>
    <w:rsid w:val="0022712C"/>
    <w:rsid w:val="002274C0"/>
    <w:rsid w:val="0022753E"/>
    <w:rsid w:val="00227BCE"/>
    <w:rsid w:val="00230722"/>
    <w:rsid w:val="00230A31"/>
    <w:rsid w:val="00230FB8"/>
    <w:rsid w:val="002343B1"/>
    <w:rsid w:val="00234A7F"/>
    <w:rsid w:val="00235AEE"/>
    <w:rsid w:val="002366CA"/>
    <w:rsid w:val="00236E9B"/>
    <w:rsid w:val="0024200E"/>
    <w:rsid w:val="002420AA"/>
    <w:rsid w:val="002427A8"/>
    <w:rsid w:val="00242896"/>
    <w:rsid w:val="00243565"/>
    <w:rsid w:val="002470BD"/>
    <w:rsid w:val="0024787C"/>
    <w:rsid w:val="00247885"/>
    <w:rsid w:val="00250A29"/>
    <w:rsid w:val="00251086"/>
    <w:rsid w:val="002511D4"/>
    <w:rsid w:val="00252695"/>
    <w:rsid w:val="002534F4"/>
    <w:rsid w:val="002536F5"/>
    <w:rsid w:val="00256D2C"/>
    <w:rsid w:val="002579FD"/>
    <w:rsid w:val="00262407"/>
    <w:rsid w:val="002624BC"/>
    <w:rsid w:val="00262AE4"/>
    <w:rsid w:val="00263B4A"/>
    <w:rsid w:val="0026561F"/>
    <w:rsid w:val="002722ED"/>
    <w:rsid w:val="002746B1"/>
    <w:rsid w:val="0027482C"/>
    <w:rsid w:val="00274FFF"/>
    <w:rsid w:val="002753E2"/>
    <w:rsid w:val="00275F98"/>
    <w:rsid w:val="00276282"/>
    <w:rsid w:val="00277418"/>
    <w:rsid w:val="00277CBF"/>
    <w:rsid w:val="00280CF0"/>
    <w:rsid w:val="00281809"/>
    <w:rsid w:val="00282445"/>
    <w:rsid w:val="002828AC"/>
    <w:rsid w:val="00282921"/>
    <w:rsid w:val="002830EC"/>
    <w:rsid w:val="0028362F"/>
    <w:rsid w:val="00283831"/>
    <w:rsid w:val="0028437C"/>
    <w:rsid w:val="0028470D"/>
    <w:rsid w:val="0028470F"/>
    <w:rsid w:val="00287196"/>
    <w:rsid w:val="002875BC"/>
    <w:rsid w:val="0029040F"/>
    <w:rsid w:val="002918C1"/>
    <w:rsid w:val="00291E59"/>
    <w:rsid w:val="00291ED4"/>
    <w:rsid w:val="00292736"/>
    <w:rsid w:val="00293C31"/>
    <w:rsid w:val="002943CC"/>
    <w:rsid w:val="0029481A"/>
    <w:rsid w:val="002950FE"/>
    <w:rsid w:val="0029558E"/>
    <w:rsid w:val="00296212"/>
    <w:rsid w:val="00296825"/>
    <w:rsid w:val="002A0D7C"/>
    <w:rsid w:val="002A272C"/>
    <w:rsid w:val="002A34C7"/>
    <w:rsid w:val="002A64B1"/>
    <w:rsid w:val="002A6B10"/>
    <w:rsid w:val="002A7C40"/>
    <w:rsid w:val="002B1546"/>
    <w:rsid w:val="002B222F"/>
    <w:rsid w:val="002B28E6"/>
    <w:rsid w:val="002B380B"/>
    <w:rsid w:val="002B39F9"/>
    <w:rsid w:val="002B413E"/>
    <w:rsid w:val="002B514F"/>
    <w:rsid w:val="002B5D67"/>
    <w:rsid w:val="002B5F75"/>
    <w:rsid w:val="002C034D"/>
    <w:rsid w:val="002C0495"/>
    <w:rsid w:val="002C0837"/>
    <w:rsid w:val="002C0A59"/>
    <w:rsid w:val="002C0D4D"/>
    <w:rsid w:val="002C183B"/>
    <w:rsid w:val="002C1DB7"/>
    <w:rsid w:val="002C30D8"/>
    <w:rsid w:val="002C507A"/>
    <w:rsid w:val="002D1131"/>
    <w:rsid w:val="002D144B"/>
    <w:rsid w:val="002D2278"/>
    <w:rsid w:val="002D49EB"/>
    <w:rsid w:val="002D7D07"/>
    <w:rsid w:val="002E0FB2"/>
    <w:rsid w:val="002E23FC"/>
    <w:rsid w:val="002E46A9"/>
    <w:rsid w:val="002E563A"/>
    <w:rsid w:val="002F01A1"/>
    <w:rsid w:val="002F0560"/>
    <w:rsid w:val="002F0EBC"/>
    <w:rsid w:val="002F1218"/>
    <w:rsid w:val="002F12F6"/>
    <w:rsid w:val="002F2695"/>
    <w:rsid w:val="002F26BF"/>
    <w:rsid w:val="002F41C9"/>
    <w:rsid w:val="002F5F4E"/>
    <w:rsid w:val="002F7180"/>
    <w:rsid w:val="002F7672"/>
    <w:rsid w:val="003004B0"/>
    <w:rsid w:val="003014FB"/>
    <w:rsid w:val="003018E8"/>
    <w:rsid w:val="0030361B"/>
    <w:rsid w:val="00303C1F"/>
    <w:rsid w:val="003048C8"/>
    <w:rsid w:val="00304DDB"/>
    <w:rsid w:val="003053FE"/>
    <w:rsid w:val="00306389"/>
    <w:rsid w:val="00306657"/>
    <w:rsid w:val="00307735"/>
    <w:rsid w:val="00307A05"/>
    <w:rsid w:val="0031087E"/>
    <w:rsid w:val="00311180"/>
    <w:rsid w:val="00311440"/>
    <w:rsid w:val="00312F91"/>
    <w:rsid w:val="003144C8"/>
    <w:rsid w:val="00315B47"/>
    <w:rsid w:val="0032034E"/>
    <w:rsid w:val="0032040D"/>
    <w:rsid w:val="003214A0"/>
    <w:rsid w:val="003222DA"/>
    <w:rsid w:val="00326B78"/>
    <w:rsid w:val="00327F52"/>
    <w:rsid w:val="003313C8"/>
    <w:rsid w:val="00331D0D"/>
    <w:rsid w:val="00333B4B"/>
    <w:rsid w:val="0033456B"/>
    <w:rsid w:val="003348DA"/>
    <w:rsid w:val="00334BEE"/>
    <w:rsid w:val="00337021"/>
    <w:rsid w:val="00340612"/>
    <w:rsid w:val="00340789"/>
    <w:rsid w:val="0034316F"/>
    <w:rsid w:val="00343672"/>
    <w:rsid w:val="00343B3F"/>
    <w:rsid w:val="00343D33"/>
    <w:rsid w:val="003444A7"/>
    <w:rsid w:val="00346B43"/>
    <w:rsid w:val="00346FA7"/>
    <w:rsid w:val="00347EF7"/>
    <w:rsid w:val="0035368D"/>
    <w:rsid w:val="00353F5E"/>
    <w:rsid w:val="00354458"/>
    <w:rsid w:val="003552AA"/>
    <w:rsid w:val="00355B76"/>
    <w:rsid w:val="003570D5"/>
    <w:rsid w:val="003601D3"/>
    <w:rsid w:val="003612F9"/>
    <w:rsid w:val="00362709"/>
    <w:rsid w:val="0036385B"/>
    <w:rsid w:val="00364EB0"/>
    <w:rsid w:val="003654ED"/>
    <w:rsid w:val="00365C85"/>
    <w:rsid w:val="003663DA"/>
    <w:rsid w:val="003673CC"/>
    <w:rsid w:val="00367B34"/>
    <w:rsid w:val="0037050A"/>
    <w:rsid w:val="00372784"/>
    <w:rsid w:val="00374C68"/>
    <w:rsid w:val="003766B1"/>
    <w:rsid w:val="00376D6B"/>
    <w:rsid w:val="003776EF"/>
    <w:rsid w:val="003776F3"/>
    <w:rsid w:val="003779FF"/>
    <w:rsid w:val="00381B74"/>
    <w:rsid w:val="00381E0A"/>
    <w:rsid w:val="003820B9"/>
    <w:rsid w:val="0038255E"/>
    <w:rsid w:val="003865B9"/>
    <w:rsid w:val="00386D7A"/>
    <w:rsid w:val="00387C66"/>
    <w:rsid w:val="00387E7F"/>
    <w:rsid w:val="00390817"/>
    <w:rsid w:val="00390BC8"/>
    <w:rsid w:val="00390CB9"/>
    <w:rsid w:val="00391A9F"/>
    <w:rsid w:val="003927C8"/>
    <w:rsid w:val="00393392"/>
    <w:rsid w:val="00394357"/>
    <w:rsid w:val="00394E29"/>
    <w:rsid w:val="00395708"/>
    <w:rsid w:val="003A1320"/>
    <w:rsid w:val="003A167A"/>
    <w:rsid w:val="003A56CC"/>
    <w:rsid w:val="003A61D9"/>
    <w:rsid w:val="003A6DF8"/>
    <w:rsid w:val="003A7A58"/>
    <w:rsid w:val="003B0528"/>
    <w:rsid w:val="003B16BC"/>
    <w:rsid w:val="003B3C35"/>
    <w:rsid w:val="003B4382"/>
    <w:rsid w:val="003B5076"/>
    <w:rsid w:val="003B52F3"/>
    <w:rsid w:val="003B589A"/>
    <w:rsid w:val="003B59D3"/>
    <w:rsid w:val="003B5CD8"/>
    <w:rsid w:val="003B5CFF"/>
    <w:rsid w:val="003B63FB"/>
    <w:rsid w:val="003B7670"/>
    <w:rsid w:val="003B7771"/>
    <w:rsid w:val="003C0543"/>
    <w:rsid w:val="003C0BA2"/>
    <w:rsid w:val="003C0C95"/>
    <w:rsid w:val="003C125A"/>
    <w:rsid w:val="003C2542"/>
    <w:rsid w:val="003C3AC8"/>
    <w:rsid w:val="003C3E64"/>
    <w:rsid w:val="003C66C5"/>
    <w:rsid w:val="003C6C34"/>
    <w:rsid w:val="003D2C8F"/>
    <w:rsid w:val="003D3AE6"/>
    <w:rsid w:val="003E2A33"/>
    <w:rsid w:val="003E33CB"/>
    <w:rsid w:val="003E4422"/>
    <w:rsid w:val="003E4590"/>
    <w:rsid w:val="003E4668"/>
    <w:rsid w:val="003E676B"/>
    <w:rsid w:val="003F0B0C"/>
    <w:rsid w:val="003F2E8F"/>
    <w:rsid w:val="003F3903"/>
    <w:rsid w:val="003F3ECC"/>
    <w:rsid w:val="003F5E98"/>
    <w:rsid w:val="003F5FB8"/>
    <w:rsid w:val="003F6131"/>
    <w:rsid w:val="003F6DC6"/>
    <w:rsid w:val="003F7204"/>
    <w:rsid w:val="003F7B40"/>
    <w:rsid w:val="00400658"/>
    <w:rsid w:val="0040152C"/>
    <w:rsid w:val="004016AA"/>
    <w:rsid w:val="00401BB1"/>
    <w:rsid w:val="004023B3"/>
    <w:rsid w:val="00402624"/>
    <w:rsid w:val="00402851"/>
    <w:rsid w:val="00402A1C"/>
    <w:rsid w:val="004030BB"/>
    <w:rsid w:val="0040334E"/>
    <w:rsid w:val="00404846"/>
    <w:rsid w:val="004054EA"/>
    <w:rsid w:val="00405DBE"/>
    <w:rsid w:val="004061A4"/>
    <w:rsid w:val="0040633C"/>
    <w:rsid w:val="00407C77"/>
    <w:rsid w:val="00410F84"/>
    <w:rsid w:val="0041114A"/>
    <w:rsid w:val="00411828"/>
    <w:rsid w:val="00414E5F"/>
    <w:rsid w:val="00415A2D"/>
    <w:rsid w:val="00415C77"/>
    <w:rsid w:val="00420683"/>
    <w:rsid w:val="0042363E"/>
    <w:rsid w:val="00424066"/>
    <w:rsid w:val="00424178"/>
    <w:rsid w:val="0042492F"/>
    <w:rsid w:val="00424B01"/>
    <w:rsid w:val="00424C14"/>
    <w:rsid w:val="00426C76"/>
    <w:rsid w:val="0042785C"/>
    <w:rsid w:val="00427B39"/>
    <w:rsid w:val="00430BEC"/>
    <w:rsid w:val="00430C83"/>
    <w:rsid w:val="00431582"/>
    <w:rsid w:val="004332ED"/>
    <w:rsid w:val="00433A24"/>
    <w:rsid w:val="00433A89"/>
    <w:rsid w:val="00433DFF"/>
    <w:rsid w:val="00435D52"/>
    <w:rsid w:val="004372B4"/>
    <w:rsid w:val="004416E5"/>
    <w:rsid w:val="004423D5"/>
    <w:rsid w:val="00442C45"/>
    <w:rsid w:val="00442E38"/>
    <w:rsid w:val="00443E52"/>
    <w:rsid w:val="0044463F"/>
    <w:rsid w:val="00444F0B"/>
    <w:rsid w:val="0044567D"/>
    <w:rsid w:val="00445B8C"/>
    <w:rsid w:val="0044746B"/>
    <w:rsid w:val="0045126B"/>
    <w:rsid w:val="00451C7E"/>
    <w:rsid w:val="00452A7A"/>
    <w:rsid w:val="00453186"/>
    <w:rsid w:val="00453CDC"/>
    <w:rsid w:val="0045765C"/>
    <w:rsid w:val="00457BD9"/>
    <w:rsid w:val="00460E38"/>
    <w:rsid w:val="0046346C"/>
    <w:rsid w:val="004650F5"/>
    <w:rsid w:val="00467EDB"/>
    <w:rsid w:val="0047088D"/>
    <w:rsid w:val="00471404"/>
    <w:rsid w:val="004717E0"/>
    <w:rsid w:val="0047186B"/>
    <w:rsid w:val="0047316A"/>
    <w:rsid w:val="0047378B"/>
    <w:rsid w:val="004742A9"/>
    <w:rsid w:val="004749CB"/>
    <w:rsid w:val="004751F6"/>
    <w:rsid w:val="00476B9A"/>
    <w:rsid w:val="0048089F"/>
    <w:rsid w:val="00480D9E"/>
    <w:rsid w:val="00483CF7"/>
    <w:rsid w:val="004841CC"/>
    <w:rsid w:val="00486053"/>
    <w:rsid w:val="004863AB"/>
    <w:rsid w:val="0049124E"/>
    <w:rsid w:val="004919CF"/>
    <w:rsid w:val="004923FB"/>
    <w:rsid w:val="0049289C"/>
    <w:rsid w:val="00493624"/>
    <w:rsid w:val="0049475B"/>
    <w:rsid w:val="00494C1B"/>
    <w:rsid w:val="00495A81"/>
    <w:rsid w:val="00495F61"/>
    <w:rsid w:val="004A026E"/>
    <w:rsid w:val="004A1F19"/>
    <w:rsid w:val="004A206C"/>
    <w:rsid w:val="004A46E9"/>
    <w:rsid w:val="004A47C7"/>
    <w:rsid w:val="004A4EDF"/>
    <w:rsid w:val="004A5392"/>
    <w:rsid w:val="004A6C35"/>
    <w:rsid w:val="004A71EE"/>
    <w:rsid w:val="004B04C6"/>
    <w:rsid w:val="004B1359"/>
    <w:rsid w:val="004B1453"/>
    <w:rsid w:val="004B3278"/>
    <w:rsid w:val="004B4CD6"/>
    <w:rsid w:val="004B4D23"/>
    <w:rsid w:val="004B4DCE"/>
    <w:rsid w:val="004B5136"/>
    <w:rsid w:val="004B5DCC"/>
    <w:rsid w:val="004C0794"/>
    <w:rsid w:val="004C0CAE"/>
    <w:rsid w:val="004C191A"/>
    <w:rsid w:val="004C251D"/>
    <w:rsid w:val="004C49C2"/>
    <w:rsid w:val="004C4F98"/>
    <w:rsid w:val="004C586B"/>
    <w:rsid w:val="004C6B60"/>
    <w:rsid w:val="004C762C"/>
    <w:rsid w:val="004C76D1"/>
    <w:rsid w:val="004C7B38"/>
    <w:rsid w:val="004C7E78"/>
    <w:rsid w:val="004D0260"/>
    <w:rsid w:val="004D13B8"/>
    <w:rsid w:val="004D2513"/>
    <w:rsid w:val="004D378A"/>
    <w:rsid w:val="004D3C1D"/>
    <w:rsid w:val="004D3C60"/>
    <w:rsid w:val="004D430C"/>
    <w:rsid w:val="004D4915"/>
    <w:rsid w:val="004D4DA1"/>
    <w:rsid w:val="004D50CA"/>
    <w:rsid w:val="004D68BE"/>
    <w:rsid w:val="004D6A9D"/>
    <w:rsid w:val="004E0D0E"/>
    <w:rsid w:val="004E192C"/>
    <w:rsid w:val="004E1BF5"/>
    <w:rsid w:val="004E1F7A"/>
    <w:rsid w:val="004E3569"/>
    <w:rsid w:val="004E3BC6"/>
    <w:rsid w:val="004E5087"/>
    <w:rsid w:val="004E6972"/>
    <w:rsid w:val="004F0B9D"/>
    <w:rsid w:val="004F0BBA"/>
    <w:rsid w:val="004F1DD9"/>
    <w:rsid w:val="004F1E02"/>
    <w:rsid w:val="004F31BB"/>
    <w:rsid w:val="004F3E00"/>
    <w:rsid w:val="004F44E0"/>
    <w:rsid w:val="004F480E"/>
    <w:rsid w:val="004F6A05"/>
    <w:rsid w:val="004F6EE8"/>
    <w:rsid w:val="004F7255"/>
    <w:rsid w:val="00501AB7"/>
    <w:rsid w:val="00501C94"/>
    <w:rsid w:val="00503132"/>
    <w:rsid w:val="00505B30"/>
    <w:rsid w:val="00505B6F"/>
    <w:rsid w:val="00505FAA"/>
    <w:rsid w:val="00507C2E"/>
    <w:rsid w:val="00510D8C"/>
    <w:rsid w:val="005113B4"/>
    <w:rsid w:val="0051153D"/>
    <w:rsid w:val="005116A3"/>
    <w:rsid w:val="00514DEE"/>
    <w:rsid w:val="005162F2"/>
    <w:rsid w:val="00516A76"/>
    <w:rsid w:val="00520A2F"/>
    <w:rsid w:val="00520E9B"/>
    <w:rsid w:val="00521DE6"/>
    <w:rsid w:val="00522878"/>
    <w:rsid w:val="00523011"/>
    <w:rsid w:val="005232E3"/>
    <w:rsid w:val="00524DEE"/>
    <w:rsid w:val="0052699A"/>
    <w:rsid w:val="0052786D"/>
    <w:rsid w:val="00527A61"/>
    <w:rsid w:val="00527AF3"/>
    <w:rsid w:val="00531056"/>
    <w:rsid w:val="005315E2"/>
    <w:rsid w:val="00532D0C"/>
    <w:rsid w:val="00533F5C"/>
    <w:rsid w:val="0053751B"/>
    <w:rsid w:val="00540320"/>
    <w:rsid w:val="00540499"/>
    <w:rsid w:val="005408FB"/>
    <w:rsid w:val="00540F7A"/>
    <w:rsid w:val="005468AF"/>
    <w:rsid w:val="005513E0"/>
    <w:rsid w:val="005516B1"/>
    <w:rsid w:val="0055286D"/>
    <w:rsid w:val="00553272"/>
    <w:rsid w:val="0055422B"/>
    <w:rsid w:val="00554821"/>
    <w:rsid w:val="005552B2"/>
    <w:rsid w:val="00555EA1"/>
    <w:rsid w:val="005571FB"/>
    <w:rsid w:val="005576FD"/>
    <w:rsid w:val="00557876"/>
    <w:rsid w:val="00557FD2"/>
    <w:rsid w:val="00560835"/>
    <w:rsid w:val="00560A8A"/>
    <w:rsid w:val="00562DD5"/>
    <w:rsid w:val="00564406"/>
    <w:rsid w:val="00564416"/>
    <w:rsid w:val="0056481A"/>
    <w:rsid w:val="0056530F"/>
    <w:rsid w:val="0056683A"/>
    <w:rsid w:val="00566A6E"/>
    <w:rsid w:val="00566C86"/>
    <w:rsid w:val="00567021"/>
    <w:rsid w:val="005675E4"/>
    <w:rsid w:val="00567752"/>
    <w:rsid w:val="0057314F"/>
    <w:rsid w:val="00573C76"/>
    <w:rsid w:val="00576205"/>
    <w:rsid w:val="0058062E"/>
    <w:rsid w:val="00580681"/>
    <w:rsid w:val="005809B0"/>
    <w:rsid w:val="005809E2"/>
    <w:rsid w:val="00580F68"/>
    <w:rsid w:val="005812BD"/>
    <w:rsid w:val="00581E1F"/>
    <w:rsid w:val="005828BD"/>
    <w:rsid w:val="00584698"/>
    <w:rsid w:val="00584CF1"/>
    <w:rsid w:val="00585A67"/>
    <w:rsid w:val="00585A6B"/>
    <w:rsid w:val="005866A4"/>
    <w:rsid w:val="00586F11"/>
    <w:rsid w:val="005908C7"/>
    <w:rsid w:val="00591143"/>
    <w:rsid w:val="005929C8"/>
    <w:rsid w:val="005951C7"/>
    <w:rsid w:val="00595CDE"/>
    <w:rsid w:val="0059755F"/>
    <w:rsid w:val="005978D6"/>
    <w:rsid w:val="005A0408"/>
    <w:rsid w:val="005A124E"/>
    <w:rsid w:val="005A18D5"/>
    <w:rsid w:val="005A1BDA"/>
    <w:rsid w:val="005A2E43"/>
    <w:rsid w:val="005A4B61"/>
    <w:rsid w:val="005A5477"/>
    <w:rsid w:val="005A70FC"/>
    <w:rsid w:val="005A79D1"/>
    <w:rsid w:val="005B01FC"/>
    <w:rsid w:val="005B100D"/>
    <w:rsid w:val="005B12C5"/>
    <w:rsid w:val="005B1E64"/>
    <w:rsid w:val="005B34E9"/>
    <w:rsid w:val="005B459A"/>
    <w:rsid w:val="005B4BA4"/>
    <w:rsid w:val="005B583C"/>
    <w:rsid w:val="005B5C96"/>
    <w:rsid w:val="005B5CFE"/>
    <w:rsid w:val="005B6BC8"/>
    <w:rsid w:val="005B7127"/>
    <w:rsid w:val="005B74C0"/>
    <w:rsid w:val="005C0836"/>
    <w:rsid w:val="005C2319"/>
    <w:rsid w:val="005C2B1C"/>
    <w:rsid w:val="005C3F3B"/>
    <w:rsid w:val="005C49B1"/>
    <w:rsid w:val="005C5059"/>
    <w:rsid w:val="005C6DF5"/>
    <w:rsid w:val="005D1C19"/>
    <w:rsid w:val="005D20BB"/>
    <w:rsid w:val="005D29D8"/>
    <w:rsid w:val="005E0349"/>
    <w:rsid w:val="005E162F"/>
    <w:rsid w:val="005E3E10"/>
    <w:rsid w:val="005E4393"/>
    <w:rsid w:val="005E6967"/>
    <w:rsid w:val="005F00D5"/>
    <w:rsid w:val="005F0E1E"/>
    <w:rsid w:val="005F26F1"/>
    <w:rsid w:val="005F2DFF"/>
    <w:rsid w:val="005F30E2"/>
    <w:rsid w:val="005F3124"/>
    <w:rsid w:val="005F3300"/>
    <w:rsid w:val="005F40F2"/>
    <w:rsid w:val="005F5354"/>
    <w:rsid w:val="005F61C0"/>
    <w:rsid w:val="005F68EE"/>
    <w:rsid w:val="005F7D3B"/>
    <w:rsid w:val="006003C7"/>
    <w:rsid w:val="006014AA"/>
    <w:rsid w:val="00601A45"/>
    <w:rsid w:val="00601E40"/>
    <w:rsid w:val="00602AA5"/>
    <w:rsid w:val="006031FC"/>
    <w:rsid w:val="006035FC"/>
    <w:rsid w:val="00603D4C"/>
    <w:rsid w:val="00604EED"/>
    <w:rsid w:val="00605002"/>
    <w:rsid w:val="006054A7"/>
    <w:rsid w:val="00605793"/>
    <w:rsid w:val="00606A44"/>
    <w:rsid w:val="0061089E"/>
    <w:rsid w:val="00611222"/>
    <w:rsid w:val="00613993"/>
    <w:rsid w:val="00613BDD"/>
    <w:rsid w:val="00613EFE"/>
    <w:rsid w:val="00614233"/>
    <w:rsid w:val="006149A7"/>
    <w:rsid w:val="006157AF"/>
    <w:rsid w:val="00615A2F"/>
    <w:rsid w:val="00615F43"/>
    <w:rsid w:val="00617439"/>
    <w:rsid w:val="00617CE3"/>
    <w:rsid w:val="0062353F"/>
    <w:rsid w:val="00623DFA"/>
    <w:rsid w:val="00625C7E"/>
    <w:rsid w:val="00627E4A"/>
    <w:rsid w:val="0063025F"/>
    <w:rsid w:val="00630C75"/>
    <w:rsid w:val="006323FC"/>
    <w:rsid w:val="00632B79"/>
    <w:rsid w:val="00632C85"/>
    <w:rsid w:val="00635018"/>
    <w:rsid w:val="006358F9"/>
    <w:rsid w:val="00636298"/>
    <w:rsid w:val="006369EA"/>
    <w:rsid w:val="00636B39"/>
    <w:rsid w:val="00640DEB"/>
    <w:rsid w:val="00641006"/>
    <w:rsid w:val="0064149B"/>
    <w:rsid w:val="0064326C"/>
    <w:rsid w:val="00644724"/>
    <w:rsid w:val="00644906"/>
    <w:rsid w:val="00644A8A"/>
    <w:rsid w:val="00645121"/>
    <w:rsid w:val="00645843"/>
    <w:rsid w:val="00645986"/>
    <w:rsid w:val="006460D3"/>
    <w:rsid w:val="00647314"/>
    <w:rsid w:val="00647AC2"/>
    <w:rsid w:val="00651D15"/>
    <w:rsid w:val="00655385"/>
    <w:rsid w:val="00655F14"/>
    <w:rsid w:val="00656271"/>
    <w:rsid w:val="00656499"/>
    <w:rsid w:val="00656A07"/>
    <w:rsid w:val="006574DA"/>
    <w:rsid w:val="00657538"/>
    <w:rsid w:val="00657544"/>
    <w:rsid w:val="00657CC5"/>
    <w:rsid w:val="00660762"/>
    <w:rsid w:val="00660B53"/>
    <w:rsid w:val="00662CA1"/>
    <w:rsid w:val="00663C16"/>
    <w:rsid w:val="00665504"/>
    <w:rsid w:val="00665640"/>
    <w:rsid w:val="006659E9"/>
    <w:rsid w:val="006664F6"/>
    <w:rsid w:val="00667BAF"/>
    <w:rsid w:val="006705D5"/>
    <w:rsid w:val="00670E9B"/>
    <w:rsid w:val="00671044"/>
    <w:rsid w:val="00672604"/>
    <w:rsid w:val="0067284D"/>
    <w:rsid w:val="00673B2A"/>
    <w:rsid w:val="00673E1C"/>
    <w:rsid w:val="006746A4"/>
    <w:rsid w:val="00675826"/>
    <w:rsid w:val="00675DD5"/>
    <w:rsid w:val="00675F84"/>
    <w:rsid w:val="00676A33"/>
    <w:rsid w:val="00677C6C"/>
    <w:rsid w:val="006805C9"/>
    <w:rsid w:val="006808D7"/>
    <w:rsid w:val="00681BD4"/>
    <w:rsid w:val="00682F9C"/>
    <w:rsid w:val="006836B4"/>
    <w:rsid w:val="00683AE2"/>
    <w:rsid w:val="006847E7"/>
    <w:rsid w:val="006853F2"/>
    <w:rsid w:val="006855B8"/>
    <w:rsid w:val="006919CB"/>
    <w:rsid w:val="00691BC2"/>
    <w:rsid w:val="0069221A"/>
    <w:rsid w:val="006922FC"/>
    <w:rsid w:val="006926C5"/>
    <w:rsid w:val="00692CD5"/>
    <w:rsid w:val="00693354"/>
    <w:rsid w:val="00694302"/>
    <w:rsid w:val="00694737"/>
    <w:rsid w:val="00696358"/>
    <w:rsid w:val="0069689D"/>
    <w:rsid w:val="00696BAC"/>
    <w:rsid w:val="00697996"/>
    <w:rsid w:val="006A0FA8"/>
    <w:rsid w:val="006A1745"/>
    <w:rsid w:val="006A4072"/>
    <w:rsid w:val="006A67C6"/>
    <w:rsid w:val="006A6DC6"/>
    <w:rsid w:val="006A74A6"/>
    <w:rsid w:val="006A78A6"/>
    <w:rsid w:val="006A7EAE"/>
    <w:rsid w:val="006B17F2"/>
    <w:rsid w:val="006B1E1A"/>
    <w:rsid w:val="006B21C8"/>
    <w:rsid w:val="006B2808"/>
    <w:rsid w:val="006B2EFA"/>
    <w:rsid w:val="006B3416"/>
    <w:rsid w:val="006B3435"/>
    <w:rsid w:val="006B3DD0"/>
    <w:rsid w:val="006B4277"/>
    <w:rsid w:val="006B4AA5"/>
    <w:rsid w:val="006B59D3"/>
    <w:rsid w:val="006B65EC"/>
    <w:rsid w:val="006C04A5"/>
    <w:rsid w:val="006C2AFB"/>
    <w:rsid w:val="006C4EDA"/>
    <w:rsid w:val="006C57B3"/>
    <w:rsid w:val="006C5D37"/>
    <w:rsid w:val="006C66D9"/>
    <w:rsid w:val="006C71A8"/>
    <w:rsid w:val="006D0604"/>
    <w:rsid w:val="006D089C"/>
    <w:rsid w:val="006D13AE"/>
    <w:rsid w:val="006D1D3B"/>
    <w:rsid w:val="006D3EA6"/>
    <w:rsid w:val="006D4232"/>
    <w:rsid w:val="006D4555"/>
    <w:rsid w:val="006D524A"/>
    <w:rsid w:val="006D5340"/>
    <w:rsid w:val="006D55C9"/>
    <w:rsid w:val="006D60FE"/>
    <w:rsid w:val="006D6939"/>
    <w:rsid w:val="006E0F1A"/>
    <w:rsid w:val="006E1A09"/>
    <w:rsid w:val="006E1CC1"/>
    <w:rsid w:val="006E302D"/>
    <w:rsid w:val="006E4B2B"/>
    <w:rsid w:val="006E7858"/>
    <w:rsid w:val="006F0AA6"/>
    <w:rsid w:val="006F11FC"/>
    <w:rsid w:val="006F1EAB"/>
    <w:rsid w:val="006F2395"/>
    <w:rsid w:val="006F3280"/>
    <w:rsid w:val="006F5925"/>
    <w:rsid w:val="006F5C91"/>
    <w:rsid w:val="006F64A7"/>
    <w:rsid w:val="006F7776"/>
    <w:rsid w:val="006F79CE"/>
    <w:rsid w:val="006F7BAA"/>
    <w:rsid w:val="006F7BCD"/>
    <w:rsid w:val="0070127A"/>
    <w:rsid w:val="00701468"/>
    <w:rsid w:val="00702CC9"/>
    <w:rsid w:val="00703BDB"/>
    <w:rsid w:val="00704090"/>
    <w:rsid w:val="0070498A"/>
    <w:rsid w:val="0070630F"/>
    <w:rsid w:val="00706EA4"/>
    <w:rsid w:val="00707797"/>
    <w:rsid w:val="00710224"/>
    <w:rsid w:val="00710E39"/>
    <w:rsid w:val="00711CDE"/>
    <w:rsid w:val="00712085"/>
    <w:rsid w:val="00712086"/>
    <w:rsid w:val="007149DE"/>
    <w:rsid w:val="00715ACC"/>
    <w:rsid w:val="0071719D"/>
    <w:rsid w:val="007171E6"/>
    <w:rsid w:val="00722451"/>
    <w:rsid w:val="00723A77"/>
    <w:rsid w:val="00723C40"/>
    <w:rsid w:val="00724DE4"/>
    <w:rsid w:val="00724FD8"/>
    <w:rsid w:val="00725160"/>
    <w:rsid w:val="00725A8C"/>
    <w:rsid w:val="0072649A"/>
    <w:rsid w:val="00726B6E"/>
    <w:rsid w:val="007278AA"/>
    <w:rsid w:val="00730B7C"/>
    <w:rsid w:val="007317E6"/>
    <w:rsid w:val="0073241E"/>
    <w:rsid w:val="00734577"/>
    <w:rsid w:val="00734B16"/>
    <w:rsid w:val="00735AE0"/>
    <w:rsid w:val="00736F24"/>
    <w:rsid w:val="00740367"/>
    <w:rsid w:val="00741A00"/>
    <w:rsid w:val="00744630"/>
    <w:rsid w:val="0074516A"/>
    <w:rsid w:val="00746E3E"/>
    <w:rsid w:val="00747DFC"/>
    <w:rsid w:val="0075106D"/>
    <w:rsid w:val="007520BC"/>
    <w:rsid w:val="007530D2"/>
    <w:rsid w:val="00755281"/>
    <w:rsid w:val="0075577F"/>
    <w:rsid w:val="00756E89"/>
    <w:rsid w:val="007570DD"/>
    <w:rsid w:val="00757AE7"/>
    <w:rsid w:val="0076032F"/>
    <w:rsid w:val="0076124C"/>
    <w:rsid w:val="007640F7"/>
    <w:rsid w:val="0076473B"/>
    <w:rsid w:val="00764803"/>
    <w:rsid w:val="00764D8E"/>
    <w:rsid w:val="00765517"/>
    <w:rsid w:val="00765D18"/>
    <w:rsid w:val="007667F6"/>
    <w:rsid w:val="00767A85"/>
    <w:rsid w:val="00770612"/>
    <w:rsid w:val="00770625"/>
    <w:rsid w:val="00770670"/>
    <w:rsid w:val="00770F57"/>
    <w:rsid w:val="00770FD7"/>
    <w:rsid w:val="0077399F"/>
    <w:rsid w:val="00775615"/>
    <w:rsid w:val="00775F1C"/>
    <w:rsid w:val="007764CB"/>
    <w:rsid w:val="007814B3"/>
    <w:rsid w:val="0078154F"/>
    <w:rsid w:val="00781B30"/>
    <w:rsid w:val="00782EC2"/>
    <w:rsid w:val="00782F6D"/>
    <w:rsid w:val="00785B49"/>
    <w:rsid w:val="00786881"/>
    <w:rsid w:val="00790038"/>
    <w:rsid w:val="00793928"/>
    <w:rsid w:val="00794713"/>
    <w:rsid w:val="00794906"/>
    <w:rsid w:val="00794996"/>
    <w:rsid w:val="00795D0C"/>
    <w:rsid w:val="00796BA0"/>
    <w:rsid w:val="00796FE7"/>
    <w:rsid w:val="00797CF5"/>
    <w:rsid w:val="00797F44"/>
    <w:rsid w:val="007A135D"/>
    <w:rsid w:val="007A1EAB"/>
    <w:rsid w:val="007A3613"/>
    <w:rsid w:val="007A3F51"/>
    <w:rsid w:val="007A45BB"/>
    <w:rsid w:val="007A4F53"/>
    <w:rsid w:val="007A5827"/>
    <w:rsid w:val="007A5F9E"/>
    <w:rsid w:val="007A763C"/>
    <w:rsid w:val="007B1C21"/>
    <w:rsid w:val="007B25B2"/>
    <w:rsid w:val="007B27F8"/>
    <w:rsid w:val="007B2C46"/>
    <w:rsid w:val="007B30D5"/>
    <w:rsid w:val="007B372E"/>
    <w:rsid w:val="007B3AB7"/>
    <w:rsid w:val="007B3F51"/>
    <w:rsid w:val="007B500D"/>
    <w:rsid w:val="007B5798"/>
    <w:rsid w:val="007B598E"/>
    <w:rsid w:val="007B74B8"/>
    <w:rsid w:val="007B777C"/>
    <w:rsid w:val="007C027C"/>
    <w:rsid w:val="007C04C0"/>
    <w:rsid w:val="007C0A15"/>
    <w:rsid w:val="007C1157"/>
    <w:rsid w:val="007C11D6"/>
    <w:rsid w:val="007C174B"/>
    <w:rsid w:val="007C2381"/>
    <w:rsid w:val="007C2490"/>
    <w:rsid w:val="007C2FDA"/>
    <w:rsid w:val="007C4221"/>
    <w:rsid w:val="007C4D58"/>
    <w:rsid w:val="007C75E3"/>
    <w:rsid w:val="007D1566"/>
    <w:rsid w:val="007D2E79"/>
    <w:rsid w:val="007D3F7E"/>
    <w:rsid w:val="007D639E"/>
    <w:rsid w:val="007D6A7E"/>
    <w:rsid w:val="007E1152"/>
    <w:rsid w:val="007E1730"/>
    <w:rsid w:val="007E1B5B"/>
    <w:rsid w:val="007E1EF7"/>
    <w:rsid w:val="007E2741"/>
    <w:rsid w:val="007E314E"/>
    <w:rsid w:val="007E473F"/>
    <w:rsid w:val="007E5922"/>
    <w:rsid w:val="007E71B9"/>
    <w:rsid w:val="007E782B"/>
    <w:rsid w:val="007E7B33"/>
    <w:rsid w:val="007F0138"/>
    <w:rsid w:val="007F0A25"/>
    <w:rsid w:val="007F0E6E"/>
    <w:rsid w:val="007F1143"/>
    <w:rsid w:val="007F124F"/>
    <w:rsid w:val="007F2264"/>
    <w:rsid w:val="007F3A85"/>
    <w:rsid w:val="007F4E44"/>
    <w:rsid w:val="007F4E51"/>
    <w:rsid w:val="007F51A4"/>
    <w:rsid w:val="007F58B2"/>
    <w:rsid w:val="007F5CC1"/>
    <w:rsid w:val="007F5E39"/>
    <w:rsid w:val="007F699B"/>
    <w:rsid w:val="007F7BA6"/>
    <w:rsid w:val="00800C45"/>
    <w:rsid w:val="00801D56"/>
    <w:rsid w:val="00802F3A"/>
    <w:rsid w:val="00803AC0"/>
    <w:rsid w:val="0080414B"/>
    <w:rsid w:val="00804226"/>
    <w:rsid w:val="008049F3"/>
    <w:rsid w:val="008068E6"/>
    <w:rsid w:val="00807808"/>
    <w:rsid w:val="0081008C"/>
    <w:rsid w:val="00810B4B"/>
    <w:rsid w:val="0081204F"/>
    <w:rsid w:val="00812527"/>
    <w:rsid w:val="00812EAD"/>
    <w:rsid w:val="00813AF4"/>
    <w:rsid w:val="00813B4D"/>
    <w:rsid w:val="00814D0B"/>
    <w:rsid w:val="008157C1"/>
    <w:rsid w:val="008159A6"/>
    <w:rsid w:val="008164F5"/>
    <w:rsid w:val="00816DD7"/>
    <w:rsid w:val="00817E93"/>
    <w:rsid w:val="00820066"/>
    <w:rsid w:val="00820BA7"/>
    <w:rsid w:val="00822C30"/>
    <w:rsid w:val="008233AD"/>
    <w:rsid w:val="00823705"/>
    <w:rsid w:val="00824702"/>
    <w:rsid w:val="00825671"/>
    <w:rsid w:val="00826028"/>
    <w:rsid w:val="008273C5"/>
    <w:rsid w:val="00827947"/>
    <w:rsid w:val="00827C98"/>
    <w:rsid w:val="00831070"/>
    <w:rsid w:val="00832DBD"/>
    <w:rsid w:val="008341DC"/>
    <w:rsid w:val="00835051"/>
    <w:rsid w:val="0083591D"/>
    <w:rsid w:val="00835CA1"/>
    <w:rsid w:val="0083717A"/>
    <w:rsid w:val="00837BF4"/>
    <w:rsid w:val="008402DD"/>
    <w:rsid w:val="0084243E"/>
    <w:rsid w:val="00842DD7"/>
    <w:rsid w:val="0084315D"/>
    <w:rsid w:val="00843160"/>
    <w:rsid w:val="0084345B"/>
    <w:rsid w:val="0084533B"/>
    <w:rsid w:val="00845BB5"/>
    <w:rsid w:val="00846B10"/>
    <w:rsid w:val="0085096F"/>
    <w:rsid w:val="00850DE2"/>
    <w:rsid w:val="00851B23"/>
    <w:rsid w:val="008522F1"/>
    <w:rsid w:val="008538ED"/>
    <w:rsid w:val="00853B50"/>
    <w:rsid w:val="00854371"/>
    <w:rsid w:val="00854734"/>
    <w:rsid w:val="00854D96"/>
    <w:rsid w:val="00855A07"/>
    <w:rsid w:val="00857041"/>
    <w:rsid w:val="008607BF"/>
    <w:rsid w:val="00861933"/>
    <w:rsid w:val="00862E29"/>
    <w:rsid w:val="00863552"/>
    <w:rsid w:val="00863F07"/>
    <w:rsid w:val="00864E69"/>
    <w:rsid w:val="00866C62"/>
    <w:rsid w:val="0086754D"/>
    <w:rsid w:val="0086791C"/>
    <w:rsid w:val="00867ADF"/>
    <w:rsid w:val="0087058B"/>
    <w:rsid w:val="00871771"/>
    <w:rsid w:val="00871B72"/>
    <w:rsid w:val="00872A84"/>
    <w:rsid w:val="00872B5B"/>
    <w:rsid w:val="0087382B"/>
    <w:rsid w:val="008749D0"/>
    <w:rsid w:val="0087564B"/>
    <w:rsid w:val="00876B96"/>
    <w:rsid w:val="00880829"/>
    <w:rsid w:val="00880FFE"/>
    <w:rsid w:val="00884D0E"/>
    <w:rsid w:val="008877A3"/>
    <w:rsid w:val="00887A95"/>
    <w:rsid w:val="0089300B"/>
    <w:rsid w:val="00894E8D"/>
    <w:rsid w:val="00895A76"/>
    <w:rsid w:val="0089631E"/>
    <w:rsid w:val="0089683D"/>
    <w:rsid w:val="00896DAE"/>
    <w:rsid w:val="008973A7"/>
    <w:rsid w:val="008975FB"/>
    <w:rsid w:val="00897F52"/>
    <w:rsid w:val="008A1C26"/>
    <w:rsid w:val="008A4DCE"/>
    <w:rsid w:val="008B057E"/>
    <w:rsid w:val="008B0C7D"/>
    <w:rsid w:val="008B3BD0"/>
    <w:rsid w:val="008B43B2"/>
    <w:rsid w:val="008B4F38"/>
    <w:rsid w:val="008B5619"/>
    <w:rsid w:val="008B5A33"/>
    <w:rsid w:val="008B6926"/>
    <w:rsid w:val="008C0CE3"/>
    <w:rsid w:val="008C0E89"/>
    <w:rsid w:val="008C171A"/>
    <w:rsid w:val="008C28C5"/>
    <w:rsid w:val="008C366F"/>
    <w:rsid w:val="008C7EAC"/>
    <w:rsid w:val="008D035B"/>
    <w:rsid w:val="008D0C2E"/>
    <w:rsid w:val="008D1CA9"/>
    <w:rsid w:val="008D246E"/>
    <w:rsid w:val="008D28F0"/>
    <w:rsid w:val="008D2FD4"/>
    <w:rsid w:val="008D612F"/>
    <w:rsid w:val="008D6425"/>
    <w:rsid w:val="008D698D"/>
    <w:rsid w:val="008E22FB"/>
    <w:rsid w:val="008E2DFE"/>
    <w:rsid w:val="008E422E"/>
    <w:rsid w:val="008E535A"/>
    <w:rsid w:val="008E5652"/>
    <w:rsid w:val="008E572D"/>
    <w:rsid w:val="008E6302"/>
    <w:rsid w:val="008E6B0E"/>
    <w:rsid w:val="008E6CB0"/>
    <w:rsid w:val="008E6CC7"/>
    <w:rsid w:val="008F05AD"/>
    <w:rsid w:val="008F252D"/>
    <w:rsid w:val="008F2585"/>
    <w:rsid w:val="008F3939"/>
    <w:rsid w:val="008F4F9A"/>
    <w:rsid w:val="008F538C"/>
    <w:rsid w:val="008F53F6"/>
    <w:rsid w:val="008F723F"/>
    <w:rsid w:val="008F7BEB"/>
    <w:rsid w:val="009026D9"/>
    <w:rsid w:val="00904299"/>
    <w:rsid w:val="00905973"/>
    <w:rsid w:val="00906C77"/>
    <w:rsid w:val="00907197"/>
    <w:rsid w:val="00907C94"/>
    <w:rsid w:val="00907DC8"/>
    <w:rsid w:val="0091115E"/>
    <w:rsid w:val="00913A5D"/>
    <w:rsid w:val="00914CF9"/>
    <w:rsid w:val="00915B6B"/>
    <w:rsid w:val="009163C6"/>
    <w:rsid w:val="009165ED"/>
    <w:rsid w:val="00916D17"/>
    <w:rsid w:val="009173C8"/>
    <w:rsid w:val="00921D7D"/>
    <w:rsid w:val="009224DA"/>
    <w:rsid w:val="00923D57"/>
    <w:rsid w:val="00923DD7"/>
    <w:rsid w:val="009253EA"/>
    <w:rsid w:val="00925A83"/>
    <w:rsid w:val="00926284"/>
    <w:rsid w:val="0092764C"/>
    <w:rsid w:val="009277B4"/>
    <w:rsid w:val="009320C7"/>
    <w:rsid w:val="00932459"/>
    <w:rsid w:val="00932D0F"/>
    <w:rsid w:val="009342DA"/>
    <w:rsid w:val="009361A1"/>
    <w:rsid w:val="009373A6"/>
    <w:rsid w:val="009373AA"/>
    <w:rsid w:val="00937CDF"/>
    <w:rsid w:val="009416F9"/>
    <w:rsid w:val="009427F0"/>
    <w:rsid w:val="00942B0C"/>
    <w:rsid w:val="00943BB7"/>
    <w:rsid w:val="009441D6"/>
    <w:rsid w:val="009444AE"/>
    <w:rsid w:val="00947260"/>
    <w:rsid w:val="00947BCD"/>
    <w:rsid w:val="00947D00"/>
    <w:rsid w:val="009509D2"/>
    <w:rsid w:val="009516A2"/>
    <w:rsid w:val="00952791"/>
    <w:rsid w:val="00952F78"/>
    <w:rsid w:val="00953913"/>
    <w:rsid w:val="00953D7C"/>
    <w:rsid w:val="00954AD4"/>
    <w:rsid w:val="00956009"/>
    <w:rsid w:val="009560CB"/>
    <w:rsid w:val="00956838"/>
    <w:rsid w:val="00960774"/>
    <w:rsid w:val="00960A6F"/>
    <w:rsid w:val="009639C0"/>
    <w:rsid w:val="00963A6B"/>
    <w:rsid w:val="0096577D"/>
    <w:rsid w:val="00965D98"/>
    <w:rsid w:val="00966796"/>
    <w:rsid w:val="00966B76"/>
    <w:rsid w:val="00967BCB"/>
    <w:rsid w:val="00970757"/>
    <w:rsid w:val="009722C1"/>
    <w:rsid w:val="009746AD"/>
    <w:rsid w:val="00974880"/>
    <w:rsid w:val="00974BBF"/>
    <w:rsid w:val="00974BE8"/>
    <w:rsid w:val="009766DA"/>
    <w:rsid w:val="00976E2F"/>
    <w:rsid w:val="009817DC"/>
    <w:rsid w:val="00982BA3"/>
    <w:rsid w:val="0098503D"/>
    <w:rsid w:val="00985356"/>
    <w:rsid w:val="009854B8"/>
    <w:rsid w:val="009857E4"/>
    <w:rsid w:val="00987677"/>
    <w:rsid w:val="009919B1"/>
    <w:rsid w:val="009956F8"/>
    <w:rsid w:val="00995C8E"/>
    <w:rsid w:val="00996BCB"/>
    <w:rsid w:val="009977E5"/>
    <w:rsid w:val="00997B3F"/>
    <w:rsid w:val="009A099C"/>
    <w:rsid w:val="009A0EA9"/>
    <w:rsid w:val="009A2184"/>
    <w:rsid w:val="009A36D9"/>
    <w:rsid w:val="009A4886"/>
    <w:rsid w:val="009A6476"/>
    <w:rsid w:val="009A6940"/>
    <w:rsid w:val="009A7B37"/>
    <w:rsid w:val="009A7D5E"/>
    <w:rsid w:val="009B1D56"/>
    <w:rsid w:val="009B2255"/>
    <w:rsid w:val="009B3330"/>
    <w:rsid w:val="009B3A00"/>
    <w:rsid w:val="009B3E63"/>
    <w:rsid w:val="009B493E"/>
    <w:rsid w:val="009B52B1"/>
    <w:rsid w:val="009B6090"/>
    <w:rsid w:val="009B657D"/>
    <w:rsid w:val="009B6D14"/>
    <w:rsid w:val="009B7C17"/>
    <w:rsid w:val="009C0C9D"/>
    <w:rsid w:val="009C19EE"/>
    <w:rsid w:val="009C2CF4"/>
    <w:rsid w:val="009C34CC"/>
    <w:rsid w:val="009C3A39"/>
    <w:rsid w:val="009C51E2"/>
    <w:rsid w:val="009C537A"/>
    <w:rsid w:val="009C6315"/>
    <w:rsid w:val="009C671B"/>
    <w:rsid w:val="009C696E"/>
    <w:rsid w:val="009C70E3"/>
    <w:rsid w:val="009C7CD4"/>
    <w:rsid w:val="009C7E03"/>
    <w:rsid w:val="009D117C"/>
    <w:rsid w:val="009D1648"/>
    <w:rsid w:val="009D2457"/>
    <w:rsid w:val="009D48EA"/>
    <w:rsid w:val="009D5812"/>
    <w:rsid w:val="009D664E"/>
    <w:rsid w:val="009D6FB2"/>
    <w:rsid w:val="009E0E96"/>
    <w:rsid w:val="009E0FDC"/>
    <w:rsid w:val="009E0FF3"/>
    <w:rsid w:val="009E11F7"/>
    <w:rsid w:val="009E161B"/>
    <w:rsid w:val="009E1A4D"/>
    <w:rsid w:val="009E1BE3"/>
    <w:rsid w:val="009E25D0"/>
    <w:rsid w:val="009E3704"/>
    <w:rsid w:val="009E522B"/>
    <w:rsid w:val="009E57DB"/>
    <w:rsid w:val="009E6B8B"/>
    <w:rsid w:val="009E6DD3"/>
    <w:rsid w:val="009E7782"/>
    <w:rsid w:val="009E7E18"/>
    <w:rsid w:val="009F01DA"/>
    <w:rsid w:val="009F09AB"/>
    <w:rsid w:val="009F3820"/>
    <w:rsid w:val="009F496F"/>
    <w:rsid w:val="009F57DF"/>
    <w:rsid w:val="009F656A"/>
    <w:rsid w:val="009F708C"/>
    <w:rsid w:val="00A018C2"/>
    <w:rsid w:val="00A02936"/>
    <w:rsid w:val="00A03076"/>
    <w:rsid w:val="00A03E0F"/>
    <w:rsid w:val="00A04E98"/>
    <w:rsid w:val="00A06676"/>
    <w:rsid w:val="00A06E28"/>
    <w:rsid w:val="00A0787E"/>
    <w:rsid w:val="00A1056E"/>
    <w:rsid w:val="00A11DFB"/>
    <w:rsid w:val="00A1217D"/>
    <w:rsid w:val="00A133BC"/>
    <w:rsid w:val="00A13570"/>
    <w:rsid w:val="00A158E1"/>
    <w:rsid w:val="00A1654F"/>
    <w:rsid w:val="00A168FA"/>
    <w:rsid w:val="00A178E3"/>
    <w:rsid w:val="00A20D5F"/>
    <w:rsid w:val="00A22ED4"/>
    <w:rsid w:val="00A23190"/>
    <w:rsid w:val="00A233C6"/>
    <w:rsid w:val="00A235E9"/>
    <w:rsid w:val="00A24BD9"/>
    <w:rsid w:val="00A24EA2"/>
    <w:rsid w:val="00A25BDB"/>
    <w:rsid w:val="00A25E3C"/>
    <w:rsid w:val="00A25E5D"/>
    <w:rsid w:val="00A2724D"/>
    <w:rsid w:val="00A27CA0"/>
    <w:rsid w:val="00A27CE2"/>
    <w:rsid w:val="00A30F57"/>
    <w:rsid w:val="00A310EC"/>
    <w:rsid w:val="00A318D5"/>
    <w:rsid w:val="00A31FDC"/>
    <w:rsid w:val="00A33B0E"/>
    <w:rsid w:val="00A34079"/>
    <w:rsid w:val="00A34A28"/>
    <w:rsid w:val="00A34B3D"/>
    <w:rsid w:val="00A34B82"/>
    <w:rsid w:val="00A35BB4"/>
    <w:rsid w:val="00A360B5"/>
    <w:rsid w:val="00A36B93"/>
    <w:rsid w:val="00A36BFF"/>
    <w:rsid w:val="00A375AB"/>
    <w:rsid w:val="00A436CA"/>
    <w:rsid w:val="00A43F63"/>
    <w:rsid w:val="00A45788"/>
    <w:rsid w:val="00A50E19"/>
    <w:rsid w:val="00A51530"/>
    <w:rsid w:val="00A5179A"/>
    <w:rsid w:val="00A51849"/>
    <w:rsid w:val="00A51FD8"/>
    <w:rsid w:val="00A5212E"/>
    <w:rsid w:val="00A531BA"/>
    <w:rsid w:val="00A54853"/>
    <w:rsid w:val="00A55B47"/>
    <w:rsid w:val="00A55DA7"/>
    <w:rsid w:val="00A56827"/>
    <w:rsid w:val="00A57C32"/>
    <w:rsid w:val="00A57D2E"/>
    <w:rsid w:val="00A60700"/>
    <w:rsid w:val="00A614F7"/>
    <w:rsid w:val="00A6183B"/>
    <w:rsid w:val="00A64A71"/>
    <w:rsid w:val="00A64B8D"/>
    <w:rsid w:val="00A66A48"/>
    <w:rsid w:val="00A67C5E"/>
    <w:rsid w:val="00A72026"/>
    <w:rsid w:val="00A72A64"/>
    <w:rsid w:val="00A72EC7"/>
    <w:rsid w:val="00A72EFE"/>
    <w:rsid w:val="00A74233"/>
    <w:rsid w:val="00A74B08"/>
    <w:rsid w:val="00A761C9"/>
    <w:rsid w:val="00A76EE8"/>
    <w:rsid w:val="00A77607"/>
    <w:rsid w:val="00A7778D"/>
    <w:rsid w:val="00A83E53"/>
    <w:rsid w:val="00A858C7"/>
    <w:rsid w:val="00A86859"/>
    <w:rsid w:val="00A87ED2"/>
    <w:rsid w:val="00A9076F"/>
    <w:rsid w:val="00A90936"/>
    <w:rsid w:val="00A90A36"/>
    <w:rsid w:val="00A90A80"/>
    <w:rsid w:val="00A90E87"/>
    <w:rsid w:val="00A924A5"/>
    <w:rsid w:val="00A939A5"/>
    <w:rsid w:val="00A9446E"/>
    <w:rsid w:val="00A959EB"/>
    <w:rsid w:val="00A96405"/>
    <w:rsid w:val="00A97E41"/>
    <w:rsid w:val="00AA0077"/>
    <w:rsid w:val="00AA03A7"/>
    <w:rsid w:val="00AA16CB"/>
    <w:rsid w:val="00AA24B2"/>
    <w:rsid w:val="00AA3826"/>
    <w:rsid w:val="00AA3FA2"/>
    <w:rsid w:val="00AA7E70"/>
    <w:rsid w:val="00AB06FA"/>
    <w:rsid w:val="00AB07E4"/>
    <w:rsid w:val="00AB12D3"/>
    <w:rsid w:val="00AB37EA"/>
    <w:rsid w:val="00AB4261"/>
    <w:rsid w:val="00AB5A19"/>
    <w:rsid w:val="00AB62E1"/>
    <w:rsid w:val="00AB6730"/>
    <w:rsid w:val="00AB6DCE"/>
    <w:rsid w:val="00AB6E90"/>
    <w:rsid w:val="00AB7C81"/>
    <w:rsid w:val="00AC0AC9"/>
    <w:rsid w:val="00AC1818"/>
    <w:rsid w:val="00AC1B1F"/>
    <w:rsid w:val="00AC424A"/>
    <w:rsid w:val="00AC5784"/>
    <w:rsid w:val="00AC6327"/>
    <w:rsid w:val="00AD01B7"/>
    <w:rsid w:val="00AD1546"/>
    <w:rsid w:val="00AD1793"/>
    <w:rsid w:val="00AD2742"/>
    <w:rsid w:val="00AD28CC"/>
    <w:rsid w:val="00AD29A3"/>
    <w:rsid w:val="00AD2AA4"/>
    <w:rsid w:val="00AD3363"/>
    <w:rsid w:val="00AD3850"/>
    <w:rsid w:val="00AD3863"/>
    <w:rsid w:val="00AD4179"/>
    <w:rsid w:val="00AD45BF"/>
    <w:rsid w:val="00AD4DD1"/>
    <w:rsid w:val="00AD610E"/>
    <w:rsid w:val="00AE2456"/>
    <w:rsid w:val="00AE26C9"/>
    <w:rsid w:val="00AE332A"/>
    <w:rsid w:val="00AE41C3"/>
    <w:rsid w:val="00AE502F"/>
    <w:rsid w:val="00AE7D34"/>
    <w:rsid w:val="00AE7EDC"/>
    <w:rsid w:val="00AF1FE9"/>
    <w:rsid w:val="00AF33D2"/>
    <w:rsid w:val="00AF3B60"/>
    <w:rsid w:val="00AF5383"/>
    <w:rsid w:val="00AF6FD7"/>
    <w:rsid w:val="00AF746B"/>
    <w:rsid w:val="00B007D4"/>
    <w:rsid w:val="00B00FE0"/>
    <w:rsid w:val="00B01293"/>
    <w:rsid w:val="00B020D6"/>
    <w:rsid w:val="00B04415"/>
    <w:rsid w:val="00B04695"/>
    <w:rsid w:val="00B05298"/>
    <w:rsid w:val="00B074C3"/>
    <w:rsid w:val="00B07B7C"/>
    <w:rsid w:val="00B1172A"/>
    <w:rsid w:val="00B11782"/>
    <w:rsid w:val="00B14078"/>
    <w:rsid w:val="00B14F41"/>
    <w:rsid w:val="00B1516C"/>
    <w:rsid w:val="00B15578"/>
    <w:rsid w:val="00B172CD"/>
    <w:rsid w:val="00B21030"/>
    <w:rsid w:val="00B2184F"/>
    <w:rsid w:val="00B230D2"/>
    <w:rsid w:val="00B23BE0"/>
    <w:rsid w:val="00B254F6"/>
    <w:rsid w:val="00B25D98"/>
    <w:rsid w:val="00B25E56"/>
    <w:rsid w:val="00B26B5E"/>
    <w:rsid w:val="00B277B4"/>
    <w:rsid w:val="00B304E6"/>
    <w:rsid w:val="00B32894"/>
    <w:rsid w:val="00B33D78"/>
    <w:rsid w:val="00B348AA"/>
    <w:rsid w:val="00B3541C"/>
    <w:rsid w:val="00B3572A"/>
    <w:rsid w:val="00B361EE"/>
    <w:rsid w:val="00B36766"/>
    <w:rsid w:val="00B405A2"/>
    <w:rsid w:val="00B442ED"/>
    <w:rsid w:val="00B455A5"/>
    <w:rsid w:val="00B46C7E"/>
    <w:rsid w:val="00B46DD8"/>
    <w:rsid w:val="00B47279"/>
    <w:rsid w:val="00B4749E"/>
    <w:rsid w:val="00B47678"/>
    <w:rsid w:val="00B47B33"/>
    <w:rsid w:val="00B47D68"/>
    <w:rsid w:val="00B51587"/>
    <w:rsid w:val="00B5173D"/>
    <w:rsid w:val="00B5179F"/>
    <w:rsid w:val="00B5242E"/>
    <w:rsid w:val="00B52AA8"/>
    <w:rsid w:val="00B537EE"/>
    <w:rsid w:val="00B54D91"/>
    <w:rsid w:val="00B55881"/>
    <w:rsid w:val="00B55A7C"/>
    <w:rsid w:val="00B56CA6"/>
    <w:rsid w:val="00B60EEB"/>
    <w:rsid w:val="00B62841"/>
    <w:rsid w:val="00B62A1D"/>
    <w:rsid w:val="00B63584"/>
    <w:rsid w:val="00B63E4E"/>
    <w:rsid w:val="00B65074"/>
    <w:rsid w:val="00B652F2"/>
    <w:rsid w:val="00B65816"/>
    <w:rsid w:val="00B65879"/>
    <w:rsid w:val="00B66499"/>
    <w:rsid w:val="00B669F5"/>
    <w:rsid w:val="00B66A95"/>
    <w:rsid w:val="00B66DDB"/>
    <w:rsid w:val="00B73807"/>
    <w:rsid w:val="00B73843"/>
    <w:rsid w:val="00B73D7E"/>
    <w:rsid w:val="00B74147"/>
    <w:rsid w:val="00B74C4F"/>
    <w:rsid w:val="00B76812"/>
    <w:rsid w:val="00B76BD3"/>
    <w:rsid w:val="00B775A9"/>
    <w:rsid w:val="00B775D6"/>
    <w:rsid w:val="00B77E47"/>
    <w:rsid w:val="00B809F2"/>
    <w:rsid w:val="00B8319B"/>
    <w:rsid w:val="00B8355A"/>
    <w:rsid w:val="00B850AD"/>
    <w:rsid w:val="00B851F7"/>
    <w:rsid w:val="00B862F6"/>
    <w:rsid w:val="00B910D8"/>
    <w:rsid w:val="00B9116A"/>
    <w:rsid w:val="00B9254C"/>
    <w:rsid w:val="00B931DA"/>
    <w:rsid w:val="00B970EB"/>
    <w:rsid w:val="00BA066E"/>
    <w:rsid w:val="00BA145D"/>
    <w:rsid w:val="00BA166B"/>
    <w:rsid w:val="00BA2A14"/>
    <w:rsid w:val="00BA3367"/>
    <w:rsid w:val="00BA3913"/>
    <w:rsid w:val="00BA6713"/>
    <w:rsid w:val="00BA791C"/>
    <w:rsid w:val="00BB00FD"/>
    <w:rsid w:val="00BB0F9A"/>
    <w:rsid w:val="00BB57B2"/>
    <w:rsid w:val="00BB59F4"/>
    <w:rsid w:val="00BB70D0"/>
    <w:rsid w:val="00BC1315"/>
    <w:rsid w:val="00BC232F"/>
    <w:rsid w:val="00BC310D"/>
    <w:rsid w:val="00BC3F7D"/>
    <w:rsid w:val="00BC5502"/>
    <w:rsid w:val="00BC60C9"/>
    <w:rsid w:val="00BC77E2"/>
    <w:rsid w:val="00BC7C91"/>
    <w:rsid w:val="00BC7CB3"/>
    <w:rsid w:val="00BC7EFB"/>
    <w:rsid w:val="00BD03AE"/>
    <w:rsid w:val="00BD1316"/>
    <w:rsid w:val="00BD2F9E"/>
    <w:rsid w:val="00BD4266"/>
    <w:rsid w:val="00BD461F"/>
    <w:rsid w:val="00BD467E"/>
    <w:rsid w:val="00BD5648"/>
    <w:rsid w:val="00BD6271"/>
    <w:rsid w:val="00BE0459"/>
    <w:rsid w:val="00BE221B"/>
    <w:rsid w:val="00BE4109"/>
    <w:rsid w:val="00BE43C1"/>
    <w:rsid w:val="00BE4711"/>
    <w:rsid w:val="00BE70C7"/>
    <w:rsid w:val="00BE7470"/>
    <w:rsid w:val="00BE7E09"/>
    <w:rsid w:val="00BF212E"/>
    <w:rsid w:val="00BF22E6"/>
    <w:rsid w:val="00BF3F6E"/>
    <w:rsid w:val="00BF4BF2"/>
    <w:rsid w:val="00BF4E3A"/>
    <w:rsid w:val="00BF510D"/>
    <w:rsid w:val="00BF58F5"/>
    <w:rsid w:val="00BF6AE3"/>
    <w:rsid w:val="00BF6CF1"/>
    <w:rsid w:val="00BF7038"/>
    <w:rsid w:val="00BF7454"/>
    <w:rsid w:val="00C00DEB"/>
    <w:rsid w:val="00C0148E"/>
    <w:rsid w:val="00C02EF3"/>
    <w:rsid w:val="00C04977"/>
    <w:rsid w:val="00C04C8F"/>
    <w:rsid w:val="00C05385"/>
    <w:rsid w:val="00C05EBD"/>
    <w:rsid w:val="00C05FB1"/>
    <w:rsid w:val="00C064C0"/>
    <w:rsid w:val="00C0663F"/>
    <w:rsid w:val="00C07822"/>
    <w:rsid w:val="00C1003E"/>
    <w:rsid w:val="00C11378"/>
    <w:rsid w:val="00C12153"/>
    <w:rsid w:val="00C1282F"/>
    <w:rsid w:val="00C14700"/>
    <w:rsid w:val="00C16B28"/>
    <w:rsid w:val="00C172A8"/>
    <w:rsid w:val="00C179C4"/>
    <w:rsid w:val="00C203B5"/>
    <w:rsid w:val="00C2145F"/>
    <w:rsid w:val="00C223B3"/>
    <w:rsid w:val="00C227DD"/>
    <w:rsid w:val="00C23B20"/>
    <w:rsid w:val="00C23ED3"/>
    <w:rsid w:val="00C253B2"/>
    <w:rsid w:val="00C26B18"/>
    <w:rsid w:val="00C27060"/>
    <w:rsid w:val="00C2740A"/>
    <w:rsid w:val="00C275AE"/>
    <w:rsid w:val="00C27BB0"/>
    <w:rsid w:val="00C27C35"/>
    <w:rsid w:val="00C308BF"/>
    <w:rsid w:val="00C32754"/>
    <w:rsid w:val="00C32F0B"/>
    <w:rsid w:val="00C331D7"/>
    <w:rsid w:val="00C347BE"/>
    <w:rsid w:val="00C35E58"/>
    <w:rsid w:val="00C36D8C"/>
    <w:rsid w:val="00C3766D"/>
    <w:rsid w:val="00C40747"/>
    <w:rsid w:val="00C40A99"/>
    <w:rsid w:val="00C415EF"/>
    <w:rsid w:val="00C41815"/>
    <w:rsid w:val="00C4231A"/>
    <w:rsid w:val="00C42D43"/>
    <w:rsid w:val="00C43D18"/>
    <w:rsid w:val="00C44801"/>
    <w:rsid w:val="00C4480A"/>
    <w:rsid w:val="00C44AED"/>
    <w:rsid w:val="00C46279"/>
    <w:rsid w:val="00C475AB"/>
    <w:rsid w:val="00C500E0"/>
    <w:rsid w:val="00C51384"/>
    <w:rsid w:val="00C54625"/>
    <w:rsid w:val="00C65131"/>
    <w:rsid w:val="00C65462"/>
    <w:rsid w:val="00C67F77"/>
    <w:rsid w:val="00C7025D"/>
    <w:rsid w:val="00C727E3"/>
    <w:rsid w:val="00C72CD6"/>
    <w:rsid w:val="00C72EF7"/>
    <w:rsid w:val="00C75588"/>
    <w:rsid w:val="00C75BC6"/>
    <w:rsid w:val="00C764AB"/>
    <w:rsid w:val="00C76D64"/>
    <w:rsid w:val="00C80F78"/>
    <w:rsid w:val="00C832A8"/>
    <w:rsid w:val="00C839A3"/>
    <w:rsid w:val="00C846D0"/>
    <w:rsid w:val="00C853DC"/>
    <w:rsid w:val="00C9227B"/>
    <w:rsid w:val="00C92823"/>
    <w:rsid w:val="00C928C7"/>
    <w:rsid w:val="00C92CF2"/>
    <w:rsid w:val="00C94C1C"/>
    <w:rsid w:val="00C96136"/>
    <w:rsid w:val="00CA1257"/>
    <w:rsid w:val="00CA48BA"/>
    <w:rsid w:val="00CA5210"/>
    <w:rsid w:val="00CA619C"/>
    <w:rsid w:val="00CA6F7C"/>
    <w:rsid w:val="00CA7791"/>
    <w:rsid w:val="00CB0935"/>
    <w:rsid w:val="00CB1DD8"/>
    <w:rsid w:val="00CB1F76"/>
    <w:rsid w:val="00CB2C54"/>
    <w:rsid w:val="00CB2F1E"/>
    <w:rsid w:val="00CB32BB"/>
    <w:rsid w:val="00CB36DB"/>
    <w:rsid w:val="00CB4A8D"/>
    <w:rsid w:val="00CB5ADD"/>
    <w:rsid w:val="00CB7806"/>
    <w:rsid w:val="00CB78B7"/>
    <w:rsid w:val="00CC0859"/>
    <w:rsid w:val="00CC0B9B"/>
    <w:rsid w:val="00CC1A35"/>
    <w:rsid w:val="00CC3210"/>
    <w:rsid w:val="00CC365D"/>
    <w:rsid w:val="00CC504A"/>
    <w:rsid w:val="00CC506F"/>
    <w:rsid w:val="00CC5935"/>
    <w:rsid w:val="00CC686C"/>
    <w:rsid w:val="00CC6A0B"/>
    <w:rsid w:val="00CC76AB"/>
    <w:rsid w:val="00CC774B"/>
    <w:rsid w:val="00CD1CB1"/>
    <w:rsid w:val="00CD4209"/>
    <w:rsid w:val="00CD4E42"/>
    <w:rsid w:val="00CD6444"/>
    <w:rsid w:val="00CD6C79"/>
    <w:rsid w:val="00CD7AD2"/>
    <w:rsid w:val="00CE1E26"/>
    <w:rsid w:val="00CE2293"/>
    <w:rsid w:val="00CE2316"/>
    <w:rsid w:val="00CE4A6E"/>
    <w:rsid w:val="00CE5D05"/>
    <w:rsid w:val="00CE64DA"/>
    <w:rsid w:val="00CE7E65"/>
    <w:rsid w:val="00CF014C"/>
    <w:rsid w:val="00CF2DCA"/>
    <w:rsid w:val="00CF3F6C"/>
    <w:rsid w:val="00CF4E02"/>
    <w:rsid w:val="00CF588E"/>
    <w:rsid w:val="00CF60E4"/>
    <w:rsid w:val="00CF7D17"/>
    <w:rsid w:val="00D00ADC"/>
    <w:rsid w:val="00D00F8F"/>
    <w:rsid w:val="00D0206A"/>
    <w:rsid w:val="00D02A86"/>
    <w:rsid w:val="00D04668"/>
    <w:rsid w:val="00D0486A"/>
    <w:rsid w:val="00D04BCA"/>
    <w:rsid w:val="00D052D6"/>
    <w:rsid w:val="00D1020F"/>
    <w:rsid w:val="00D128DC"/>
    <w:rsid w:val="00D13D45"/>
    <w:rsid w:val="00D1405D"/>
    <w:rsid w:val="00D1422F"/>
    <w:rsid w:val="00D142AC"/>
    <w:rsid w:val="00D14E77"/>
    <w:rsid w:val="00D16653"/>
    <w:rsid w:val="00D20585"/>
    <w:rsid w:val="00D22328"/>
    <w:rsid w:val="00D23600"/>
    <w:rsid w:val="00D2393A"/>
    <w:rsid w:val="00D245DF"/>
    <w:rsid w:val="00D25C94"/>
    <w:rsid w:val="00D26359"/>
    <w:rsid w:val="00D2664C"/>
    <w:rsid w:val="00D2681C"/>
    <w:rsid w:val="00D26E92"/>
    <w:rsid w:val="00D307E5"/>
    <w:rsid w:val="00D30CA7"/>
    <w:rsid w:val="00D35BAC"/>
    <w:rsid w:val="00D362D6"/>
    <w:rsid w:val="00D36547"/>
    <w:rsid w:val="00D365A6"/>
    <w:rsid w:val="00D367E1"/>
    <w:rsid w:val="00D36ADF"/>
    <w:rsid w:val="00D36BDA"/>
    <w:rsid w:val="00D36D16"/>
    <w:rsid w:val="00D41F60"/>
    <w:rsid w:val="00D4299C"/>
    <w:rsid w:val="00D42AE3"/>
    <w:rsid w:val="00D42CDE"/>
    <w:rsid w:val="00D438BA"/>
    <w:rsid w:val="00D44609"/>
    <w:rsid w:val="00D45A26"/>
    <w:rsid w:val="00D46026"/>
    <w:rsid w:val="00D46C7D"/>
    <w:rsid w:val="00D47460"/>
    <w:rsid w:val="00D4757D"/>
    <w:rsid w:val="00D504F5"/>
    <w:rsid w:val="00D50621"/>
    <w:rsid w:val="00D50B63"/>
    <w:rsid w:val="00D5133C"/>
    <w:rsid w:val="00D513B3"/>
    <w:rsid w:val="00D5157A"/>
    <w:rsid w:val="00D53846"/>
    <w:rsid w:val="00D545EF"/>
    <w:rsid w:val="00D54887"/>
    <w:rsid w:val="00D569DE"/>
    <w:rsid w:val="00D56B66"/>
    <w:rsid w:val="00D5740C"/>
    <w:rsid w:val="00D606B3"/>
    <w:rsid w:val="00D61A0D"/>
    <w:rsid w:val="00D62090"/>
    <w:rsid w:val="00D62D7F"/>
    <w:rsid w:val="00D63AE0"/>
    <w:rsid w:val="00D649CB"/>
    <w:rsid w:val="00D64B3C"/>
    <w:rsid w:val="00D65C43"/>
    <w:rsid w:val="00D66385"/>
    <w:rsid w:val="00D70E72"/>
    <w:rsid w:val="00D70F37"/>
    <w:rsid w:val="00D72C21"/>
    <w:rsid w:val="00D72FEA"/>
    <w:rsid w:val="00D74E0C"/>
    <w:rsid w:val="00D7583F"/>
    <w:rsid w:val="00D76DC1"/>
    <w:rsid w:val="00D76E9F"/>
    <w:rsid w:val="00D813C5"/>
    <w:rsid w:val="00D83A02"/>
    <w:rsid w:val="00D83C98"/>
    <w:rsid w:val="00D84229"/>
    <w:rsid w:val="00D8513B"/>
    <w:rsid w:val="00D8656A"/>
    <w:rsid w:val="00D867C7"/>
    <w:rsid w:val="00D9080D"/>
    <w:rsid w:val="00D90B28"/>
    <w:rsid w:val="00D90B3E"/>
    <w:rsid w:val="00D90C11"/>
    <w:rsid w:val="00D910DB"/>
    <w:rsid w:val="00D91961"/>
    <w:rsid w:val="00D91B51"/>
    <w:rsid w:val="00D925AF"/>
    <w:rsid w:val="00D9317A"/>
    <w:rsid w:val="00D93CBF"/>
    <w:rsid w:val="00D9472B"/>
    <w:rsid w:val="00D95793"/>
    <w:rsid w:val="00D969CA"/>
    <w:rsid w:val="00D97CB9"/>
    <w:rsid w:val="00DA0CFC"/>
    <w:rsid w:val="00DA1257"/>
    <w:rsid w:val="00DA1C3F"/>
    <w:rsid w:val="00DA265C"/>
    <w:rsid w:val="00DA3A32"/>
    <w:rsid w:val="00DA741B"/>
    <w:rsid w:val="00DA7B14"/>
    <w:rsid w:val="00DB10D2"/>
    <w:rsid w:val="00DB19FE"/>
    <w:rsid w:val="00DB25A7"/>
    <w:rsid w:val="00DB2677"/>
    <w:rsid w:val="00DB3004"/>
    <w:rsid w:val="00DB39B2"/>
    <w:rsid w:val="00DB4401"/>
    <w:rsid w:val="00DB4CC4"/>
    <w:rsid w:val="00DB5100"/>
    <w:rsid w:val="00DB5703"/>
    <w:rsid w:val="00DB7B51"/>
    <w:rsid w:val="00DC072C"/>
    <w:rsid w:val="00DC228E"/>
    <w:rsid w:val="00DC22F7"/>
    <w:rsid w:val="00DC35F0"/>
    <w:rsid w:val="00DC4270"/>
    <w:rsid w:val="00DC4DE6"/>
    <w:rsid w:val="00DC64BB"/>
    <w:rsid w:val="00DC789B"/>
    <w:rsid w:val="00DC7A5B"/>
    <w:rsid w:val="00DD04F5"/>
    <w:rsid w:val="00DD1992"/>
    <w:rsid w:val="00DD20F5"/>
    <w:rsid w:val="00DD46CF"/>
    <w:rsid w:val="00DD4B03"/>
    <w:rsid w:val="00DD4E96"/>
    <w:rsid w:val="00DD536E"/>
    <w:rsid w:val="00DD6FED"/>
    <w:rsid w:val="00DD794C"/>
    <w:rsid w:val="00DE01F9"/>
    <w:rsid w:val="00DE1DED"/>
    <w:rsid w:val="00DE1E19"/>
    <w:rsid w:val="00DE28F9"/>
    <w:rsid w:val="00DE298E"/>
    <w:rsid w:val="00DE2FB7"/>
    <w:rsid w:val="00DE31E9"/>
    <w:rsid w:val="00DE4E22"/>
    <w:rsid w:val="00DE4EE7"/>
    <w:rsid w:val="00DE5BC8"/>
    <w:rsid w:val="00DE5DEC"/>
    <w:rsid w:val="00DE6E48"/>
    <w:rsid w:val="00DE72C9"/>
    <w:rsid w:val="00DE79A7"/>
    <w:rsid w:val="00DE7C62"/>
    <w:rsid w:val="00DF255D"/>
    <w:rsid w:val="00DF4427"/>
    <w:rsid w:val="00DF47D1"/>
    <w:rsid w:val="00DF6A7A"/>
    <w:rsid w:val="00DF6CF7"/>
    <w:rsid w:val="00DF6D91"/>
    <w:rsid w:val="00DF6E92"/>
    <w:rsid w:val="00DF76F1"/>
    <w:rsid w:val="00DF7C46"/>
    <w:rsid w:val="00E01379"/>
    <w:rsid w:val="00E030D1"/>
    <w:rsid w:val="00E051B3"/>
    <w:rsid w:val="00E074E9"/>
    <w:rsid w:val="00E10A2C"/>
    <w:rsid w:val="00E11899"/>
    <w:rsid w:val="00E119E1"/>
    <w:rsid w:val="00E121A6"/>
    <w:rsid w:val="00E13E30"/>
    <w:rsid w:val="00E1502E"/>
    <w:rsid w:val="00E15091"/>
    <w:rsid w:val="00E15D55"/>
    <w:rsid w:val="00E16326"/>
    <w:rsid w:val="00E20044"/>
    <w:rsid w:val="00E20267"/>
    <w:rsid w:val="00E20953"/>
    <w:rsid w:val="00E237DE"/>
    <w:rsid w:val="00E24E13"/>
    <w:rsid w:val="00E24E5F"/>
    <w:rsid w:val="00E2584A"/>
    <w:rsid w:val="00E26077"/>
    <w:rsid w:val="00E2672D"/>
    <w:rsid w:val="00E2677D"/>
    <w:rsid w:val="00E27026"/>
    <w:rsid w:val="00E27441"/>
    <w:rsid w:val="00E27EF5"/>
    <w:rsid w:val="00E3085E"/>
    <w:rsid w:val="00E3104D"/>
    <w:rsid w:val="00E31260"/>
    <w:rsid w:val="00E31650"/>
    <w:rsid w:val="00E31C15"/>
    <w:rsid w:val="00E31EAE"/>
    <w:rsid w:val="00E31F20"/>
    <w:rsid w:val="00E3475F"/>
    <w:rsid w:val="00E3480F"/>
    <w:rsid w:val="00E34A0F"/>
    <w:rsid w:val="00E359B8"/>
    <w:rsid w:val="00E35BF9"/>
    <w:rsid w:val="00E362D7"/>
    <w:rsid w:val="00E37B70"/>
    <w:rsid w:val="00E40786"/>
    <w:rsid w:val="00E409EB"/>
    <w:rsid w:val="00E430F1"/>
    <w:rsid w:val="00E43305"/>
    <w:rsid w:val="00E4336D"/>
    <w:rsid w:val="00E44A1D"/>
    <w:rsid w:val="00E44C7E"/>
    <w:rsid w:val="00E45D34"/>
    <w:rsid w:val="00E46296"/>
    <w:rsid w:val="00E46DE4"/>
    <w:rsid w:val="00E504B4"/>
    <w:rsid w:val="00E5096A"/>
    <w:rsid w:val="00E523A9"/>
    <w:rsid w:val="00E52543"/>
    <w:rsid w:val="00E52C2D"/>
    <w:rsid w:val="00E52FF1"/>
    <w:rsid w:val="00E530F8"/>
    <w:rsid w:val="00E53B8A"/>
    <w:rsid w:val="00E55195"/>
    <w:rsid w:val="00E557CD"/>
    <w:rsid w:val="00E55856"/>
    <w:rsid w:val="00E55A97"/>
    <w:rsid w:val="00E561FF"/>
    <w:rsid w:val="00E56395"/>
    <w:rsid w:val="00E605E2"/>
    <w:rsid w:val="00E60C5C"/>
    <w:rsid w:val="00E61745"/>
    <w:rsid w:val="00E62E3D"/>
    <w:rsid w:val="00E63627"/>
    <w:rsid w:val="00E643B9"/>
    <w:rsid w:val="00E6448B"/>
    <w:rsid w:val="00E6458D"/>
    <w:rsid w:val="00E6537D"/>
    <w:rsid w:val="00E65B87"/>
    <w:rsid w:val="00E66BF2"/>
    <w:rsid w:val="00E66E55"/>
    <w:rsid w:val="00E67AA4"/>
    <w:rsid w:val="00E67FE5"/>
    <w:rsid w:val="00E702E0"/>
    <w:rsid w:val="00E71C53"/>
    <w:rsid w:val="00E72997"/>
    <w:rsid w:val="00E74448"/>
    <w:rsid w:val="00E755E8"/>
    <w:rsid w:val="00E761E0"/>
    <w:rsid w:val="00E76CE7"/>
    <w:rsid w:val="00E80652"/>
    <w:rsid w:val="00E806C3"/>
    <w:rsid w:val="00E8096D"/>
    <w:rsid w:val="00E819B1"/>
    <w:rsid w:val="00E828DA"/>
    <w:rsid w:val="00E83EBD"/>
    <w:rsid w:val="00E84CAF"/>
    <w:rsid w:val="00E85BC2"/>
    <w:rsid w:val="00E87A2B"/>
    <w:rsid w:val="00E87CE8"/>
    <w:rsid w:val="00E90D09"/>
    <w:rsid w:val="00E90E3E"/>
    <w:rsid w:val="00E90EA9"/>
    <w:rsid w:val="00E91EE8"/>
    <w:rsid w:val="00E92B2D"/>
    <w:rsid w:val="00E94789"/>
    <w:rsid w:val="00E94F0D"/>
    <w:rsid w:val="00E95065"/>
    <w:rsid w:val="00E9570D"/>
    <w:rsid w:val="00E9635C"/>
    <w:rsid w:val="00E965C2"/>
    <w:rsid w:val="00E976B2"/>
    <w:rsid w:val="00EA0237"/>
    <w:rsid w:val="00EA0339"/>
    <w:rsid w:val="00EA13CC"/>
    <w:rsid w:val="00EA2065"/>
    <w:rsid w:val="00EA300C"/>
    <w:rsid w:val="00EA3699"/>
    <w:rsid w:val="00EA4249"/>
    <w:rsid w:val="00EA4B78"/>
    <w:rsid w:val="00EA5CD9"/>
    <w:rsid w:val="00EA7645"/>
    <w:rsid w:val="00EA7BC9"/>
    <w:rsid w:val="00EB015C"/>
    <w:rsid w:val="00EB0C67"/>
    <w:rsid w:val="00EB15AC"/>
    <w:rsid w:val="00EB21DB"/>
    <w:rsid w:val="00EB284C"/>
    <w:rsid w:val="00EB2AD9"/>
    <w:rsid w:val="00EB425A"/>
    <w:rsid w:val="00EB5153"/>
    <w:rsid w:val="00EB5265"/>
    <w:rsid w:val="00EB54E3"/>
    <w:rsid w:val="00EB6304"/>
    <w:rsid w:val="00EB76BA"/>
    <w:rsid w:val="00EC06B1"/>
    <w:rsid w:val="00EC3C04"/>
    <w:rsid w:val="00EC3E8A"/>
    <w:rsid w:val="00EC3F59"/>
    <w:rsid w:val="00EC5CDC"/>
    <w:rsid w:val="00EC664E"/>
    <w:rsid w:val="00EC6E0F"/>
    <w:rsid w:val="00EC6E1D"/>
    <w:rsid w:val="00ED0EF0"/>
    <w:rsid w:val="00ED1CE2"/>
    <w:rsid w:val="00ED1F61"/>
    <w:rsid w:val="00ED274B"/>
    <w:rsid w:val="00ED302F"/>
    <w:rsid w:val="00ED40F0"/>
    <w:rsid w:val="00ED6A5D"/>
    <w:rsid w:val="00EE19AB"/>
    <w:rsid w:val="00EE1DC6"/>
    <w:rsid w:val="00EE2224"/>
    <w:rsid w:val="00EE29F4"/>
    <w:rsid w:val="00EE4218"/>
    <w:rsid w:val="00EE54BE"/>
    <w:rsid w:val="00EE6DAB"/>
    <w:rsid w:val="00EF01B9"/>
    <w:rsid w:val="00EF0683"/>
    <w:rsid w:val="00EF1285"/>
    <w:rsid w:val="00EF13AC"/>
    <w:rsid w:val="00EF244E"/>
    <w:rsid w:val="00EF3F3D"/>
    <w:rsid w:val="00EF3F48"/>
    <w:rsid w:val="00EF3F62"/>
    <w:rsid w:val="00EF5497"/>
    <w:rsid w:val="00EF55AF"/>
    <w:rsid w:val="00EF59F6"/>
    <w:rsid w:val="00EF6BF0"/>
    <w:rsid w:val="00EF6D6C"/>
    <w:rsid w:val="00EF76CE"/>
    <w:rsid w:val="00EF78EF"/>
    <w:rsid w:val="00F0061E"/>
    <w:rsid w:val="00F00A61"/>
    <w:rsid w:val="00F00F9C"/>
    <w:rsid w:val="00F015B0"/>
    <w:rsid w:val="00F015F1"/>
    <w:rsid w:val="00F01AD7"/>
    <w:rsid w:val="00F01DBD"/>
    <w:rsid w:val="00F02AA7"/>
    <w:rsid w:val="00F03305"/>
    <w:rsid w:val="00F0377A"/>
    <w:rsid w:val="00F03B06"/>
    <w:rsid w:val="00F05410"/>
    <w:rsid w:val="00F06B02"/>
    <w:rsid w:val="00F06F19"/>
    <w:rsid w:val="00F07304"/>
    <w:rsid w:val="00F10C48"/>
    <w:rsid w:val="00F10D9E"/>
    <w:rsid w:val="00F113C8"/>
    <w:rsid w:val="00F119D2"/>
    <w:rsid w:val="00F139C3"/>
    <w:rsid w:val="00F14006"/>
    <w:rsid w:val="00F16898"/>
    <w:rsid w:val="00F2293E"/>
    <w:rsid w:val="00F23D8C"/>
    <w:rsid w:val="00F2595C"/>
    <w:rsid w:val="00F2681D"/>
    <w:rsid w:val="00F276F1"/>
    <w:rsid w:val="00F306A1"/>
    <w:rsid w:val="00F30E95"/>
    <w:rsid w:val="00F316B9"/>
    <w:rsid w:val="00F325B7"/>
    <w:rsid w:val="00F3592E"/>
    <w:rsid w:val="00F3662A"/>
    <w:rsid w:val="00F36EFD"/>
    <w:rsid w:val="00F40358"/>
    <w:rsid w:val="00F41873"/>
    <w:rsid w:val="00F434D3"/>
    <w:rsid w:val="00F43502"/>
    <w:rsid w:val="00F438DB"/>
    <w:rsid w:val="00F44E25"/>
    <w:rsid w:val="00F4559B"/>
    <w:rsid w:val="00F45CE4"/>
    <w:rsid w:val="00F46EDB"/>
    <w:rsid w:val="00F5080A"/>
    <w:rsid w:val="00F51895"/>
    <w:rsid w:val="00F52339"/>
    <w:rsid w:val="00F5289D"/>
    <w:rsid w:val="00F52D1B"/>
    <w:rsid w:val="00F53082"/>
    <w:rsid w:val="00F53D34"/>
    <w:rsid w:val="00F545B9"/>
    <w:rsid w:val="00F6035A"/>
    <w:rsid w:val="00F60538"/>
    <w:rsid w:val="00F61E7E"/>
    <w:rsid w:val="00F63BBC"/>
    <w:rsid w:val="00F65CC1"/>
    <w:rsid w:val="00F70774"/>
    <w:rsid w:val="00F70A52"/>
    <w:rsid w:val="00F71A99"/>
    <w:rsid w:val="00F71BD2"/>
    <w:rsid w:val="00F72625"/>
    <w:rsid w:val="00F72A81"/>
    <w:rsid w:val="00F72F73"/>
    <w:rsid w:val="00F73B3B"/>
    <w:rsid w:val="00F74DCE"/>
    <w:rsid w:val="00F75572"/>
    <w:rsid w:val="00F758F9"/>
    <w:rsid w:val="00F75F29"/>
    <w:rsid w:val="00F7615E"/>
    <w:rsid w:val="00F77275"/>
    <w:rsid w:val="00F80000"/>
    <w:rsid w:val="00F8007F"/>
    <w:rsid w:val="00F807D6"/>
    <w:rsid w:val="00F80D1F"/>
    <w:rsid w:val="00F819A9"/>
    <w:rsid w:val="00F81AF8"/>
    <w:rsid w:val="00F8233E"/>
    <w:rsid w:val="00F82E07"/>
    <w:rsid w:val="00F82F84"/>
    <w:rsid w:val="00F841D4"/>
    <w:rsid w:val="00F8485A"/>
    <w:rsid w:val="00F84DCC"/>
    <w:rsid w:val="00F84DF7"/>
    <w:rsid w:val="00F8552A"/>
    <w:rsid w:val="00F86552"/>
    <w:rsid w:val="00F86929"/>
    <w:rsid w:val="00F8765B"/>
    <w:rsid w:val="00F901A7"/>
    <w:rsid w:val="00F90640"/>
    <w:rsid w:val="00F90A38"/>
    <w:rsid w:val="00F92A1F"/>
    <w:rsid w:val="00F93553"/>
    <w:rsid w:val="00F9360E"/>
    <w:rsid w:val="00F939E6"/>
    <w:rsid w:val="00F94555"/>
    <w:rsid w:val="00F94C90"/>
    <w:rsid w:val="00F95032"/>
    <w:rsid w:val="00F9534D"/>
    <w:rsid w:val="00F95BD8"/>
    <w:rsid w:val="00F95FAE"/>
    <w:rsid w:val="00F963C9"/>
    <w:rsid w:val="00F96F9E"/>
    <w:rsid w:val="00F973B0"/>
    <w:rsid w:val="00F97BC9"/>
    <w:rsid w:val="00FA0964"/>
    <w:rsid w:val="00FA2D81"/>
    <w:rsid w:val="00FA398F"/>
    <w:rsid w:val="00FA3CA2"/>
    <w:rsid w:val="00FA41E9"/>
    <w:rsid w:val="00FA4320"/>
    <w:rsid w:val="00FA6775"/>
    <w:rsid w:val="00FA6D89"/>
    <w:rsid w:val="00FA7443"/>
    <w:rsid w:val="00FA7517"/>
    <w:rsid w:val="00FB0E35"/>
    <w:rsid w:val="00FB1BF3"/>
    <w:rsid w:val="00FB203E"/>
    <w:rsid w:val="00FB229C"/>
    <w:rsid w:val="00FB2413"/>
    <w:rsid w:val="00FB295A"/>
    <w:rsid w:val="00FB2C93"/>
    <w:rsid w:val="00FB3F5C"/>
    <w:rsid w:val="00FB48D7"/>
    <w:rsid w:val="00FB4AAC"/>
    <w:rsid w:val="00FB6D2E"/>
    <w:rsid w:val="00FB6D96"/>
    <w:rsid w:val="00FB6F78"/>
    <w:rsid w:val="00FB7A30"/>
    <w:rsid w:val="00FC07D9"/>
    <w:rsid w:val="00FC1672"/>
    <w:rsid w:val="00FC4046"/>
    <w:rsid w:val="00FC49DB"/>
    <w:rsid w:val="00FC637A"/>
    <w:rsid w:val="00FC659D"/>
    <w:rsid w:val="00FC6B1B"/>
    <w:rsid w:val="00FC724D"/>
    <w:rsid w:val="00FD1BEC"/>
    <w:rsid w:val="00FD1E08"/>
    <w:rsid w:val="00FD2188"/>
    <w:rsid w:val="00FD2F50"/>
    <w:rsid w:val="00FD3C9C"/>
    <w:rsid w:val="00FD3E99"/>
    <w:rsid w:val="00FD60CA"/>
    <w:rsid w:val="00FD6621"/>
    <w:rsid w:val="00FD6B6B"/>
    <w:rsid w:val="00FE10A0"/>
    <w:rsid w:val="00FE196C"/>
    <w:rsid w:val="00FE21EC"/>
    <w:rsid w:val="00FE3413"/>
    <w:rsid w:val="00FE4087"/>
    <w:rsid w:val="00FE4909"/>
    <w:rsid w:val="00FE4D01"/>
    <w:rsid w:val="00FE6712"/>
    <w:rsid w:val="00FF0254"/>
    <w:rsid w:val="00FF33A1"/>
    <w:rsid w:val="00FF33B6"/>
    <w:rsid w:val="00FF4F68"/>
    <w:rsid w:val="00FF5045"/>
    <w:rsid w:val="00FF5551"/>
    <w:rsid w:val="00FF5638"/>
    <w:rsid w:val="00FF7C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64BB"/>
    <w:rPr>
      <w:sz w:val="24"/>
      <w:szCs w:val="24"/>
    </w:rPr>
  </w:style>
  <w:style w:type="paragraph" w:styleId="10">
    <w:name w:val="heading 1"/>
    <w:basedOn w:val="a"/>
    <w:next w:val="a"/>
    <w:link w:val="11"/>
    <w:uiPriority w:val="9"/>
    <w:qFormat/>
    <w:rsid w:val="00DC64B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C64B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DC64BB"/>
    <w:pPr>
      <w:keepNext/>
      <w:spacing w:before="240" w:after="60"/>
      <w:outlineLvl w:val="3"/>
    </w:pPr>
    <w:rPr>
      <w:b/>
      <w:bCs/>
      <w:sz w:val="28"/>
      <w:szCs w:val="28"/>
    </w:rPr>
  </w:style>
  <w:style w:type="paragraph" w:styleId="5">
    <w:name w:val="heading 5"/>
    <w:basedOn w:val="a"/>
    <w:next w:val="a"/>
    <w:link w:val="50"/>
    <w:uiPriority w:val="9"/>
    <w:semiHidden/>
    <w:unhideWhenUsed/>
    <w:qFormat/>
    <w:rsid w:val="00DC64BB"/>
    <w:pPr>
      <w:spacing w:before="240" w:after="60"/>
      <w:outlineLvl w:val="4"/>
    </w:pPr>
    <w:rPr>
      <w:b/>
      <w:bCs/>
      <w:i/>
      <w:iCs/>
      <w:sz w:val="26"/>
      <w:szCs w:val="26"/>
    </w:rPr>
  </w:style>
  <w:style w:type="paragraph" w:styleId="6">
    <w:name w:val="heading 6"/>
    <w:basedOn w:val="a"/>
    <w:next w:val="a"/>
    <w:link w:val="60"/>
    <w:uiPriority w:val="9"/>
    <w:semiHidden/>
    <w:unhideWhenUsed/>
    <w:qFormat/>
    <w:rsid w:val="00DC64BB"/>
    <w:pPr>
      <w:spacing w:before="240" w:after="60"/>
      <w:outlineLvl w:val="5"/>
    </w:pPr>
    <w:rPr>
      <w:b/>
      <w:bCs/>
      <w:sz w:val="22"/>
      <w:szCs w:val="22"/>
    </w:rPr>
  </w:style>
  <w:style w:type="paragraph" w:styleId="7">
    <w:name w:val="heading 7"/>
    <w:basedOn w:val="a"/>
    <w:next w:val="a"/>
    <w:link w:val="70"/>
    <w:uiPriority w:val="9"/>
    <w:semiHidden/>
    <w:unhideWhenUsed/>
    <w:qFormat/>
    <w:rsid w:val="00DC64BB"/>
    <w:pPr>
      <w:spacing w:before="240" w:after="60"/>
      <w:outlineLvl w:val="6"/>
    </w:pPr>
  </w:style>
  <w:style w:type="paragraph" w:styleId="8">
    <w:name w:val="heading 8"/>
    <w:basedOn w:val="a"/>
    <w:next w:val="a"/>
    <w:link w:val="80"/>
    <w:uiPriority w:val="9"/>
    <w:semiHidden/>
    <w:unhideWhenUsed/>
    <w:qFormat/>
    <w:rsid w:val="00DC64BB"/>
    <w:pPr>
      <w:spacing w:before="240" w:after="60"/>
      <w:outlineLvl w:val="7"/>
    </w:pPr>
    <w:rPr>
      <w:i/>
      <w:iCs/>
    </w:rPr>
  </w:style>
  <w:style w:type="paragraph" w:styleId="9">
    <w:name w:val="heading 9"/>
    <w:basedOn w:val="a"/>
    <w:next w:val="a"/>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A76EE8"/>
    <w:pPr>
      <w:spacing w:line="480" w:lineRule="exact"/>
    </w:pPr>
    <w:rPr>
      <w:sz w:val="30"/>
    </w:rPr>
  </w:style>
  <w:style w:type="character" w:styleId="a6">
    <w:name w:val="Strong"/>
    <w:basedOn w:val="a0"/>
    <w:uiPriority w:val="22"/>
    <w:qFormat/>
    <w:rsid w:val="00DC64BB"/>
    <w:rPr>
      <w:b/>
      <w:bCs/>
    </w:rPr>
  </w:style>
  <w:style w:type="character" w:styleId="a7">
    <w:name w:val="Hyperlink"/>
    <w:rsid w:val="00010F98"/>
    <w:rPr>
      <w:color w:val="0000FF"/>
      <w:u w:val="single"/>
    </w:rPr>
  </w:style>
  <w:style w:type="paragraph" w:styleId="a8">
    <w:name w:val="header"/>
    <w:basedOn w:val="a"/>
    <w:rsid w:val="00A5179A"/>
    <w:pPr>
      <w:tabs>
        <w:tab w:val="center" w:pos="4153"/>
        <w:tab w:val="right" w:pos="8306"/>
      </w:tabs>
      <w:snapToGrid w:val="0"/>
    </w:pPr>
    <w:rPr>
      <w:sz w:val="20"/>
      <w:szCs w:val="20"/>
    </w:rPr>
  </w:style>
  <w:style w:type="paragraph" w:styleId="a9">
    <w:name w:val="footer"/>
    <w:basedOn w:val="a"/>
    <w:rsid w:val="00A5179A"/>
    <w:pPr>
      <w:tabs>
        <w:tab w:val="center" w:pos="4153"/>
        <w:tab w:val="right" w:pos="8306"/>
      </w:tabs>
      <w:snapToGrid w:val="0"/>
    </w:pPr>
    <w:rPr>
      <w:sz w:val="20"/>
      <w:szCs w:val="20"/>
    </w:rPr>
  </w:style>
  <w:style w:type="character" w:styleId="aa">
    <w:name w:val="page number"/>
    <w:basedOn w:val="a0"/>
    <w:rsid w:val="00A5179A"/>
  </w:style>
  <w:style w:type="paragraph" w:styleId="ab">
    <w:name w:val="Balloon Text"/>
    <w:basedOn w:val="a"/>
    <w:semiHidden/>
    <w:rsid w:val="00012447"/>
    <w:rPr>
      <w:rFonts w:ascii="Arial" w:hAnsi="Arial"/>
      <w:sz w:val="18"/>
      <w:szCs w:val="18"/>
    </w:rPr>
  </w:style>
  <w:style w:type="paragraph" w:styleId="ac">
    <w:name w:val="Date"/>
    <w:basedOn w:val="a"/>
    <w:next w:val="a"/>
    <w:rsid w:val="007B3F51"/>
    <w:pPr>
      <w:jc w:val="right"/>
    </w:pPr>
  </w:style>
  <w:style w:type="paragraph" w:customStyle="1" w:styleId="12">
    <w:name w:val="條文1"/>
    <w:basedOn w:val="a"/>
    <w:rsid w:val="00736F24"/>
    <w:pPr>
      <w:spacing w:before="120" w:after="120" w:line="400" w:lineRule="exact"/>
      <w:ind w:left="580" w:hangingChars="207" w:hanging="580"/>
    </w:pPr>
    <w:rPr>
      <w:rFonts w:ascii="標楷體" w:eastAsia="標楷體"/>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d">
    <w:name w:val="Body Text Indent"/>
    <w:basedOn w:val="a"/>
    <w:rsid w:val="00710E39"/>
    <w:pPr>
      <w:spacing w:after="120"/>
      <w:ind w:leftChars="200" w:left="480"/>
    </w:pPr>
  </w:style>
  <w:style w:type="paragraph" w:styleId="22">
    <w:name w:val="Body Text Indent 2"/>
    <w:basedOn w:val="a"/>
    <w:rsid w:val="00710E39"/>
    <w:pPr>
      <w:spacing w:after="120" w:line="480" w:lineRule="auto"/>
      <w:ind w:leftChars="200" w:left="480"/>
    </w:pPr>
  </w:style>
  <w:style w:type="paragraph" w:styleId="31">
    <w:name w:val="Body Text Indent 3"/>
    <w:basedOn w:val="a"/>
    <w:rsid w:val="00710E39"/>
    <w:pPr>
      <w:spacing w:after="120"/>
      <w:ind w:leftChars="200" w:left="480"/>
    </w:pPr>
    <w:rPr>
      <w:sz w:val="16"/>
      <w:szCs w:val="16"/>
    </w:rPr>
  </w:style>
  <w:style w:type="paragraph" w:styleId="Web">
    <w:name w:val="Normal (Web)"/>
    <w:basedOn w:val="a"/>
    <w:uiPriority w:val="99"/>
    <w:rsid w:val="00710E39"/>
    <w:pPr>
      <w:spacing w:before="100" w:beforeAutospacing="1" w:after="100" w:afterAutospacing="1"/>
    </w:pPr>
    <w:rPr>
      <w:rFonts w:ascii="新細明體"/>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position w:val="24"/>
      <w:sz w:val="28"/>
      <w:szCs w:val="20"/>
    </w:rPr>
  </w:style>
  <w:style w:type="paragraph" w:styleId="ae">
    <w:name w:val="Normal Indent"/>
    <w:basedOn w:val="a"/>
    <w:rsid w:val="00D16653"/>
    <w:pPr>
      <w:ind w:leftChars="200" w:left="480"/>
    </w:pPr>
  </w:style>
  <w:style w:type="paragraph" w:styleId="af">
    <w:name w:val="Salutation"/>
    <w:basedOn w:val="a"/>
    <w:next w:val="a"/>
    <w:rsid w:val="00514DEE"/>
    <w:rPr>
      <w:rFonts w:ascii="新細明體" w:hAnsi="標楷體"/>
    </w:rPr>
  </w:style>
  <w:style w:type="paragraph" w:styleId="af0">
    <w:name w:val="Closing"/>
    <w:basedOn w:val="a"/>
    <w:rsid w:val="00514DEE"/>
    <w:pPr>
      <w:ind w:leftChars="1800" w:left="100"/>
    </w:pPr>
    <w:rPr>
      <w:rFonts w:ascii="新細明體" w:hAnsi="標楷體"/>
    </w:rPr>
  </w:style>
  <w:style w:type="paragraph" w:styleId="af1">
    <w:name w:val="List Paragraph"/>
    <w:basedOn w:val="a"/>
    <w:uiPriority w:val="34"/>
    <w:qFormat/>
    <w:rsid w:val="00DC64BB"/>
    <w:pPr>
      <w:ind w:left="720"/>
      <w:contextualSpacing/>
    </w:pPr>
  </w:style>
  <w:style w:type="character" w:styleId="af2">
    <w:name w:val="annotation reference"/>
    <w:basedOn w:val="a0"/>
    <w:rsid w:val="00214292"/>
    <w:rPr>
      <w:sz w:val="18"/>
      <w:szCs w:val="18"/>
    </w:rPr>
  </w:style>
  <w:style w:type="paragraph" w:styleId="af3">
    <w:name w:val="annotation text"/>
    <w:basedOn w:val="a"/>
    <w:link w:val="af4"/>
    <w:rsid w:val="00214292"/>
  </w:style>
  <w:style w:type="character" w:customStyle="1" w:styleId="af4">
    <w:name w:val="註解文字 字元"/>
    <w:basedOn w:val="a0"/>
    <w:link w:val="af3"/>
    <w:rsid w:val="00214292"/>
    <w:rPr>
      <w:kern w:val="2"/>
      <w:sz w:val="24"/>
      <w:szCs w:val="24"/>
    </w:rPr>
  </w:style>
  <w:style w:type="paragraph" w:styleId="af5">
    <w:name w:val="annotation subject"/>
    <w:basedOn w:val="af3"/>
    <w:next w:val="af3"/>
    <w:link w:val="af6"/>
    <w:rsid w:val="00214292"/>
    <w:rPr>
      <w:b/>
      <w:bCs/>
    </w:rPr>
  </w:style>
  <w:style w:type="character" w:customStyle="1" w:styleId="af6">
    <w:name w:val="註解主旨 字元"/>
    <w:basedOn w:val="af4"/>
    <w:link w:val="af5"/>
    <w:rsid w:val="00214292"/>
    <w:rPr>
      <w:b/>
      <w:bCs/>
      <w:kern w:val="2"/>
      <w:sz w:val="24"/>
      <w:szCs w:val="24"/>
    </w:rPr>
  </w:style>
  <w:style w:type="paragraph" w:styleId="af7">
    <w:name w:val="Note Heading"/>
    <w:basedOn w:val="a"/>
    <w:next w:val="a"/>
    <w:link w:val="af8"/>
    <w:unhideWhenUsed/>
    <w:rsid w:val="004F0BBA"/>
    <w:pPr>
      <w:jc w:val="center"/>
    </w:pPr>
    <w:rPr>
      <w:rFonts w:eastAsia="標楷體"/>
    </w:rPr>
  </w:style>
  <w:style w:type="character" w:customStyle="1" w:styleId="af8">
    <w:name w:val="註釋標題 字元"/>
    <w:basedOn w:val="a0"/>
    <w:link w:val="af7"/>
    <w:rsid w:val="004F0BBA"/>
    <w:rPr>
      <w:rFonts w:eastAsia="標楷體"/>
      <w:kern w:val="2"/>
      <w:sz w:val="24"/>
      <w:szCs w:val="24"/>
    </w:rPr>
  </w:style>
  <w:style w:type="character" w:customStyle="1" w:styleId="skypepnhcontainer">
    <w:name w:val="skype_pnh_container"/>
    <w:basedOn w:val="a0"/>
    <w:rsid w:val="001E3171"/>
    <w:rPr>
      <w:rtl w:val="0"/>
    </w:rPr>
  </w:style>
  <w:style w:type="character" w:customStyle="1" w:styleId="skypepnhmark1">
    <w:name w:val="skype_pnh_mark1"/>
    <w:basedOn w:val="a0"/>
    <w:rsid w:val="001E3171"/>
    <w:rPr>
      <w:vanish/>
      <w:webHidden w:val="0"/>
      <w:specVanish w:val="0"/>
    </w:rPr>
  </w:style>
  <w:style w:type="character" w:customStyle="1" w:styleId="skypepnhprintcontainer1341800226">
    <w:name w:val="skype_pnh_print_container_1341800226"/>
    <w:basedOn w:val="a0"/>
    <w:rsid w:val="001E3171"/>
  </w:style>
  <w:style w:type="character" w:customStyle="1" w:styleId="skypepnhfreetextspan">
    <w:name w:val="skype_pnh_free_text_span"/>
    <w:basedOn w:val="a0"/>
    <w:rsid w:val="001E3171"/>
  </w:style>
  <w:style w:type="character" w:customStyle="1" w:styleId="skypepnhtextspan">
    <w:name w:val="skype_pnh_text_span"/>
    <w:basedOn w:val="a0"/>
    <w:rsid w:val="001E3171"/>
  </w:style>
  <w:style w:type="character" w:customStyle="1" w:styleId="a5">
    <w:name w:val="本文 字元"/>
    <w:basedOn w:val="a0"/>
    <w:link w:val="a4"/>
    <w:rsid w:val="00995C8E"/>
    <w:rPr>
      <w:kern w:val="2"/>
      <w:sz w:val="30"/>
      <w:szCs w:val="24"/>
    </w:rPr>
  </w:style>
  <w:style w:type="paragraph" w:styleId="32">
    <w:name w:val="Body Text 3"/>
    <w:basedOn w:val="a"/>
    <w:link w:val="33"/>
    <w:rsid w:val="00915B6B"/>
    <w:pPr>
      <w:spacing w:after="120"/>
    </w:pPr>
    <w:rPr>
      <w:sz w:val="16"/>
      <w:szCs w:val="16"/>
    </w:rPr>
  </w:style>
  <w:style w:type="character" w:customStyle="1" w:styleId="33">
    <w:name w:val="本文 3 字元"/>
    <w:basedOn w:val="a0"/>
    <w:link w:val="32"/>
    <w:rsid w:val="00915B6B"/>
    <w:rPr>
      <w:kern w:val="2"/>
      <w:sz w:val="16"/>
      <w:szCs w:val="16"/>
    </w:rPr>
  </w:style>
  <w:style w:type="character" w:customStyle="1" w:styleId="11">
    <w:name w:val="標題 1 字元"/>
    <w:basedOn w:val="a0"/>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0"/>
    <w:link w:val="3"/>
    <w:uiPriority w:val="9"/>
    <w:rsid w:val="00DC64BB"/>
    <w:rPr>
      <w:rFonts w:asciiTheme="majorHAnsi" w:eastAsiaTheme="majorEastAsia" w:hAnsiTheme="majorHAnsi"/>
      <w:b/>
      <w:bCs/>
      <w:sz w:val="26"/>
      <w:szCs w:val="26"/>
    </w:rPr>
  </w:style>
  <w:style w:type="character" w:customStyle="1" w:styleId="40">
    <w:name w:val="標題 4 字元"/>
    <w:basedOn w:val="a0"/>
    <w:link w:val="4"/>
    <w:uiPriority w:val="9"/>
    <w:semiHidden/>
    <w:rsid w:val="00DC64BB"/>
    <w:rPr>
      <w:b/>
      <w:bCs/>
      <w:sz w:val="28"/>
      <w:szCs w:val="28"/>
    </w:rPr>
  </w:style>
  <w:style w:type="character" w:customStyle="1" w:styleId="50">
    <w:name w:val="標題 5 字元"/>
    <w:basedOn w:val="a0"/>
    <w:link w:val="5"/>
    <w:uiPriority w:val="9"/>
    <w:semiHidden/>
    <w:rsid w:val="00DC64BB"/>
    <w:rPr>
      <w:b/>
      <w:bCs/>
      <w:i/>
      <w:iCs/>
      <w:sz w:val="26"/>
      <w:szCs w:val="26"/>
    </w:rPr>
  </w:style>
  <w:style w:type="character" w:customStyle="1" w:styleId="60">
    <w:name w:val="標題 6 字元"/>
    <w:basedOn w:val="a0"/>
    <w:link w:val="6"/>
    <w:uiPriority w:val="9"/>
    <w:semiHidden/>
    <w:rsid w:val="00DC64BB"/>
    <w:rPr>
      <w:b/>
      <w:bCs/>
    </w:rPr>
  </w:style>
  <w:style w:type="character" w:customStyle="1" w:styleId="70">
    <w:name w:val="標題 7 字元"/>
    <w:basedOn w:val="a0"/>
    <w:link w:val="7"/>
    <w:uiPriority w:val="9"/>
    <w:semiHidden/>
    <w:rsid w:val="00DC64BB"/>
    <w:rPr>
      <w:sz w:val="24"/>
      <w:szCs w:val="24"/>
    </w:rPr>
  </w:style>
  <w:style w:type="character" w:customStyle="1" w:styleId="80">
    <w:name w:val="標題 8 字元"/>
    <w:basedOn w:val="a0"/>
    <w:link w:val="8"/>
    <w:uiPriority w:val="9"/>
    <w:semiHidden/>
    <w:rsid w:val="00DC64BB"/>
    <w:rPr>
      <w:i/>
      <w:iCs/>
      <w:sz w:val="24"/>
      <w:szCs w:val="24"/>
    </w:rPr>
  </w:style>
  <w:style w:type="character" w:customStyle="1" w:styleId="90">
    <w:name w:val="標題 9 字元"/>
    <w:basedOn w:val="a0"/>
    <w:link w:val="9"/>
    <w:uiPriority w:val="9"/>
    <w:semiHidden/>
    <w:rsid w:val="00DC64BB"/>
    <w:rPr>
      <w:rFonts w:asciiTheme="majorHAnsi" w:eastAsiaTheme="majorEastAsia" w:hAnsiTheme="majorHAnsi"/>
    </w:rPr>
  </w:style>
  <w:style w:type="paragraph" w:styleId="af9">
    <w:name w:val="Title"/>
    <w:basedOn w:val="a"/>
    <w:next w:val="a"/>
    <w:link w:val="afa"/>
    <w:uiPriority w:val="10"/>
    <w:qFormat/>
    <w:rsid w:val="00DC64BB"/>
    <w:pPr>
      <w:spacing w:before="240" w:after="60"/>
      <w:jc w:val="center"/>
      <w:outlineLvl w:val="0"/>
    </w:pPr>
    <w:rPr>
      <w:rFonts w:asciiTheme="majorHAnsi" w:eastAsiaTheme="majorEastAsia" w:hAnsiTheme="majorHAnsi"/>
      <w:b/>
      <w:bCs/>
      <w:kern w:val="28"/>
      <w:sz w:val="32"/>
      <w:szCs w:val="32"/>
    </w:rPr>
  </w:style>
  <w:style w:type="character" w:customStyle="1" w:styleId="afa">
    <w:name w:val="標題 字元"/>
    <w:basedOn w:val="a0"/>
    <w:link w:val="af9"/>
    <w:uiPriority w:val="10"/>
    <w:rsid w:val="00DC64BB"/>
    <w:rPr>
      <w:rFonts w:asciiTheme="majorHAnsi" w:eastAsiaTheme="majorEastAsia" w:hAnsiTheme="majorHAnsi"/>
      <w:b/>
      <w:bCs/>
      <w:kern w:val="28"/>
      <w:sz w:val="32"/>
      <w:szCs w:val="32"/>
    </w:rPr>
  </w:style>
  <w:style w:type="paragraph" w:styleId="afb">
    <w:name w:val="Subtitle"/>
    <w:basedOn w:val="a"/>
    <w:next w:val="a"/>
    <w:link w:val="afc"/>
    <w:uiPriority w:val="11"/>
    <w:qFormat/>
    <w:rsid w:val="00DC64BB"/>
    <w:pPr>
      <w:spacing w:after="60"/>
      <w:jc w:val="center"/>
      <w:outlineLvl w:val="1"/>
    </w:pPr>
    <w:rPr>
      <w:rFonts w:asciiTheme="majorHAnsi" w:eastAsiaTheme="majorEastAsia" w:hAnsiTheme="majorHAnsi"/>
    </w:rPr>
  </w:style>
  <w:style w:type="character" w:customStyle="1" w:styleId="afc">
    <w:name w:val="副標題 字元"/>
    <w:basedOn w:val="a0"/>
    <w:link w:val="afb"/>
    <w:uiPriority w:val="11"/>
    <w:rsid w:val="00DC64BB"/>
    <w:rPr>
      <w:rFonts w:asciiTheme="majorHAnsi" w:eastAsiaTheme="majorEastAsia" w:hAnsiTheme="majorHAnsi"/>
      <w:sz w:val="24"/>
      <w:szCs w:val="24"/>
    </w:rPr>
  </w:style>
  <w:style w:type="character" w:styleId="afd">
    <w:name w:val="Emphasis"/>
    <w:basedOn w:val="a0"/>
    <w:uiPriority w:val="20"/>
    <w:qFormat/>
    <w:rsid w:val="00DC64BB"/>
    <w:rPr>
      <w:rFonts w:asciiTheme="minorHAnsi" w:hAnsiTheme="minorHAnsi"/>
      <w:b/>
      <w:i/>
      <w:iCs/>
    </w:rPr>
  </w:style>
  <w:style w:type="paragraph" w:styleId="afe">
    <w:name w:val="No Spacing"/>
    <w:basedOn w:val="a"/>
    <w:uiPriority w:val="1"/>
    <w:qFormat/>
    <w:rsid w:val="00DC64BB"/>
    <w:rPr>
      <w:szCs w:val="32"/>
    </w:rPr>
  </w:style>
  <w:style w:type="paragraph" w:styleId="aff">
    <w:name w:val="Quote"/>
    <w:basedOn w:val="a"/>
    <w:next w:val="a"/>
    <w:link w:val="aff0"/>
    <w:uiPriority w:val="29"/>
    <w:qFormat/>
    <w:rsid w:val="00DC64BB"/>
    <w:rPr>
      <w:i/>
    </w:rPr>
  </w:style>
  <w:style w:type="character" w:customStyle="1" w:styleId="aff0">
    <w:name w:val="引文 字元"/>
    <w:basedOn w:val="a0"/>
    <w:link w:val="aff"/>
    <w:uiPriority w:val="29"/>
    <w:rsid w:val="00DC64BB"/>
    <w:rPr>
      <w:i/>
      <w:sz w:val="24"/>
      <w:szCs w:val="24"/>
    </w:rPr>
  </w:style>
  <w:style w:type="paragraph" w:styleId="aff1">
    <w:name w:val="Intense Quote"/>
    <w:basedOn w:val="a"/>
    <w:next w:val="a"/>
    <w:link w:val="aff2"/>
    <w:uiPriority w:val="30"/>
    <w:qFormat/>
    <w:rsid w:val="00DC64BB"/>
    <w:pPr>
      <w:ind w:left="720" w:right="720"/>
    </w:pPr>
    <w:rPr>
      <w:b/>
      <w:i/>
      <w:szCs w:val="22"/>
    </w:rPr>
  </w:style>
  <w:style w:type="character" w:customStyle="1" w:styleId="aff2">
    <w:name w:val="鮮明引文 字元"/>
    <w:basedOn w:val="a0"/>
    <w:link w:val="aff1"/>
    <w:uiPriority w:val="30"/>
    <w:rsid w:val="00DC64BB"/>
    <w:rPr>
      <w:b/>
      <w:i/>
      <w:sz w:val="24"/>
    </w:rPr>
  </w:style>
  <w:style w:type="character" w:styleId="aff3">
    <w:name w:val="Subtle Emphasis"/>
    <w:uiPriority w:val="19"/>
    <w:qFormat/>
    <w:rsid w:val="00DC64BB"/>
    <w:rPr>
      <w:i/>
      <w:color w:val="5A5A5A" w:themeColor="text1" w:themeTint="A5"/>
    </w:rPr>
  </w:style>
  <w:style w:type="character" w:styleId="aff4">
    <w:name w:val="Intense Emphasis"/>
    <w:basedOn w:val="a0"/>
    <w:uiPriority w:val="21"/>
    <w:qFormat/>
    <w:rsid w:val="00DC64BB"/>
    <w:rPr>
      <w:b/>
      <w:i/>
      <w:sz w:val="24"/>
      <w:szCs w:val="24"/>
      <w:u w:val="single"/>
    </w:rPr>
  </w:style>
  <w:style w:type="character" w:styleId="aff5">
    <w:name w:val="Subtle Reference"/>
    <w:basedOn w:val="a0"/>
    <w:uiPriority w:val="31"/>
    <w:qFormat/>
    <w:rsid w:val="00DC64BB"/>
    <w:rPr>
      <w:sz w:val="24"/>
      <w:szCs w:val="24"/>
      <w:u w:val="single"/>
    </w:rPr>
  </w:style>
  <w:style w:type="character" w:styleId="aff6">
    <w:name w:val="Intense Reference"/>
    <w:basedOn w:val="a0"/>
    <w:uiPriority w:val="32"/>
    <w:qFormat/>
    <w:rsid w:val="00DC64BB"/>
    <w:rPr>
      <w:b/>
      <w:sz w:val="24"/>
      <w:u w:val="single"/>
    </w:rPr>
  </w:style>
  <w:style w:type="character" w:styleId="aff7">
    <w:name w:val="Book Title"/>
    <w:basedOn w:val="a0"/>
    <w:uiPriority w:val="33"/>
    <w:qFormat/>
    <w:rsid w:val="00DC64BB"/>
    <w:rPr>
      <w:rFonts w:asciiTheme="majorHAnsi" w:eastAsiaTheme="majorEastAsia" w:hAnsiTheme="majorHAnsi"/>
      <w:b/>
      <w:i/>
      <w:sz w:val="24"/>
      <w:szCs w:val="24"/>
    </w:rPr>
  </w:style>
  <w:style w:type="paragraph" w:styleId="aff8">
    <w:name w:val="TOC Heading"/>
    <w:basedOn w:val="10"/>
    <w:next w:val="a"/>
    <w:uiPriority w:val="39"/>
    <w:semiHidden/>
    <w:unhideWhenUsed/>
    <w:qFormat/>
    <w:rsid w:val="00DC64BB"/>
    <w:pPr>
      <w:outlineLvl w:val="9"/>
    </w:pPr>
  </w:style>
  <w:style w:type="paragraph" w:styleId="23">
    <w:name w:val="Body Text 2"/>
    <w:basedOn w:val="a"/>
    <w:link w:val="24"/>
    <w:rsid w:val="00C4231A"/>
    <w:pPr>
      <w:widowControl w:val="0"/>
      <w:spacing w:after="120" w:line="480" w:lineRule="auto"/>
    </w:pPr>
    <w:rPr>
      <w:rFonts w:ascii="Times New Roman" w:eastAsia="新細明體" w:hAnsi="Times New Roman"/>
      <w:kern w:val="2"/>
    </w:rPr>
  </w:style>
  <w:style w:type="character" w:customStyle="1" w:styleId="24">
    <w:name w:val="本文 2 字元"/>
    <w:basedOn w:val="a0"/>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
    <w:rsid w:val="009E0FDC"/>
    <w:pPr>
      <w:spacing w:before="100" w:beforeAutospacing="1" w:after="100" w:afterAutospacing="1"/>
    </w:pPr>
    <w:rPr>
      <w:rFonts w:ascii="新細明體" w:eastAsia="新細明體" w:hAnsi="新細明體" w:cs="新細明體"/>
    </w:rPr>
  </w:style>
  <w:style w:type="paragraph" w:styleId="HTML">
    <w:name w:val="HTML Preformatted"/>
    <w:basedOn w:val="a"/>
    <w:link w:val="HTML0"/>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rsid w:val="003E4422"/>
    <w:rPr>
      <w:rFonts w:ascii="細明體" w:eastAsia="細明體" w:hAnsi="細明體" w:cs="細明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64BB"/>
    <w:rPr>
      <w:sz w:val="24"/>
      <w:szCs w:val="24"/>
    </w:rPr>
  </w:style>
  <w:style w:type="paragraph" w:styleId="10">
    <w:name w:val="heading 1"/>
    <w:basedOn w:val="a"/>
    <w:next w:val="a"/>
    <w:link w:val="11"/>
    <w:uiPriority w:val="9"/>
    <w:qFormat/>
    <w:rsid w:val="00DC64B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C64B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DC64BB"/>
    <w:pPr>
      <w:keepNext/>
      <w:spacing w:before="240" w:after="60"/>
      <w:outlineLvl w:val="3"/>
    </w:pPr>
    <w:rPr>
      <w:b/>
      <w:bCs/>
      <w:sz w:val="28"/>
      <w:szCs w:val="28"/>
    </w:rPr>
  </w:style>
  <w:style w:type="paragraph" w:styleId="5">
    <w:name w:val="heading 5"/>
    <w:basedOn w:val="a"/>
    <w:next w:val="a"/>
    <w:link w:val="50"/>
    <w:uiPriority w:val="9"/>
    <w:semiHidden/>
    <w:unhideWhenUsed/>
    <w:qFormat/>
    <w:rsid w:val="00DC64BB"/>
    <w:pPr>
      <w:spacing w:before="240" w:after="60"/>
      <w:outlineLvl w:val="4"/>
    </w:pPr>
    <w:rPr>
      <w:b/>
      <w:bCs/>
      <w:i/>
      <w:iCs/>
      <w:sz w:val="26"/>
      <w:szCs w:val="26"/>
    </w:rPr>
  </w:style>
  <w:style w:type="paragraph" w:styleId="6">
    <w:name w:val="heading 6"/>
    <w:basedOn w:val="a"/>
    <w:next w:val="a"/>
    <w:link w:val="60"/>
    <w:uiPriority w:val="9"/>
    <w:semiHidden/>
    <w:unhideWhenUsed/>
    <w:qFormat/>
    <w:rsid w:val="00DC64BB"/>
    <w:pPr>
      <w:spacing w:before="240" w:after="60"/>
      <w:outlineLvl w:val="5"/>
    </w:pPr>
    <w:rPr>
      <w:b/>
      <w:bCs/>
      <w:sz w:val="22"/>
      <w:szCs w:val="22"/>
    </w:rPr>
  </w:style>
  <w:style w:type="paragraph" w:styleId="7">
    <w:name w:val="heading 7"/>
    <w:basedOn w:val="a"/>
    <w:next w:val="a"/>
    <w:link w:val="70"/>
    <w:uiPriority w:val="9"/>
    <w:semiHidden/>
    <w:unhideWhenUsed/>
    <w:qFormat/>
    <w:rsid w:val="00DC64BB"/>
    <w:pPr>
      <w:spacing w:before="240" w:after="60"/>
      <w:outlineLvl w:val="6"/>
    </w:pPr>
  </w:style>
  <w:style w:type="paragraph" w:styleId="8">
    <w:name w:val="heading 8"/>
    <w:basedOn w:val="a"/>
    <w:next w:val="a"/>
    <w:link w:val="80"/>
    <w:uiPriority w:val="9"/>
    <w:semiHidden/>
    <w:unhideWhenUsed/>
    <w:qFormat/>
    <w:rsid w:val="00DC64BB"/>
    <w:pPr>
      <w:spacing w:before="240" w:after="60"/>
      <w:outlineLvl w:val="7"/>
    </w:pPr>
    <w:rPr>
      <w:i/>
      <w:iCs/>
    </w:rPr>
  </w:style>
  <w:style w:type="paragraph" w:styleId="9">
    <w:name w:val="heading 9"/>
    <w:basedOn w:val="a"/>
    <w:next w:val="a"/>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A76EE8"/>
    <w:pPr>
      <w:spacing w:line="480" w:lineRule="exact"/>
    </w:pPr>
    <w:rPr>
      <w:sz w:val="30"/>
    </w:rPr>
  </w:style>
  <w:style w:type="character" w:styleId="a6">
    <w:name w:val="Strong"/>
    <w:basedOn w:val="a0"/>
    <w:uiPriority w:val="22"/>
    <w:qFormat/>
    <w:rsid w:val="00DC64BB"/>
    <w:rPr>
      <w:b/>
      <w:bCs/>
    </w:rPr>
  </w:style>
  <w:style w:type="character" w:styleId="a7">
    <w:name w:val="Hyperlink"/>
    <w:rsid w:val="00010F98"/>
    <w:rPr>
      <w:color w:val="0000FF"/>
      <w:u w:val="single"/>
    </w:rPr>
  </w:style>
  <w:style w:type="paragraph" w:styleId="a8">
    <w:name w:val="header"/>
    <w:basedOn w:val="a"/>
    <w:rsid w:val="00A5179A"/>
    <w:pPr>
      <w:tabs>
        <w:tab w:val="center" w:pos="4153"/>
        <w:tab w:val="right" w:pos="8306"/>
      </w:tabs>
      <w:snapToGrid w:val="0"/>
    </w:pPr>
    <w:rPr>
      <w:sz w:val="20"/>
      <w:szCs w:val="20"/>
    </w:rPr>
  </w:style>
  <w:style w:type="paragraph" w:styleId="a9">
    <w:name w:val="footer"/>
    <w:basedOn w:val="a"/>
    <w:rsid w:val="00A5179A"/>
    <w:pPr>
      <w:tabs>
        <w:tab w:val="center" w:pos="4153"/>
        <w:tab w:val="right" w:pos="8306"/>
      </w:tabs>
      <w:snapToGrid w:val="0"/>
    </w:pPr>
    <w:rPr>
      <w:sz w:val="20"/>
      <w:szCs w:val="20"/>
    </w:rPr>
  </w:style>
  <w:style w:type="character" w:styleId="aa">
    <w:name w:val="page number"/>
    <w:basedOn w:val="a0"/>
    <w:rsid w:val="00A5179A"/>
  </w:style>
  <w:style w:type="paragraph" w:styleId="ab">
    <w:name w:val="Balloon Text"/>
    <w:basedOn w:val="a"/>
    <w:semiHidden/>
    <w:rsid w:val="00012447"/>
    <w:rPr>
      <w:rFonts w:ascii="Arial" w:hAnsi="Arial"/>
      <w:sz w:val="18"/>
      <w:szCs w:val="18"/>
    </w:rPr>
  </w:style>
  <w:style w:type="paragraph" w:styleId="ac">
    <w:name w:val="Date"/>
    <w:basedOn w:val="a"/>
    <w:next w:val="a"/>
    <w:rsid w:val="007B3F51"/>
    <w:pPr>
      <w:jc w:val="right"/>
    </w:pPr>
  </w:style>
  <w:style w:type="paragraph" w:customStyle="1" w:styleId="12">
    <w:name w:val="條文1"/>
    <w:basedOn w:val="a"/>
    <w:rsid w:val="00736F24"/>
    <w:pPr>
      <w:spacing w:before="120" w:after="120" w:line="400" w:lineRule="exact"/>
      <w:ind w:left="580" w:hangingChars="207" w:hanging="580"/>
    </w:pPr>
    <w:rPr>
      <w:rFonts w:ascii="標楷體" w:eastAsia="標楷體"/>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d">
    <w:name w:val="Body Text Indent"/>
    <w:basedOn w:val="a"/>
    <w:rsid w:val="00710E39"/>
    <w:pPr>
      <w:spacing w:after="120"/>
      <w:ind w:leftChars="200" w:left="480"/>
    </w:pPr>
  </w:style>
  <w:style w:type="paragraph" w:styleId="22">
    <w:name w:val="Body Text Indent 2"/>
    <w:basedOn w:val="a"/>
    <w:rsid w:val="00710E39"/>
    <w:pPr>
      <w:spacing w:after="120" w:line="480" w:lineRule="auto"/>
      <w:ind w:leftChars="200" w:left="480"/>
    </w:pPr>
  </w:style>
  <w:style w:type="paragraph" w:styleId="31">
    <w:name w:val="Body Text Indent 3"/>
    <w:basedOn w:val="a"/>
    <w:rsid w:val="00710E39"/>
    <w:pPr>
      <w:spacing w:after="120"/>
      <w:ind w:leftChars="200" w:left="480"/>
    </w:pPr>
    <w:rPr>
      <w:sz w:val="16"/>
      <w:szCs w:val="16"/>
    </w:rPr>
  </w:style>
  <w:style w:type="paragraph" w:styleId="Web">
    <w:name w:val="Normal (Web)"/>
    <w:basedOn w:val="a"/>
    <w:uiPriority w:val="99"/>
    <w:rsid w:val="00710E39"/>
    <w:pPr>
      <w:spacing w:before="100" w:beforeAutospacing="1" w:after="100" w:afterAutospacing="1"/>
    </w:pPr>
    <w:rPr>
      <w:rFonts w:ascii="新細明體"/>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position w:val="24"/>
      <w:sz w:val="28"/>
      <w:szCs w:val="20"/>
    </w:rPr>
  </w:style>
  <w:style w:type="paragraph" w:styleId="ae">
    <w:name w:val="Normal Indent"/>
    <w:basedOn w:val="a"/>
    <w:rsid w:val="00D16653"/>
    <w:pPr>
      <w:ind w:leftChars="200" w:left="480"/>
    </w:pPr>
  </w:style>
  <w:style w:type="paragraph" w:styleId="af">
    <w:name w:val="Salutation"/>
    <w:basedOn w:val="a"/>
    <w:next w:val="a"/>
    <w:rsid w:val="00514DEE"/>
    <w:rPr>
      <w:rFonts w:ascii="新細明體" w:hAnsi="標楷體"/>
    </w:rPr>
  </w:style>
  <w:style w:type="paragraph" w:styleId="af0">
    <w:name w:val="Closing"/>
    <w:basedOn w:val="a"/>
    <w:rsid w:val="00514DEE"/>
    <w:pPr>
      <w:ind w:leftChars="1800" w:left="100"/>
    </w:pPr>
    <w:rPr>
      <w:rFonts w:ascii="新細明體" w:hAnsi="標楷體"/>
    </w:rPr>
  </w:style>
  <w:style w:type="paragraph" w:styleId="af1">
    <w:name w:val="List Paragraph"/>
    <w:basedOn w:val="a"/>
    <w:uiPriority w:val="34"/>
    <w:qFormat/>
    <w:rsid w:val="00DC64BB"/>
    <w:pPr>
      <w:ind w:left="720"/>
      <w:contextualSpacing/>
    </w:pPr>
  </w:style>
  <w:style w:type="character" w:styleId="af2">
    <w:name w:val="annotation reference"/>
    <w:basedOn w:val="a0"/>
    <w:rsid w:val="00214292"/>
    <w:rPr>
      <w:sz w:val="18"/>
      <w:szCs w:val="18"/>
    </w:rPr>
  </w:style>
  <w:style w:type="paragraph" w:styleId="af3">
    <w:name w:val="annotation text"/>
    <w:basedOn w:val="a"/>
    <w:link w:val="af4"/>
    <w:rsid w:val="00214292"/>
  </w:style>
  <w:style w:type="character" w:customStyle="1" w:styleId="af4">
    <w:name w:val="註解文字 字元"/>
    <w:basedOn w:val="a0"/>
    <w:link w:val="af3"/>
    <w:rsid w:val="00214292"/>
    <w:rPr>
      <w:kern w:val="2"/>
      <w:sz w:val="24"/>
      <w:szCs w:val="24"/>
    </w:rPr>
  </w:style>
  <w:style w:type="paragraph" w:styleId="af5">
    <w:name w:val="annotation subject"/>
    <w:basedOn w:val="af3"/>
    <w:next w:val="af3"/>
    <w:link w:val="af6"/>
    <w:rsid w:val="00214292"/>
    <w:rPr>
      <w:b/>
      <w:bCs/>
    </w:rPr>
  </w:style>
  <w:style w:type="character" w:customStyle="1" w:styleId="af6">
    <w:name w:val="註解主旨 字元"/>
    <w:basedOn w:val="af4"/>
    <w:link w:val="af5"/>
    <w:rsid w:val="00214292"/>
    <w:rPr>
      <w:b/>
      <w:bCs/>
      <w:kern w:val="2"/>
      <w:sz w:val="24"/>
      <w:szCs w:val="24"/>
    </w:rPr>
  </w:style>
  <w:style w:type="paragraph" w:styleId="af7">
    <w:name w:val="Note Heading"/>
    <w:basedOn w:val="a"/>
    <w:next w:val="a"/>
    <w:link w:val="af8"/>
    <w:unhideWhenUsed/>
    <w:rsid w:val="004F0BBA"/>
    <w:pPr>
      <w:jc w:val="center"/>
    </w:pPr>
    <w:rPr>
      <w:rFonts w:eastAsia="標楷體"/>
    </w:rPr>
  </w:style>
  <w:style w:type="character" w:customStyle="1" w:styleId="af8">
    <w:name w:val="註釋標題 字元"/>
    <w:basedOn w:val="a0"/>
    <w:link w:val="af7"/>
    <w:rsid w:val="004F0BBA"/>
    <w:rPr>
      <w:rFonts w:eastAsia="標楷體"/>
      <w:kern w:val="2"/>
      <w:sz w:val="24"/>
      <w:szCs w:val="24"/>
    </w:rPr>
  </w:style>
  <w:style w:type="character" w:customStyle="1" w:styleId="skypepnhcontainer">
    <w:name w:val="skype_pnh_container"/>
    <w:basedOn w:val="a0"/>
    <w:rsid w:val="001E3171"/>
    <w:rPr>
      <w:rtl w:val="0"/>
    </w:rPr>
  </w:style>
  <w:style w:type="character" w:customStyle="1" w:styleId="skypepnhmark1">
    <w:name w:val="skype_pnh_mark1"/>
    <w:basedOn w:val="a0"/>
    <w:rsid w:val="001E3171"/>
    <w:rPr>
      <w:vanish/>
      <w:webHidden w:val="0"/>
      <w:specVanish w:val="0"/>
    </w:rPr>
  </w:style>
  <w:style w:type="character" w:customStyle="1" w:styleId="skypepnhprintcontainer1341800226">
    <w:name w:val="skype_pnh_print_container_1341800226"/>
    <w:basedOn w:val="a0"/>
    <w:rsid w:val="001E3171"/>
  </w:style>
  <w:style w:type="character" w:customStyle="1" w:styleId="skypepnhfreetextspan">
    <w:name w:val="skype_pnh_free_text_span"/>
    <w:basedOn w:val="a0"/>
    <w:rsid w:val="001E3171"/>
  </w:style>
  <w:style w:type="character" w:customStyle="1" w:styleId="skypepnhtextspan">
    <w:name w:val="skype_pnh_text_span"/>
    <w:basedOn w:val="a0"/>
    <w:rsid w:val="001E3171"/>
  </w:style>
  <w:style w:type="character" w:customStyle="1" w:styleId="a5">
    <w:name w:val="本文 字元"/>
    <w:basedOn w:val="a0"/>
    <w:link w:val="a4"/>
    <w:rsid w:val="00995C8E"/>
    <w:rPr>
      <w:kern w:val="2"/>
      <w:sz w:val="30"/>
      <w:szCs w:val="24"/>
    </w:rPr>
  </w:style>
  <w:style w:type="paragraph" w:styleId="32">
    <w:name w:val="Body Text 3"/>
    <w:basedOn w:val="a"/>
    <w:link w:val="33"/>
    <w:rsid w:val="00915B6B"/>
    <w:pPr>
      <w:spacing w:after="120"/>
    </w:pPr>
    <w:rPr>
      <w:sz w:val="16"/>
      <w:szCs w:val="16"/>
    </w:rPr>
  </w:style>
  <w:style w:type="character" w:customStyle="1" w:styleId="33">
    <w:name w:val="本文 3 字元"/>
    <w:basedOn w:val="a0"/>
    <w:link w:val="32"/>
    <w:rsid w:val="00915B6B"/>
    <w:rPr>
      <w:kern w:val="2"/>
      <w:sz w:val="16"/>
      <w:szCs w:val="16"/>
    </w:rPr>
  </w:style>
  <w:style w:type="character" w:customStyle="1" w:styleId="11">
    <w:name w:val="標題 1 字元"/>
    <w:basedOn w:val="a0"/>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0"/>
    <w:link w:val="3"/>
    <w:uiPriority w:val="9"/>
    <w:rsid w:val="00DC64BB"/>
    <w:rPr>
      <w:rFonts w:asciiTheme="majorHAnsi" w:eastAsiaTheme="majorEastAsia" w:hAnsiTheme="majorHAnsi"/>
      <w:b/>
      <w:bCs/>
      <w:sz w:val="26"/>
      <w:szCs w:val="26"/>
    </w:rPr>
  </w:style>
  <w:style w:type="character" w:customStyle="1" w:styleId="40">
    <w:name w:val="標題 4 字元"/>
    <w:basedOn w:val="a0"/>
    <w:link w:val="4"/>
    <w:uiPriority w:val="9"/>
    <w:semiHidden/>
    <w:rsid w:val="00DC64BB"/>
    <w:rPr>
      <w:b/>
      <w:bCs/>
      <w:sz w:val="28"/>
      <w:szCs w:val="28"/>
    </w:rPr>
  </w:style>
  <w:style w:type="character" w:customStyle="1" w:styleId="50">
    <w:name w:val="標題 5 字元"/>
    <w:basedOn w:val="a0"/>
    <w:link w:val="5"/>
    <w:uiPriority w:val="9"/>
    <w:semiHidden/>
    <w:rsid w:val="00DC64BB"/>
    <w:rPr>
      <w:b/>
      <w:bCs/>
      <w:i/>
      <w:iCs/>
      <w:sz w:val="26"/>
      <w:szCs w:val="26"/>
    </w:rPr>
  </w:style>
  <w:style w:type="character" w:customStyle="1" w:styleId="60">
    <w:name w:val="標題 6 字元"/>
    <w:basedOn w:val="a0"/>
    <w:link w:val="6"/>
    <w:uiPriority w:val="9"/>
    <w:semiHidden/>
    <w:rsid w:val="00DC64BB"/>
    <w:rPr>
      <w:b/>
      <w:bCs/>
    </w:rPr>
  </w:style>
  <w:style w:type="character" w:customStyle="1" w:styleId="70">
    <w:name w:val="標題 7 字元"/>
    <w:basedOn w:val="a0"/>
    <w:link w:val="7"/>
    <w:uiPriority w:val="9"/>
    <w:semiHidden/>
    <w:rsid w:val="00DC64BB"/>
    <w:rPr>
      <w:sz w:val="24"/>
      <w:szCs w:val="24"/>
    </w:rPr>
  </w:style>
  <w:style w:type="character" w:customStyle="1" w:styleId="80">
    <w:name w:val="標題 8 字元"/>
    <w:basedOn w:val="a0"/>
    <w:link w:val="8"/>
    <w:uiPriority w:val="9"/>
    <w:semiHidden/>
    <w:rsid w:val="00DC64BB"/>
    <w:rPr>
      <w:i/>
      <w:iCs/>
      <w:sz w:val="24"/>
      <w:szCs w:val="24"/>
    </w:rPr>
  </w:style>
  <w:style w:type="character" w:customStyle="1" w:styleId="90">
    <w:name w:val="標題 9 字元"/>
    <w:basedOn w:val="a0"/>
    <w:link w:val="9"/>
    <w:uiPriority w:val="9"/>
    <w:semiHidden/>
    <w:rsid w:val="00DC64BB"/>
    <w:rPr>
      <w:rFonts w:asciiTheme="majorHAnsi" w:eastAsiaTheme="majorEastAsia" w:hAnsiTheme="majorHAnsi"/>
    </w:rPr>
  </w:style>
  <w:style w:type="paragraph" w:styleId="af9">
    <w:name w:val="Title"/>
    <w:basedOn w:val="a"/>
    <w:next w:val="a"/>
    <w:link w:val="afa"/>
    <w:uiPriority w:val="10"/>
    <w:qFormat/>
    <w:rsid w:val="00DC64BB"/>
    <w:pPr>
      <w:spacing w:before="240" w:after="60"/>
      <w:jc w:val="center"/>
      <w:outlineLvl w:val="0"/>
    </w:pPr>
    <w:rPr>
      <w:rFonts w:asciiTheme="majorHAnsi" w:eastAsiaTheme="majorEastAsia" w:hAnsiTheme="majorHAnsi"/>
      <w:b/>
      <w:bCs/>
      <w:kern w:val="28"/>
      <w:sz w:val="32"/>
      <w:szCs w:val="32"/>
    </w:rPr>
  </w:style>
  <w:style w:type="character" w:customStyle="1" w:styleId="afa">
    <w:name w:val="標題 字元"/>
    <w:basedOn w:val="a0"/>
    <w:link w:val="af9"/>
    <w:uiPriority w:val="10"/>
    <w:rsid w:val="00DC64BB"/>
    <w:rPr>
      <w:rFonts w:asciiTheme="majorHAnsi" w:eastAsiaTheme="majorEastAsia" w:hAnsiTheme="majorHAnsi"/>
      <w:b/>
      <w:bCs/>
      <w:kern w:val="28"/>
      <w:sz w:val="32"/>
      <w:szCs w:val="32"/>
    </w:rPr>
  </w:style>
  <w:style w:type="paragraph" w:styleId="afb">
    <w:name w:val="Subtitle"/>
    <w:basedOn w:val="a"/>
    <w:next w:val="a"/>
    <w:link w:val="afc"/>
    <w:uiPriority w:val="11"/>
    <w:qFormat/>
    <w:rsid w:val="00DC64BB"/>
    <w:pPr>
      <w:spacing w:after="60"/>
      <w:jc w:val="center"/>
      <w:outlineLvl w:val="1"/>
    </w:pPr>
    <w:rPr>
      <w:rFonts w:asciiTheme="majorHAnsi" w:eastAsiaTheme="majorEastAsia" w:hAnsiTheme="majorHAnsi"/>
    </w:rPr>
  </w:style>
  <w:style w:type="character" w:customStyle="1" w:styleId="afc">
    <w:name w:val="副標題 字元"/>
    <w:basedOn w:val="a0"/>
    <w:link w:val="afb"/>
    <w:uiPriority w:val="11"/>
    <w:rsid w:val="00DC64BB"/>
    <w:rPr>
      <w:rFonts w:asciiTheme="majorHAnsi" w:eastAsiaTheme="majorEastAsia" w:hAnsiTheme="majorHAnsi"/>
      <w:sz w:val="24"/>
      <w:szCs w:val="24"/>
    </w:rPr>
  </w:style>
  <w:style w:type="character" w:styleId="afd">
    <w:name w:val="Emphasis"/>
    <w:basedOn w:val="a0"/>
    <w:uiPriority w:val="20"/>
    <w:qFormat/>
    <w:rsid w:val="00DC64BB"/>
    <w:rPr>
      <w:rFonts w:asciiTheme="minorHAnsi" w:hAnsiTheme="minorHAnsi"/>
      <w:b/>
      <w:i/>
      <w:iCs/>
    </w:rPr>
  </w:style>
  <w:style w:type="paragraph" w:styleId="afe">
    <w:name w:val="No Spacing"/>
    <w:basedOn w:val="a"/>
    <w:uiPriority w:val="1"/>
    <w:qFormat/>
    <w:rsid w:val="00DC64BB"/>
    <w:rPr>
      <w:szCs w:val="32"/>
    </w:rPr>
  </w:style>
  <w:style w:type="paragraph" w:styleId="aff">
    <w:name w:val="Quote"/>
    <w:basedOn w:val="a"/>
    <w:next w:val="a"/>
    <w:link w:val="aff0"/>
    <w:uiPriority w:val="29"/>
    <w:qFormat/>
    <w:rsid w:val="00DC64BB"/>
    <w:rPr>
      <w:i/>
    </w:rPr>
  </w:style>
  <w:style w:type="character" w:customStyle="1" w:styleId="aff0">
    <w:name w:val="引文 字元"/>
    <w:basedOn w:val="a0"/>
    <w:link w:val="aff"/>
    <w:uiPriority w:val="29"/>
    <w:rsid w:val="00DC64BB"/>
    <w:rPr>
      <w:i/>
      <w:sz w:val="24"/>
      <w:szCs w:val="24"/>
    </w:rPr>
  </w:style>
  <w:style w:type="paragraph" w:styleId="aff1">
    <w:name w:val="Intense Quote"/>
    <w:basedOn w:val="a"/>
    <w:next w:val="a"/>
    <w:link w:val="aff2"/>
    <w:uiPriority w:val="30"/>
    <w:qFormat/>
    <w:rsid w:val="00DC64BB"/>
    <w:pPr>
      <w:ind w:left="720" w:right="720"/>
    </w:pPr>
    <w:rPr>
      <w:b/>
      <w:i/>
      <w:szCs w:val="22"/>
    </w:rPr>
  </w:style>
  <w:style w:type="character" w:customStyle="1" w:styleId="aff2">
    <w:name w:val="鮮明引文 字元"/>
    <w:basedOn w:val="a0"/>
    <w:link w:val="aff1"/>
    <w:uiPriority w:val="30"/>
    <w:rsid w:val="00DC64BB"/>
    <w:rPr>
      <w:b/>
      <w:i/>
      <w:sz w:val="24"/>
    </w:rPr>
  </w:style>
  <w:style w:type="character" w:styleId="aff3">
    <w:name w:val="Subtle Emphasis"/>
    <w:uiPriority w:val="19"/>
    <w:qFormat/>
    <w:rsid w:val="00DC64BB"/>
    <w:rPr>
      <w:i/>
      <w:color w:val="5A5A5A" w:themeColor="text1" w:themeTint="A5"/>
    </w:rPr>
  </w:style>
  <w:style w:type="character" w:styleId="aff4">
    <w:name w:val="Intense Emphasis"/>
    <w:basedOn w:val="a0"/>
    <w:uiPriority w:val="21"/>
    <w:qFormat/>
    <w:rsid w:val="00DC64BB"/>
    <w:rPr>
      <w:b/>
      <w:i/>
      <w:sz w:val="24"/>
      <w:szCs w:val="24"/>
      <w:u w:val="single"/>
    </w:rPr>
  </w:style>
  <w:style w:type="character" w:styleId="aff5">
    <w:name w:val="Subtle Reference"/>
    <w:basedOn w:val="a0"/>
    <w:uiPriority w:val="31"/>
    <w:qFormat/>
    <w:rsid w:val="00DC64BB"/>
    <w:rPr>
      <w:sz w:val="24"/>
      <w:szCs w:val="24"/>
      <w:u w:val="single"/>
    </w:rPr>
  </w:style>
  <w:style w:type="character" w:styleId="aff6">
    <w:name w:val="Intense Reference"/>
    <w:basedOn w:val="a0"/>
    <w:uiPriority w:val="32"/>
    <w:qFormat/>
    <w:rsid w:val="00DC64BB"/>
    <w:rPr>
      <w:b/>
      <w:sz w:val="24"/>
      <w:u w:val="single"/>
    </w:rPr>
  </w:style>
  <w:style w:type="character" w:styleId="aff7">
    <w:name w:val="Book Title"/>
    <w:basedOn w:val="a0"/>
    <w:uiPriority w:val="33"/>
    <w:qFormat/>
    <w:rsid w:val="00DC64BB"/>
    <w:rPr>
      <w:rFonts w:asciiTheme="majorHAnsi" w:eastAsiaTheme="majorEastAsia" w:hAnsiTheme="majorHAnsi"/>
      <w:b/>
      <w:i/>
      <w:sz w:val="24"/>
      <w:szCs w:val="24"/>
    </w:rPr>
  </w:style>
  <w:style w:type="paragraph" w:styleId="aff8">
    <w:name w:val="TOC Heading"/>
    <w:basedOn w:val="10"/>
    <w:next w:val="a"/>
    <w:uiPriority w:val="39"/>
    <w:semiHidden/>
    <w:unhideWhenUsed/>
    <w:qFormat/>
    <w:rsid w:val="00DC64BB"/>
    <w:pPr>
      <w:outlineLvl w:val="9"/>
    </w:pPr>
  </w:style>
  <w:style w:type="paragraph" w:styleId="23">
    <w:name w:val="Body Text 2"/>
    <w:basedOn w:val="a"/>
    <w:link w:val="24"/>
    <w:rsid w:val="00C4231A"/>
    <w:pPr>
      <w:widowControl w:val="0"/>
      <w:spacing w:after="120" w:line="480" w:lineRule="auto"/>
    </w:pPr>
    <w:rPr>
      <w:rFonts w:ascii="Times New Roman" w:eastAsia="新細明體" w:hAnsi="Times New Roman"/>
      <w:kern w:val="2"/>
    </w:rPr>
  </w:style>
  <w:style w:type="character" w:customStyle="1" w:styleId="24">
    <w:name w:val="本文 2 字元"/>
    <w:basedOn w:val="a0"/>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
    <w:rsid w:val="009E0FDC"/>
    <w:pPr>
      <w:spacing w:before="100" w:beforeAutospacing="1" w:after="100" w:afterAutospacing="1"/>
    </w:pPr>
    <w:rPr>
      <w:rFonts w:ascii="新細明體" w:eastAsia="新細明體" w:hAnsi="新細明體" w:cs="新細明體"/>
    </w:rPr>
  </w:style>
  <w:style w:type="paragraph" w:styleId="HTML">
    <w:name w:val="HTML Preformatted"/>
    <w:basedOn w:val="a"/>
    <w:link w:val="HTML0"/>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rsid w:val="003E4422"/>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352">
      <w:bodyDiv w:val="1"/>
      <w:marLeft w:val="0"/>
      <w:marRight w:val="0"/>
      <w:marTop w:val="0"/>
      <w:marBottom w:val="0"/>
      <w:divBdr>
        <w:top w:val="none" w:sz="0" w:space="0" w:color="auto"/>
        <w:left w:val="none" w:sz="0" w:space="0" w:color="auto"/>
        <w:bottom w:val="none" w:sz="0" w:space="0" w:color="auto"/>
        <w:right w:val="none" w:sz="0" w:space="0" w:color="auto"/>
      </w:divBdr>
      <w:divsChild>
        <w:div w:id="1464499318">
          <w:marLeft w:val="0"/>
          <w:marRight w:val="0"/>
          <w:marTop w:val="0"/>
          <w:marBottom w:val="0"/>
          <w:divBdr>
            <w:top w:val="none" w:sz="0" w:space="0" w:color="auto"/>
            <w:left w:val="none" w:sz="0" w:space="0" w:color="auto"/>
            <w:bottom w:val="none" w:sz="0" w:space="0" w:color="auto"/>
            <w:right w:val="none" w:sz="0" w:space="0" w:color="auto"/>
          </w:divBdr>
        </w:div>
        <w:div w:id="1493062857">
          <w:marLeft w:val="0"/>
          <w:marRight w:val="0"/>
          <w:marTop w:val="0"/>
          <w:marBottom w:val="0"/>
          <w:divBdr>
            <w:top w:val="none" w:sz="0" w:space="0" w:color="auto"/>
            <w:left w:val="none" w:sz="0" w:space="0" w:color="auto"/>
            <w:bottom w:val="none" w:sz="0" w:space="0" w:color="auto"/>
            <w:right w:val="none" w:sz="0" w:space="0" w:color="auto"/>
          </w:divBdr>
        </w:div>
        <w:div w:id="1462728700">
          <w:marLeft w:val="0"/>
          <w:marRight w:val="0"/>
          <w:marTop w:val="0"/>
          <w:marBottom w:val="0"/>
          <w:divBdr>
            <w:top w:val="none" w:sz="0" w:space="0" w:color="auto"/>
            <w:left w:val="none" w:sz="0" w:space="0" w:color="auto"/>
            <w:bottom w:val="none" w:sz="0" w:space="0" w:color="auto"/>
            <w:right w:val="none" w:sz="0" w:space="0" w:color="auto"/>
          </w:divBdr>
        </w:div>
        <w:div w:id="973750483">
          <w:marLeft w:val="0"/>
          <w:marRight w:val="0"/>
          <w:marTop w:val="0"/>
          <w:marBottom w:val="0"/>
          <w:divBdr>
            <w:top w:val="none" w:sz="0" w:space="0" w:color="auto"/>
            <w:left w:val="none" w:sz="0" w:space="0" w:color="auto"/>
            <w:bottom w:val="none" w:sz="0" w:space="0" w:color="auto"/>
            <w:right w:val="none" w:sz="0" w:space="0" w:color="auto"/>
          </w:divBdr>
        </w:div>
      </w:divsChild>
    </w:div>
    <w:div w:id="20674005">
      <w:bodyDiv w:val="1"/>
      <w:marLeft w:val="0"/>
      <w:marRight w:val="0"/>
      <w:marTop w:val="0"/>
      <w:marBottom w:val="0"/>
      <w:divBdr>
        <w:top w:val="none" w:sz="0" w:space="0" w:color="auto"/>
        <w:left w:val="none" w:sz="0" w:space="0" w:color="auto"/>
        <w:bottom w:val="none" w:sz="0" w:space="0" w:color="auto"/>
        <w:right w:val="none" w:sz="0" w:space="0" w:color="auto"/>
      </w:divBdr>
      <w:divsChild>
        <w:div w:id="1311595930">
          <w:marLeft w:val="0"/>
          <w:marRight w:val="0"/>
          <w:marTop w:val="0"/>
          <w:marBottom w:val="0"/>
          <w:divBdr>
            <w:top w:val="none" w:sz="0" w:space="0" w:color="auto"/>
            <w:left w:val="none" w:sz="0" w:space="0" w:color="auto"/>
            <w:bottom w:val="none" w:sz="0" w:space="0" w:color="auto"/>
            <w:right w:val="none" w:sz="0" w:space="0" w:color="auto"/>
          </w:divBdr>
          <w:divsChild>
            <w:div w:id="2043552542">
              <w:marLeft w:val="0"/>
              <w:marRight w:val="0"/>
              <w:marTop w:val="0"/>
              <w:marBottom w:val="0"/>
              <w:divBdr>
                <w:top w:val="none" w:sz="0" w:space="0" w:color="auto"/>
                <w:left w:val="none" w:sz="0" w:space="0" w:color="auto"/>
                <w:bottom w:val="none" w:sz="0" w:space="0" w:color="auto"/>
                <w:right w:val="none" w:sz="0" w:space="0" w:color="auto"/>
              </w:divBdr>
              <w:divsChild>
                <w:div w:id="152382483">
                  <w:marLeft w:val="0"/>
                  <w:marRight w:val="0"/>
                  <w:marTop w:val="0"/>
                  <w:marBottom w:val="0"/>
                  <w:divBdr>
                    <w:top w:val="none" w:sz="0" w:space="0" w:color="auto"/>
                    <w:left w:val="none" w:sz="0" w:space="0" w:color="auto"/>
                    <w:bottom w:val="none" w:sz="0" w:space="0" w:color="auto"/>
                    <w:right w:val="none" w:sz="0" w:space="0" w:color="auto"/>
                  </w:divBdr>
                  <w:divsChild>
                    <w:div w:id="103117789">
                      <w:marLeft w:val="10"/>
                      <w:marRight w:val="0"/>
                      <w:marTop w:val="0"/>
                      <w:marBottom w:val="0"/>
                      <w:divBdr>
                        <w:top w:val="none" w:sz="0" w:space="0" w:color="auto"/>
                        <w:left w:val="none" w:sz="0" w:space="0" w:color="auto"/>
                        <w:bottom w:val="none" w:sz="0" w:space="0" w:color="auto"/>
                        <w:right w:val="none" w:sz="0" w:space="0" w:color="auto"/>
                      </w:divBdr>
                      <w:divsChild>
                        <w:div w:id="818038419">
                          <w:marLeft w:val="0"/>
                          <w:marRight w:val="0"/>
                          <w:marTop w:val="0"/>
                          <w:marBottom w:val="0"/>
                          <w:divBdr>
                            <w:top w:val="none" w:sz="0" w:space="0" w:color="auto"/>
                            <w:left w:val="none" w:sz="0" w:space="0" w:color="auto"/>
                            <w:bottom w:val="none" w:sz="0" w:space="0" w:color="auto"/>
                            <w:right w:val="none" w:sz="0" w:space="0" w:color="auto"/>
                          </w:divBdr>
                          <w:divsChild>
                            <w:div w:id="22488922">
                              <w:marLeft w:val="0"/>
                              <w:marRight w:val="0"/>
                              <w:marTop w:val="0"/>
                              <w:marBottom w:val="0"/>
                              <w:divBdr>
                                <w:top w:val="none" w:sz="0" w:space="0" w:color="auto"/>
                                <w:left w:val="none" w:sz="0" w:space="0" w:color="auto"/>
                                <w:bottom w:val="none" w:sz="0" w:space="0" w:color="auto"/>
                                <w:right w:val="none" w:sz="0" w:space="0" w:color="auto"/>
                              </w:divBdr>
                            </w:div>
                            <w:div w:id="834419611">
                              <w:marLeft w:val="0"/>
                              <w:marRight w:val="0"/>
                              <w:marTop w:val="0"/>
                              <w:marBottom w:val="0"/>
                              <w:divBdr>
                                <w:top w:val="none" w:sz="0" w:space="0" w:color="auto"/>
                                <w:left w:val="none" w:sz="0" w:space="0" w:color="auto"/>
                                <w:bottom w:val="none" w:sz="0" w:space="0" w:color="auto"/>
                                <w:right w:val="none" w:sz="0" w:space="0" w:color="auto"/>
                              </w:divBdr>
                            </w:div>
                            <w:div w:id="10721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88030">
      <w:bodyDiv w:val="1"/>
      <w:marLeft w:val="0"/>
      <w:marRight w:val="0"/>
      <w:marTop w:val="0"/>
      <w:marBottom w:val="0"/>
      <w:divBdr>
        <w:top w:val="none" w:sz="0" w:space="0" w:color="auto"/>
        <w:left w:val="none" w:sz="0" w:space="0" w:color="auto"/>
        <w:bottom w:val="none" w:sz="0" w:space="0" w:color="auto"/>
        <w:right w:val="none" w:sz="0" w:space="0" w:color="auto"/>
      </w:divBdr>
      <w:divsChild>
        <w:div w:id="1600528803">
          <w:marLeft w:val="0"/>
          <w:marRight w:val="0"/>
          <w:marTop w:val="0"/>
          <w:marBottom w:val="0"/>
          <w:divBdr>
            <w:top w:val="none" w:sz="0" w:space="0" w:color="auto"/>
            <w:left w:val="none" w:sz="0" w:space="0" w:color="auto"/>
            <w:bottom w:val="none" w:sz="0" w:space="0" w:color="auto"/>
            <w:right w:val="none" w:sz="0" w:space="0" w:color="auto"/>
          </w:divBdr>
          <w:divsChild>
            <w:div w:id="1608539622">
              <w:marLeft w:val="0"/>
              <w:marRight w:val="0"/>
              <w:marTop w:val="0"/>
              <w:marBottom w:val="0"/>
              <w:divBdr>
                <w:top w:val="none" w:sz="0" w:space="0" w:color="auto"/>
                <w:left w:val="none" w:sz="0" w:space="0" w:color="auto"/>
                <w:bottom w:val="none" w:sz="0" w:space="0" w:color="auto"/>
                <w:right w:val="none" w:sz="0" w:space="0" w:color="auto"/>
              </w:divBdr>
              <w:divsChild>
                <w:div w:id="373047513">
                  <w:marLeft w:val="0"/>
                  <w:marRight w:val="0"/>
                  <w:marTop w:val="0"/>
                  <w:marBottom w:val="0"/>
                  <w:divBdr>
                    <w:top w:val="none" w:sz="0" w:space="0" w:color="auto"/>
                    <w:left w:val="none" w:sz="0" w:space="0" w:color="auto"/>
                    <w:bottom w:val="none" w:sz="0" w:space="0" w:color="auto"/>
                    <w:right w:val="none" w:sz="0" w:space="0" w:color="auto"/>
                  </w:divBdr>
                  <w:divsChild>
                    <w:div w:id="423189264">
                      <w:marLeft w:val="10"/>
                      <w:marRight w:val="0"/>
                      <w:marTop w:val="0"/>
                      <w:marBottom w:val="0"/>
                      <w:divBdr>
                        <w:top w:val="none" w:sz="0" w:space="0" w:color="auto"/>
                        <w:left w:val="none" w:sz="0" w:space="0" w:color="auto"/>
                        <w:bottom w:val="none" w:sz="0" w:space="0" w:color="auto"/>
                        <w:right w:val="none" w:sz="0" w:space="0" w:color="auto"/>
                      </w:divBdr>
                      <w:divsChild>
                        <w:div w:id="461728369">
                          <w:marLeft w:val="0"/>
                          <w:marRight w:val="0"/>
                          <w:marTop w:val="0"/>
                          <w:marBottom w:val="0"/>
                          <w:divBdr>
                            <w:top w:val="none" w:sz="0" w:space="0" w:color="auto"/>
                            <w:left w:val="none" w:sz="0" w:space="0" w:color="auto"/>
                            <w:bottom w:val="none" w:sz="0" w:space="0" w:color="auto"/>
                            <w:right w:val="none" w:sz="0" w:space="0" w:color="auto"/>
                          </w:divBdr>
                          <w:divsChild>
                            <w:div w:id="120729205">
                              <w:marLeft w:val="0"/>
                              <w:marRight w:val="0"/>
                              <w:marTop w:val="0"/>
                              <w:marBottom w:val="0"/>
                              <w:divBdr>
                                <w:top w:val="none" w:sz="0" w:space="0" w:color="auto"/>
                                <w:left w:val="none" w:sz="0" w:space="0" w:color="auto"/>
                                <w:bottom w:val="none" w:sz="0" w:space="0" w:color="auto"/>
                                <w:right w:val="none" w:sz="0" w:space="0" w:color="auto"/>
                              </w:divBdr>
                            </w:div>
                            <w:div w:id="240990525">
                              <w:marLeft w:val="643"/>
                              <w:marRight w:val="0"/>
                              <w:marTop w:val="0"/>
                              <w:marBottom w:val="0"/>
                              <w:divBdr>
                                <w:top w:val="none" w:sz="0" w:space="0" w:color="auto"/>
                                <w:left w:val="none" w:sz="0" w:space="0" w:color="auto"/>
                                <w:bottom w:val="none" w:sz="0" w:space="0" w:color="auto"/>
                                <w:right w:val="none" w:sz="0" w:space="0" w:color="auto"/>
                              </w:divBdr>
                            </w:div>
                            <w:div w:id="535236827">
                              <w:marLeft w:val="0"/>
                              <w:marRight w:val="0"/>
                              <w:marTop w:val="0"/>
                              <w:marBottom w:val="0"/>
                              <w:divBdr>
                                <w:top w:val="none" w:sz="0" w:space="0" w:color="auto"/>
                                <w:left w:val="none" w:sz="0" w:space="0" w:color="auto"/>
                                <w:bottom w:val="none" w:sz="0" w:space="0" w:color="auto"/>
                                <w:right w:val="none" w:sz="0" w:space="0" w:color="auto"/>
                              </w:divBdr>
                            </w:div>
                            <w:div w:id="544492462">
                              <w:marLeft w:val="0"/>
                              <w:marRight w:val="0"/>
                              <w:marTop w:val="0"/>
                              <w:marBottom w:val="0"/>
                              <w:divBdr>
                                <w:top w:val="none" w:sz="0" w:space="0" w:color="auto"/>
                                <w:left w:val="none" w:sz="0" w:space="0" w:color="auto"/>
                                <w:bottom w:val="none" w:sz="0" w:space="0" w:color="auto"/>
                                <w:right w:val="none" w:sz="0" w:space="0" w:color="auto"/>
                              </w:divBdr>
                            </w:div>
                            <w:div w:id="573589218">
                              <w:marLeft w:val="0"/>
                              <w:marRight w:val="0"/>
                              <w:marTop w:val="0"/>
                              <w:marBottom w:val="0"/>
                              <w:divBdr>
                                <w:top w:val="none" w:sz="0" w:space="0" w:color="auto"/>
                                <w:left w:val="none" w:sz="0" w:space="0" w:color="auto"/>
                                <w:bottom w:val="none" w:sz="0" w:space="0" w:color="auto"/>
                                <w:right w:val="none" w:sz="0" w:space="0" w:color="auto"/>
                              </w:divBdr>
                            </w:div>
                            <w:div w:id="627322312">
                              <w:marLeft w:val="0"/>
                              <w:marRight w:val="0"/>
                              <w:marTop w:val="0"/>
                              <w:marBottom w:val="0"/>
                              <w:divBdr>
                                <w:top w:val="none" w:sz="0" w:space="0" w:color="auto"/>
                                <w:left w:val="none" w:sz="0" w:space="0" w:color="auto"/>
                                <w:bottom w:val="none" w:sz="0" w:space="0" w:color="auto"/>
                                <w:right w:val="none" w:sz="0" w:space="0" w:color="auto"/>
                              </w:divBdr>
                            </w:div>
                            <w:div w:id="644508610">
                              <w:marLeft w:val="0"/>
                              <w:marRight w:val="0"/>
                              <w:marTop w:val="0"/>
                              <w:marBottom w:val="0"/>
                              <w:divBdr>
                                <w:top w:val="none" w:sz="0" w:space="0" w:color="auto"/>
                                <w:left w:val="none" w:sz="0" w:space="0" w:color="auto"/>
                                <w:bottom w:val="none" w:sz="0" w:space="0" w:color="auto"/>
                                <w:right w:val="none" w:sz="0" w:space="0" w:color="auto"/>
                              </w:divBdr>
                            </w:div>
                            <w:div w:id="750195801">
                              <w:marLeft w:val="0"/>
                              <w:marRight w:val="0"/>
                              <w:marTop w:val="0"/>
                              <w:marBottom w:val="0"/>
                              <w:divBdr>
                                <w:top w:val="none" w:sz="0" w:space="0" w:color="auto"/>
                                <w:left w:val="none" w:sz="0" w:space="0" w:color="auto"/>
                                <w:bottom w:val="none" w:sz="0" w:space="0" w:color="auto"/>
                                <w:right w:val="none" w:sz="0" w:space="0" w:color="auto"/>
                              </w:divBdr>
                            </w:div>
                            <w:div w:id="802889561">
                              <w:marLeft w:val="0"/>
                              <w:marRight w:val="0"/>
                              <w:marTop w:val="0"/>
                              <w:marBottom w:val="0"/>
                              <w:divBdr>
                                <w:top w:val="none" w:sz="0" w:space="0" w:color="auto"/>
                                <w:left w:val="none" w:sz="0" w:space="0" w:color="auto"/>
                                <w:bottom w:val="none" w:sz="0" w:space="0" w:color="auto"/>
                                <w:right w:val="none" w:sz="0" w:space="0" w:color="auto"/>
                              </w:divBdr>
                            </w:div>
                            <w:div w:id="1156873340">
                              <w:marLeft w:val="0"/>
                              <w:marRight w:val="0"/>
                              <w:marTop w:val="0"/>
                              <w:marBottom w:val="0"/>
                              <w:divBdr>
                                <w:top w:val="none" w:sz="0" w:space="0" w:color="auto"/>
                                <w:left w:val="none" w:sz="0" w:space="0" w:color="auto"/>
                                <w:bottom w:val="none" w:sz="0" w:space="0" w:color="auto"/>
                                <w:right w:val="none" w:sz="0" w:space="0" w:color="auto"/>
                              </w:divBdr>
                            </w:div>
                            <w:div w:id="1306398747">
                              <w:marLeft w:val="0"/>
                              <w:marRight w:val="0"/>
                              <w:marTop w:val="0"/>
                              <w:marBottom w:val="0"/>
                              <w:divBdr>
                                <w:top w:val="none" w:sz="0" w:space="0" w:color="auto"/>
                                <w:left w:val="none" w:sz="0" w:space="0" w:color="auto"/>
                                <w:bottom w:val="none" w:sz="0" w:space="0" w:color="auto"/>
                                <w:right w:val="none" w:sz="0" w:space="0" w:color="auto"/>
                              </w:divBdr>
                            </w:div>
                            <w:div w:id="1338314429">
                              <w:marLeft w:val="0"/>
                              <w:marRight w:val="0"/>
                              <w:marTop w:val="0"/>
                              <w:marBottom w:val="0"/>
                              <w:divBdr>
                                <w:top w:val="none" w:sz="0" w:space="0" w:color="auto"/>
                                <w:left w:val="none" w:sz="0" w:space="0" w:color="auto"/>
                                <w:bottom w:val="none" w:sz="0" w:space="0" w:color="auto"/>
                                <w:right w:val="none" w:sz="0" w:space="0" w:color="auto"/>
                              </w:divBdr>
                            </w:div>
                            <w:div w:id="1463310848">
                              <w:marLeft w:val="0"/>
                              <w:marRight w:val="0"/>
                              <w:marTop w:val="0"/>
                              <w:marBottom w:val="0"/>
                              <w:divBdr>
                                <w:top w:val="none" w:sz="0" w:space="0" w:color="auto"/>
                                <w:left w:val="none" w:sz="0" w:space="0" w:color="auto"/>
                                <w:bottom w:val="none" w:sz="0" w:space="0" w:color="auto"/>
                                <w:right w:val="none" w:sz="0" w:space="0" w:color="auto"/>
                              </w:divBdr>
                            </w:div>
                            <w:div w:id="1519198920">
                              <w:marLeft w:val="0"/>
                              <w:marRight w:val="0"/>
                              <w:marTop w:val="0"/>
                              <w:marBottom w:val="0"/>
                              <w:divBdr>
                                <w:top w:val="none" w:sz="0" w:space="0" w:color="auto"/>
                                <w:left w:val="none" w:sz="0" w:space="0" w:color="auto"/>
                                <w:bottom w:val="none" w:sz="0" w:space="0" w:color="auto"/>
                                <w:right w:val="none" w:sz="0" w:space="0" w:color="auto"/>
                              </w:divBdr>
                            </w:div>
                            <w:div w:id="1607034830">
                              <w:marLeft w:val="0"/>
                              <w:marRight w:val="0"/>
                              <w:marTop w:val="0"/>
                              <w:marBottom w:val="0"/>
                              <w:divBdr>
                                <w:top w:val="none" w:sz="0" w:space="0" w:color="auto"/>
                                <w:left w:val="none" w:sz="0" w:space="0" w:color="auto"/>
                                <w:bottom w:val="none" w:sz="0" w:space="0" w:color="auto"/>
                                <w:right w:val="none" w:sz="0" w:space="0" w:color="auto"/>
                              </w:divBdr>
                            </w:div>
                            <w:div w:id="1640914118">
                              <w:marLeft w:val="0"/>
                              <w:marRight w:val="0"/>
                              <w:marTop w:val="0"/>
                              <w:marBottom w:val="0"/>
                              <w:divBdr>
                                <w:top w:val="none" w:sz="0" w:space="0" w:color="auto"/>
                                <w:left w:val="none" w:sz="0" w:space="0" w:color="auto"/>
                                <w:bottom w:val="none" w:sz="0" w:space="0" w:color="auto"/>
                                <w:right w:val="none" w:sz="0" w:space="0" w:color="auto"/>
                              </w:divBdr>
                            </w:div>
                            <w:div w:id="1789472709">
                              <w:marLeft w:val="0"/>
                              <w:marRight w:val="0"/>
                              <w:marTop w:val="0"/>
                              <w:marBottom w:val="0"/>
                              <w:divBdr>
                                <w:top w:val="none" w:sz="0" w:space="0" w:color="auto"/>
                                <w:left w:val="none" w:sz="0" w:space="0" w:color="auto"/>
                                <w:bottom w:val="none" w:sz="0" w:space="0" w:color="auto"/>
                                <w:right w:val="none" w:sz="0" w:space="0" w:color="auto"/>
                              </w:divBdr>
                            </w:div>
                            <w:div w:id="1791170037">
                              <w:marLeft w:val="0"/>
                              <w:marRight w:val="0"/>
                              <w:marTop w:val="0"/>
                              <w:marBottom w:val="0"/>
                              <w:divBdr>
                                <w:top w:val="none" w:sz="0" w:space="0" w:color="auto"/>
                                <w:left w:val="none" w:sz="0" w:space="0" w:color="auto"/>
                                <w:bottom w:val="none" w:sz="0" w:space="0" w:color="auto"/>
                                <w:right w:val="none" w:sz="0" w:space="0" w:color="auto"/>
                              </w:divBdr>
                            </w:div>
                            <w:div w:id="1945766115">
                              <w:marLeft w:val="0"/>
                              <w:marRight w:val="0"/>
                              <w:marTop w:val="0"/>
                              <w:marBottom w:val="0"/>
                              <w:divBdr>
                                <w:top w:val="none" w:sz="0" w:space="0" w:color="auto"/>
                                <w:left w:val="none" w:sz="0" w:space="0" w:color="auto"/>
                                <w:bottom w:val="none" w:sz="0" w:space="0" w:color="auto"/>
                                <w:right w:val="none" w:sz="0" w:space="0" w:color="auto"/>
                              </w:divBdr>
                            </w:div>
                            <w:div w:id="1974290618">
                              <w:marLeft w:val="0"/>
                              <w:marRight w:val="0"/>
                              <w:marTop w:val="0"/>
                              <w:marBottom w:val="0"/>
                              <w:divBdr>
                                <w:top w:val="none" w:sz="0" w:space="0" w:color="auto"/>
                                <w:left w:val="none" w:sz="0" w:space="0" w:color="auto"/>
                                <w:bottom w:val="none" w:sz="0" w:space="0" w:color="auto"/>
                                <w:right w:val="none" w:sz="0" w:space="0" w:color="auto"/>
                              </w:divBdr>
                            </w:div>
                            <w:div w:id="20193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9478">
      <w:bodyDiv w:val="1"/>
      <w:marLeft w:val="0"/>
      <w:marRight w:val="0"/>
      <w:marTop w:val="0"/>
      <w:marBottom w:val="0"/>
      <w:divBdr>
        <w:top w:val="none" w:sz="0" w:space="0" w:color="auto"/>
        <w:left w:val="none" w:sz="0" w:space="0" w:color="auto"/>
        <w:bottom w:val="none" w:sz="0" w:space="0" w:color="auto"/>
        <w:right w:val="none" w:sz="0" w:space="0" w:color="auto"/>
      </w:divBdr>
      <w:divsChild>
        <w:div w:id="1750272855">
          <w:marLeft w:val="0"/>
          <w:marRight w:val="0"/>
          <w:marTop w:val="0"/>
          <w:marBottom w:val="0"/>
          <w:divBdr>
            <w:top w:val="none" w:sz="0" w:space="0" w:color="auto"/>
            <w:left w:val="none" w:sz="0" w:space="0" w:color="auto"/>
            <w:bottom w:val="none" w:sz="0" w:space="0" w:color="auto"/>
            <w:right w:val="none" w:sz="0" w:space="0" w:color="auto"/>
          </w:divBdr>
          <w:divsChild>
            <w:div w:id="1611620942">
              <w:marLeft w:val="0"/>
              <w:marRight w:val="0"/>
              <w:marTop w:val="0"/>
              <w:marBottom w:val="0"/>
              <w:divBdr>
                <w:top w:val="none" w:sz="0" w:space="0" w:color="auto"/>
                <w:left w:val="none" w:sz="0" w:space="0" w:color="auto"/>
                <w:bottom w:val="none" w:sz="0" w:space="0" w:color="auto"/>
                <w:right w:val="none" w:sz="0" w:space="0" w:color="auto"/>
              </w:divBdr>
              <w:divsChild>
                <w:div w:id="424226608">
                  <w:marLeft w:val="0"/>
                  <w:marRight w:val="0"/>
                  <w:marTop w:val="0"/>
                  <w:marBottom w:val="0"/>
                  <w:divBdr>
                    <w:top w:val="none" w:sz="0" w:space="0" w:color="auto"/>
                    <w:left w:val="none" w:sz="0" w:space="0" w:color="auto"/>
                    <w:bottom w:val="none" w:sz="0" w:space="0" w:color="auto"/>
                    <w:right w:val="none" w:sz="0" w:space="0" w:color="auto"/>
                  </w:divBdr>
                  <w:divsChild>
                    <w:div w:id="135534007">
                      <w:marLeft w:val="10"/>
                      <w:marRight w:val="0"/>
                      <w:marTop w:val="0"/>
                      <w:marBottom w:val="0"/>
                      <w:divBdr>
                        <w:top w:val="none" w:sz="0" w:space="0" w:color="auto"/>
                        <w:left w:val="none" w:sz="0" w:space="0" w:color="auto"/>
                        <w:bottom w:val="none" w:sz="0" w:space="0" w:color="auto"/>
                        <w:right w:val="none" w:sz="0" w:space="0" w:color="auto"/>
                      </w:divBdr>
                      <w:divsChild>
                        <w:div w:id="1130979028">
                          <w:marLeft w:val="0"/>
                          <w:marRight w:val="0"/>
                          <w:marTop w:val="0"/>
                          <w:marBottom w:val="0"/>
                          <w:divBdr>
                            <w:top w:val="none" w:sz="0" w:space="0" w:color="auto"/>
                            <w:left w:val="none" w:sz="0" w:space="0" w:color="auto"/>
                            <w:bottom w:val="none" w:sz="0" w:space="0" w:color="auto"/>
                            <w:right w:val="none" w:sz="0" w:space="0" w:color="auto"/>
                          </w:divBdr>
                          <w:divsChild>
                            <w:div w:id="73669577">
                              <w:marLeft w:val="0"/>
                              <w:marRight w:val="0"/>
                              <w:marTop w:val="0"/>
                              <w:marBottom w:val="0"/>
                              <w:divBdr>
                                <w:top w:val="none" w:sz="0" w:space="0" w:color="auto"/>
                                <w:left w:val="none" w:sz="0" w:space="0" w:color="auto"/>
                                <w:bottom w:val="none" w:sz="0" w:space="0" w:color="auto"/>
                                <w:right w:val="none" w:sz="0" w:space="0" w:color="auto"/>
                              </w:divBdr>
                            </w:div>
                            <w:div w:id="152793805">
                              <w:marLeft w:val="0"/>
                              <w:marRight w:val="0"/>
                              <w:marTop w:val="0"/>
                              <w:marBottom w:val="0"/>
                              <w:divBdr>
                                <w:top w:val="none" w:sz="0" w:space="0" w:color="auto"/>
                                <w:left w:val="none" w:sz="0" w:space="0" w:color="auto"/>
                                <w:bottom w:val="none" w:sz="0" w:space="0" w:color="auto"/>
                                <w:right w:val="none" w:sz="0" w:space="0" w:color="auto"/>
                              </w:divBdr>
                            </w:div>
                            <w:div w:id="332952773">
                              <w:marLeft w:val="0"/>
                              <w:marRight w:val="0"/>
                              <w:marTop w:val="0"/>
                              <w:marBottom w:val="0"/>
                              <w:divBdr>
                                <w:top w:val="none" w:sz="0" w:space="0" w:color="auto"/>
                                <w:left w:val="none" w:sz="0" w:space="0" w:color="auto"/>
                                <w:bottom w:val="none" w:sz="0" w:space="0" w:color="auto"/>
                                <w:right w:val="none" w:sz="0" w:space="0" w:color="auto"/>
                              </w:divBdr>
                            </w:div>
                            <w:div w:id="11662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08760">
      <w:bodyDiv w:val="1"/>
      <w:marLeft w:val="0"/>
      <w:marRight w:val="0"/>
      <w:marTop w:val="0"/>
      <w:marBottom w:val="0"/>
      <w:divBdr>
        <w:top w:val="none" w:sz="0" w:space="0" w:color="auto"/>
        <w:left w:val="none" w:sz="0" w:space="0" w:color="auto"/>
        <w:bottom w:val="none" w:sz="0" w:space="0" w:color="auto"/>
        <w:right w:val="none" w:sz="0" w:space="0" w:color="auto"/>
      </w:divBdr>
    </w:div>
    <w:div w:id="60952168">
      <w:bodyDiv w:val="1"/>
      <w:marLeft w:val="0"/>
      <w:marRight w:val="0"/>
      <w:marTop w:val="0"/>
      <w:marBottom w:val="0"/>
      <w:divBdr>
        <w:top w:val="none" w:sz="0" w:space="0" w:color="auto"/>
        <w:left w:val="none" w:sz="0" w:space="0" w:color="auto"/>
        <w:bottom w:val="none" w:sz="0" w:space="0" w:color="auto"/>
        <w:right w:val="none" w:sz="0" w:space="0" w:color="auto"/>
      </w:divBdr>
    </w:div>
    <w:div w:id="74714791">
      <w:bodyDiv w:val="1"/>
      <w:marLeft w:val="0"/>
      <w:marRight w:val="0"/>
      <w:marTop w:val="0"/>
      <w:marBottom w:val="0"/>
      <w:divBdr>
        <w:top w:val="none" w:sz="0" w:space="0" w:color="auto"/>
        <w:left w:val="none" w:sz="0" w:space="0" w:color="auto"/>
        <w:bottom w:val="none" w:sz="0" w:space="0" w:color="auto"/>
        <w:right w:val="none" w:sz="0" w:space="0" w:color="auto"/>
      </w:divBdr>
    </w:div>
    <w:div w:id="108165533">
      <w:bodyDiv w:val="1"/>
      <w:marLeft w:val="0"/>
      <w:marRight w:val="0"/>
      <w:marTop w:val="0"/>
      <w:marBottom w:val="0"/>
      <w:divBdr>
        <w:top w:val="none" w:sz="0" w:space="0" w:color="auto"/>
        <w:left w:val="none" w:sz="0" w:space="0" w:color="auto"/>
        <w:bottom w:val="none" w:sz="0" w:space="0" w:color="auto"/>
        <w:right w:val="none" w:sz="0" w:space="0" w:color="auto"/>
      </w:divBdr>
    </w:div>
    <w:div w:id="126438571">
      <w:bodyDiv w:val="1"/>
      <w:marLeft w:val="0"/>
      <w:marRight w:val="0"/>
      <w:marTop w:val="0"/>
      <w:marBottom w:val="0"/>
      <w:divBdr>
        <w:top w:val="none" w:sz="0" w:space="0" w:color="auto"/>
        <w:left w:val="none" w:sz="0" w:space="0" w:color="auto"/>
        <w:bottom w:val="none" w:sz="0" w:space="0" w:color="auto"/>
        <w:right w:val="none" w:sz="0" w:space="0" w:color="auto"/>
      </w:divBdr>
    </w:div>
    <w:div w:id="131758214">
      <w:bodyDiv w:val="1"/>
      <w:marLeft w:val="0"/>
      <w:marRight w:val="0"/>
      <w:marTop w:val="0"/>
      <w:marBottom w:val="0"/>
      <w:divBdr>
        <w:top w:val="none" w:sz="0" w:space="0" w:color="auto"/>
        <w:left w:val="none" w:sz="0" w:space="0" w:color="auto"/>
        <w:bottom w:val="none" w:sz="0" w:space="0" w:color="auto"/>
        <w:right w:val="none" w:sz="0" w:space="0" w:color="auto"/>
      </w:divBdr>
      <w:divsChild>
        <w:div w:id="842010745">
          <w:marLeft w:val="0"/>
          <w:marRight w:val="0"/>
          <w:marTop w:val="0"/>
          <w:marBottom w:val="0"/>
          <w:divBdr>
            <w:top w:val="none" w:sz="0" w:space="0" w:color="auto"/>
            <w:left w:val="none" w:sz="0" w:space="0" w:color="auto"/>
            <w:bottom w:val="none" w:sz="0" w:space="0" w:color="auto"/>
            <w:right w:val="none" w:sz="0" w:space="0" w:color="auto"/>
          </w:divBdr>
          <w:divsChild>
            <w:div w:id="1414355782">
              <w:marLeft w:val="0"/>
              <w:marRight w:val="0"/>
              <w:marTop w:val="0"/>
              <w:marBottom w:val="0"/>
              <w:divBdr>
                <w:top w:val="none" w:sz="0" w:space="0" w:color="auto"/>
                <w:left w:val="none" w:sz="0" w:space="0" w:color="auto"/>
                <w:bottom w:val="none" w:sz="0" w:space="0" w:color="auto"/>
                <w:right w:val="none" w:sz="0" w:space="0" w:color="auto"/>
              </w:divBdr>
              <w:divsChild>
                <w:div w:id="575555011">
                  <w:marLeft w:val="0"/>
                  <w:marRight w:val="0"/>
                  <w:marTop w:val="0"/>
                  <w:marBottom w:val="0"/>
                  <w:divBdr>
                    <w:top w:val="none" w:sz="0" w:space="0" w:color="auto"/>
                    <w:left w:val="none" w:sz="0" w:space="0" w:color="auto"/>
                    <w:bottom w:val="none" w:sz="0" w:space="0" w:color="auto"/>
                    <w:right w:val="none" w:sz="0" w:space="0" w:color="auto"/>
                  </w:divBdr>
                  <w:divsChild>
                    <w:div w:id="838499511">
                      <w:marLeft w:val="10"/>
                      <w:marRight w:val="0"/>
                      <w:marTop w:val="0"/>
                      <w:marBottom w:val="0"/>
                      <w:divBdr>
                        <w:top w:val="none" w:sz="0" w:space="0" w:color="auto"/>
                        <w:left w:val="none" w:sz="0" w:space="0" w:color="auto"/>
                        <w:bottom w:val="none" w:sz="0" w:space="0" w:color="auto"/>
                        <w:right w:val="none" w:sz="0" w:space="0" w:color="auto"/>
                      </w:divBdr>
                      <w:divsChild>
                        <w:div w:id="1127510716">
                          <w:marLeft w:val="0"/>
                          <w:marRight w:val="0"/>
                          <w:marTop w:val="0"/>
                          <w:marBottom w:val="0"/>
                          <w:divBdr>
                            <w:top w:val="none" w:sz="0" w:space="0" w:color="auto"/>
                            <w:left w:val="none" w:sz="0" w:space="0" w:color="auto"/>
                            <w:bottom w:val="none" w:sz="0" w:space="0" w:color="auto"/>
                            <w:right w:val="none" w:sz="0" w:space="0" w:color="auto"/>
                          </w:divBdr>
                          <w:divsChild>
                            <w:div w:id="127095545">
                              <w:marLeft w:val="0"/>
                              <w:marRight w:val="0"/>
                              <w:marTop w:val="0"/>
                              <w:marBottom w:val="0"/>
                              <w:divBdr>
                                <w:top w:val="none" w:sz="0" w:space="0" w:color="auto"/>
                                <w:left w:val="none" w:sz="0" w:space="0" w:color="auto"/>
                                <w:bottom w:val="none" w:sz="0" w:space="0" w:color="auto"/>
                                <w:right w:val="none" w:sz="0" w:space="0" w:color="auto"/>
                              </w:divBdr>
                            </w:div>
                            <w:div w:id="325329199">
                              <w:marLeft w:val="0"/>
                              <w:marRight w:val="0"/>
                              <w:marTop w:val="0"/>
                              <w:marBottom w:val="0"/>
                              <w:divBdr>
                                <w:top w:val="none" w:sz="0" w:space="0" w:color="auto"/>
                                <w:left w:val="none" w:sz="0" w:space="0" w:color="auto"/>
                                <w:bottom w:val="none" w:sz="0" w:space="0" w:color="auto"/>
                                <w:right w:val="none" w:sz="0" w:space="0" w:color="auto"/>
                              </w:divBdr>
                            </w:div>
                            <w:div w:id="345443343">
                              <w:marLeft w:val="0"/>
                              <w:marRight w:val="0"/>
                              <w:marTop w:val="0"/>
                              <w:marBottom w:val="0"/>
                              <w:divBdr>
                                <w:top w:val="none" w:sz="0" w:space="0" w:color="auto"/>
                                <w:left w:val="none" w:sz="0" w:space="0" w:color="auto"/>
                                <w:bottom w:val="none" w:sz="0" w:space="0" w:color="auto"/>
                                <w:right w:val="none" w:sz="0" w:space="0" w:color="auto"/>
                              </w:divBdr>
                            </w:div>
                            <w:div w:id="416249997">
                              <w:marLeft w:val="0"/>
                              <w:marRight w:val="0"/>
                              <w:marTop w:val="0"/>
                              <w:marBottom w:val="0"/>
                              <w:divBdr>
                                <w:top w:val="none" w:sz="0" w:space="0" w:color="auto"/>
                                <w:left w:val="none" w:sz="0" w:space="0" w:color="auto"/>
                                <w:bottom w:val="none" w:sz="0" w:space="0" w:color="auto"/>
                                <w:right w:val="none" w:sz="0" w:space="0" w:color="auto"/>
                              </w:divBdr>
                            </w:div>
                            <w:div w:id="507720239">
                              <w:marLeft w:val="0"/>
                              <w:marRight w:val="0"/>
                              <w:marTop w:val="0"/>
                              <w:marBottom w:val="0"/>
                              <w:divBdr>
                                <w:top w:val="none" w:sz="0" w:space="0" w:color="auto"/>
                                <w:left w:val="none" w:sz="0" w:space="0" w:color="auto"/>
                                <w:bottom w:val="none" w:sz="0" w:space="0" w:color="auto"/>
                                <w:right w:val="none" w:sz="0" w:space="0" w:color="auto"/>
                              </w:divBdr>
                            </w:div>
                            <w:div w:id="723455907">
                              <w:marLeft w:val="0"/>
                              <w:marRight w:val="0"/>
                              <w:marTop w:val="0"/>
                              <w:marBottom w:val="0"/>
                              <w:divBdr>
                                <w:top w:val="none" w:sz="0" w:space="0" w:color="auto"/>
                                <w:left w:val="none" w:sz="0" w:space="0" w:color="auto"/>
                                <w:bottom w:val="none" w:sz="0" w:space="0" w:color="auto"/>
                                <w:right w:val="none" w:sz="0" w:space="0" w:color="auto"/>
                              </w:divBdr>
                            </w:div>
                            <w:div w:id="772748538">
                              <w:marLeft w:val="0"/>
                              <w:marRight w:val="0"/>
                              <w:marTop w:val="0"/>
                              <w:marBottom w:val="0"/>
                              <w:divBdr>
                                <w:top w:val="none" w:sz="0" w:space="0" w:color="auto"/>
                                <w:left w:val="none" w:sz="0" w:space="0" w:color="auto"/>
                                <w:bottom w:val="none" w:sz="0" w:space="0" w:color="auto"/>
                                <w:right w:val="none" w:sz="0" w:space="0" w:color="auto"/>
                              </w:divBdr>
                            </w:div>
                            <w:div w:id="954170423">
                              <w:marLeft w:val="0"/>
                              <w:marRight w:val="0"/>
                              <w:marTop w:val="0"/>
                              <w:marBottom w:val="0"/>
                              <w:divBdr>
                                <w:top w:val="none" w:sz="0" w:space="0" w:color="auto"/>
                                <w:left w:val="none" w:sz="0" w:space="0" w:color="auto"/>
                                <w:bottom w:val="none" w:sz="0" w:space="0" w:color="auto"/>
                                <w:right w:val="none" w:sz="0" w:space="0" w:color="auto"/>
                              </w:divBdr>
                            </w:div>
                            <w:div w:id="954794038">
                              <w:marLeft w:val="0"/>
                              <w:marRight w:val="0"/>
                              <w:marTop w:val="0"/>
                              <w:marBottom w:val="0"/>
                              <w:divBdr>
                                <w:top w:val="none" w:sz="0" w:space="0" w:color="auto"/>
                                <w:left w:val="none" w:sz="0" w:space="0" w:color="auto"/>
                                <w:bottom w:val="none" w:sz="0" w:space="0" w:color="auto"/>
                                <w:right w:val="none" w:sz="0" w:space="0" w:color="auto"/>
                              </w:divBdr>
                            </w:div>
                            <w:div w:id="1120219079">
                              <w:marLeft w:val="0"/>
                              <w:marRight w:val="0"/>
                              <w:marTop w:val="0"/>
                              <w:marBottom w:val="0"/>
                              <w:divBdr>
                                <w:top w:val="none" w:sz="0" w:space="0" w:color="auto"/>
                                <w:left w:val="none" w:sz="0" w:space="0" w:color="auto"/>
                                <w:bottom w:val="none" w:sz="0" w:space="0" w:color="auto"/>
                                <w:right w:val="none" w:sz="0" w:space="0" w:color="auto"/>
                              </w:divBdr>
                            </w:div>
                            <w:div w:id="1323044610">
                              <w:marLeft w:val="0"/>
                              <w:marRight w:val="0"/>
                              <w:marTop w:val="0"/>
                              <w:marBottom w:val="0"/>
                              <w:divBdr>
                                <w:top w:val="none" w:sz="0" w:space="0" w:color="auto"/>
                                <w:left w:val="none" w:sz="0" w:space="0" w:color="auto"/>
                                <w:bottom w:val="none" w:sz="0" w:space="0" w:color="auto"/>
                                <w:right w:val="none" w:sz="0" w:space="0" w:color="auto"/>
                              </w:divBdr>
                            </w:div>
                            <w:div w:id="1563252385">
                              <w:marLeft w:val="0"/>
                              <w:marRight w:val="0"/>
                              <w:marTop w:val="0"/>
                              <w:marBottom w:val="0"/>
                              <w:divBdr>
                                <w:top w:val="none" w:sz="0" w:space="0" w:color="auto"/>
                                <w:left w:val="none" w:sz="0" w:space="0" w:color="auto"/>
                                <w:bottom w:val="none" w:sz="0" w:space="0" w:color="auto"/>
                                <w:right w:val="none" w:sz="0" w:space="0" w:color="auto"/>
                              </w:divBdr>
                            </w:div>
                            <w:div w:id="1721974695">
                              <w:marLeft w:val="0"/>
                              <w:marRight w:val="0"/>
                              <w:marTop w:val="0"/>
                              <w:marBottom w:val="0"/>
                              <w:divBdr>
                                <w:top w:val="none" w:sz="0" w:space="0" w:color="auto"/>
                                <w:left w:val="none" w:sz="0" w:space="0" w:color="auto"/>
                                <w:bottom w:val="none" w:sz="0" w:space="0" w:color="auto"/>
                                <w:right w:val="none" w:sz="0" w:space="0" w:color="auto"/>
                              </w:divBdr>
                            </w:div>
                            <w:div w:id="1783843627">
                              <w:marLeft w:val="0"/>
                              <w:marRight w:val="0"/>
                              <w:marTop w:val="0"/>
                              <w:marBottom w:val="0"/>
                              <w:divBdr>
                                <w:top w:val="none" w:sz="0" w:space="0" w:color="auto"/>
                                <w:left w:val="none" w:sz="0" w:space="0" w:color="auto"/>
                                <w:bottom w:val="none" w:sz="0" w:space="0" w:color="auto"/>
                                <w:right w:val="none" w:sz="0" w:space="0" w:color="auto"/>
                              </w:divBdr>
                            </w:div>
                            <w:div w:id="1847866165">
                              <w:marLeft w:val="0"/>
                              <w:marRight w:val="0"/>
                              <w:marTop w:val="0"/>
                              <w:marBottom w:val="0"/>
                              <w:divBdr>
                                <w:top w:val="none" w:sz="0" w:space="0" w:color="auto"/>
                                <w:left w:val="none" w:sz="0" w:space="0" w:color="auto"/>
                                <w:bottom w:val="none" w:sz="0" w:space="0" w:color="auto"/>
                                <w:right w:val="none" w:sz="0" w:space="0" w:color="auto"/>
                              </w:divBdr>
                            </w:div>
                            <w:div w:id="1913850515">
                              <w:marLeft w:val="0"/>
                              <w:marRight w:val="0"/>
                              <w:marTop w:val="0"/>
                              <w:marBottom w:val="0"/>
                              <w:divBdr>
                                <w:top w:val="none" w:sz="0" w:space="0" w:color="auto"/>
                                <w:left w:val="none" w:sz="0" w:space="0" w:color="auto"/>
                                <w:bottom w:val="none" w:sz="0" w:space="0" w:color="auto"/>
                                <w:right w:val="none" w:sz="0" w:space="0" w:color="auto"/>
                              </w:divBdr>
                            </w:div>
                            <w:div w:id="21170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174">
      <w:bodyDiv w:val="1"/>
      <w:marLeft w:val="0"/>
      <w:marRight w:val="0"/>
      <w:marTop w:val="0"/>
      <w:marBottom w:val="0"/>
      <w:divBdr>
        <w:top w:val="none" w:sz="0" w:space="0" w:color="auto"/>
        <w:left w:val="none" w:sz="0" w:space="0" w:color="auto"/>
        <w:bottom w:val="none" w:sz="0" w:space="0" w:color="auto"/>
        <w:right w:val="none" w:sz="0" w:space="0" w:color="auto"/>
      </w:divBdr>
      <w:divsChild>
        <w:div w:id="1188566333">
          <w:marLeft w:val="720"/>
          <w:marRight w:val="0"/>
          <w:marTop w:val="0"/>
          <w:marBottom w:val="0"/>
          <w:divBdr>
            <w:top w:val="none" w:sz="0" w:space="0" w:color="auto"/>
            <w:left w:val="none" w:sz="0" w:space="0" w:color="auto"/>
            <w:bottom w:val="none" w:sz="0" w:space="0" w:color="auto"/>
            <w:right w:val="none" w:sz="0" w:space="0" w:color="auto"/>
          </w:divBdr>
        </w:div>
        <w:div w:id="1337927952">
          <w:marLeft w:val="0"/>
          <w:marRight w:val="0"/>
          <w:marTop w:val="0"/>
          <w:marBottom w:val="0"/>
          <w:divBdr>
            <w:top w:val="none" w:sz="0" w:space="0" w:color="auto"/>
            <w:left w:val="none" w:sz="0" w:space="0" w:color="auto"/>
            <w:bottom w:val="none" w:sz="0" w:space="0" w:color="auto"/>
            <w:right w:val="none" w:sz="0" w:space="0" w:color="auto"/>
          </w:divBdr>
        </w:div>
        <w:div w:id="1628853101">
          <w:marLeft w:val="0"/>
          <w:marRight w:val="0"/>
          <w:marTop w:val="0"/>
          <w:marBottom w:val="0"/>
          <w:divBdr>
            <w:top w:val="none" w:sz="0" w:space="0" w:color="auto"/>
            <w:left w:val="none" w:sz="0" w:space="0" w:color="auto"/>
            <w:bottom w:val="none" w:sz="0" w:space="0" w:color="auto"/>
            <w:right w:val="none" w:sz="0" w:space="0" w:color="auto"/>
          </w:divBdr>
        </w:div>
        <w:div w:id="395670060">
          <w:marLeft w:val="0"/>
          <w:marRight w:val="0"/>
          <w:marTop w:val="0"/>
          <w:marBottom w:val="0"/>
          <w:divBdr>
            <w:top w:val="none" w:sz="0" w:space="0" w:color="auto"/>
            <w:left w:val="none" w:sz="0" w:space="0" w:color="auto"/>
            <w:bottom w:val="none" w:sz="0" w:space="0" w:color="auto"/>
            <w:right w:val="none" w:sz="0" w:space="0" w:color="auto"/>
          </w:divBdr>
        </w:div>
        <w:div w:id="828516658">
          <w:marLeft w:val="0"/>
          <w:marRight w:val="0"/>
          <w:marTop w:val="0"/>
          <w:marBottom w:val="0"/>
          <w:divBdr>
            <w:top w:val="none" w:sz="0" w:space="0" w:color="auto"/>
            <w:left w:val="none" w:sz="0" w:space="0" w:color="auto"/>
            <w:bottom w:val="none" w:sz="0" w:space="0" w:color="auto"/>
            <w:right w:val="none" w:sz="0" w:space="0" w:color="auto"/>
          </w:divBdr>
        </w:div>
        <w:div w:id="124203626">
          <w:marLeft w:val="0"/>
          <w:marRight w:val="0"/>
          <w:marTop w:val="0"/>
          <w:marBottom w:val="0"/>
          <w:divBdr>
            <w:top w:val="none" w:sz="0" w:space="0" w:color="auto"/>
            <w:left w:val="none" w:sz="0" w:space="0" w:color="auto"/>
            <w:bottom w:val="none" w:sz="0" w:space="0" w:color="auto"/>
            <w:right w:val="none" w:sz="0" w:space="0" w:color="auto"/>
          </w:divBdr>
        </w:div>
        <w:div w:id="274099277">
          <w:marLeft w:val="0"/>
          <w:marRight w:val="0"/>
          <w:marTop w:val="0"/>
          <w:marBottom w:val="0"/>
          <w:divBdr>
            <w:top w:val="none" w:sz="0" w:space="0" w:color="auto"/>
            <w:left w:val="none" w:sz="0" w:space="0" w:color="auto"/>
            <w:bottom w:val="none" w:sz="0" w:space="0" w:color="auto"/>
            <w:right w:val="none" w:sz="0" w:space="0" w:color="auto"/>
          </w:divBdr>
        </w:div>
        <w:div w:id="2065256410">
          <w:marLeft w:val="0"/>
          <w:marRight w:val="0"/>
          <w:marTop w:val="0"/>
          <w:marBottom w:val="0"/>
          <w:divBdr>
            <w:top w:val="none" w:sz="0" w:space="0" w:color="auto"/>
            <w:left w:val="none" w:sz="0" w:space="0" w:color="auto"/>
            <w:bottom w:val="none" w:sz="0" w:space="0" w:color="auto"/>
            <w:right w:val="none" w:sz="0" w:space="0" w:color="auto"/>
          </w:divBdr>
        </w:div>
        <w:div w:id="232930390">
          <w:marLeft w:val="0"/>
          <w:marRight w:val="0"/>
          <w:marTop w:val="0"/>
          <w:marBottom w:val="0"/>
          <w:divBdr>
            <w:top w:val="none" w:sz="0" w:space="0" w:color="auto"/>
            <w:left w:val="none" w:sz="0" w:space="0" w:color="auto"/>
            <w:bottom w:val="none" w:sz="0" w:space="0" w:color="auto"/>
            <w:right w:val="none" w:sz="0" w:space="0" w:color="auto"/>
          </w:divBdr>
        </w:div>
        <w:div w:id="1388912227">
          <w:marLeft w:val="0"/>
          <w:marRight w:val="0"/>
          <w:marTop w:val="0"/>
          <w:marBottom w:val="0"/>
          <w:divBdr>
            <w:top w:val="none" w:sz="0" w:space="0" w:color="auto"/>
            <w:left w:val="none" w:sz="0" w:space="0" w:color="auto"/>
            <w:bottom w:val="none" w:sz="0" w:space="0" w:color="auto"/>
            <w:right w:val="none" w:sz="0" w:space="0" w:color="auto"/>
          </w:divBdr>
        </w:div>
        <w:div w:id="1051265451">
          <w:marLeft w:val="0"/>
          <w:marRight w:val="0"/>
          <w:marTop w:val="0"/>
          <w:marBottom w:val="0"/>
          <w:divBdr>
            <w:top w:val="none" w:sz="0" w:space="0" w:color="auto"/>
            <w:left w:val="none" w:sz="0" w:space="0" w:color="auto"/>
            <w:bottom w:val="none" w:sz="0" w:space="0" w:color="auto"/>
            <w:right w:val="none" w:sz="0" w:space="0" w:color="auto"/>
          </w:divBdr>
        </w:div>
        <w:div w:id="1660499012">
          <w:marLeft w:val="0"/>
          <w:marRight w:val="0"/>
          <w:marTop w:val="0"/>
          <w:marBottom w:val="0"/>
          <w:divBdr>
            <w:top w:val="none" w:sz="0" w:space="0" w:color="auto"/>
            <w:left w:val="none" w:sz="0" w:space="0" w:color="auto"/>
            <w:bottom w:val="none" w:sz="0" w:space="0" w:color="auto"/>
            <w:right w:val="none" w:sz="0" w:space="0" w:color="auto"/>
          </w:divBdr>
        </w:div>
        <w:div w:id="848907604">
          <w:marLeft w:val="0"/>
          <w:marRight w:val="0"/>
          <w:marTop w:val="0"/>
          <w:marBottom w:val="0"/>
          <w:divBdr>
            <w:top w:val="none" w:sz="0" w:space="0" w:color="auto"/>
            <w:left w:val="none" w:sz="0" w:space="0" w:color="auto"/>
            <w:bottom w:val="none" w:sz="0" w:space="0" w:color="auto"/>
            <w:right w:val="none" w:sz="0" w:space="0" w:color="auto"/>
          </w:divBdr>
        </w:div>
        <w:div w:id="963342493">
          <w:marLeft w:val="0"/>
          <w:marRight w:val="0"/>
          <w:marTop w:val="0"/>
          <w:marBottom w:val="0"/>
          <w:divBdr>
            <w:top w:val="none" w:sz="0" w:space="0" w:color="auto"/>
            <w:left w:val="none" w:sz="0" w:space="0" w:color="auto"/>
            <w:bottom w:val="none" w:sz="0" w:space="0" w:color="auto"/>
            <w:right w:val="none" w:sz="0" w:space="0" w:color="auto"/>
          </w:divBdr>
        </w:div>
        <w:div w:id="1739282984">
          <w:marLeft w:val="0"/>
          <w:marRight w:val="0"/>
          <w:marTop w:val="0"/>
          <w:marBottom w:val="0"/>
          <w:divBdr>
            <w:top w:val="none" w:sz="0" w:space="0" w:color="auto"/>
            <w:left w:val="none" w:sz="0" w:space="0" w:color="auto"/>
            <w:bottom w:val="none" w:sz="0" w:space="0" w:color="auto"/>
            <w:right w:val="none" w:sz="0" w:space="0" w:color="auto"/>
          </w:divBdr>
        </w:div>
        <w:div w:id="1364673493">
          <w:marLeft w:val="0"/>
          <w:marRight w:val="0"/>
          <w:marTop w:val="0"/>
          <w:marBottom w:val="0"/>
          <w:divBdr>
            <w:top w:val="none" w:sz="0" w:space="0" w:color="auto"/>
            <w:left w:val="none" w:sz="0" w:space="0" w:color="auto"/>
            <w:bottom w:val="none" w:sz="0" w:space="0" w:color="auto"/>
            <w:right w:val="none" w:sz="0" w:space="0" w:color="auto"/>
          </w:divBdr>
        </w:div>
      </w:divsChild>
    </w:div>
    <w:div w:id="165903234">
      <w:bodyDiv w:val="1"/>
      <w:marLeft w:val="0"/>
      <w:marRight w:val="0"/>
      <w:marTop w:val="0"/>
      <w:marBottom w:val="0"/>
      <w:divBdr>
        <w:top w:val="none" w:sz="0" w:space="0" w:color="auto"/>
        <w:left w:val="none" w:sz="0" w:space="0" w:color="auto"/>
        <w:bottom w:val="none" w:sz="0" w:space="0" w:color="auto"/>
        <w:right w:val="none" w:sz="0" w:space="0" w:color="auto"/>
      </w:divBdr>
    </w:div>
    <w:div w:id="179199928">
      <w:bodyDiv w:val="1"/>
      <w:marLeft w:val="0"/>
      <w:marRight w:val="0"/>
      <w:marTop w:val="0"/>
      <w:marBottom w:val="0"/>
      <w:divBdr>
        <w:top w:val="none" w:sz="0" w:space="0" w:color="auto"/>
        <w:left w:val="none" w:sz="0" w:space="0" w:color="auto"/>
        <w:bottom w:val="none" w:sz="0" w:space="0" w:color="auto"/>
        <w:right w:val="none" w:sz="0" w:space="0" w:color="auto"/>
      </w:divBdr>
      <w:divsChild>
        <w:div w:id="1299267699">
          <w:marLeft w:val="0"/>
          <w:marRight w:val="0"/>
          <w:marTop w:val="0"/>
          <w:marBottom w:val="0"/>
          <w:divBdr>
            <w:top w:val="none" w:sz="0" w:space="0" w:color="auto"/>
            <w:left w:val="none" w:sz="0" w:space="0" w:color="auto"/>
            <w:bottom w:val="none" w:sz="0" w:space="0" w:color="auto"/>
            <w:right w:val="none" w:sz="0" w:space="0" w:color="auto"/>
          </w:divBdr>
          <w:divsChild>
            <w:div w:id="303042810">
              <w:marLeft w:val="0"/>
              <w:marRight w:val="0"/>
              <w:marTop w:val="0"/>
              <w:marBottom w:val="0"/>
              <w:divBdr>
                <w:top w:val="none" w:sz="0" w:space="0" w:color="auto"/>
                <w:left w:val="none" w:sz="0" w:space="0" w:color="auto"/>
                <w:bottom w:val="none" w:sz="0" w:space="0" w:color="auto"/>
                <w:right w:val="none" w:sz="0" w:space="0" w:color="auto"/>
              </w:divBdr>
              <w:divsChild>
                <w:div w:id="90591458">
                  <w:marLeft w:val="0"/>
                  <w:marRight w:val="0"/>
                  <w:marTop w:val="0"/>
                  <w:marBottom w:val="0"/>
                  <w:divBdr>
                    <w:top w:val="none" w:sz="0" w:space="0" w:color="auto"/>
                    <w:left w:val="none" w:sz="0" w:space="0" w:color="auto"/>
                    <w:bottom w:val="none" w:sz="0" w:space="0" w:color="auto"/>
                    <w:right w:val="none" w:sz="0" w:space="0" w:color="auto"/>
                  </w:divBdr>
                  <w:divsChild>
                    <w:div w:id="215434915">
                      <w:marLeft w:val="10"/>
                      <w:marRight w:val="0"/>
                      <w:marTop w:val="0"/>
                      <w:marBottom w:val="0"/>
                      <w:divBdr>
                        <w:top w:val="none" w:sz="0" w:space="0" w:color="auto"/>
                        <w:left w:val="none" w:sz="0" w:space="0" w:color="auto"/>
                        <w:bottom w:val="none" w:sz="0" w:space="0" w:color="auto"/>
                        <w:right w:val="none" w:sz="0" w:space="0" w:color="auto"/>
                      </w:divBdr>
                      <w:divsChild>
                        <w:div w:id="649871878">
                          <w:marLeft w:val="0"/>
                          <w:marRight w:val="0"/>
                          <w:marTop w:val="0"/>
                          <w:marBottom w:val="0"/>
                          <w:divBdr>
                            <w:top w:val="none" w:sz="0" w:space="0" w:color="auto"/>
                            <w:left w:val="none" w:sz="0" w:space="0" w:color="auto"/>
                            <w:bottom w:val="none" w:sz="0" w:space="0" w:color="auto"/>
                            <w:right w:val="none" w:sz="0" w:space="0" w:color="auto"/>
                          </w:divBdr>
                          <w:divsChild>
                            <w:div w:id="89279146">
                              <w:marLeft w:val="0"/>
                              <w:marRight w:val="0"/>
                              <w:marTop w:val="0"/>
                              <w:marBottom w:val="0"/>
                              <w:divBdr>
                                <w:top w:val="none" w:sz="0" w:space="0" w:color="auto"/>
                                <w:left w:val="none" w:sz="0" w:space="0" w:color="auto"/>
                                <w:bottom w:val="none" w:sz="0" w:space="0" w:color="auto"/>
                                <w:right w:val="none" w:sz="0" w:space="0" w:color="auto"/>
                              </w:divBdr>
                            </w:div>
                            <w:div w:id="187066514">
                              <w:marLeft w:val="0"/>
                              <w:marRight w:val="0"/>
                              <w:marTop w:val="0"/>
                              <w:marBottom w:val="0"/>
                              <w:divBdr>
                                <w:top w:val="none" w:sz="0" w:space="0" w:color="auto"/>
                                <w:left w:val="none" w:sz="0" w:space="0" w:color="auto"/>
                                <w:bottom w:val="none" w:sz="0" w:space="0" w:color="auto"/>
                                <w:right w:val="none" w:sz="0" w:space="0" w:color="auto"/>
                              </w:divBdr>
                            </w:div>
                            <w:div w:id="342510848">
                              <w:marLeft w:val="0"/>
                              <w:marRight w:val="0"/>
                              <w:marTop w:val="0"/>
                              <w:marBottom w:val="0"/>
                              <w:divBdr>
                                <w:top w:val="none" w:sz="0" w:space="0" w:color="auto"/>
                                <w:left w:val="none" w:sz="0" w:space="0" w:color="auto"/>
                                <w:bottom w:val="none" w:sz="0" w:space="0" w:color="auto"/>
                                <w:right w:val="none" w:sz="0" w:space="0" w:color="auto"/>
                              </w:divBdr>
                            </w:div>
                            <w:div w:id="401103370">
                              <w:marLeft w:val="0"/>
                              <w:marRight w:val="0"/>
                              <w:marTop w:val="0"/>
                              <w:marBottom w:val="0"/>
                              <w:divBdr>
                                <w:top w:val="none" w:sz="0" w:space="0" w:color="auto"/>
                                <w:left w:val="none" w:sz="0" w:space="0" w:color="auto"/>
                                <w:bottom w:val="none" w:sz="0" w:space="0" w:color="auto"/>
                                <w:right w:val="none" w:sz="0" w:space="0" w:color="auto"/>
                              </w:divBdr>
                            </w:div>
                            <w:div w:id="716010878">
                              <w:marLeft w:val="0"/>
                              <w:marRight w:val="0"/>
                              <w:marTop w:val="0"/>
                              <w:marBottom w:val="0"/>
                              <w:divBdr>
                                <w:top w:val="none" w:sz="0" w:space="0" w:color="auto"/>
                                <w:left w:val="none" w:sz="0" w:space="0" w:color="auto"/>
                                <w:bottom w:val="none" w:sz="0" w:space="0" w:color="auto"/>
                                <w:right w:val="none" w:sz="0" w:space="0" w:color="auto"/>
                              </w:divBdr>
                            </w:div>
                            <w:div w:id="1079520840">
                              <w:marLeft w:val="0"/>
                              <w:marRight w:val="0"/>
                              <w:marTop w:val="0"/>
                              <w:marBottom w:val="0"/>
                              <w:divBdr>
                                <w:top w:val="none" w:sz="0" w:space="0" w:color="auto"/>
                                <w:left w:val="none" w:sz="0" w:space="0" w:color="auto"/>
                                <w:bottom w:val="none" w:sz="0" w:space="0" w:color="auto"/>
                                <w:right w:val="none" w:sz="0" w:space="0" w:color="auto"/>
                              </w:divBdr>
                            </w:div>
                            <w:div w:id="1230456608">
                              <w:marLeft w:val="0"/>
                              <w:marRight w:val="0"/>
                              <w:marTop w:val="0"/>
                              <w:marBottom w:val="0"/>
                              <w:divBdr>
                                <w:top w:val="none" w:sz="0" w:space="0" w:color="auto"/>
                                <w:left w:val="none" w:sz="0" w:space="0" w:color="auto"/>
                                <w:bottom w:val="none" w:sz="0" w:space="0" w:color="auto"/>
                                <w:right w:val="none" w:sz="0" w:space="0" w:color="auto"/>
                              </w:divBdr>
                            </w:div>
                            <w:div w:id="1542866341">
                              <w:marLeft w:val="0"/>
                              <w:marRight w:val="0"/>
                              <w:marTop w:val="0"/>
                              <w:marBottom w:val="0"/>
                              <w:divBdr>
                                <w:top w:val="none" w:sz="0" w:space="0" w:color="auto"/>
                                <w:left w:val="none" w:sz="0" w:space="0" w:color="auto"/>
                                <w:bottom w:val="none" w:sz="0" w:space="0" w:color="auto"/>
                                <w:right w:val="none" w:sz="0" w:space="0" w:color="auto"/>
                              </w:divBdr>
                            </w:div>
                            <w:div w:id="1545409764">
                              <w:marLeft w:val="0"/>
                              <w:marRight w:val="0"/>
                              <w:marTop w:val="0"/>
                              <w:marBottom w:val="0"/>
                              <w:divBdr>
                                <w:top w:val="none" w:sz="0" w:space="0" w:color="auto"/>
                                <w:left w:val="none" w:sz="0" w:space="0" w:color="auto"/>
                                <w:bottom w:val="none" w:sz="0" w:space="0" w:color="auto"/>
                                <w:right w:val="none" w:sz="0" w:space="0" w:color="auto"/>
                              </w:divBdr>
                            </w:div>
                            <w:div w:id="1806504672">
                              <w:marLeft w:val="0"/>
                              <w:marRight w:val="0"/>
                              <w:marTop w:val="0"/>
                              <w:marBottom w:val="0"/>
                              <w:divBdr>
                                <w:top w:val="none" w:sz="0" w:space="0" w:color="auto"/>
                                <w:left w:val="none" w:sz="0" w:space="0" w:color="auto"/>
                                <w:bottom w:val="none" w:sz="0" w:space="0" w:color="auto"/>
                                <w:right w:val="none" w:sz="0" w:space="0" w:color="auto"/>
                              </w:divBdr>
                            </w:div>
                            <w:div w:id="1875732324">
                              <w:marLeft w:val="0"/>
                              <w:marRight w:val="0"/>
                              <w:marTop w:val="0"/>
                              <w:marBottom w:val="0"/>
                              <w:divBdr>
                                <w:top w:val="none" w:sz="0" w:space="0" w:color="auto"/>
                                <w:left w:val="none" w:sz="0" w:space="0" w:color="auto"/>
                                <w:bottom w:val="none" w:sz="0" w:space="0" w:color="auto"/>
                                <w:right w:val="none" w:sz="0" w:space="0" w:color="auto"/>
                              </w:divBdr>
                            </w:div>
                            <w:div w:id="19875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21">
      <w:bodyDiv w:val="1"/>
      <w:marLeft w:val="0"/>
      <w:marRight w:val="0"/>
      <w:marTop w:val="0"/>
      <w:marBottom w:val="0"/>
      <w:divBdr>
        <w:top w:val="none" w:sz="0" w:space="0" w:color="auto"/>
        <w:left w:val="none" w:sz="0" w:space="0" w:color="auto"/>
        <w:bottom w:val="none" w:sz="0" w:space="0" w:color="auto"/>
        <w:right w:val="none" w:sz="0" w:space="0" w:color="auto"/>
      </w:divBdr>
      <w:divsChild>
        <w:div w:id="873614583">
          <w:marLeft w:val="638"/>
          <w:marRight w:val="0"/>
          <w:marTop w:val="0"/>
          <w:marBottom w:val="0"/>
          <w:divBdr>
            <w:top w:val="none" w:sz="0" w:space="0" w:color="auto"/>
            <w:left w:val="none" w:sz="0" w:space="0" w:color="auto"/>
            <w:bottom w:val="none" w:sz="0" w:space="0" w:color="auto"/>
            <w:right w:val="none" w:sz="0" w:space="0" w:color="auto"/>
          </w:divBdr>
        </w:div>
        <w:div w:id="735860909">
          <w:marLeft w:val="0"/>
          <w:marRight w:val="0"/>
          <w:marTop w:val="0"/>
          <w:marBottom w:val="0"/>
          <w:divBdr>
            <w:top w:val="none" w:sz="0" w:space="0" w:color="auto"/>
            <w:left w:val="none" w:sz="0" w:space="0" w:color="auto"/>
            <w:bottom w:val="none" w:sz="0" w:space="0" w:color="auto"/>
            <w:right w:val="none" w:sz="0" w:space="0" w:color="auto"/>
          </w:divBdr>
        </w:div>
      </w:divsChild>
    </w:div>
    <w:div w:id="196698322">
      <w:bodyDiv w:val="1"/>
      <w:marLeft w:val="0"/>
      <w:marRight w:val="0"/>
      <w:marTop w:val="0"/>
      <w:marBottom w:val="0"/>
      <w:divBdr>
        <w:top w:val="none" w:sz="0" w:space="0" w:color="auto"/>
        <w:left w:val="none" w:sz="0" w:space="0" w:color="auto"/>
        <w:bottom w:val="none" w:sz="0" w:space="0" w:color="auto"/>
        <w:right w:val="none" w:sz="0" w:space="0" w:color="auto"/>
      </w:divBdr>
    </w:div>
    <w:div w:id="209920600">
      <w:bodyDiv w:val="1"/>
      <w:marLeft w:val="0"/>
      <w:marRight w:val="0"/>
      <w:marTop w:val="0"/>
      <w:marBottom w:val="0"/>
      <w:divBdr>
        <w:top w:val="none" w:sz="0" w:space="0" w:color="auto"/>
        <w:left w:val="none" w:sz="0" w:space="0" w:color="auto"/>
        <w:bottom w:val="none" w:sz="0" w:space="0" w:color="auto"/>
        <w:right w:val="none" w:sz="0" w:space="0" w:color="auto"/>
      </w:divBdr>
    </w:div>
    <w:div w:id="229464779">
      <w:bodyDiv w:val="1"/>
      <w:marLeft w:val="0"/>
      <w:marRight w:val="0"/>
      <w:marTop w:val="0"/>
      <w:marBottom w:val="0"/>
      <w:divBdr>
        <w:top w:val="none" w:sz="0" w:space="0" w:color="auto"/>
        <w:left w:val="none" w:sz="0" w:space="0" w:color="auto"/>
        <w:bottom w:val="none" w:sz="0" w:space="0" w:color="auto"/>
        <w:right w:val="none" w:sz="0" w:space="0" w:color="auto"/>
      </w:divBdr>
      <w:divsChild>
        <w:div w:id="626131006">
          <w:marLeft w:val="480"/>
          <w:marRight w:val="0"/>
          <w:marTop w:val="0"/>
          <w:marBottom w:val="0"/>
          <w:divBdr>
            <w:top w:val="none" w:sz="0" w:space="0" w:color="auto"/>
            <w:left w:val="none" w:sz="0" w:space="0" w:color="auto"/>
            <w:bottom w:val="none" w:sz="0" w:space="0" w:color="auto"/>
            <w:right w:val="none" w:sz="0" w:space="0" w:color="auto"/>
          </w:divBdr>
        </w:div>
        <w:div w:id="1120997897">
          <w:marLeft w:val="480"/>
          <w:marRight w:val="0"/>
          <w:marTop w:val="0"/>
          <w:marBottom w:val="0"/>
          <w:divBdr>
            <w:top w:val="none" w:sz="0" w:space="0" w:color="auto"/>
            <w:left w:val="none" w:sz="0" w:space="0" w:color="auto"/>
            <w:bottom w:val="none" w:sz="0" w:space="0" w:color="auto"/>
            <w:right w:val="none" w:sz="0" w:space="0" w:color="auto"/>
          </w:divBdr>
        </w:div>
        <w:div w:id="1689333974">
          <w:marLeft w:val="480"/>
          <w:marRight w:val="0"/>
          <w:marTop w:val="0"/>
          <w:marBottom w:val="0"/>
          <w:divBdr>
            <w:top w:val="none" w:sz="0" w:space="0" w:color="auto"/>
            <w:left w:val="none" w:sz="0" w:space="0" w:color="auto"/>
            <w:bottom w:val="none" w:sz="0" w:space="0" w:color="auto"/>
            <w:right w:val="none" w:sz="0" w:space="0" w:color="auto"/>
          </w:divBdr>
        </w:div>
        <w:div w:id="284777137">
          <w:marLeft w:val="480"/>
          <w:marRight w:val="0"/>
          <w:marTop w:val="0"/>
          <w:marBottom w:val="0"/>
          <w:divBdr>
            <w:top w:val="none" w:sz="0" w:space="0" w:color="auto"/>
            <w:left w:val="none" w:sz="0" w:space="0" w:color="auto"/>
            <w:bottom w:val="none" w:sz="0" w:space="0" w:color="auto"/>
            <w:right w:val="none" w:sz="0" w:space="0" w:color="auto"/>
          </w:divBdr>
        </w:div>
        <w:div w:id="1605382227">
          <w:marLeft w:val="960"/>
          <w:marRight w:val="0"/>
          <w:marTop w:val="0"/>
          <w:marBottom w:val="0"/>
          <w:divBdr>
            <w:top w:val="none" w:sz="0" w:space="0" w:color="auto"/>
            <w:left w:val="none" w:sz="0" w:space="0" w:color="auto"/>
            <w:bottom w:val="none" w:sz="0" w:space="0" w:color="auto"/>
            <w:right w:val="none" w:sz="0" w:space="0" w:color="auto"/>
          </w:divBdr>
        </w:div>
        <w:div w:id="1844934494">
          <w:marLeft w:val="960"/>
          <w:marRight w:val="0"/>
          <w:marTop w:val="0"/>
          <w:marBottom w:val="0"/>
          <w:divBdr>
            <w:top w:val="none" w:sz="0" w:space="0" w:color="auto"/>
            <w:left w:val="none" w:sz="0" w:space="0" w:color="auto"/>
            <w:bottom w:val="none" w:sz="0" w:space="0" w:color="auto"/>
            <w:right w:val="none" w:sz="0" w:space="0" w:color="auto"/>
          </w:divBdr>
        </w:div>
        <w:div w:id="247081679">
          <w:marLeft w:val="960"/>
          <w:marRight w:val="0"/>
          <w:marTop w:val="0"/>
          <w:marBottom w:val="0"/>
          <w:divBdr>
            <w:top w:val="none" w:sz="0" w:space="0" w:color="auto"/>
            <w:left w:val="none" w:sz="0" w:space="0" w:color="auto"/>
            <w:bottom w:val="none" w:sz="0" w:space="0" w:color="auto"/>
            <w:right w:val="none" w:sz="0" w:space="0" w:color="auto"/>
          </w:divBdr>
        </w:div>
        <w:div w:id="1559777019">
          <w:marLeft w:val="960"/>
          <w:marRight w:val="0"/>
          <w:marTop w:val="0"/>
          <w:marBottom w:val="0"/>
          <w:divBdr>
            <w:top w:val="none" w:sz="0" w:space="0" w:color="auto"/>
            <w:left w:val="none" w:sz="0" w:space="0" w:color="auto"/>
            <w:bottom w:val="none" w:sz="0" w:space="0" w:color="auto"/>
            <w:right w:val="none" w:sz="0" w:space="0" w:color="auto"/>
          </w:divBdr>
        </w:div>
        <w:div w:id="522743249">
          <w:marLeft w:val="960"/>
          <w:marRight w:val="0"/>
          <w:marTop w:val="0"/>
          <w:marBottom w:val="0"/>
          <w:divBdr>
            <w:top w:val="none" w:sz="0" w:space="0" w:color="auto"/>
            <w:left w:val="none" w:sz="0" w:space="0" w:color="auto"/>
            <w:bottom w:val="none" w:sz="0" w:space="0" w:color="auto"/>
            <w:right w:val="none" w:sz="0" w:space="0" w:color="auto"/>
          </w:divBdr>
        </w:div>
      </w:divsChild>
    </w:div>
    <w:div w:id="232132677">
      <w:bodyDiv w:val="1"/>
      <w:marLeft w:val="0"/>
      <w:marRight w:val="0"/>
      <w:marTop w:val="0"/>
      <w:marBottom w:val="0"/>
      <w:divBdr>
        <w:top w:val="none" w:sz="0" w:space="0" w:color="auto"/>
        <w:left w:val="none" w:sz="0" w:space="0" w:color="auto"/>
        <w:bottom w:val="none" w:sz="0" w:space="0" w:color="auto"/>
        <w:right w:val="none" w:sz="0" w:space="0" w:color="auto"/>
      </w:divBdr>
    </w:div>
    <w:div w:id="252783770">
      <w:bodyDiv w:val="1"/>
      <w:marLeft w:val="0"/>
      <w:marRight w:val="0"/>
      <w:marTop w:val="0"/>
      <w:marBottom w:val="0"/>
      <w:divBdr>
        <w:top w:val="none" w:sz="0" w:space="0" w:color="auto"/>
        <w:left w:val="none" w:sz="0" w:space="0" w:color="auto"/>
        <w:bottom w:val="none" w:sz="0" w:space="0" w:color="auto"/>
        <w:right w:val="none" w:sz="0" w:space="0" w:color="auto"/>
      </w:divBdr>
      <w:divsChild>
        <w:div w:id="1458522721">
          <w:marLeft w:val="0"/>
          <w:marRight w:val="0"/>
          <w:marTop w:val="0"/>
          <w:marBottom w:val="0"/>
          <w:divBdr>
            <w:top w:val="none" w:sz="0" w:space="0" w:color="auto"/>
            <w:left w:val="none" w:sz="0" w:space="0" w:color="auto"/>
            <w:bottom w:val="none" w:sz="0" w:space="0" w:color="auto"/>
            <w:right w:val="none" w:sz="0" w:space="0" w:color="auto"/>
          </w:divBdr>
        </w:div>
        <w:div w:id="289941928">
          <w:marLeft w:val="0"/>
          <w:marRight w:val="0"/>
          <w:marTop w:val="0"/>
          <w:marBottom w:val="0"/>
          <w:divBdr>
            <w:top w:val="none" w:sz="0" w:space="0" w:color="auto"/>
            <w:left w:val="none" w:sz="0" w:space="0" w:color="auto"/>
            <w:bottom w:val="none" w:sz="0" w:space="0" w:color="auto"/>
            <w:right w:val="none" w:sz="0" w:space="0" w:color="auto"/>
          </w:divBdr>
        </w:div>
        <w:div w:id="583883421">
          <w:marLeft w:val="0"/>
          <w:marRight w:val="0"/>
          <w:marTop w:val="0"/>
          <w:marBottom w:val="0"/>
          <w:divBdr>
            <w:top w:val="none" w:sz="0" w:space="0" w:color="auto"/>
            <w:left w:val="none" w:sz="0" w:space="0" w:color="auto"/>
            <w:bottom w:val="none" w:sz="0" w:space="0" w:color="auto"/>
            <w:right w:val="none" w:sz="0" w:space="0" w:color="auto"/>
          </w:divBdr>
        </w:div>
        <w:div w:id="1590189780">
          <w:marLeft w:val="0"/>
          <w:marRight w:val="0"/>
          <w:marTop w:val="0"/>
          <w:marBottom w:val="0"/>
          <w:divBdr>
            <w:top w:val="none" w:sz="0" w:space="0" w:color="auto"/>
            <w:left w:val="none" w:sz="0" w:space="0" w:color="auto"/>
            <w:bottom w:val="none" w:sz="0" w:space="0" w:color="auto"/>
            <w:right w:val="none" w:sz="0" w:space="0" w:color="auto"/>
          </w:divBdr>
        </w:div>
      </w:divsChild>
    </w:div>
    <w:div w:id="310326470">
      <w:bodyDiv w:val="1"/>
      <w:marLeft w:val="0"/>
      <w:marRight w:val="0"/>
      <w:marTop w:val="0"/>
      <w:marBottom w:val="0"/>
      <w:divBdr>
        <w:top w:val="none" w:sz="0" w:space="0" w:color="auto"/>
        <w:left w:val="none" w:sz="0" w:space="0" w:color="auto"/>
        <w:bottom w:val="none" w:sz="0" w:space="0" w:color="auto"/>
        <w:right w:val="none" w:sz="0" w:space="0" w:color="auto"/>
      </w:divBdr>
      <w:divsChild>
        <w:div w:id="334185998">
          <w:marLeft w:val="0"/>
          <w:marRight w:val="0"/>
          <w:marTop w:val="0"/>
          <w:marBottom w:val="0"/>
          <w:divBdr>
            <w:top w:val="none" w:sz="0" w:space="0" w:color="auto"/>
            <w:left w:val="none" w:sz="0" w:space="0" w:color="auto"/>
            <w:bottom w:val="none" w:sz="0" w:space="0" w:color="auto"/>
            <w:right w:val="none" w:sz="0" w:space="0" w:color="auto"/>
          </w:divBdr>
          <w:divsChild>
            <w:div w:id="276331709">
              <w:marLeft w:val="0"/>
              <w:marRight w:val="0"/>
              <w:marTop w:val="0"/>
              <w:marBottom w:val="0"/>
              <w:divBdr>
                <w:top w:val="none" w:sz="0" w:space="0" w:color="auto"/>
                <w:left w:val="none" w:sz="0" w:space="0" w:color="auto"/>
                <w:bottom w:val="none" w:sz="0" w:space="0" w:color="auto"/>
                <w:right w:val="none" w:sz="0" w:space="0" w:color="auto"/>
              </w:divBdr>
              <w:divsChild>
                <w:div w:id="1804613946">
                  <w:marLeft w:val="0"/>
                  <w:marRight w:val="0"/>
                  <w:marTop w:val="0"/>
                  <w:marBottom w:val="0"/>
                  <w:divBdr>
                    <w:top w:val="none" w:sz="0" w:space="0" w:color="auto"/>
                    <w:left w:val="none" w:sz="0" w:space="0" w:color="auto"/>
                    <w:bottom w:val="none" w:sz="0" w:space="0" w:color="auto"/>
                    <w:right w:val="none" w:sz="0" w:space="0" w:color="auto"/>
                  </w:divBdr>
                  <w:divsChild>
                    <w:div w:id="1320426838">
                      <w:marLeft w:val="10"/>
                      <w:marRight w:val="0"/>
                      <w:marTop w:val="0"/>
                      <w:marBottom w:val="0"/>
                      <w:divBdr>
                        <w:top w:val="none" w:sz="0" w:space="0" w:color="auto"/>
                        <w:left w:val="none" w:sz="0" w:space="0" w:color="auto"/>
                        <w:bottom w:val="none" w:sz="0" w:space="0" w:color="auto"/>
                        <w:right w:val="none" w:sz="0" w:space="0" w:color="auto"/>
                      </w:divBdr>
                      <w:divsChild>
                        <w:div w:id="516193331">
                          <w:marLeft w:val="0"/>
                          <w:marRight w:val="0"/>
                          <w:marTop w:val="0"/>
                          <w:marBottom w:val="0"/>
                          <w:divBdr>
                            <w:top w:val="none" w:sz="0" w:space="0" w:color="auto"/>
                            <w:left w:val="none" w:sz="0" w:space="0" w:color="auto"/>
                            <w:bottom w:val="none" w:sz="0" w:space="0" w:color="auto"/>
                            <w:right w:val="none" w:sz="0" w:space="0" w:color="auto"/>
                          </w:divBdr>
                          <w:divsChild>
                            <w:div w:id="23796653">
                              <w:marLeft w:val="0"/>
                              <w:marRight w:val="0"/>
                              <w:marTop w:val="0"/>
                              <w:marBottom w:val="0"/>
                              <w:divBdr>
                                <w:top w:val="none" w:sz="0" w:space="0" w:color="auto"/>
                                <w:left w:val="none" w:sz="0" w:space="0" w:color="auto"/>
                                <w:bottom w:val="none" w:sz="0" w:space="0" w:color="auto"/>
                                <w:right w:val="none" w:sz="0" w:space="0" w:color="auto"/>
                              </w:divBdr>
                            </w:div>
                            <w:div w:id="35813686">
                              <w:marLeft w:val="0"/>
                              <w:marRight w:val="0"/>
                              <w:marTop w:val="0"/>
                              <w:marBottom w:val="0"/>
                              <w:divBdr>
                                <w:top w:val="none" w:sz="0" w:space="0" w:color="auto"/>
                                <w:left w:val="none" w:sz="0" w:space="0" w:color="auto"/>
                                <w:bottom w:val="none" w:sz="0" w:space="0" w:color="auto"/>
                                <w:right w:val="none" w:sz="0" w:space="0" w:color="auto"/>
                              </w:divBdr>
                            </w:div>
                            <w:div w:id="106781892">
                              <w:marLeft w:val="0"/>
                              <w:marRight w:val="0"/>
                              <w:marTop w:val="0"/>
                              <w:marBottom w:val="0"/>
                              <w:divBdr>
                                <w:top w:val="none" w:sz="0" w:space="0" w:color="auto"/>
                                <w:left w:val="none" w:sz="0" w:space="0" w:color="auto"/>
                                <w:bottom w:val="none" w:sz="0" w:space="0" w:color="auto"/>
                                <w:right w:val="none" w:sz="0" w:space="0" w:color="auto"/>
                              </w:divBdr>
                            </w:div>
                            <w:div w:id="386488999">
                              <w:marLeft w:val="0"/>
                              <w:marRight w:val="0"/>
                              <w:marTop w:val="0"/>
                              <w:marBottom w:val="0"/>
                              <w:divBdr>
                                <w:top w:val="none" w:sz="0" w:space="0" w:color="auto"/>
                                <w:left w:val="none" w:sz="0" w:space="0" w:color="auto"/>
                                <w:bottom w:val="none" w:sz="0" w:space="0" w:color="auto"/>
                                <w:right w:val="none" w:sz="0" w:space="0" w:color="auto"/>
                              </w:divBdr>
                            </w:div>
                            <w:div w:id="447745984">
                              <w:marLeft w:val="0"/>
                              <w:marRight w:val="0"/>
                              <w:marTop w:val="0"/>
                              <w:marBottom w:val="0"/>
                              <w:divBdr>
                                <w:top w:val="none" w:sz="0" w:space="0" w:color="auto"/>
                                <w:left w:val="none" w:sz="0" w:space="0" w:color="auto"/>
                                <w:bottom w:val="none" w:sz="0" w:space="0" w:color="auto"/>
                                <w:right w:val="none" w:sz="0" w:space="0" w:color="auto"/>
                              </w:divBdr>
                            </w:div>
                            <w:div w:id="714812502">
                              <w:marLeft w:val="0"/>
                              <w:marRight w:val="0"/>
                              <w:marTop w:val="0"/>
                              <w:marBottom w:val="0"/>
                              <w:divBdr>
                                <w:top w:val="none" w:sz="0" w:space="0" w:color="auto"/>
                                <w:left w:val="none" w:sz="0" w:space="0" w:color="auto"/>
                                <w:bottom w:val="none" w:sz="0" w:space="0" w:color="auto"/>
                                <w:right w:val="none" w:sz="0" w:space="0" w:color="auto"/>
                              </w:divBdr>
                            </w:div>
                            <w:div w:id="1062946962">
                              <w:marLeft w:val="0"/>
                              <w:marRight w:val="0"/>
                              <w:marTop w:val="0"/>
                              <w:marBottom w:val="0"/>
                              <w:divBdr>
                                <w:top w:val="none" w:sz="0" w:space="0" w:color="auto"/>
                                <w:left w:val="none" w:sz="0" w:space="0" w:color="auto"/>
                                <w:bottom w:val="none" w:sz="0" w:space="0" w:color="auto"/>
                                <w:right w:val="none" w:sz="0" w:space="0" w:color="auto"/>
                              </w:divBdr>
                            </w:div>
                            <w:div w:id="1096756120">
                              <w:marLeft w:val="0"/>
                              <w:marRight w:val="0"/>
                              <w:marTop w:val="0"/>
                              <w:marBottom w:val="0"/>
                              <w:divBdr>
                                <w:top w:val="none" w:sz="0" w:space="0" w:color="auto"/>
                                <w:left w:val="none" w:sz="0" w:space="0" w:color="auto"/>
                                <w:bottom w:val="none" w:sz="0" w:space="0" w:color="auto"/>
                                <w:right w:val="none" w:sz="0" w:space="0" w:color="auto"/>
                              </w:divBdr>
                            </w:div>
                            <w:div w:id="1329555516">
                              <w:marLeft w:val="0"/>
                              <w:marRight w:val="0"/>
                              <w:marTop w:val="0"/>
                              <w:marBottom w:val="0"/>
                              <w:divBdr>
                                <w:top w:val="none" w:sz="0" w:space="0" w:color="auto"/>
                                <w:left w:val="none" w:sz="0" w:space="0" w:color="auto"/>
                                <w:bottom w:val="none" w:sz="0" w:space="0" w:color="auto"/>
                                <w:right w:val="none" w:sz="0" w:space="0" w:color="auto"/>
                              </w:divBdr>
                            </w:div>
                            <w:div w:id="1348751536">
                              <w:marLeft w:val="0"/>
                              <w:marRight w:val="0"/>
                              <w:marTop w:val="0"/>
                              <w:marBottom w:val="0"/>
                              <w:divBdr>
                                <w:top w:val="none" w:sz="0" w:space="0" w:color="auto"/>
                                <w:left w:val="none" w:sz="0" w:space="0" w:color="auto"/>
                                <w:bottom w:val="none" w:sz="0" w:space="0" w:color="auto"/>
                                <w:right w:val="none" w:sz="0" w:space="0" w:color="auto"/>
                              </w:divBdr>
                            </w:div>
                            <w:div w:id="1352147148">
                              <w:marLeft w:val="0"/>
                              <w:marRight w:val="0"/>
                              <w:marTop w:val="0"/>
                              <w:marBottom w:val="0"/>
                              <w:divBdr>
                                <w:top w:val="none" w:sz="0" w:space="0" w:color="auto"/>
                                <w:left w:val="none" w:sz="0" w:space="0" w:color="auto"/>
                                <w:bottom w:val="none" w:sz="0" w:space="0" w:color="auto"/>
                                <w:right w:val="none" w:sz="0" w:space="0" w:color="auto"/>
                              </w:divBdr>
                            </w:div>
                            <w:div w:id="1585800278">
                              <w:marLeft w:val="0"/>
                              <w:marRight w:val="0"/>
                              <w:marTop w:val="0"/>
                              <w:marBottom w:val="0"/>
                              <w:divBdr>
                                <w:top w:val="none" w:sz="0" w:space="0" w:color="auto"/>
                                <w:left w:val="none" w:sz="0" w:space="0" w:color="auto"/>
                                <w:bottom w:val="none" w:sz="0" w:space="0" w:color="auto"/>
                                <w:right w:val="none" w:sz="0" w:space="0" w:color="auto"/>
                              </w:divBdr>
                            </w:div>
                            <w:div w:id="1959068345">
                              <w:marLeft w:val="0"/>
                              <w:marRight w:val="0"/>
                              <w:marTop w:val="0"/>
                              <w:marBottom w:val="0"/>
                              <w:divBdr>
                                <w:top w:val="none" w:sz="0" w:space="0" w:color="auto"/>
                                <w:left w:val="none" w:sz="0" w:space="0" w:color="auto"/>
                                <w:bottom w:val="none" w:sz="0" w:space="0" w:color="auto"/>
                                <w:right w:val="none" w:sz="0" w:space="0" w:color="auto"/>
                              </w:divBdr>
                            </w:div>
                            <w:div w:id="2037538728">
                              <w:marLeft w:val="0"/>
                              <w:marRight w:val="0"/>
                              <w:marTop w:val="0"/>
                              <w:marBottom w:val="0"/>
                              <w:divBdr>
                                <w:top w:val="none" w:sz="0" w:space="0" w:color="auto"/>
                                <w:left w:val="none" w:sz="0" w:space="0" w:color="auto"/>
                                <w:bottom w:val="none" w:sz="0" w:space="0" w:color="auto"/>
                                <w:right w:val="none" w:sz="0" w:space="0" w:color="auto"/>
                              </w:divBdr>
                            </w:div>
                            <w:div w:id="2060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299572">
      <w:bodyDiv w:val="1"/>
      <w:marLeft w:val="0"/>
      <w:marRight w:val="0"/>
      <w:marTop w:val="0"/>
      <w:marBottom w:val="0"/>
      <w:divBdr>
        <w:top w:val="none" w:sz="0" w:space="0" w:color="auto"/>
        <w:left w:val="none" w:sz="0" w:space="0" w:color="auto"/>
        <w:bottom w:val="none" w:sz="0" w:space="0" w:color="auto"/>
        <w:right w:val="none" w:sz="0" w:space="0" w:color="auto"/>
      </w:divBdr>
      <w:divsChild>
        <w:div w:id="1359693640">
          <w:marLeft w:val="0"/>
          <w:marRight w:val="0"/>
          <w:marTop w:val="240"/>
          <w:marBottom w:val="0"/>
          <w:divBdr>
            <w:top w:val="none" w:sz="0" w:space="0" w:color="auto"/>
            <w:left w:val="none" w:sz="0" w:space="0" w:color="auto"/>
            <w:bottom w:val="none" w:sz="0" w:space="0" w:color="auto"/>
            <w:right w:val="none" w:sz="0" w:space="0" w:color="auto"/>
          </w:divBdr>
        </w:div>
        <w:div w:id="630598013">
          <w:marLeft w:val="0"/>
          <w:marRight w:val="0"/>
          <w:marTop w:val="0"/>
          <w:marBottom w:val="0"/>
          <w:divBdr>
            <w:top w:val="none" w:sz="0" w:space="0" w:color="auto"/>
            <w:left w:val="none" w:sz="0" w:space="0" w:color="auto"/>
            <w:bottom w:val="none" w:sz="0" w:space="0" w:color="auto"/>
            <w:right w:val="none" w:sz="0" w:space="0" w:color="auto"/>
          </w:divBdr>
        </w:div>
        <w:div w:id="609506532">
          <w:marLeft w:val="0"/>
          <w:marRight w:val="0"/>
          <w:marTop w:val="0"/>
          <w:marBottom w:val="0"/>
          <w:divBdr>
            <w:top w:val="none" w:sz="0" w:space="0" w:color="auto"/>
            <w:left w:val="none" w:sz="0" w:space="0" w:color="auto"/>
            <w:bottom w:val="none" w:sz="0" w:space="0" w:color="auto"/>
            <w:right w:val="none" w:sz="0" w:space="0" w:color="auto"/>
          </w:divBdr>
        </w:div>
        <w:div w:id="1492137127">
          <w:marLeft w:val="0"/>
          <w:marRight w:val="0"/>
          <w:marTop w:val="0"/>
          <w:marBottom w:val="0"/>
          <w:divBdr>
            <w:top w:val="none" w:sz="0" w:space="0" w:color="auto"/>
            <w:left w:val="none" w:sz="0" w:space="0" w:color="auto"/>
            <w:bottom w:val="none" w:sz="0" w:space="0" w:color="auto"/>
            <w:right w:val="none" w:sz="0" w:space="0" w:color="auto"/>
          </w:divBdr>
        </w:div>
        <w:div w:id="10769505">
          <w:marLeft w:val="0"/>
          <w:marRight w:val="0"/>
          <w:marTop w:val="0"/>
          <w:marBottom w:val="0"/>
          <w:divBdr>
            <w:top w:val="none" w:sz="0" w:space="0" w:color="auto"/>
            <w:left w:val="none" w:sz="0" w:space="0" w:color="auto"/>
            <w:bottom w:val="none" w:sz="0" w:space="0" w:color="auto"/>
            <w:right w:val="none" w:sz="0" w:space="0" w:color="auto"/>
          </w:divBdr>
        </w:div>
        <w:div w:id="890458738">
          <w:marLeft w:val="0"/>
          <w:marRight w:val="0"/>
          <w:marTop w:val="0"/>
          <w:marBottom w:val="0"/>
          <w:divBdr>
            <w:top w:val="none" w:sz="0" w:space="0" w:color="auto"/>
            <w:left w:val="none" w:sz="0" w:space="0" w:color="auto"/>
            <w:bottom w:val="none" w:sz="0" w:space="0" w:color="auto"/>
            <w:right w:val="none" w:sz="0" w:space="0" w:color="auto"/>
          </w:divBdr>
        </w:div>
        <w:div w:id="243731346">
          <w:marLeft w:val="0"/>
          <w:marRight w:val="0"/>
          <w:marTop w:val="0"/>
          <w:marBottom w:val="0"/>
          <w:divBdr>
            <w:top w:val="none" w:sz="0" w:space="0" w:color="auto"/>
            <w:left w:val="none" w:sz="0" w:space="0" w:color="auto"/>
            <w:bottom w:val="none" w:sz="0" w:space="0" w:color="auto"/>
            <w:right w:val="none" w:sz="0" w:space="0" w:color="auto"/>
          </w:divBdr>
        </w:div>
        <w:div w:id="2055232648">
          <w:marLeft w:val="0"/>
          <w:marRight w:val="0"/>
          <w:marTop w:val="0"/>
          <w:marBottom w:val="0"/>
          <w:divBdr>
            <w:top w:val="none" w:sz="0" w:space="0" w:color="auto"/>
            <w:left w:val="none" w:sz="0" w:space="0" w:color="auto"/>
            <w:bottom w:val="none" w:sz="0" w:space="0" w:color="auto"/>
            <w:right w:val="none" w:sz="0" w:space="0" w:color="auto"/>
          </w:divBdr>
        </w:div>
        <w:div w:id="2115784676">
          <w:marLeft w:val="0"/>
          <w:marRight w:val="0"/>
          <w:marTop w:val="0"/>
          <w:marBottom w:val="0"/>
          <w:divBdr>
            <w:top w:val="none" w:sz="0" w:space="0" w:color="auto"/>
            <w:left w:val="none" w:sz="0" w:space="0" w:color="auto"/>
            <w:bottom w:val="none" w:sz="0" w:space="0" w:color="auto"/>
            <w:right w:val="none" w:sz="0" w:space="0" w:color="auto"/>
          </w:divBdr>
        </w:div>
        <w:div w:id="1829322917">
          <w:marLeft w:val="0"/>
          <w:marRight w:val="0"/>
          <w:marTop w:val="0"/>
          <w:marBottom w:val="0"/>
          <w:divBdr>
            <w:top w:val="none" w:sz="0" w:space="0" w:color="auto"/>
            <w:left w:val="none" w:sz="0" w:space="0" w:color="auto"/>
            <w:bottom w:val="none" w:sz="0" w:space="0" w:color="auto"/>
            <w:right w:val="none" w:sz="0" w:space="0" w:color="auto"/>
          </w:divBdr>
        </w:div>
        <w:div w:id="366030474">
          <w:marLeft w:val="0"/>
          <w:marRight w:val="0"/>
          <w:marTop w:val="0"/>
          <w:marBottom w:val="0"/>
          <w:divBdr>
            <w:top w:val="none" w:sz="0" w:space="0" w:color="auto"/>
            <w:left w:val="none" w:sz="0" w:space="0" w:color="auto"/>
            <w:bottom w:val="none" w:sz="0" w:space="0" w:color="auto"/>
            <w:right w:val="none" w:sz="0" w:space="0" w:color="auto"/>
          </w:divBdr>
        </w:div>
        <w:div w:id="2109810193">
          <w:marLeft w:val="0"/>
          <w:marRight w:val="0"/>
          <w:marTop w:val="0"/>
          <w:marBottom w:val="0"/>
          <w:divBdr>
            <w:top w:val="none" w:sz="0" w:space="0" w:color="auto"/>
            <w:left w:val="none" w:sz="0" w:space="0" w:color="auto"/>
            <w:bottom w:val="none" w:sz="0" w:space="0" w:color="auto"/>
            <w:right w:val="none" w:sz="0" w:space="0" w:color="auto"/>
          </w:divBdr>
        </w:div>
        <w:div w:id="1742754816">
          <w:marLeft w:val="0"/>
          <w:marRight w:val="0"/>
          <w:marTop w:val="0"/>
          <w:marBottom w:val="0"/>
          <w:divBdr>
            <w:top w:val="none" w:sz="0" w:space="0" w:color="auto"/>
            <w:left w:val="none" w:sz="0" w:space="0" w:color="auto"/>
            <w:bottom w:val="none" w:sz="0" w:space="0" w:color="auto"/>
            <w:right w:val="none" w:sz="0" w:space="0" w:color="auto"/>
          </w:divBdr>
        </w:div>
        <w:div w:id="417680079">
          <w:marLeft w:val="0"/>
          <w:marRight w:val="0"/>
          <w:marTop w:val="0"/>
          <w:marBottom w:val="0"/>
          <w:divBdr>
            <w:top w:val="none" w:sz="0" w:space="0" w:color="auto"/>
            <w:left w:val="none" w:sz="0" w:space="0" w:color="auto"/>
            <w:bottom w:val="none" w:sz="0" w:space="0" w:color="auto"/>
            <w:right w:val="none" w:sz="0" w:space="0" w:color="auto"/>
          </w:divBdr>
        </w:div>
        <w:div w:id="228461074">
          <w:marLeft w:val="0"/>
          <w:marRight w:val="0"/>
          <w:marTop w:val="0"/>
          <w:marBottom w:val="0"/>
          <w:divBdr>
            <w:top w:val="none" w:sz="0" w:space="0" w:color="auto"/>
            <w:left w:val="none" w:sz="0" w:space="0" w:color="auto"/>
            <w:bottom w:val="none" w:sz="0" w:space="0" w:color="auto"/>
            <w:right w:val="none" w:sz="0" w:space="0" w:color="auto"/>
          </w:divBdr>
        </w:div>
        <w:div w:id="1600917056">
          <w:marLeft w:val="0"/>
          <w:marRight w:val="0"/>
          <w:marTop w:val="0"/>
          <w:marBottom w:val="0"/>
          <w:divBdr>
            <w:top w:val="none" w:sz="0" w:space="0" w:color="auto"/>
            <w:left w:val="none" w:sz="0" w:space="0" w:color="auto"/>
            <w:bottom w:val="none" w:sz="0" w:space="0" w:color="auto"/>
            <w:right w:val="none" w:sz="0" w:space="0" w:color="auto"/>
          </w:divBdr>
        </w:div>
        <w:div w:id="784813529">
          <w:marLeft w:val="0"/>
          <w:marRight w:val="0"/>
          <w:marTop w:val="0"/>
          <w:marBottom w:val="0"/>
          <w:divBdr>
            <w:top w:val="none" w:sz="0" w:space="0" w:color="auto"/>
            <w:left w:val="none" w:sz="0" w:space="0" w:color="auto"/>
            <w:bottom w:val="none" w:sz="0" w:space="0" w:color="auto"/>
            <w:right w:val="none" w:sz="0" w:space="0" w:color="auto"/>
          </w:divBdr>
        </w:div>
        <w:div w:id="323509475">
          <w:marLeft w:val="0"/>
          <w:marRight w:val="0"/>
          <w:marTop w:val="0"/>
          <w:marBottom w:val="0"/>
          <w:divBdr>
            <w:top w:val="none" w:sz="0" w:space="0" w:color="auto"/>
            <w:left w:val="none" w:sz="0" w:space="0" w:color="auto"/>
            <w:bottom w:val="none" w:sz="0" w:space="0" w:color="auto"/>
            <w:right w:val="none" w:sz="0" w:space="0" w:color="auto"/>
          </w:divBdr>
        </w:div>
      </w:divsChild>
    </w:div>
    <w:div w:id="323555196">
      <w:bodyDiv w:val="1"/>
      <w:marLeft w:val="0"/>
      <w:marRight w:val="0"/>
      <w:marTop w:val="0"/>
      <w:marBottom w:val="0"/>
      <w:divBdr>
        <w:top w:val="none" w:sz="0" w:space="0" w:color="auto"/>
        <w:left w:val="none" w:sz="0" w:space="0" w:color="auto"/>
        <w:bottom w:val="none" w:sz="0" w:space="0" w:color="auto"/>
        <w:right w:val="none" w:sz="0" w:space="0" w:color="auto"/>
      </w:divBdr>
    </w:div>
    <w:div w:id="430131641">
      <w:bodyDiv w:val="1"/>
      <w:marLeft w:val="0"/>
      <w:marRight w:val="0"/>
      <w:marTop w:val="0"/>
      <w:marBottom w:val="0"/>
      <w:divBdr>
        <w:top w:val="none" w:sz="0" w:space="0" w:color="auto"/>
        <w:left w:val="none" w:sz="0" w:space="0" w:color="auto"/>
        <w:bottom w:val="none" w:sz="0" w:space="0" w:color="auto"/>
        <w:right w:val="none" w:sz="0" w:space="0" w:color="auto"/>
      </w:divBdr>
    </w:div>
    <w:div w:id="473258754">
      <w:bodyDiv w:val="1"/>
      <w:marLeft w:val="0"/>
      <w:marRight w:val="0"/>
      <w:marTop w:val="0"/>
      <w:marBottom w:val="0"/>
      <w:divBdr>
        <w:top w:val="none" w:sz="0" w:space="0" w:color="auto"/>
        <w:left w:val="none" w:sz="0" w:space="0" w:color="auto"/>
        <w:bottom w:val="none" w:sz="0" w:space="0" w:color="auto"/>
        <w:right w:val="none" w:sz="0" w:space="0" w:color="auto"/>
      </w:divBdr>
    </w:div>
    <w:div w:id="476605817">
      <w:bodyDiv w:val="1"/>
      <w:marLeft w:val="0"/>
      <w:marRight w:val="0"/>
      <w:marTop w:val="0"/>
      <w:marBottom w:val="0"/>
      <w:divBdr>
        <w:top w:val="none" w:sz="0" w:space="0" w:color="auto"/>
        <w:left w:val="none" w:sz="0" w:space="0" w:color="auto"/>
        <w:bottom w:val="none" w:sz="0" w:space="0" w:color="auto"/>
        <w:right w:val="none" w:sz="0" w:space="0" w:color="auto"/>
      </w:divBdr>
      <w:divsChild>
        <w:div w:id="1032848041">
          <w:marLeft w:val="720"/>
          <w:marRight w:val="0"/>
          <w:marTop w:val="0"/>
          <w:marBottom w:val="0"/>
          <w:divBdr>
            <w:top w:val="none" w:sz="0" w:space="0" w:color="auto"/>
            <w:left w:val="none" w:sz="0" w:space="0" w:color="auto"/>
            <w:bottom w:val="none" w:sz="0" w:space="0" w:color="auto"/>
            <w:right w:val="none" w:sz="0" w:space="0" w:color="auto"/>
          </w:divBdr>
        </w:div>
        <w:div w:id="422149906">
          <w:marLeft w:val="0"/>
          <w:marRight w:val="0"/>
          <w:marTop w:val="0"/>
          <w:marBottom w:val="0"/>
          <w:divBdr>
            <w:top w:val="none" w:sz="0" w:space="0" w:color="auto"/>
            <w:left w:val="none" w:sz="0" w:space="0" w:color="auto"/>
            <w:bottom w:val="none" w:sz="0" w:space="0" w:color="auto"/>
            <w:right w:val="none" w:sz="0" w:space="0" w:color="auto"/>
          </w:divBdr>
        </w:div>
        <w:div w:id="87235282">
          <w:marLeft w:val="0"/>
          <w:marRight w:val="0"/>
          <w:marTop w:val="0"/>
          <w:marBottom w:val="0"/>
          <w:divBdr>
            <w:top w:val="none" w:sz="0" w:space="0" w:color="auto"/>
            <w:left w:val="none" w:sz="0" w:space="0" w:color="auto"/>
            <w:bottom w:val="none" w:sz="0" w:space="0" w:color="auto"/>
            <w:right w:val="none" w:sz="0" w:space="0" w:color="auto"/>
          </w:divBdr>
        </w:div>
        <w:div w:id="202712643">
          <w:marLeft w:val="0"/>
          <w:marRight w:val="0"/>
          <w:marTop w:val="0"/>
          <w:marBottom w:val="0"/>
          <w:divBdr>
            <w:top w:val="none" w:sz="0" w:space="0" w:color="auto"/>
            <w:left w:val="none" w:sz="0" w:space="0" w:color="auto"/>
            <w:bottom w:val="none" w:sz="0" w:space="0" w:color="auto"/>
            <w:right w:val="none" w:sz="0" w:space="0" w:color="auto"/>
          </w:divBdr>
        </w:div>
        <w:div w:id="2089574063">
          <w:marLeft w:val="0"/>
          <w:marRight w:val="0"/>
          <w:marTop w:val="0"/>
          <w:marBottom w:val="0"/>
          <w:divBdr>
            <w:top w:val="none" w:sz="0" w:space="0" w:color="auto"/>
            <w:left w:val="none" w:sz="0" w:space="0" w:color="auto"/>
            <w:bottom w:val="none" w:sz="0" w:space="0" w:color="auto"/>
            <w:right w:val="none" w:sz="0" w:space="0" w:color="auto"/>
          </w:divBdr>
        </w:div>
        <w:div w:id="2070495583">
          <w:marLeft w:val="0"/>
          <w:marRight w:val="0"/>
          <w:marTop w:val="0"/>
          <w:marBottom w:val="0"/>
          <w:divBdr>
            <w:top w:val="none" w:sz="0" w:space="0" w:color="auto"/>
            <w:left w:val="none" w:sz="0" w:space="0" w:color="auto"/>
            <w:bottom w:val="none" w:sz="0" w:space="0" w:color="auto"/>
            <w:right w:val="none" w:sz="0" w:space="0" w:color="auto"/>
          </w:divBdr>
        </w:div>
        <w:div w:id="1650135015">
          <w:marLeft w:val="0"/>
          <w:marRight w:val="0"/>
          <w:marTop w:val="0"/>
          <w:marBottom w:val="0"/>
          <w:divBdr>
            <w:top w:val="none" w:sz="0" w:space="0" w:color="auto"/>
            <w:left w:val="none" w:sz="0" w:space="0" w:color="auto"/>
            <w:bottom w:val="none" w:sz="0" w:space="0" w:color="auto"/>
            <w:right w:val="none" w:sz="0" w:space="0" w:color="auto"/>
          </w:divBdr>
        </w:div>
        <w:div w:id="716319845">
          <w:marLeft w:val="0"/>
          <w:marRight w:val="0"/>
          <w:marTop w:val="0"/>
          <w:marBottom w:val="0"/>
          <w:divBdr>
            <w:top w:val="none" w:sz="0" w:space="0" w:color="auto"/>
            <w:left w:val="none" w:sz="0" w:space="0" w:color="auto"/>
            <w:bottom w:val="none" w:sz="0" w:space="0" w:color="auto"/>
            <w:right w:val="none" w:sz="0" w:space="0" w:color="auto"/>
          </w:divBdr>
        </w:div>
        <w:div w:id="632248564">
          <w:marLeft w:val="0"/>
          <w:marRight w:val="0"/>
          <w:marTop w:val="0"/>
          <w:marBottom w:val="0"/>
          <w:divBdr>
            <w:top w:val="none" w:sz="0" w:space="0" w:color="auto"/>
            <w:left w:val="none" w:sz="0" w:space="0" w:color="auto"/>
            <w:bottom w:val="none" w:sz="0" w:space="0" w:color="auto"/>
            <w:right w:val="none" w:sz="0" w:space="0" w:color="auto"/>
          </w:divBdr>
        </w:div>
        <w:div w:id="746270875">
          <w:marLeft w:val="0"/>
          <w:marRight w:val="0"/>
          <w:marTop w:val="0"/>
          <w:marBottom w:val="0"/>
          <w:divBdr>
            <w:top w:val="none" w:sz="0" w:space="0" w:color="auto"/>
            <w:left w:val="none" w:sz="0" w:space="0" w:color="auto"/>
            <w:bottom w:val="none" w:sz="0" w:space="0" w:color="auto"/>
            <w:right w:val="none" w:sz="0" w:space="0" w:color="auto"/>
          </w:divBdr>
        </w:div>
        <w:div w:id="806239484">
          <w:marLeft w:val="0"/>
          <w:marRight w:val="0"/>
          <w:marTop w:val="0"/>
          <w:marBottom w:val="0"/>
          <w:divBdr>
            <w:top w:val="none" w:sz="0" w:space="0" w:color="auto"/>
            <w:left w:val="none" w:sz="0" w:space="0" w:color="auto"/>
            <w:bottom w:val="none" w:sz="0" w:space="0" w:color="auto"/>
            <w:right w:val="none" w:sz="0" w:space="0" w:color="auto"/>
          </w:divBdr>
        </w:div>
        <w:div w:id="761878699">
          <w:marLeft w:val="0"/>
          <w:marRight w:val="0"/>
          <w:marTop w:val="0"/>
          <w:marBottom w:val="0"/>
          <w:divBdr>
            <w:top w:val="none" w:sz="0" w:space="0" w:color="auto"/>
            <w:left w:val="none" w:sz="0" w:space="0" w:color="auto"/>
            <w:bottom w:val="none" w:sz="0" w:space="0" w:color="auto"/>
            <w:right w:val="none" w:sz="0" w:space="0" w:color="auto"/>
          </w:divBdr>
        </w:div>
        <w:div w:id="746078891">
          <w:marLeft w:val="0"/>
          <w:marRight w:val="0"/>
          <w:marTop w:val="0"/>
          <w:marBottom w:val="0"/>
          <w:divBdr>
            <w:top w:val="none" w:sz="0" w:space="0" w:color="auto"/>
            <w:left w:val="none" w:sz="0" w:space="0" w:color="auto"/>
            <w:bottom w:val="none" w:sz="0" w:space="0" w:color="auto"/>
            <w:right w:val="none" w:sz="0" w:space="0" w:color="auto"/>
          </w:divBdr>
        </w:div>
        <w:div w:id="737748957">
          <w:marLeft w:val="0"/>
          <w:marRight w:val="0"/>
          <w:marTop w:val="0"/>
          <w:marBottom w:val="0"/>
          <w:divBdr>
            <w:top w:val="none" w:sz="0" w:space="0" w:color="auto"/>
            <w:left w:val="none" w:sz="0" w:space="0" w:color="auto"/>
            <w:bottom w:val="none" w:sz="0" w:space="0" w:color="auto"/>
            <w:right w:val="none" w:sz="0" w:space="0" w:color="auto"/>
          </w:divBdr>
        </w:div>
        <w:div w:id="1851331775">
          <w:marLeft w:val="0"/>
          <w:marRight w:val="0"/>
          <w:marTop w:val="0"/>
          <w:marBottom w:val="0"/>
          <w:divBdr>
            <w:top w:val="none" w:sz="0" w:space="0" w:color="auto"/>
            <w:left w:val="none" w:sz="0" w:space="0" w:color="auto"/>
            <w:bottom w:val="none" w:sz="0" w:space="0" w:color="auto"/>
            <w:right w:val="none" w:sz="0" w:space="0" w:color="auto"/>
          </w:divBdr>
        </w:div>
        <w:div w:id="2022048274">
          <w:marLeft w:val="0"/>
          <w:marRight w:val="0"/>
          <w:marTop w:val="0"/>
          <w:marBottom w:val="0"/>
          <w:divBdr>
            <w:top w:val="none" w:sz="0" w:space="0" w:color="auto"/>
            <w:left w:val="none" w:sz="0" w:space="0" w:color="auto"/>
            <w:bottom w:val="none" w:sz="0" w:space="0" w:color="auto"/>
            <w:right w:val="none" w:sz="0" w:space="0" w:color="auto"/>
          </w:divBdr>
        </w:div>
        <w:div w:id="2046326770">
          <w:marLeft w:val="0"/>
          <w:marRight w:val="0"/>
          <w:marTop w:val="0"/>
          <w:marBottom w:val="0"/>
          <w:divBdr>
            <w:top w:val="none" w:sz="0" w:space="0" w:color="auto"/>
            <w:left w:val="none" w:sz="0" w:space="0" w:color="auto"/>
            <w:bottom w:val="none" w:sz="0" w:space="0" w:color="auto"/>
            <w:right w:val="none" w:sz="0" w:space="0" w:color="auto"/>
          </w:divBdr>
        </w:div>
        <w:div w:id="678892359">
          <w:marLeft w:val="0"/>
          <w:marRight w:val="0"/>
          <w:marTop w:val="0"/>
          <w:marBottom w:val="0"/>
          <w:divBdr>
            <w:top w:val="none" w:sz="0" w:space="0" w:color="auto"/>
            <w:left w:val="none" w:sz="0" w:space="0" w:color="auto"/>
            <w:bottom w:val="none" w:sz="0" w:space="0" w:color="auto"/>
            <w:right w:val="none" w:sz="0" w:space="0" w:color="auto"/>
          </w:divBdr>
        </w:div>
      </w:divsChild>
    </w:div>
    <w:div w:id="517548877">
      <w:bodyDiv w:val="1"/>
      <w:marLeft w:val="0"/>
      <w:marRight w:val="0"/>
      <w:marTop w:val="0"/>
      <w:marBottom w:val="0"/>
      <w:divBdr>
        <w:top w:val="none" w:sz="0" w:space="0" w:color="auto"/>
        <w:left w:val="none" w:sz="0" w:space="0" w:color="auto"/>
        <w:bottom w:val="none" w:sz="0" w:space="0" w:color="auto"/>
        <w:right w:val="none" w:sz="0" w:space="0" w:color="auto"/>
      </w:divBdr>
    </w:div>
    <w:div w:id="528491813">
      <w:bodyDiv w:val="1"/>
      <w:marLeft w:val="0"/>
      <w:marRight w:val="0"/>
      <w:marTop w:val="0"/>
      <w:marBottom w:val="0"/>
      <w:divBdr>
        <w:top w:val="none" w:sz="0" w:space="0" w:color="auto"/>
        <w:left w:val="none" w:sz="0" w:space="0" w:color="auto"/>
        <w:bottom w:val="none" w:sz="0" w:space="0" w:color="auto"/>
        <w:right w:val="none" w:sz="0" w:space="0" w:color="auto"/>
      </w:divBdr>
      <w:divsChild>
        <w:div w:id="1824463571">
          <w:marLeft w:val="0"/>
          <w:marRight w:val="0"/>
          <w:marTop w:val="0"/>
          <w:marBottom w:val="0"/>
          <w:divBdr>
            <w:top w:val="none" w:sz="0" w:space="0" w:color="auto"/>
            <w:left w:val="none" w:sz="0" w:space="0" w:color="auto"/>
            <w:bottom w:val="none" w:sz="0" w:space="0" w:color="auto"/>
            <w:right w:val="none" w:sz="0" w:space="0" w:color="auto"/>
          </w:divBdr>
          <w:divsChild>
            <w:div w:id="495002356">
              <w:marLeft w:val="0"/>
              <w:marRight w:val="0"/>
              <w:marTop w:val="0"/>
              <w:marBottom w:val="0"/>
              <w:divBdr>
                <w:top w:val="none" w:sz="0" w:space="0" w:color="auto"/>
                <w:left w:val="none" w:sz="0" w:space="0" w:color="auto"/>
                <w:bottom w:val="none" w:sz="0" w:space="0" w:color="auto"/>
                <w:right w:val="none" w:sz="0" w:space="0" w:color="auto"/>
              </w:divBdr>
              <w:divsChild>
                <w:div w:id="59133371">
                  <w:marLeft w:val="0"/>
                  <w:marRight w:val="0"/>
                  <w:marTop w:val="0"/>
                  <w:marBottom w:val="0"/>
                  <w:divBdr>
                    <w:top w:val="none" w:sz="0" w:space="0" w:color="auto"/>
                    <w:left w:val="none" w:sz="0" w:space="0" w:color="auto"/>
                    <w:bottom w:val="none" w:sz="0" w:space="0" w:color="auto"/>
                    <w:right w:val="none" w:sz="0" w:space="0" w:color="auto"/>
                  </w:divBdr>
                  <w:divsChild>
                    <w:div w:id="1148012696">
                      <w:marLeft w:val="10"/>
                      <w:marRight w:val="0"/>
                      <w:marTop w:val="0"/>
                      <w:marBottom w:val="0"/>
                      <w:divBdr>
                        <w:top w:val="none" w:sz="0" w:space="0" w:color="auto"/>
                        <w:left w:val="none" w:sz="0" w:space="0" w:color="auto"/>
                        <w:bottom w:val="none" w:sz="0" w:space="0" w:color="auto"/>
                        <w:right w:val="none" w:sz="0" w:space="0" w:color="auto"/>
                      </w:divBdr>
                      <w:divsChild>
                        <w:div w:id="730733635">
                          <w:marLeft w:val="0"/>
                          <w:marRight w:val="0"/>
                          <w:marTop w:val="0"/>
                          <w:marBottom w:val="0"/>
                          <w:divBdr>
                            <w:top w:val="none" w:sz="0" w:space="0" w:color="auto"/>
                            <w:left w:val="none" w:sz="0" w:space="0" w:color="auto"/>
                            <w:bottom w:val="none" w:sz="0" w:space="0" w:color="auto"/>
                            <w:right w:val="none" w:sz="0" w:space="0" w:color="auto"/>
                          </w:divBdr>
                          <w:divsChild>
                            <w:div w:id="1007713271">
                              <w:marLeft w:val="0"/>
                              <w:marRight w:val="0"/>
                              <w:marTop w:val="0"/>
                              <w:marBottom w:val="0"/>
                              <w:divBdr>
                                <w:top w:val="none" w:sz="0" w:space="0" w:color="auto"/>
                                <w:left w:val="none" w:sz="0" w:space="0" w:color="auto"/>
                                <w:bottom w:val="none" w:sz="0" w:space="0" w:color="auto"/>
                                <w:right w:val="none" w:sz="0" w:space="0" w:color="auto"/>
                              </w:divBdr>
                            </w:div>
                            <w:div w:id="1639068181">
                              <w:marLeft w:val="0"/>
                              <w:marRight w:val="0"/>
                              <w:marTop w:val="0"/>
                              <w:marBottom w:val="0"/>
                              <w:divBdr>
                                <w:top w:val="none" w:sz="0" w:space="0" w:color="auto"/>
                                <w:left w:val="none" w:sz="0" w:space="0" w:color="auto"/>
                                <w:bottom w:val="none" w:sz="0" w:space="0" w:color="auto"/>
                                <w:right w:val="none" w:sz="0" w:space="0" w:color="auto"/>
                              </w:divBdr>
                            </w:div>
                            <w:div w:id="1801416658">
                              <w:marLeft w:val="0"/>
                              <w:marRight w:val="0"/>
                              <w:marTop w:val="0"/>
                              <w:marBottom w:val="0"/>
                              <w:divBdr>
                                <w:top w:val="none" w:sz="0" w:space="0" w:color="auto"/>
                                <w:left w:val="none" w:sz="0" w:space="0" w:color="auto"/>
                                <w:bottom w:val="none" w:sz="0" w:space="0" w:color="auto"/>
                                <w:right w:val="none" w:sz="0" w:space="0" w:color="auto"/>
                              </w:divBdr>
                            </w:div>
                            <w:div w:id="1970238674">
                              <w:marLeft w:val="0"/>
                              <w:marRight w:val="0"/>
                              <w:marTop w:val="0"/>
                              <w:marBottom w:val="0"/>
                              <w:divBdr>
                                <w:top w:val="none" w:sz="0" w:space="0" w:color="auto"/>
                                <w:left w:val="none" w:sz="0" w:space="0" w:color="auto"/>
                                <w:bottom w:val="none" w:sz="0" w:space="0" w:color="auto"/>
                                <w:right w:val="none" w:sz="0" w:space="0" w:color="auto"/>
                              </w:divBdr>
                            </w:div>
                            <w:div w:id="2075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361870">
      <w:bodyDiv w:val="1"/>
      <w:marLeft w:val="0"/>
      <w:marRight w:val="0"/>
      <w:marTop w:val="0"/>
      <w:marBottom w:val="0"/>
      <w:divBdr>
        <w:top w:val="none" w:sz="0" w:space="0" w:color="auto"/>
        <w:left w:val="none" w:sz="0" w:space="0" w:color="auto"/>
        <w:bottom w:val="none" w:sz="0" w:space="0" w:color="auto"/>
        <w:right w:val="none" w:sz="0" w:space="0" w:color="auto"/>
      </w:divBdr>
    </w:div>
    <w:div w:id="567157512">
      <w:bodyDiv w:val="1"/>
      <w:marLeft w:val="0"/>
      <w:marRight w:val="0"/>
      <w:marTop w:val="0"/>
      <w:marBottom w:val="0"/>
      <w:divBdr>
        <w:top w:val="none" w:sz="0" w:space="0" w:color="auto"/>
        <w:left w:val="none" w:sz="0" w:space="0" w:color="auto"/>
        <w:bottom w:val="none" w:sz="0" w:space="0" w:color="auto"/>
        <w:right w:val="none" w:sz="0" w:space="0" w:color="auto"/>
      </w:divBdr>
      <w:divsChild>
        <w:div w:id="720175482">
          <w:marLeft w:val="0"/>
          <w:marRight w:val="0"/>
          <w:marTop w:val="0"/>
          <w:marBottom w:val="0"/>
          <w:divBdr>
            <w:top w:val="none" w:sz="0" w:space="0" w:color="auto"/>
            <w:left w:val="none" w:sz="0" w:space="0" w:color="auto"/>
            <w:bottom w:val="none" w:sz="0" w:space="0" w:color="auto"/>
            <w:right w:val="none" w:sz="0" w:space="0" w:color="auto"/>
          </w:divBdr>
          <w:divsChild>
            <w:div w:id="1298492144">
              <w:marLeft w:val="0"/>
              <w:marRight w:val="0"/>
              <w:marTop w:val="0"/>
              <w:marBottom w:val="0"/>
              <w:divBdr>
                <w:top w:val="none" w:sz="0" w:space="0" w:color="auto"/>
                <w:left w:val="none" w:sz="0" w:space="0" w:color="auto"/>
                <w:bottom w:val="none" w:sz="0" w:space="0" w:color="auto"/>
                <w:right w:val="none" w:sz="0" w:space="0" w:color="auto"/>
              </w:divBdr>
              <w:divsChild>
                <w:div w:id="447512570">
                  <w:marLeft w:val="0"/>
                  <w:marRight w:val="0"/>
                  <w:marTop w:val="0"/>
                  <w:marBottom w:val="0"/>
                  <w:divBdr>
                    <w:top w:val="none" w:sz="0" w:space="0" w:color="auto"/>
                    <w:left w:val="none" w:sz="0" w:space="0" w:color="auto"/>
                    <w:bottom w:val="none" w:sz="0" w:space="0" w:color="auto"/>
                    <w:right w:val="none" w:sz="0" w:space="0" w:color="auto"/>
                  </w:divBdr>
                  <w:divsChild>
                    <w:div w:id="1118915653">
                      <w:marLeft w:val="10"/>
                      <w:marRight w:val="0"/>
                      <w:marTop w:val="0"/>
                      <w:marBottom w:val="0"/>
                      <w:divBdr>
                        <w:top w:val="none" w:sz="0" w:space="0" w:color="auto"/>
                        <w:left w:val="none" w:sz="0" w:space="0" w:color="auto"/>
                        <w:bottom w:val="none" w:sz="0" w:space="0" w:color="auto"/>
                        <w:right w:val="none" w:sz="0" w:space="0" w:color="auto"/>
                      </w:divBdr>
                      <w:divsChild>
                        <w:div w:id="1570143322">
                          <w:marLeft w:val="0"/>
                          <w:marRight w:val="0"/>
                          <w:marTop w:val="0"/>
                          <w:marBottom w:val="0"/>
                          <w:divBdr>
                            <w:top w:val="none" w:sz="0" w:space="0" w:color="auto"/>
                            <w:left w:val="none" w:sz="0" w:space="0" w:color="auto"/>
                            <w:bottom w:val="none" w:sz="0" w:space="0" w:color="auto"/>
                            <w:right w:val="none" w:sz="0" w:space="0" w:color="auto"/>
                          </w:divBdr>
                          <w:divsChild>
                            <w:div w:id="191722269">
                              <w:marLeft w:val="0"/>
                              <w:marRight w:val="0"/>
                              <w:marTop w:val="0"/>
                              <w:marBottom w:val="0"/>
                              <w:divBdr>
                                <w:top w:val="none" w:sz="0" w:space="0" w:color="auto"/>
                                <w:left w:val="none" w:sz="0" w:space="0" w:color="auto"/>
                                <w:bottom w:val="none" w:sz="0" w:space="0" w:color="auto"/>
                                <w:right w:val="none" w:sz="0" w:space="0" w:color="auto"/>
                              </w:divBdr>
                            </w:div>
                            <w:div w:id="371737389">
                              <w:marLeft w:val="0"/>
                              <w:marRight w:val="0"/>
                              <w:marTop w:val="0"/>
                              <w:marBottom w:val="0"/>
                              <w:divBdr>
                                <w:top w:val="none" w:sz="0" w:space="0" w:color="auto"/>
                                <w:left w:val="none" w:sz="0" w:space="0" w:color="auto"/>
                                <w:bottom w:val="none" w:sz="0" w:space="0" w:color="auto"/>
                                <w:right w:val="none" w:sz="0" w:space="0" w:color="auto"/>
                              </w:divBdr>
                            </w:div>
                            <w:div w:id="897982829">
                              <w:marLeft w:val="0"/>
                              <w:marRight w:val="0"/>
                              <w:marTop w:val="0"/>
                              <w:marBottom w:val="0"/>
                              <w:divBdr>
                                <w:top w:val="none" w:sz="0" w:space="0" w:color="auto"/>
                                <w:left w:val="none" w:sz="0" w:space="0" w:color="auto"/>
                                <w:bottom w:val="none" w:sz="0" w:space="0" w:color="auto"/>
                                <w:right w:val="none" w:sz="0" w:space="0" w:color="auto"/>
                              </w:divBdr>
                            </w:div>
                            <w:div w:id="948312952">
                              <w:marLeft w:val="0"/>
                              <w:marRight w:val="0"/>
                              <w:marTop w:val="0"/>
                              <w:marBottom w:val="0"/>
                              <w:divBdr>
                                <w:top w:val="none" w:sz="0" w:space="0" w:color="auto"/>
                                <w:left w:val="none" w:sz="0" w:space="0" w:color="auto"/>
                                <w:bottom w:val="none" w:sz="0" w:space="0" w:color="auto"/>
                                <w:right w:val="none" w:sz="0" w:space="0" w:color="auto"/>
                              </w:divBdr>
                            </w:div>
                            <w:div w:id="1277713246">
                              <w:marLeft w:val="0"/>
                              <w:marRight w:val="0"/>
                              <w:marTop w:val="0"/>
                              <w:marBottom w:val="0"/>
                              <w:divBdr>
                                <w:top w:val="none" w:sz="0" w:space="0" w:color="auto"/>
                                <w:left w:val="none" w:sz="0" w:space="0" w:color="auto"/>
                                <w:bottom w:val="none" w:sz="0" w:space="0" w:color="auto"/>
                                <w:right w:val="none" w:sz="0" w:space="0" w:color="auto"/>
                              </w:divBdr>
                            </w:div>
                            <w:div w:id="1280602031">
                              <w:marLeft w:val="0"/>
                              <w:marRight w:val="0"/>
                              <w:marTop w:val="0"/>
                              <w:marBottom w:val="0"/>
                              <w:divBdr>
                                <w:top w:val="none" w:sz="0" w:space="0" w:color="auto"/>
                                <w:left w:val="none" w:sz="0" w:space="0" w:color="auto"/>
                                <w:bottom w:val="none" w:sz="0" w:space="0" w:color="auto"/>
                                <w:right w:val="none" w:sz="0" w:space="0" w:color="auto"/>
                              </w:divBdr>
                            </w:div>
                            <w:div w:id="1433668283">
                              <w:marLeft w:val="0"/>
                              <w:marRight w:val="0"/>
                              <w:marTop w:val="0"/>
                              <w:marBottom w:val="0"/>
                              <w:divBdr>
                                <w:top w:val="none" w:sz="0" w:space="0" w:color="auto"/>
                                <w:left w:val="none" w:sz="0" w:space="0" w:color="auto"/>
                                <w:bottom w:val="none" w:sz="0" w:space="0" w:color="auto"/>
                                <w:right w:val="none" w:sz="0" w:space="0" w:color="auto"/>
                              </w:divBdr>
                            </w:div>
                            <w:div w:id="1569917755">
                              <w:marLeft w:val="0"/>
                              <w:marRight w:val="0"/>
                              <w:marTop w:val="0"/>
                              <w:marBottom w:val="0"/>
                              <w:divBdr>
                                <w:top w:val="none" w:sz="0" w:space="0" w:color="auto"/>
                                <w:left w:val="none" w:sz="0" w:space="0" w:color="auto"/>
                                <w:bottom w:val="none" w:sz="0" w:space="0" w:color="auto"/>
                                <w:right w:val="none" w:sz="0" w:space="0" w:color="auto"/>
                              </w:divBdr>
                            </w:div>
                            <w:div w:id="1804730905">
                              <w:marLeft w:val="0"/>
                              <w:marRight w:val="0"/>
                              <w:marTop w:val="0"/>
                              <w:marBottom w:val="0"/>
                              <w:divBdr>
                                <w:top w:val="none" w:sz="0" w:space="0" w:color="auto"/>
                                <w:left w:val="none" w:sz="0" w:space="0" w:color="auto"/>
                                <w:bottom w:val="none" w:sz="0" w:space="0" w:color="auto"/>
                                <w:right w:val="none" w:sz="0" w:space="0" w:color="auto"/>
                              </w:divBdr>
                            </w:div>
                            <w:div w:id="1922518979">
                              <w:marLeft w:val="0"/>
                              <w:marRight w:val="0"/>
                              <w:marTop w:val="0"/>
                              <w:marBottom w:val="0"/>
                              <w:divBdr>
                                <w:top w:val="none" w:sz="0" w:space="0" w:color="auto"/>
                                <w:left w:val="none" w:sz="0" w:space="0" w:color="auto"/>
                                <w:bottom w:val="none" w:sz="0" w:space="0" w:color="auto"/>
                                <w:right w:val="none" w:sz="0" w:space="0" w:color="auto"/>
                              </w:divBdr>
                            </w:div>
                            <w:div w:id="21172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4619">
      <w:bodyDiv w:val="1"/>
      <w:marLeft w:val="0"/>
      <w:marRight w:val="0"/>
      <w:marTop w:val="0"/>
      <w:marBottom w:val="0"/>
      <w:divBdr>
        <w:top w:val="none" w:sz="0" w:space="0" w:color="auto"/>
        <w:left w:val="none" w:sz="0" w:space="0" w:color="auto"/>
        <w:bottom w:val="none" w:sz="0" w:space="0" w:color="auto"/>
        <w:right w:val="none" w:sz="0" w:space="0" w:color="auto"/>
      </w:divBdr>
      <w:divsChild>
        <w:div w:id="795949054">
          <w:marLeft w:val="0"/>
          <w:marRight w:val="0"/>
          <w:marTop w:val="0"/>
          <w:marBottom w:val="0"/>
          <w:divBdr>
            <w:top w:val="none" w:sz="0" w:space="0" w:color="auto"/>
            <w:left w:val="none" w:sz="0" w:space="0" w:color="auto"/>
            <w:bottom w:val="none" w:sz="0" w:space="0" w:color="auto"/>
            <w:right w:val="none" w:sz="0" w:space="0" w:color="auto"/>
          </w:divBdr>
          <w:divsChild>
            <w:div w:id="1941445361">
              <w:marLeft w:val="0"/>
              <w:marRight w:val="0"/>
              <w:marTop w:val="0"/>
              <w:marBottom w:val="0"/>
              <w:divBdr>
                <w:top w:val="none" w:sz="0" w:space="0" w:color="auto"/>
                <w:left w:val="none" w:sz="0" w:space="0" w:color="auto"/>
                <w:bottom w:val="none" w:sz="0" w:space="0" w:color="auto"/>
                <w:right w:val="none" w:sz="0" w:space="0" w:color="auto"/>
              </w:divBdr>
              <w:divsChild>
                <w:div w:id="1240558482">
                  <w:marLeft w:val="0"/>
                  <w:marRight w:val="0"/>
                  <w:marTop w:val="0"/>
                  <w:marBottom w:val="0"/>
                  <w:divBdr>
                    <w:top w:val="none" w:sz="0" w:space="0" w:color="auto"/>
                    <w:left w:val="none" w:sz="0" w:space="0" w:color="auto"/>
                    <w:bottom w:val="none" w:sz="0" w:space="0" w:color="auto"/>
                    <w:right w:val="none" w:sz="0" w:space="0" w:color="auto"/>
                  </w:divBdr>
                  <w:divsChild>
                    <w:div w:id="595140168">
                      <w:marLeft w:val="10"/>
                      <w:marRight w:val="0"/>
                      <w:marTop w:val="0"/>
                      <w:marBottom w:val="0"/>
                      <w:divBdr>
                        <w:top w:val="none" w:sz="0" w:space="0" w:color="auto"/>
                        <w:left w:val="none" w:sz="0" w:space="0" w:color="auto"/>
                        <w:bottom w:val="none" w:sz="0" w:space="0" w:color="auto"/>
                        <w:right w:val="none" w:sz="0" w:space="0" w:color="auto"/>
                      </w:divBdr>
                      <w:divsChild>
                        <w:div w:id="673991072">
                          <w:marLeft w:val="0"/>
                          <w:marRight w:val="0"/>
                          <w:marTop w:val="0"/>
                          <w:marBottom w:val="0"/>
                          <w:divBdr>
                            <w:top w:val="none" w:sz="0" w:space="0" w:color="auto"/>
                            <w:left w:val="none" w:sz="0" w:space="0" w:color="auto"/>
                            <w:bottom w:val="none" w:sz="0" w:space="0" w:color="auto"/>
                            <w:right w:val="none" w:sz="0" w:space="0" w:color="auto"/>
                          </w:divBdr>
                          <w:divsChild>
                            <w:div w:id="61099158">
                              <w:marLeft w:val="0"/>
                              <w:marRight w:val="0"/>
                              <w:marTop w:val="0"/>
                              <w:marBottom w:val="0"/>
                              <w:divBdr>
                                <w:top w:val="none" w:sz="0" w:space="0" w:color="auto"/>
                                <w:left w:val="none" w:sz="0" w:space="0" w:color="auto"/>
                                <w:bottom w:val="none" w:sz="0" w:space="0" w:color="auto"/>
                                <w:right w:val="none" w:sz="0" w:space="0" w:color="auto"/>
                              </w:divBdr>
                            </w:div>
                            <w:div w:id="93793664">
                              <w:marLeft w:val="0"/>
                              <w:marRight w:val="0"/>
                              <w:marTop w:val="0"/>
                              <w:marBottom w:val="0"/>
                              <w:divBdr>
                                <w:top w:val="none" w:sz="0" w:space="0" w:color="auto"/>
                                <w:left w:val="none" w:sz="0" w:space="0" w:color="auto"/>
                                <w:bottom w:val="none" w:sz="0" w:space="0" w:color="auto"/>
                                <w:right w:val="none" w:sz="0" w:space="0" w:color="auto"/>
                              </w:divBdr>
                            </w:div>
                            <w:div w:id="134492489">
                              <w:marLeft w:val="0"/>
                              <w:marRight w:val="0"/>
                              <w:marTop w:val="0"/>
                              <w:marBottom w:val="0"/>
                              <w:divBdr>
                                <w:top w:val="none" w:sz="0" w:space="0" w:color="auto"/>
                                <w:left w:val="none" w:sz="0" w:space="0" w:color="auto"/>
                                <w:bottom w:val="none" w:sz="0" w:space="0" w:color="auto"/>
                                <w:right w:val="none" w:sz="0" w:space="0" w:color="auto"/>
                              </w:divBdr>
                            </w:div>
                            <w:div w:id="139731337">
                              <w:marLeft w:val="0"/>
                              <w:marRight w:val="0"/>
                              <w:marTop w:val="0"/>
                              <w:marBottom w:val="0"/>
                              <w:divBdr>
                                <w:top w:val="none" w:sz="0" w:space="0" w:color="auto"/>
                                <w:left w:val="none" w:sz="0" w:space="0" w:color="auto"/>
                                <w:bottom w:val="none" w:sz="0" w:space="0" w:color="auto"/>
                                <w:right w:val="none" w:sz="0" w:space="0" w:color="auto"/>
                              </w:divBdr>
                            </w:div>
                            <w:div w:id="228735865">
                              <w:marLeft w:val="0"/>
                              <w:marRight w:val="0"/>
                              <w:marTop w:val="0"/>
                              <w:marBottom w:val="0"/>
                              <w:divBdr>
                                <w:top w:val="none" w:sz="0" w:space="0" w:color="auto"/>
                                <w:left w:val="none" w:sz="0" w:space="0" w:color="auto"/>
                                <w:bottom w:val="none" w:sz="0" w:space="0" w:color="auto"/>
                                <w:right w:val="none" w:sz="0" w:space="0" w:color="auto"/>
                              </w:divBdr>
                            </w:div>
                            <w:div w:id="248394134">
                              <w:marLeft w:val="0"/>
                              <w:marRight w:val="0"/>
                              <w:marTop w:val="0"/>
                              <w:marBottom w:val="0"/>
                              <w:divBdr>
                                <w:top w:val="none" w:sz="0" w:space="0" w:color="auto"/>
                                <w:left w:val="none" w:sz="0" w:space="0" w:color="auto"/>
                                <w:bottom w:val="none" w:sz="0" w:space="0" w:color="auto"/>
                                <w:right w:val="none" w:sz="0" w:space="0" w:color="auto"/>
                              </w:divBdr>
                            </w:div>
                            <w:div w:id="299310210">
                              <w:marLeft w:val="0"/>
                              <w:marRight w:val="0"/>
                              <w:marTop w:val="0"/>
                              <w:marBottom w:val="0"/>
                              <w:divBdr>
                                <w:top w:val="none" w:sz="0" w:space="0" w:color="auto"/>
                                <w:left w:val="none" w:sz="0" w:space="0" w:color="auto"/>
                                <w:bottom w:val="none" w:sz="0" w:space="0" w:color="auto"/>
                                <w:right w:val="none" w:sz="0" w:space="0" w:color="auto"/>
                              </w:divBdr>
                            </w:div>
                            <w:div w:id="394398816">
                              <w:marLeft w:val="0"/>
                              <w:marRight w:val="0"/>
                              <w:marTop w:val="0"/>
                              <w:marBottom w:val="0"/>
                              <w:divBdr>
                                <w:top w:val="none" w:sz="0" w:space="0" w:color="auto"/>
                                <w:left w:val="none" w:sz="0" w:space="0" w:color="auto"/>
                                <w:bottom w:val="none" w:sz="0" w:space="0" w:color="auto"/>
                                <w:right w:val="none" w:sz="0" w:space="0" w:color="auto"/>
                              </w:divBdr>
                            </w:div>
                            <w:div w:id="402028172">
                              <w:marLeft w:val="0"/>
                              <w:marRight w:val="0"/>
                              <w:marTop w:val="0"/>
                              <w:marBottom w:val="0"/>
                              <w:divBdr>
                                <w:top w:val="none" w:sz="0" w:space="0" w:color="auto"/>
                                <w:left w:val="none" w:sz="0" w:space="0" w:color="auto"/>
                                <w:bottom w:val="none" w:sz="0" w:space="0" w:color="auto"/>
                                <w:right w:val="none" w:sz="0" w:space="0" w:color="auto"/>
                              </w:divBdr>
                            </w:div>
                            <w:div w:id="507597366">
                              <w:marLeft w:val="0"/>
                              <w:marRight w:val="0"/>
                              <w:marTop w:val="0"/>
                              <w:marBottom w:val="0"/>
                              <w:divBdr>
                                <w:top w:val="none" w:sz="0" w:space="0" w:color="auto"/>
                                <w:left w:val="none" w:sz="0" w:space="0" w:color="auto"/>
                                <w:bottom w:val="none" w:sz="0" w:space="0" w:color="auto"/>
                                <w:right w:val="none" w:sz="0" w:space="0" w:color="auto"/>
                              </w:divBdr>
                            </w:div>
                            <w:div w:id="663096061">
                              <w:marLeft w:val="0"/>
                              <w:marRight w:val="0"/>
                              <w:marTop w:val="0"/>
                              <w:marBottom w:val="0"/>
                              <w:divBdr>
                                <w:top w:val="none" w:sz="0" w:space="0" w:color="auto"/>
                                <w:left w:val="none" w:sz="0" w:space="0" w:color="auto"/>
                                <w:bottom w:val="none" w:sz="0" w:space="0" w:color="auto"/>
                                <w:right w:val="none" w:sz="0" w:space="0" w:color="auto"/>
                              </w:divBdr>
                            </w:div>
                            <w:div w:id="663124834">
                              <w:marLeft w:val="0"/>
                              <w:marRight w:val="0"/>
                              <w:marTop w:val="0"/>
                              <w:marBottom w:val="0"/>
                              <w:divBdr>
                                <w:top w:val="none" w:sz="0" w:space="0" w:color="auto"/>
                                <w:left w:val="none" w:sz="0" w:space="0" w:color="auto"/>
                                <w:bottom w:val="none" w:sz="0" w:space="0" w:color="auto"/>
                                <w:right w:val="none" w:sz="0" w:space="0" w:color="auto"/>
                              </w:divBdr>
                            </w:div>
                            <w:div w:id="674306201">
                              <w:marLeft w:val="0"/>
                              <w:marRight w:val="0"/>
                              <w:marTop w:val="0"/>
                              <w:marBottom w:val="0"/>
                              <w:divBdr>
                                <w:top w:val="none" w:sz="0" w:space="0" w:color="auto"/>
                                <w:left w:val="none" w:sz="0" w:space="0" w:color="auto"/>
                                <w:bottom w:val="none" w:sz="0" w:space="0" w:color="auto"/>
                                <w:right w:val="none" w:sz="0" w:space="0" w:color="auto"/>
                              </w:divBdr>
                            </w:div>
                            <w:div w:id="737437476">
                              <w:marLeft w:val="0"/>
                              <w:marRight w:val="0"/>
                              <w:marTop w:val="0"/>
                              <w:marBottom w:val="0"/>
                              <w:divBdr>
                                <w:top w:val="none" w:sz="0" w:space="0" w:color="auto"/>
                                <w:left w:val="none" w:sz="0" w:space="0" w:color="auto"/>
                                <w:bottom w:val="none" w:sz="0" w:space="0" w:color="auto"/>
                                <w:right w:val="none" w:sz="0" w:space="0" w:color="auto"/>
                              </w:divBdr>
                            </w:div>
                            <w:div w:id="825363095">
                              <w:marLeft w:val="0"/>
                              <w:marRight w:val="0"/>
                              <w:marTop w:val="0"/>
                              <w:marBottom w:val="0"/>
                              <w:divBdr>
                                <w:top w:val="none" w:sz="0" w:space="0" w:color="auto"/>
                                <w:left w:val="none" w:sz="0" w:space="0" w:color="auto"/>
                                <w:bottom w:val="none" w:sz="0" w:space="0" w:color="auto"/>
                                <w:right w:val="none" w:sz="0" w:space="0" w:color="auto"/>
                              </w:divBdr>
                            </w:div>
                            <w:div w:id="940378910">
                              <w:marLeft w:val="0"/>
                              <w:marRight w:val="0"/>
                              <w:marTop w:val="0"/>
                              <w:marBottom w:val="0"/>
                              <w:divBdr>
                                <w:top w:val="none" w:sz="0" w:space="0" w:color="auto"/>
                                <w:left w:val="none" w:sz="0" w:space="0" w:color="auto"/>
                                <w:bottom w:val="none" w:sz="0" w:space="0" w:color="auto"/>
                                <w:right w:val="none" w:sz="0" w:space="0" w:color="auto"/>
                              </w:divBdr>
                            </w:div>
                            <w:div w:id="1071080481">
                              <w:marLeft w:val="0"/>
                              <w:marRight w:val="0"/>
                              <w:marTop w:val="0"/>
                              <w:marBottom w:val="0"/>
                              <w:divBdr>
                                <w:top w:val="none" w:sz="0" w:space="0" w:color="auto"/>
                                <w:left w:val="none" w:sz="0" w:space="0" w:color="auto"/>
                                <w:bottom w:val="none" w:sz="0" w:space="0" w:color="auto"/>
                                <w:right w:val="none" w:sz="0" w:space="0" w:color="auto"/>
                              </w:divBdr>
                            </w:div>
                            <w:div w:id="1307053814">
                              <w:marLeft w:val="0"/>
                              <w:marRight w:val="0"/>
                              <w:marTop w:val="0"/>
                              <w:marBottom w:val="0"/>
                              <w:divBdr>
                                <w:top w:val="none" w:sz="0" w:space="0" w:color="auto"/>
                                <w:left w:val="none" w:sz="0" w:space="0" w:color="auto"/>
                                <w:bottom w:val="none" w:sz="0" w:space="0" w:color="auto"/>
                                <w:right w:val="none" w:sz="0" w:space="0" w:color="auto"/>
                              </w:divBdr>
                            </w:div>
                            <w:div w:id="1328941978">
                              <w:marLeft w:val="0"/>
                              <w:marRight w:val="0"/>
                              <w:marTop w:val="0"/>
                              <w:marBottom w:val="0"/>
                              <w:divBdr>
                                <w:top w:val="none" w:sz="0" w:space="0" w:color="auto"/>
                                <w:left w:val="none" w:sz="0" w:space="0" w:color="auto"/>
                                <w:bottom w:val="none" w:sz="0" w:space="0" w:color="auto"/>
                                <w:right w:val="none" w:sz="0" w:space="0" w:color="auto"/>
                              </w:divBdr>
                            </w:div>
                            <w:div w:id="1332609155">
                              <w:marLeft w:val="0"/>
                              <w:marRight w:val="0"/>
                              <w:marTop w:val="0"/>
                              <w:marBottom w:val="0"/>
                              <w:divBdr>
                                <w:top w:val="none" w:sz="0" w:space="0" w:color="auto"/>
                                <w:left w:val="none" w:sz="0" w:space="0" w:color="auto"/>
                                <w:bottom w:val="none" w:sz="0" w:space="0" w:color="auto"/>
                                <w:right w:val="none" w:sz="0" w:space="0" w:color="auto"/>
                              </w:divBdr>
                            </w:div>
                            <w:div w:id="1589803261">
                              <w:marLeft w:val="0"/>
                              <w:marRight w:val="0"/>
                              <w:marTop w:val="0"/>
                              <w:marBottom w:val="0"/>
                              <w:divBdr>
                                <w:top w:val="none" w:sz="0" w:space="0" w:color="auto"/>
                                <w:left w:val="none" w:sz="0" w:space="0" w:color="auto"/>
                                <w:bottom w:val="none" w:sz="0" w:space="0" w:color="auto"/>
                                <w:right w:val="none" w:sz="0" w:space="0" w:color="auto"/>
                              </w:divBdr>
                            </w:div>
                            <w:div w:id="1589968897">
                              <w:marLeft w:val="0"/>
                              <w:marRight w:val="0"/>
                              <w:marTop w:val="0"/>
                              <w:marBottom w:val="0"/>
                              <w:divBdr>
                                <w:top w:val="none" w:sz="0" w:space="0" w:color="auto"/>
                                <w:left w:val="none" w:sz="0" w:space="0" w:color="auto"/>
                                <w:bottom w:val="none" w:sz="0" w:space="0" w:color="auto"/>
                                <w:right w:val="none" w:sz="0" w:space="0" w:color="auto"/>
                              </w:divBdr>
                            </w:div>
                            <w:div w:id="1853717656">
                              <w:marLeft w:val="0"/>
                              <w:marRight w:val="0"/>
                              <w:marTop w:val="0"/>
                              <w:marBottom w:val="0"/>
                              <w:divBdr>
                                <w:top w:val="none" w:sz="0" w:space="0" w:color="auto"/>
                                <w:left w:val="none" w:sz="0" w:space="0" w:color="auto"/>
                                <w:bottom w:val="none" w:sz="0" w:space="0" w:color="auto"/>
                                <w:right w:val="none" w:sz="0" w:space="0" w:color="auto"/>
                              </w:divBdr>
                            </w:div>
                            <w:div w:id="20831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22684">
      <w:bodyDiv w:val="1"/>
      <w:marLeft w:val="0"/>
      <w:marRight w:val="0"/>
      <w:marTop w:val="0"/>
      <w:marBottom w:val="0"/>
      <w:divBdr>
        <w:top w:val="none" w:sz="0" w:space="0" w:color="auto"/>
        <w:left w:val="none" w:sz="0" w:space="0" w:color="auto"/>
        <w:bottom w:val="none" w:sz="0" w:space="0" w:color="auto"/>
        <w:right w:val="none" w:sz="0" w:space="0" w:color="auto"/>
      </w:divBdr>
      <w:divsChild>
        <w:div w:id="734938193">
          <w:marLeft w:val="0"/>
          <w:marRight w:val="0"/>
          <w:marTop w:val="0"/>
          <w:marBottom w:val="0"/>
          <w:divBdr>
            <w:top w:val="none" w:sz="0" w:space="0" w:color="auto"/>
            <w:left w:val="none" w:sz="0" w:space="0" w:color="auto"/>
            <w:bottom w:val="none" w:sz="0" w:space="0" w:color="auto"/>
            <w:right w:val="none" w:sz="0" w:space="0" w:color="auto"/>
          </w:divBdr>
        </w:div>
        <w:div w:id="1729303572">
          <w:marLeft w:val="0"/>
          <w:marRight w:val="0"/>
          <w:marTop w:val="0"/>
          <w:marBottom w:val="0"/>
          <w:divBdr>
            <w:top w:val="none" w:sz="0" w:space="0" w:color="auto"/>
            <w:left w:val="none" w:sz="0" w:space="0" w:color="auto"/>
            <w:bottom w:val="none" w:sz="0" w:space="0" w:color="auto"/>
            <w:right w:val="none" w:sz="0" w:space="0" w:color="auto"/>
          </w:divBdr>
        </w:div>
        <w:div w:id="1198197502">
          <w:marLeft w:val="0"/>
          <w:marRight w:val="0"/>
          <w:marTop w:val="0"/>
          <w:marBottom w:val="0"/>
          <w:divBdr>
            <w:top w:val="none" w:sz="0" w:space="0" w:color="auto"/>
            <w:left w:val="none" w:sz="0" w:space="0" w:color="auto"/>
            <w:bottom w:val="none" w:sz="0" w:space="0" w:color="auto"/>
            <w:right w:val="none" w:sz="0" w:space="0" w:color="auto"/>
          </w:divBdr>
        </w:div>
        <w:div w:id="1222908757">
          <w:marLeft w:val="0"/>
          <w:marRight w:val="0"/>
          <w:marTop w:val="0"/>
          <w:marBottom w:val="0"/>
          <w:divBdr>
            <w:top w:val="none" w:sz="0" w:space="0" w:color="auto"/>
            <w:left w:val="none" w:sz="0" w:space="0" w:color="auto"/>
            <w:bottom w:val="none" w:sz="0" w:space="0" w:color="auto"/>
            <w:right w:val="none" w:sz="0" w:space="0" w:color="auto"/>
          </w:divBdr>
        </w:div>
        <w:div w:id="699820515">
          <w:marLeft w:val="0"/>
          <w:marRight w:val="0"/>
          <w:marTop w:val="0"/>
          <w:marBottom w:val="0"/>
          <w:divBdr>
            <w:top w:val="none" w:sz="0" w:space="0" w:color="auto"/>
            <w:left w:val="none" w:sz="0" w:space="0" w:color="auto"/>
            <w:bottom w:val="none" w:sz="0" w:space="0" w:color="auto"/>
            <w:right w:val="none" w:sz="0" w:space="0" w:color="auto"/>
          </w:divBdr>
        </w:div>
        <w:div w:id="1372848717">
          <w:marLeft w:val="0"/>
          <w:marRight w:val="0"/>
          <w:marTop w:val="0"/>
          <w:marBottom w:val="0"/>
          <w:divBdr>
            <w:top w:val="none" w:sz="0" w:space="0" w:color="auto"/>
            <w:left w:val="none" w:sz="0" w:space="0" w:color="auto"/>
            <w:bottom w:val="none" w:sz="0" w:space="0" w:color="auto"/>
            <w:right w:val="none" w:sz="0" w:space="0" w:color="auto"/>
          </w:divBdr>
        </w:div>
        <w:div w:id="967278384">
          <w:marLeft w:val="0"/>
          <w:marRight w:val="0"/>
          <w:marTop w:val="0"/>
          <w:marBottom w:val="0"/>
          <w:divBdr>
            <w:top w:val="none" w:sz="0" w:space="0" w:color="auto"/>
            <w:left w:val="none" w:sz="0" w:space="0" w:color="auto"/>
            <w:bottom w:val="none" w:sz="0" w:space="0" w:color="auto"/>
            <w:right w:val="none" w:sz="0" w:space="0" w:color="auto"/>
          </w:divBdr>
        </w:div>
        <w:div w:id="1960066714">
          <w:marLeft w:val="0"/>
          <w:marRight w:val="0"/>
          <w:marTop w:val="0"/>
          <w:marBottom w:val="0"/>
          <w:divBdr>
            <w:top w:val="none" w:sz="0" w:space="0" w:color="auto"/>
            <w:left w:val="none" w:sz="0" w:space="0" w:color="auto"/>
            <w:bottom w:val="none" w:sz="0" w:space="0" w:color="auto"/>
            <w:right w:val="none" w:sz="0" w:space="0" w:color="auto"/>
          </w:divBdr>
        </w:div>
        <w:div w:id="676275619">
          <w:marLeft w:val="0"/>
          <w:marRight w:val="0"/>
          <w:marTop w:val="0"/>
          <w:marBottom w:val="0"/>
          <w:divBdr>
            <w:top w:val="none" w:sz="0" w:space="0" w:color="auto"/>
            <w:left w:val="none" w:sz="0" w:space="0" w:color="auto"/>
            <w:bottom w:val="none" w:sz="0" w:space="0" w:color="auto"/>
            <w:right w:val="none" w:sz="0" w:space="0" w:color="auto"/>
          </w:divBdr>
        </w:div>
        <w:div w:id="2144544006">
          <w:marLeft w:val="0"/>
          <w:marRight w:val="0"/>
          <w:marTop w:val="0"/>
          <w:marBottom w:val="0"/>
          <w:divBdr>
            <w:top w:val="none" w:sz="0" w:space="0" w:color="auto"/>
            <w:left w:val="none" w:sz="0" w:space="0" w:color="auto"/>
            <w:bottom w:val="none" w:sz="0" w:space="0" w:color="auto"/>
            <w:right w:val="none" w:sz="0" w:space="0" w:color="auto"/>
          </w:divBdr>
        </w:div>
        <w:div w:id="1699576853">
          <w:marLeft w:val="0"/>
          <w:marRight w:val="0"/>
          <w:marTop w:val="0"/>
          <w:marBottom w:val="0"/>
          <w:divBdr>
            <w:top w:val="none" w:sz="0" w:space="0" w:color="auto"/>
            <w:left w:val="none" w:sz="0" w:space="0" w:color="auto"/>
            <w:bottom w:val="none" w:sz="0" w:space="0" w:color="auto"/>
            <w:right w:val="none" w:sz="0" w:space="0" w:color="auto"/>
          </w:divBdr>
        </w:div>
        <w:div w:id="1894612610">
          <w:marLeft w:val="0"/>
          <w:marRight w:val="0"/>
          <w:marTop w:val="0"/>
          <w:marBottom w:val="0"/>
          <w:divBdr>
            <w:top w:val="none" w:sz="0" w:space="0" w:color="auto"/>
            <w:left w:val="none" w:sz="0" w:space="0" w:color="auto"/>
            <w:bottom w:val="none" w:sz="0" w:space="0" w:color="auto"/>
            <w:right w:val="none" w:sz="0" w:space="0" w:color="auto"/>
          </w:divBdr>
        </w:div>
        <w:div w:id="2012639929">
          <w:marLeft w:val="0"/>
          <w:marRight w:val="0"/>
          <w:marTop w:val="0"/>
          <w:marBottom w:val="0"/>
          <w:divBdr>
            <w:top w:val="none" w:sz="0" w:space="0" w:color="auto"/>
            <w:left w:val="none" w:sz="0" w:space="0" w:color="auto"/>
            <w:bottom w:val="none" w:sz="0" w:space="0" w:color="auto"/>
            <w:right w:val="none" w:sz="0" w:space="0" w:color="auto"/>
          </w:divBdr>
        </w:div>
        <w:div w:id="1293050388">
          <w:marLeft w:val="0"/>
          <w:marRight w:val="0"/>
          <w:marTop w:val="0"/>
          <w:marBottom w:val="0"/>
          <w:divBdr>
            <w:top w:val="none" w:sz="0" w:space="0" w:color="auto"/>
            <w:left w:val="none" w:sz="0" w:space="0" w:color="auto"/>
            <w:bottom w:val="none" w:sz="0" w:space="0" w:color="auto"/>
            <w:right w:val="none" w:sz="0" w:space="0" w:color="auto"/>
          </w:divBdr>
        </w:div>
        <w:div w:id="975643342">
          <w:marLeft w:val="0"/>
          <w:marRight w:val="0"/>
          <w:marTop w:val="0"/>
          <w:marBottom w:val="0"/>
          <w:divBdr>
            <w:top w:val="none" w:sz="0" w:space="0" w:color="auto"/>
            <w:left w:val="none" w:sz="0" w:space="0" w:color="auto"/>
            <w:bottom w:val="none" w:sz="0" w:space="0" w:color="auto"/>
            <w:right w:val="none" w:sz="0" w:space="0" w:color="auto"/>
          </w:divBdr>
        </w:div>
        <w:div w:id="1098328620">
          <w:marLeft w:val="0"/>
          <w:marRight w:val="0"/>
          <w:marTop w:val="0"/>
          <w:marBottom w:val="0"/>
          <w:divBdr>
            <w:top w:val="none" w:sz="0" w:space="0" w:color="auto"/>
            <w:left w:val="none" w:sz="0" w:space="0" w:color="auto"/>
            <w:bottom w:val="none" w:sz="0" w:space="0" w:color="auto"/>
            <w:right w:val="none" w:sz="0" w:space="0" w:color="auto"/>
          </w:divBdr>
        </w:div>
        <w:div w:id="1790973729">
          <w:marLeft w:val="0"/>
          <w:marRight w:val="0"/>
          <w:marTop w:val="0"/>
          <w:marBottom w:val="0"/>
          <w:divBdr>
            <w:top w:val="none" w:sz="0" w:space="0" w:color="auto"/>
            <w:left w:val="none" w:sz="0" w:space="0" w:color="auto"/>
            <w:bottom w:val="none" w:sz="0" w:space="0" w:color="auto"/>
            <w:right w:val="none" w:sz="0" w:space="0" w:color="auto"/>
          </w:divBdr>
        </w:div>
        <w:div w:id="1860776003">
          <w:marLeft w:val="0"/>
          <w:marRight w:val="0"/>
          <w:marTop w:val="0"/>
          <w:marBottom w:val="0"/>
          <w:divBdr>
            <w:top w:val="none" w:sz="0" w:space="0" w:color="auto"/>
            <w:left w:val="none" w:sz="0" w:space="0" w:color="auto"/>
            <w:bottom w:val="none" w:sz="0" w:space="0" w:color="auto"/>
            <w:right w:val="none" w:sz="0" w:space="0" w:color="auto"/>
          </w:divBdr>
        </w:div>
      </w:divsChild>
    </w:div>
    <w:div w:id="597064424">
      <w:bodyDiv w:val="1"/>
      <w:marLeft w:val="0"/>
      <w:marRight w:val="0"/>
      <w:marTop w:val="0"/>
      <w:marBottom w:val="0"/>
      <w:divBdr>
        <w:top w:val="none" w:sz="0" w:space="0" w:color="auto"/>
        <w:left w:val="none" w:sz="0" w:space="0" w:color="auto"/>
        <w:bottom w:val="none" w:sz="0" w:space="0" w:color="auto"/>
        <w:right w:val="none" w:sz="0" w:space="0" w:color="auto"/>
      </w:divBdr>
      <w:divsChild>
        <w:div w:id="1450665784">
          <w:marLeft w:val="0"/>
          <w:marRight w:val="0"/>
          <w:marTop w:val="0"/>
          <w:marBottom w:val="0"/>
          <w:divBdr>
            <w:top w:val="none" w:sz="0" w:space="0" w:color="auto"/>
            <w:left w:val="none" w:sz="0" w:space="0" w:color="auto"/>
            <w:bottom w:val="none" w:sz="0" w:space="0" w:color="auto"/>
            <w:right w:val="none" w:sz="0" w:space="0" w:color="auto"/>
          </w:divBdr>
        </w:div>
        <w:div w:id="145781256">
          <w:marLeft w:val="0"/>
          <w:marRight w:val="0"/>
          <w:marTop w:val="0"/>
          <w:marBottom w:val="0"/>
          <w:divBdr>
            <w:top w:val="none" w:sz="0" w:space="0" w:color="auto"/>
            <w:left w:val="none" w:sz="0" w:space="0" w:color="auto"/>
            <w:bottom w:val="none" w:sz="0" w:space="0" w:color="auto"/>
            <w:right w:val="none" w:sz="0" w:space="0" w:color="auto"/>
          </w:divBdr>
        </w:div>
        <w:div w:id="1400404417">
          <w:marLeft w:val="0"/>
          <w:marRight w:val="0"/>
          <w:marTop w:val="0"/>
          <w:marBottom w:val="0"/>
          <w:divBdr>
            <w:top w:val="none" w:sz="0" w:space="0" w:color="auto"/>
            <w:left w:val="none" w:sz="0" w:space="0" w:color="auto"/>
            <w:bottom w:val="none" w:sz="0" w:space="0" w:color="auto"/>
            <w:right w:val="none" w:sz="0" w:space="0" w:color="auto"/>
          </w:divBdr>
        </w:div>
      </w:divsChild>
    </w:div>
    <w:div w:id="605381952">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32828863">
      <w:bodyDiv w:val="1"/>
      <w:marLeft w:val="0"/>
      <w:marRight w:val="0"/>
      <w:marTop w:val="0"/>
      <w:marBottom w:val="0"/>
      <w:divBdr>
        <w:top w:val="none" w:sz="0" w:space="0" w:color="auto"/>
        <w:left w:val="none" w:sz="0" w:space="0" w:color="auto"/>
        <w:bottom w:val="none" w:sz="0" w:space="0" w:color="auto"/>
        <w:right w:val="none" w:sz="0" w:space="0" w:color="auto"/>
      </w:divBdr>
    </w:div>
    <w:div w:id="646013389">
      <w:bodyDiv w:val="1"/>
      <w:marLeft w:val="0"/>
      <w:marRight w:val="0"/>
      <w:marTop w:val="0"/>
      <w:marBottom w:val="0"/>
      <w:divBdr>
        <w:top w:val="none" w:sz="0" w:space="0" w:color="auto"/>
        <w:left w:val="none" w:sz="0" w:space="0" w:color="auto"/>
        <w:bottom w:val="none" w:sz="0" w:space="0" w:color="auto"/>
        <w:right w:val="none" w:sz="0" w:space="0" w:color="auto"/>
      </w:divBdr>
      <w:divsChild>
        <w:div w:id="1733770931">
          <w:marLeft w:val="546"/>
          <w:marRight w:val="0"/>
          <w:marTop w:val="90"/>
          <w:marBottom w:val="90"/>
          <w:divBdr>
            <w:top w:val="none" w:sz="0" w:space="0" w:color="auto"/>
            <w:left w:val="none" w:sz="0" w:space="0" w:color="auto"/>
            <w:bottom w:val="none" w:sz="0" w:space="0" w:color="auto"/>
            <w:right w:val="none" w:sz="0" w:space="0" w:color="auto"/>
          </w:divBdr>
        </w:div>
        <w:div w:id="1638602259">
          <w:marLeft w:val="0"/>
          <w:marRight w:val="0"/>
          <w:marTop w:val="0"/>
          <w:marBottom w:val="0"/>
          <w:divBdr>
            <w:top w:val="none" w:sz="0" w:space="0" w:color="auto"/>
            <w:left w:val="none" w:sz="0" w:space="0" w:color="auto"/>
            <w:bottom w:val="none" w:sz="0" w:space="0" w:color="auto"/>
            <w:right w:val="none" w:sz="0" w:space="0" w:color="auto"/>
          </w:divBdr>
        </w:div>
        <w:div w:id="1917204078">
          <w:marLeft w:val="0"/>
          <w:marRight w:val="0"/>
          <w:marTop w:val="0"/>
          <w:marBottom w:val="0"/>
          <w:divBdr>
            <w:top w:val="none" w:sz="0" w:space="0" w:color="auto"/>
            <w:left w:val="none" w:sz="0" w:space="0" w:color="auto"/>
            <w:bottom w:val="none" w:sz="0" w:space="0" w:color="auto"/>
            <w:right w:val="none" w:sz="0" w:space="0" w:color="auto"/>
          </w:divBdr>
        </w:div>
        <w:div w:id="644168714">
          <w:marLeft w:val="0"/>
          <w:marRight w:val="0"/>
          <w:marTop w:val="0"/>
          <w:marBottom w:val="0"/>
          <w:divBdr>
            <w:top w:val="none" w:sz="0" w:space="0" w:color="auto"/>
            <w:left w:val="none" w:sz="0" w:space="0" w:color="auto"/>
            <w:bottom w:val="none" w:sz="0" w:space="0" w:color="auto"/>
            <w:right w:val="none" w:sz="0" w:space="0" w:color="auto"/>
          </w:divBdr>
        </w:div>
        <w:div w:id="1474563791">
          <w:marLeft w:val="0"/>
          <w:marRight w:val="0"/>
          <w:marTop w:val="0"/>
          <w:marBottom w:val="0"/>
          <w:divBdr>
            <w:top w:val="none" w:sz="0" w:space="0" w:color="auto"/>
            <w:left w:val="none" w:sz="0" w:space="0" w:color="auto"/>
            <w:bottom w:val="none" w:sz="0" w:space="0" w:color="auto"/>
            <w:right w:val="none" w:sz="0" w:space="0" w:color="auto"/>
          </w:divBdr>
        </w:div>
        <w:div w:id="357199480">
          <w:marLeft w:val="0"/>
          <w:marRight w:val="0"/>
          <w:marTop w:val="0"/>
          <w:marBottom w:val="0"/>
          <w:divBdr>
            <w:top w:val="none" w:sz="0" w:space="0" w:color="auto"/>
            <w:left w:val="none" w:sz="0" w:space="0" w:color="auto"/>
            <w:bottom w:val="none" w:sz="0" w:space="0" w:color="auto"/>
            <w:right w:val="none" w:sz="0" w:space="0" w:color="auto"/>
          </w:divBdr>
        </w:div>
        <w:div w:id="419647203">
          <w:marLeft w:val="0"/>
          <w:marRight w:val="0"/>
          <w:marTop w:val="0"/>
          <w:marBottom w:val="0"/>
          <w:divBdr>
            <w:top w:val="none" w:sz="0" w:space="0" w:color="auto"/>
            <w:left w:val="none" w:sz="0" w:space="0" w:color="auto"/>
            <w:bottom w:val="none" w:sz="0" w:space="0" w:color="auto"/>
            <w:right w:val="none" w:sz="0" w:space="0" w:color="auto"/>
          </w:divBdr>
        </w:div>
        <w:div w:id="1903177488">
          <w:marLeft w:val="0"/>
          <w:marRight w:val="0"/>
          <w:marTop w:val="0"/>
          <w:marBottom w:val="0"/>
          <w:divBdr>
            <w:top w:val="none" w:sz="0" w:space="0" w:color="auto"/>
            <w:left w:val="none" w:sz="0" w:space="0" w:color="auto"/>
            <w:bottom w:val="none" w:sz="0" w:space="0" w:color="auto"/>
            <w:right w:val="none" w:sz="0" w:space="0" w:color="auto"/>
          </w:divBdr>
        </w:div>
        <w:div w:id="90594252">
          <w:marLeft w:val="0"/>
          <w:marRight w:val="0"/>
          <w:marTop w:val="0"/>
          <w:marBottom w:val="0"/>
          <w:divBdr>
            <w:top w:val="none" w:sz="0" w:space="0" w:color="auto"/>
            <w:left w:val="none" w:sz="0" w:space="0" w:color="auto"/>
            <w:bottom w:val="none" w:sz="0" w:space="0" w:color="auto"/>
            <w:right w:val="none" w:sz="0" w:space="0" w:color="auto"/>
          </w:divBdr>
        </w:div>
        <w:div w:id="837311221">
          <w:marLeft w:val="0"/>
          <w:marRight w:val="0"/>
          <w:marTop w:val="0"/>
          <w:marBottom w:val="0"/>
          <w:divBdr>
            <w:top w:val="none" w:sz="0" w:space="0" w:color="auto"/>
            <w:left w:val="none" w:sz="0" w:space="0" w:color="auto"/>
            <w:bottom w:val="none" w:sz="0" w:space="0" w:color="auto"/>
            <w:right w:val="none" w:sz="0" w:space="0" w:color="auto"/>
          </w:divBdr>
        </w:div>
        <w:div w:id="391588708">
          <w:marLeft w:val="0"/>
          <w:marRight w:val="0"/>
          <w:marTop w:val="0"/>
          <w:marBottom w:val="0"/>
          <w:divBdr>
            <w:top w:val="none" w:sz="0" w:space="0" w:color="auto"/>
            <w:left w:val="none" w:sz="0" w:space="0" w:color="auto"/>
            <w:bottom w:val="none" w:sz="0" w:space="0" w:color="auto"/>
            <w:right w:val="none" w:sz="0" w:space="0" w:color="auto"/>
          </w:divBdr>
        </w:div>
        <w:div w:id="530268017">
          <w:marLeft w:val="0"/>
          <w:marRight w:val="0"/>
          <w:marTop w:val="0"/>
          <w:marBottom w:val="0"/>
          <w:divBdr>
            <w:top w:val="none" w:sz="0" w:space="0" w:color="auto"/>
            <w:left w:val="none" w:sz="0" w:space="0" w:color="auto"/>
            <w:bottom w:val="none" w:sz="0" w:space="0" w:color="auto"/>
            <w:right w:val="none" w:sz="0" w:space="0" w:color="auto"/>
          </w:divBdr>
        </w:div>
        <w:div w:id="1931575172">
          <w:marLeft w:val="0"/>
          <w:marRight w:val="0"/>
          <w:marTop w:val="0"/>
          <w:marBottom w:val="0"/>
          <w:divBdr>
            <w:top w:val="none" w:sz="0" w:space="0" w:color="auto"/>
            <w:left w:val="none" w:sz="0" w:space="0" w:color="auto"/>
            <w:bottom w:val="none" w:sz="0" w:space="0" w:color="auto"/>
            <w:right w:val="none" w:sz="0" w:space="0" w:color="auto"/>
          </w:divBdr>
        </w:div>
        <w:div w:id="709497288">
          <w:marLeft w:val="0"/>
          <w:marRight w:val="0"/>
          <w:marTop w:val="0"/>
          <w:marBottom w:val="0"/>
          <w:divBdr>
            <w:top w:val="none" w:sz="0" w:space="0" w:color="auto"/>
            <w:left w:val="none" w:sz="0" w:space="0" w:color="auto"/>
            <w:bottom w:val="none" w:sz="0" w:space="0" w:color="auto"/>
            <w:right w:val="none" w:sz="0" w:space="0" w:color="auto"/>
          </w:divBdr>
        </w:div>
        <w:div w:id="763722532">
          <w:marLeft w:val="0"/>
          <w:marRight w:val="0"/>
          <w:marTop w:val="0"/>
          <w:marBottom w:val="0"/>
          <w:divBdr>
            <w:top w:val="none" w:sz="0" w:space="0" w:color="auto"/>
            <w:left w:val="none" w:sz="0" w:space="0" w:color="auto"/>
            <w:bottom w:val="none" w:sz="0" w:space="0" w:color="auto"/>
            <w:right w:val="none" w:sz="0" w:space="0" w:color="auto"/>
          </w:divBdr>
        </w:div>
        <w:div w:id="1249003283">
          <w:marLeft w:val="0"/>
          <w:marRight w:val="0"/>
          <w:marTop w:val="0"/>
          <w:marBottom w:val="0"/>
          <w:divBdr>
            <w:top w:val="none" w:sz="0" w:space="0" w:color="auto"/>
            <w:left w:val="none" w:sz="0" w:space="0" w:color="auto"/>
            <w:bottom w:val="none" w:sz="0" w:space="0" w:color="auto"/>
            <w:right w:val="none" w:sz="0" w:space="0" w:color="auto"/>
          </w:divBdr>
        </w:div>
        <w:div w:id="1207765390">
          <w:marLeft w:val="0"/>
          <w:marRight w:val="0"/>
          <w:marTop w:val="0"/>
          <w:marBottom w:val="0"/>
          <w:divBdr>
            <w:top w:val="none" w:sz="0" w:space="0" w:color="auto"/>
            <w:left w:val="none" w:sz="0" w:space="0" w:color="auto"/>
            <w:bottom w:val="none" w:sz="0" w:space="0" w:color="auto"/>
            <w:right w:val="none" w:sz="0" w:space="0" w:color="auto"/>
          </w:divBdr>
        </w:div>
        <w:div w:id="291442605">
          <w:marLeft w:val="0"/>
          <w:marRight w:val="0"/>
          <w:marTop w:val="0"/>
          <w:marBottom w:val="0"/>
          <w:divBdr>
            <w:top w:val="none" w:sz="0" w:space="0" w:color="auto"/>
            <w:left w:val="none" w:sz="0" w:space="0" w:color="auto"/>
            <w:bottom w:val="none" w:sz="0" w:space="0" w:color="auto"/>
            <w:right w:val="none" w:sz="0" w:space="0" w:color="auto"/>
          </w:divBdr>
        </w:div>
        <w:div w:id="1843813173">
          <w:marLeft w:val="0"/>
          <w:marRight w:val="0"/>
          <w:marTop w:val="0"/>
          <w:marBottom w:val="0"/>
          <w:divBdr>
            <w:top w:val="none" w:sz="0" w:space="0" w:color="auto"/>
            <w:left w:val="none" w:sz="0" w:space="0" w:color="auto"/>
            <w:bottom w:val="none" w:sz="0" w:space="0" w:color="auto"/>
            <w:right w:val="none" w:sz="0" w:space="0" w:color="auto"/>
          </w:divBdr>
        </w:div>
        <w:div w:id="914122615">
          <w:marLeft w:val="0"/>
          <w:marRight w:val="0"/>
          <w:marTop w:val="0"/>
          <w:marBottom w:val="0"/>
          <w:divBdr>
            <w:top w:val="none" w:sz="0" w:space="0" w:color="auto"/>
            <w:left w:val="none" w:sz="0" w:space="0" w:color="auto"/>
            <w:bottom w:val="none" w:sz="0" w:space="0" w:color="auto"/>
            <w:right w:val="none" w:sz="0" w:space="0" w:color="auto"/>
          </w:divBdr>
        </w:div>
        <w:div w:id="2011592522">
          <w:marLeft w:val="0"/>
          <w:marRight w:val="0"/>
          <w:marTop w:val="0"/>
          <w:marBottom w:val="0"/>
          <w:divBdr>
            <w:top w:val="none" w:sz="0" w:space="0" w:color="auto"/>
            <w:left w:val="none" w:sz="0" w:space="0" w:color="auto"/>
            <w:bottom w:val="none" w:sz="0" w:space="0" w:color="auto"/>
            <w:right w:val="none" w:sz="0" w:space="0" w:color="auto"/>
          </w:divBdr>
        </w:div>
        <w:div w:id="63531170">
          <w:marLeft w:val="0"/>
          <w:marRight w:val="0"/>
          <w:marTop w:val="0"/>
          <w:marBottom w:val="0"/>
          <w:divBdr>
            <w:top w:val="none" w:sz="0" w:space="0" w:color="auto"/>
            <w:left w:val="none" w:sz="0" w:space="0" w:color="auto"/>
            <w:bottom w:val="none" w:sz="0" w:space="0" w:color="auto"/>
            <w:right w:val="none" w:sz="0" w:space="0" w:color="auto"/>
          </w:divBdr>
        </w:div>
        <w:div w:id="1012147968">
          <w:marLeft w:val="0"/>
          <w:marRight w:val="0"/>
          <w:marTop w:val="0"/>
          <w:marBottom w:val="0"/>
          <w:divBdr>
            <w:top w:val="none" w:sz="0" w:space="0" w:color="auto"/>
            <w:left w:val="none" w:sz="0" w:space="0" w:color="auto"/>
            <w:bottom w:val="none" w:sz="0" w:space="0" w:color="auto"/>
            <w:right w:val="none" w:sz="0" w:space="0" w:color="auto"/>
          </w:divBdr>
        </w:div>
        <w:div w:id="759378435">
          <w:marLeft w:val="0"/>
          <w:marRight w:val="0"/>
          <w:marTop w:val="0"/>
          <w:marBottom w:val="0"/>
          <w:divBdr>
            <w:top w:val="none" w:sz="0" w:space="0" w:color="auto"/>
            <w:left w:val="none" w:sz="0" w:space="0" w:color="auto"/>
            <w:bottom w:val="none" w:sz="0" w:space="0" w:color="auto"/>
            <w:right w:val="none" w:sz="0" w:space="0" w:color="auto"/>
          </w:divBdr>
        </w:div>
        <w:div w:id="1155296719">
          <w:marLeft w:val="0"/>
          <w:marRight w:val="0"/>
          <w:marTop w:val="0"/>
          <w:marBottom w:val="0"/>
          <w:divBdr>
            <w:top w:val="none" w:sz="0" w:space="0" w:color="auto"/>
            <w:left w:val="none" w:sz="0" w:space="0" w:color="auto"/>
            <w:bottom w:val="none" w:sz="0" w:space="0" w:color="auto"/>
            <w:right w:val="none" w:sz="0" w:space="0" w:color="auto"/>
          </w:divBdr>
        </w:div>
        <w:div w:id="1378628247">
          <w:marLeft w:val="0"/>
          <w:marRight w:val="0"/>
          <w:marTop w:val="0"/>
          <w:marBottom w:val="0"/>
          <w:divBdr>
            <w:top w:val="none" w:sz="0" w:space="0" w:color="auto"/>
            <w:left w:val="none" w:sz="0" w:space="0" w:color="auto"/>
            <w:bottom w:val="none" w:sz="0" w:space="0" w:color="auto"/>
            <w:right w:val="none" w:sz="0" w:space="0" w:color="auto"/>
          </w:divBdr>
        </w:div>
        <w:div w:id="1534805563">
          <w:marLeft w:val="0"/>
          <w:marRight w:val="0"/>
          <w:marTop w:val="0"/>
          <w:marBottom w:val="0"/>
          <w:divBdr>
            <w:top w:val="none" w:sz="0" w:space="0" w:color="auto"/>
            <w:left w:val="none" w:sz="0" w:space="0" w:color="auto"/>
            <w:bottom w:val="none" w:sz="0" w:space="0" w:color="auto"/>
            <w:right w:val="none" w:sz="0" w:space="0" w:color="auto"/>
          </w:divBdr>
        </w:div>
        <w:div w:id="1858350034">
          <w:marLeft w:val="0"/>
          <w:marRight w:val="0"/>
          <w:marTop w:val="0"/>
          <w:marBottom w:val="0"/>
          <w:divBdr>
            <w:top w:val="none" w:sz="0" w:space="0" w:color="auto"/>
            <w:left w:val="none" w:sz="0" w:space="0" w:color="auto"/>
            <w:bottom w:val="none" w:sz="0" w:space="0" w:color="auto"/>
            <w:right w:val="none" w:sz="0" w:space="0" w:color="auto"/>
          </w:divBdr>
        </w:div>
        <w:div w:id="567227993">
          <w:marLeft w:val="0"/>
          <w:marRight w:val="0"/>
          <w:marTop w:val="0"/>
          <w:marBottom w:val="0"/>
          <w:divBdr>
            <w:top w:val="none" w:sz="0" w:space="0" w:color="auto"/>
            <w:left w:val="none" w:sz="0" w:space="0" w:color="auto"/>
            <w:bottom w:val="none" w:sz="0" w:space="0" w:color="auto"/>
            <w:right w:val="none" w:sz="0" w:space="0" w:color="auto"/>
          </w:divBdr>
        </w:div>
        <w:div w:id="512839742">
          <w:marLeft w:val="0"/>
          <w:marRight w:val="0"/>
          <w:marTop w:val="0"/>
          <w:marBottom w:val="0"/>
          <w:divBdr>
            <w:top w:val="none" w:sz="0" w:space="0" w:color="auto"/>
            <w:left w:val="none" w:sz="0" w:space="0" w:color="auto"/>
            <w:bottom w:val="none" w:sz="0" w:space="0" w:color="auto"/>
            <w:right w:val="none" w:sz="0" w:space="0" w:color="auto"/>
          </w:divBdr>
        </w:div>
        <w:div w:id="1969971468">
          <w:marLeft w:val="0"/>
          <w:marRight w:val="0"/>
          <w:marTop w:val="0"/>
          <w:marBottom w:val="0"/>
          <w:divBdr>
            <w:top w:val="none" w:sz="0" w:space="0" w:color="auto"/>
            <w:left w:val="none" w:sz="0" w:space="0" w:color="auto"/>
            <w:bottom w:val="none" w:sz="0" w:space="0" w:color="auto"/>
            <w:right w:val="none" w:sz="0" w:space="0" w:color="auto"/>
          </w:divBdr>
        </w:div>
        <w:div w:id="577133859">
          <w:marLeft w:val="0"/>
          <w:marRight w:val="0"/>
          <w:marTop w:val="0"/>
          <w:marBottom w:val="0"/>
          <w:divBdr>
            <w:top w:val="none" w:sz="0" w:space="0" w:color="auto"/>
            <w:left w:val="none" w:sz="0" w:space="0" w:color="auto"/>
            <w:bottom w:val="none" w:sz="0" w:space="0" w:color="auto"/>
            <w:right w:val="none" w:sz="0" w:space="0" w:color="auto"/>
          </w:divBdr>
        </w:div>
        <w:div w:id="972104411">
          <w:marLeft w:val="0"/>
          <w:marRight w:val="0"/>
          <w:marTop w:val="0"/>
          <w:marBottom w:val="0"/>
          <w:divBdr>
            <w:top w:val="none" w:sz="0" w:space="0" w:color="auto"/>
            <w:left w:val="none" w:sz="0" w:space="0" w:color="auto"/>
            <w:bottom w:val="none" w:sz="0" w:space="0" w:color="auto"/>
            <w:right w:val="none" w:sz="0" w:space="0" w:color="auto"/>
          </w:divBdr>
        </w:div>
        <w:div w:id="1272586833">
          <w:marLeft w:val="0"/>
          <w:marRight w:val="0"/>
          <w:marTop w:val="0"/>
          <w:marBottom w:val="0"/>
          <w:divBdr>
            <w:top w:val="none" w:sz="0" w:space="0" w:color="auto"/>
            <w:left w:val="none" w:sz="0" w:space="0" w:color="auto"/>
            <w:bottom w:val="none" w:sz="0" w:space="0" w:color="auto"/>
            <w:right w:val="none" w:sz="0" w:space="0" w:color="auto"/>
          </w:divBdr>
        </w:div>
        <w:div w:id="423066460">
          <w:marLeft w:val="0"/>
          <w:marRight w:val="0"/>
          <w:marTop w:val="0"/>
          <w:marBottom w:val="0"/>
          <w:divBdr>
            <w:top w:val="none" w:sz="0" w:space="0" w:color="auto"/>
            <w:left w:val="none" w:sz="0" w:space="0" w:color="auto"/>
            <w:bottom w:val="none" w:sz="0" w:space="0" w:color="auto"/>
            <w:right w:val="none" w:sz="0" w:space="0" w:color="auto"/>
          </w:divBdr>
        </w:div>
        <w:div w:id="680667200">
          <w:marLeft w:val="0"/>
          <w:marRight w:val="0"/>
          <w:marTop w:val="0"/>
          <w:marBottom w:val="0"/>
          <w:divBdr>
            <w:top w:val="none" w:sz="0" w:space="0" w:color="auto"/>
            <w:left w:val="none" w:sz="0" w:space="0" w:color="auto"/>
            <w:bottom w:val="none" w:sz="0" w:space="0" w:color="auto"/>
            <w:right w:val="none" w:sz="0" w:space="0" w:color="auto"/>
          </w:divBdr>
        </w:div>
      </w:divsChild>
    </w:div>
    <w:div w:id="650718284">
      <w:bodyDiv w:val="1"/>
      <w:marLeft w:val="0"/>
      <w:marRight w:val="0"/>
      <w:marTop w:val="0"/>
      <w:marBottom w:val="0"/>
      <w:divBdr>
        <w:top w:val="none" w:sz="0" w:space="0" w:color="auto"/>
        <w:left w:val="none" w:sz="0" w:space="0" w:color="auto"/>
        <w:bottom w:val="none" w:sz="0" w:space="0" w:color="auto"/>
        <w:right w:val="none" w:sz="0" w:space="0" w:color="auto"/>
      </w:divBdr>
      <w:divsChild>
        <w:div w:id="745108659">
          <w:marLeft w:val="0"/>
          <w:marRight w:val="0"/>
          <w:marTop w:val="0"/>
          <w:marBottom w:val="0"/>
          <w:divBdr>
            <w:top w:val="none" w:sz="0" w:space="0" w:color="auto"/>
            <w:left w:val="none" w:sz="0" w:space="0" w:color="auto"/>
            <w:bottom w:val="none" w:sz="0" w:space="0" w:color="auto"/>
            <w:right w:val="none" w:sz="0" w:space="0" w:color="auto"/>
          </w:divBdr>
          <w:divsChild>
            <w:div w:id="1772167925">
              <w:marLeft w:val="0"/>
              <w:marRight w:val="0"/>
              <w:marTop w:val="0"/>
              <w:marBottom w:val="0"/>
              <w:divBdr>
                <w:top w:val="none" w:sz="0" w:space="0" w:color="auto"/>
                <w:left w:val="none" w:sz="0" w:space="0" w:color="auto"/>
                <w:bottom w:val="none" w:sz="0" w:space="0" w:color="auto"/>
                <w:right w:val="none" w:sz="0" w:space="0" w:color="auto"/>
              </w:divBdr>
              <w:divsChild>
                <w:div w:id="1784032402">
                  <w:marLeft w:val="0"/>
                  <w:marRight w:val="0"/>
                  <w:marTop w:val="0"/>
                  <w:marBottom w:val="0"/>
                  <w:divBdr>
                    <w:top w:val="none" w:sz="0" w:space="0" w:color="auto"/>
                    <w:left w:val="none" w:sz="0" w:space="0" w:color="auto"/>
                    <w:bottom w:val="none" w:sz="0" w:space="0" w:color="auto"/>
                    <w:right w:val="none" w:sz="0" w:space="0" w:color="auto"/>
                  </w:divBdr>
                  <w:divsChild>
                    <w:div w:id="153375399">
                      <w:marLeft w:val="10"/>
                      <w:marRight w:val="0"/>
                      <w:marTop w:val="0"/>
                      <w:marBottom w:val="0"/>
                      <w:divBdr>
                        <w:top w:val="none" w:sz="0" w:space="0" w:color="auto"/>
                        <w:left w:val="none" w:sz="0" w:space="0" w:color="auto"/>
                        <w:bottom w:val="none" w:sz="0" w:space="0" w:color="auto"/>
                        <w:right w:val="none" w:sz="0" w:space="0" w:color="auto"/>
                      </w:divBdr>
                      <w:divsChild>
                        <w:div w:id="1145002154">
                          <w:marLeft w:val="0"/>
                          <w:marRight w:val="0"/>
                          <w:marTop w:val="0"/>
                          <w:marBottom w:val="0"/>
                          <w:divBdr>
                            <w:top w:val="none" w:sz="0" w:space="0" w:color="auto"/>
                            <w:left w:val="none" w:sz="0" w:space="0" w:color="auto"/>
                            <w:bottom w:val="none" w:sz="0" w:space="0" w:color="auto"/>
                            <w:right w:val="none" w:sz="0" w:space="0" w:color="auto"/>
                          </w:divBdr>
                          <w:divsChild>
                            <w:div w:id="175734611">
                              <w:marLeft w:val="0"/>
                              <w:marRight w:val="0"/>
                              <w:marTop w:val="0"/>
                              <w:marBottom w:val="0"/>
                              <w:divBdr>
                                <w:top w:val="none" w:sz="0" w:space="0" w:color="auto"/>
                                <w:left w:val="none" w:sz="0" w:space="0" w:color="auto"/>
                                <w:bottom w:val="none" w:sz="0" w:space="0" w:color="auto"/>
                                <w:right w:val="none" w:sz="0" w:space="0" w:color="auto"/>
                              </w:divBdr>
                            </w:div>
                            <w:div w:id="239290314">
                              <w:marLeft w:val="0"/>
                              <w:marRight w:val="0"/>
                              <w:marTop w:val="0"/>
                              <w:marBottom w:val="0"/>
                              <w:divBdr>
                                <w:top w:val="none" w:sz="0" w:space="0" w:color="auto"/>
                                <w:left w:val="none" w:sz="0" w:space="0" w:color="auto"/>
                                <w:bottom w:val="none" w:sz="0" w:space="0" w:color="auto"/>
                                <w:right w:val="none" w:sz="0" w:space="0" w:color="auto"/>
                              </w:divBdr>
                            </w:div>
                            <w:div w:id="424764256">
                              <w:marLeft w:val="0"/>
                              <w:marRight w:val="0"/>
                              <w:marTop w:val="0"/>
                              <w:marBottom w:val="0"/>
                              <w:divBdr>
                                <w:top w:val="none" w:sz="0" w:space="0" w:color="auto"/>
                                <w:left w:val="none" w:sz="0" w:space="0" w:color="auto"/>
                                <w:bottom w:val="none" w:sz="0" w:space="0" w:color="auto"/>
                                <w:right w:val="none" w:sz="0" w:space="0" w:color="auto"/>
                              </w:divBdr>
                            </w:div>
                            <w:div w:id="7326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370254">
      <w:bodyDiv w:val="1"/>
      <w:marLeft w:val="0"/>
      <w:marRight w:val="0"/>
      <w:marTop w:val="0"/>
      <w:marBottom w:val="0"/>
      <w:divBdr>
        <w:top w:val="none" w:sz="0" w:space="0" w:color="auto"/>
        <w:left w:val="none" w:sz="0" w:space="0" w:color="auto"/>
        <w:bottom w:val="none" w:sz="0" w:space="0" w:color="auto"/>
        <w:right w:val="none" w:sz="0" w:space="0" w:color="auto"/>
      </w:divBdr>
      <w:divsChild>
        <w:div w:id="1876506543">
          <w:marLeft w:val="546"/>
          <w:marRight w:val="0"/>
          <w:marTop w:val="90"/>
          <w:marBottom w:val="90"/>
          <w:divBdr>
            <w:top w:val="none" w:sz="0" w:space="0" w:color="auto"/>
            <w:left w:val="none" w:sz="0" w:space="0" w:color="auto"/>
            <w:bottom w:val="none" w:sz="0" w:space="0" w:color="auto"/>
            <w:right w:val="none" w:sz="0" w:space="0" w:color="auto"/>
          </w:divBdr>
        </w:div>
        <w:div w:id="1308824405">
          <w:marLeft w:val="0"/>
          <w:marRight w:val="0"/>
          <w:marTop w:val="0"/>
          <w:marBottom w:val="0"/>
          <w:divBdr>
            <w:top w:val="none" w:sz="0" w:space="0" w:color="auto"/>
            <w:left w:val="none" w:sz="0" w:space="0" w:color="auto"/>
            <w:bottom w:val="none" w:sz="0" w:space="0" w:color="auto"/>
            <w:right w:val="none" w:sz="0" w:space="0" w:color="auto"/>
          </w:divBdr>
        </w:div>
        <w:div w:id="621883709">
          <w:marLeft w:val="0"/>
          <w:marRight w:val="0"/>
          <w:marTop w:val="0"/>
          <w:marBottom w:val="0"/>
          <w:divBdr>
            <w:top w:val="none" w:sz="0" w:space="0" w:color="auto"/>
            <w:left w:val="none" w:sz="0" w:space="0" w:color="auto"/>
            <w:bottom w:val="none" w:sz="0" w:space="0" w:color="auto"/>
            <w:right w:val="none" w:sz="0" w:space="0" w:color="auto"/>
          </w:divBdr>
        </w:div>
        <w:div w:id="238710660">
          <w:marLeft w:val="0"/>
          <w:marRight w:val="0"/>
          <w:marTop w:val="0"/>
          <w:marBottom w:val="0"/>
          <w:divBdr>
            <w:top w:val="none" w:sz="0" w:space="0" w:color="auto"/>
            <w:left w:val="none" w:sz="0" w:space="0" w:color="auto"/>
            <w:bottom w:val="none" w:sz="0" w:space="0" w:color="auto"/>
            <w:right w:val="none" w:sz="0" w:space="0" w:color="auto"/>
          </w:divBdr>
        </w:div>
        <w:div w:id="839538440">
          <w:marLeft w:val="0"/>
          <w:marRight w:val="0"/>
          <w:marTop w:val="0"/>
          <w:marBottom w:val="0"/>
          <w:divBdr>
            <w:top w:val="none" w:sz="0" w:space="0" w:color="auto"/>
            <w:left w:val="none" w:sz="0" w:space="0" w:color="auto"/>
            <w:bottom w:val="none" w:sz="0" w:space="0" w:color="auto"/>
            <w:right w:val="none" w:sz="0" w:space="0" w:color="auto"/>
          </w:divBdr>
        </w:div>
        <w:div w:id="1711225875">
          <w:marLeft w:val="0"/>
          <w:marRight w:val="0"/>
          <w:marTop w:val="0"/>
          <w:marBottom w:val="0"/>
          <w:divBdr>
            <w:top w:val="none" w:sz="0" w:space="0" w:color="auto"/>
            <w:left w:val="none" w:sz="0" w:space="0" w:color="auto"/>
            <w:bottom w:val="none" w:sz="0" w:space="0" w:color="auto"/>
            <w:right w:val="none" w:sz="0" w:space="0" w:color="auto"/>
          </w:divBdr>
        </w:div>
        <w:div w:id="886572153">
          <w:marLeft w:val="0"/>
          <w:marRight w:val="0"/>
          <w:marTop w:val="0"/>
          <w:marBottom w:val="0"/>
          <w:divBdr>
            <w:top w:val="none" w:sz="0" w:space="0" w:color="auto"/>
            <w:left w:val="none" w:sz="0" w:space="0" w:color="auto"/>
            <w:bottom w:val="none" w:sz="0" w:space="0" w:color="auto"/>
            <w:right w:val="none" w:sz="0" w:space="0" w:color="auto"/>
          </w:divBdr>
        </w:div>
        <w:div w:id="639458688">
          <w:marLeft w:val="0"/>
          <w:marRight w:val="0"/>
          <w:marTop w:val="0"/>
          <w:marBottom w:val="0"/>
          <w:divBdr>
            <w:top w:val="none" w:sz="0" w:space="0" w:color="auto"/>
            <w:left w:val="none" w:sz="0" w:space="0" w:color="auto"/>
            <w:bottom w:val="none" w:sz="0" w:space="0" w:color="auto"/>
            <w:right w:val="none" w:sz="0" w:space="0" w:color="auto"/>
          </w:divBdr>
        </w:div>
        <w:div w:id="332416098">
          <w:marLeft w:val="0"/>
          <w:marRight w:val="0"/>
          <w:marTop w:val="0"/>
          <w:marBottom w:val="0"/>
          <w:divBdr>
            <w:top w:val="none" w:sz="0" w:space="0" w:color="auto"/>
            <w:left w:val="none" w:sz="0" w:space="0" w:color="auto"/>
            <w:bottom w:val="none" w:sz="0" w:space="0" w:color="auto"/>
            <w:right w:val="none" w:sz="0" w:space="0" w:color="auto"/>
          </w:divBdr>
        </w:div>
        <w:div w:id="1942713626">
          <w:marLeft w:val="0"/>
          <w:marRight w:val="0"/>
          <w:marTop w:val="0"/>
          <w:marBottom w:val="0"/>
          <w:divBdr>
            <w:top w:val="none" w:sz="0" w:space="0" w:color="auto"/>
            <w:left w:val="none" w:sz="0" w:space="0" w:color="auto"/>
            <w:bottom w:val="none" w:sz="0" w:space="0" w:color="auto"/>
            <w:right w:val="none" w:sz="0" w:space="0" w:color="auto"/>
          </w:divBdr>
        </w:div>
        <w:div w:id="338192749">
          <w:marLeft w:val="0"/>
          <w:marRight w:val="0"/>
          <w:marTop w:val="0"/>
          <w:marBottom w:val="0"/>
          <w:divBdr>
            <w:top w:val="none" w:sz="0" w:space="0" w:color="auto"/>
            <w:left w:val="none" w:sz="0" w:space="0" w:color="auto"/>
            <w:bottom w:val="none" w:sz="0" w:space="0" w:color="auto"/>
            <w:right w:val="none" w:sz="0" w:space="0" w:color="auto"/>
          </w:divBdr>
        </w:div>
        <w:div w:id="363603156">
          <w:marLeft w:val="0"/>
          <w:marRight w:val="0"/>
          <w:marTop w:val="0"/>
          <w:marBottom w:val="0"/>
          <w:divBdr>
            <w:top w:val="none" w:sz="0" w:space="0" w:color="auto"/>
            <w:left w:val="none" w:sz="0" w:space="0" w:color="auto"/>
            <w:bottom w:val="none" w:sz="0" w:space="0" w:color="auto"/>
            <w:right w:val="none" w:sz="0" w:space="0" w:color="auto"/>
          </w:divBdr>
        </w:div>
        <w:div w:id="1843623670">
          <w:marLeft w:val="0"/>
          <w:marRight w:val="0"/>
          <w:marTop w:val="0"/>
          <w:marBottom w:val="0"/>
          <w:divBdr>
            <w:top w:val="none" w:sz="0" w:space="0" w:color="auto"/>
            <w:left w:val="none" w:sz="0" w:space="0" w:color="auto"/>
            <w:bottom w:val="none" w:sz="0" w:space="0" w:color="auto"/>
            <w:right w:val="none" w:sz="0" w:space="0" w:color="auto"/>
          </w:divBdr>
        </w:div>
        <w:div w:id="1580408625">
          <w:marLeft w:val="0"/>
          <w:marRight w:val="0"/>
          <w:marTop w:val="0"/>
          <w:marBottom w:val="0"/>
          <w:divBdr>
            <w:top w:val="none" w:sz="0" w:space="0" w:color="auto"/>
            <w:left w:val="none" w:sz="0" w:space="0" w:color="auto"/>
            <w:bottom w:val="none" w:sz="0" w:space="0" w:color="auto"/>
            <w:right w:val="none" w:sz="0" w:space="0" w:color="auto"/>
          </w:divBdr>
        </w:div>
        <w:div w:id="477696327">
          <w:marLeft w:val="0"/>
          <w:marRight w:val="0"/>
          <w:marTop w:val="0"/>
          <w:marBottom w:val="0"/>
          <w:divBdr>
            <w:top w:val="none" w:sz="0" w:space="0" w:color="auto"/>
            <w:left w:val="none" w:sz="0" w:space="0" w:color="auto"/>
            <w:bottom w:val="none" w:sz="0" w:space="0" w:color="auto"/>
            <w:right w:val="none" w:sz="0" w:space="0" w:color="auto"/>
          </w:divBdr>
        </w:div>
        <w:div w:id="1305818670">
          <w:marLeft w:val="0"/>
          <w:marRight w:val="0"/>
          <w:marTop w:val="0"/>
          <w:marBottom w:val="0"/>
          <w:divBdr>
            <w:top w:val="none" w:sz="0" w:space="0" w:color="auto"/>
            <w:left w:val="none" w:sz="0" w:space="0" w:color="auto"/>
            <w:bottom w:val="none" w:sz="0" w:space="0" w:color="auto"/>
            <w:right w:val="none" w:sz="0" w:space="0" w:color="auto"/>
          </w:divBdr>
        </w:div>
        <w:div w:id="722368545">
          <w:marLeft w:val="0"/>
          <w:marRight w:val="0"/>
          <w:marTop w:val="0"/>
          <w:marBottom w:val="0"/>
          <w:divBdr>
            <w:top w:val="none" w:sz="0" w:space="0" w:color="auto"/>
            <w:left w:val="none" w:sz="0" w:space="0" w:color="auto"/>
            <w:bottom w:val="none" w:sz="0" w:space="0" w:color="auto"/>
            <w:right w:val="none" w:sz="0" w:space="0" w:color="auto"/>
          </w:divBdr>
        </w:div>
        <w:div w:id="950550258">
          <w:marLeft w:val="0"/>
          <w:marRight w:val="0"/>
          <w:marTop w:val="0"/>
          <w:marBottom w:val="0"/>
          <w:divBdr>
            <w:top w:val="none" w:sz="0" w:space="0" w:color="auto"/>
            <w:left w:val="none" w:sz="0" w:space="0" w:color="auto"/>
            <w:bottom w:val="none" w:sz="0" w:space="0" w:color="auto"/>
            <w:right w:val="none" w:sz="0" w:space="0" w:color="auto"/>
          </w:divBdr>
        </w:div>
        <w:div w:id="1790930153">
          <w:marLeft w:val="0"/>
          <w:marRight w:val="0"/>
          <w:marTop w:val="0"/>
          <w:marBottom w:val="0"/>
          <w:divBdr>
            <w:top w:val="none" w:sz="0" w:space="0" w:color="auto"/>
            <w:left w:val="none" w:sz="0" w:space="0" w:color="auto"/>
            <w:bottom w:val="none" w:sz="0" w:space="0" w:color="auto"/>
            <w:right w:val="none" w:sz="0" w:space="0" w:color="auto"/>
          </w:divBdr>
        </w:div>
        <w:div w:id="1477918247">
          <w:marLeft w:val="0"/>
          <w:marRight w:val="0"/>
          <w:marTop w:val="0"/>
          <w:marBottom w:val="0"/>
          <w:divBdr>
            <w:top w:val="none" w:sz="0" w:space="0" w:color="auto"/>
            <w:left w:val="none" w:sz="0" w:space="0" w:color="auto"/>
            <w:bottom w:val="none" w:sz="0" w:space="0" w:color="auto"/>
            <w:right w:val="none" w:sz="0" w:space="0" w:color="auto"/>
          </w:divBdr>
        </w:div>
        <w:div w:id="81679822">
          <w:marLeft w:val="0"/>
          <w:marRight w:val="0"/>
          <w:marTop w:val="0"/>
          <w:marBottom w:val="0"/>
          <w:divBdr>
            <w:top w:val="none" w:sz="0" w:space="0" w:color="auto"/>
            <w:left w:val="none" w:sz="0" w:space="0" w:color="auto"/>
            <w:bottom w:val="none" w:sz="0" w:space="0" w:color="auto"/>
            <w:right w:val="none" w:sz="0" w:space="0" w:color="auto"/>
          </w:divBdr>
        </w:div>
        <w:div w:id="1347902466">
          <w:marLeft w:val="0"/>
          <w:marRight w:val="0"/>
          <w:marTop w:val="0"/>
          <w:marBottom w:val="0"/>
          <w:divBdr>
            <w:top w:val="none" w:sz="0" w:space="0" w:color="auto"/>
            <w:left w:val="none" w:sz="0" w:space="0" w:color="auto"/>
            <w:bottom w:val="none" w:sz="0" w:space="0" w:color="auto"/>
            <w:right w:val="none" w:sz="0" w:space="0" w:color="auto"/>
          </w:divBdr>
        </w:div>
        <w:div w:id="1344240262">
          <w:marLeft w:val="0"/>
          <w:marRight w:val="0"/>
          <w:marTop w:val="0"/>
          <w:marBottom w:val="0"/>
          <w:divBdr>
            <w:top w:val="none" w:sz="0" w:space="0" w:color="auto"/>
            <w:left w:val="none" w:sz="0" w:space="0" w:color="auto"/>
            <w:bottom w:val="none" w:sz="0" w:space="0" w:color="auto"/>
            <w:right w:val="none" w:sz="0" w:space="0" w:color="auto"/>
          </w:divBdr>
        </w:div>
        <w:div w:id="589121425">
          <w:marLeft w:val="0"/>
          <w:marRight w:val="0"/>
          <w:marTop w:val="0"/>
          <w:marBottom w:val="0"/>
          <w:divBdr>
            <w:top w:val="none" w:sz="0" w:space="0" w:color="auto"/>
            <w:left w:val="none" w:sz="0" w:space="0" w:color="auto"/>
            <w:bottom w:val="none" w:sz="0" w:space="0" w:color="auto"/>
            <w:right w:val="none" w:sz="0" w:space="0" w:color="auto"/>
          </w:divBdr>
        </w:div>
        <w:div w:id="760175005">
          <w:marLeft w:val="0"/>
          <w:marRight w:val="0"/>
          <w:marTop w:val="0"/>
          <w:marBottom w:val="0"/>
          <w:divBdr>
            <w:top w:val="none" w:sz="0" w:space="0" w:color="auto"/>
            <w:left w:val="none" w:sz="0" w:space="0" w:color="auto"/>
            <w:bottom w:val="none" w:sz="0" w:space="0" w:color="auto"/>
            <w:right w:val="none" w:sz="0" w:space="0" w:color="auto"/>
          </w:divBdr>
        </w:div>
        <w:div w:id="261183008">
          <w:marLeft w:val="0"/>
          <w:marRight w:val="0"/>
          <w:marTop w:val="0"/>
          <w:marBottom w:val="0"/>
          <w:divBdr>
            <w:top w:val="none" w:sz="0" w:space="0" w:color="auto"/>
            <w:left w:val="none" w:sz="0" w:space="0" w:color="auto"/>
            <w:bottom w:val="none" w:sz="0" w:space="0" w:color="auto"/>
            <w:right w:val="none" w:sz="0" w:space="0" w:color="auto"/>
          </w:divBdr>
        </w:div>
        <w:div w:id="661927071">
          <w:marLeft w:val="0"/>
          <w:marRight w:val="0"/>
          <w:marTop w:val="0"/>
          <w:marBottom w:val="0"/>
          <w:divBdr>
            <w:top w:val="none" w:sz="0" w:space="0" w:color="auto"/>
            <w:left w:val="none" w:sz="0" w:space="0" w:color="auto"/>
            <w:bottom w:val="none" w:sz="0" w:space="0" w:color="auto"/>
            <w:right w:val="none" w:sz="0" w:space="0" w:color="auto"/>
          </w:divBdr>
        </w:div>
        <w:div w:id="1064988970">
          <w:marLeft w:val="0"/>
          <w:marRight w:val="0"/>
          <w:marTop w:val="0"/>
          <w:marBottom w:val="0"/>
          <w:divBdr>
            <w:top w:val="none" w:sz="0" w:space="0" w:color="auto"/>
            <w:left w:val="none" w:sz="0" w:space="0" w:color="auto"/>
            <w:bottom w:val="none" w:sz="0" w:space="0" w:color="auto"/>
            <w:right w:val="none" w:sz="0" w:space="0" w:color="auto"/>
          </w:divBdr>
        </w:div>
        <w:div w:id="262882198">
          <w:marLeft w:val="0"/>
          <w:marRight w:val="0"/>
          <w:marTop w:val="0"/>
          <w:marBottom w:val="0"/>
          <w:divBdr>
            <w:top w:val="none" w:sz="0" w:space="0" w:color="auto"/>
            <w:left w:val="none" w:sz="0" w:space="0" w:color="auto"/>
            <w:bottom w:val="none" w:sz="0" w:space="0" w:color="auto"/>
            <w:right w:val="none" w:sz="0" w:space="0" w:color="auto"/>
          </w:divBdr>
        </w:div>
        <w:div w:id="1852528677">
          <w:marLeft w:val="0"/>
          <w:marRight w:val="0"/>
          <w:marTop w:val="0"/>
          <w:marBottom w:val="0"/>
          <w:divBdr>
            <w:top w:val="none" w:sz="0" w:space="0" w:color="auto"/>
            <w:left w:val="none" w:sz="0" w:space="0" w:color="auto"/>
            <w:bottom w:val="none" w:sz="0" w:space="0" w:color="auto"/>
            <w:right w:val="none" w:sz="0" w:space="0" w:color="auto"/>
          </w:divBdr>
        </w:div>
        <w:div w:id="486214804">
          <w:marLeft w:val="0"/>
          <w:marRight w:val="0"/>
          <w:marTop w:val="0"/>
          <w:marBottom w:val="0"/>
          <w:divBdr>
            <w:top w:val="none" w:sz="0" w:space="0" w:color="auto"/>
            <w:left w:val="none" w:sz="0" w:space="0" w:color="auto"/>
            <w:bottom w:val="none" w:sz="0" w:space="0" w:color="auto"/>
            <w:right w:val="none" w:sz="0" w:space="0" w:color="auto"/>
          </w:divBdr>
        </w:div>
        <w:div w:id="622805106">
          <w:marLeft w:val="0"/>
          <w:marRight w:val="0"/>
          <w:marTop w:val="0"/>
          <w:marBottom w:val="0"/>
          <w:divBdr>
            <w:top w:val="none" w:sz="0" w:space="0" w:color="auto"/>
            <w:left w:val="none" w:sz="0" w:space="0" w:color="auto"/>
            <w:bottom w:val="none" w:sz="0" w:space="0" w:color="auto"/>
            <w:right w:val="none" w:sz="0" w:space="0" w:color="auto"/>
          </w:divBdr>
        </w:div>
        <w:div w:id="2082673679">
          <w:marLeft w:val="0"/>
          <w:marRight w:val="0"/>
          <w:marTop w:val="0"/>
          <w:marBottom w:val="0"/>
          <w:divBdr>
            <w:top w:val="none" w:sz="0" w:space="0" w:color="auto"/>
            <w:left w:val="none" w:sz="0" w:space="0" w:color="auto"/>
            <w:bottom w:val="none" w:sz="0" w:space="0" w:color="auto"/>
            <w:right w:val="none" w:sz="0" w:space="0" w:color="auto"/>
          </w:divBdr>
        </w:div>
        <w:div w:id="515585352">
          <w:marLeft w:val="0"/>
          <w:marRight w:val="0"/>
          <w:marTop w:val="0"/>
          <w:marBottom w:val="0"/>
          <w:divBdr>
            <w:top w:val="none" w:sz="0" w:space="0" w:color="auto"/>
            <w:left w:val="none" w:sz="0" w:space="0" w:color="auto"/>
            <w:bottom w:val="none" w:sz="0" w:space="0" w:color="auto"/>
            <w:right w:val="none" w:sz="0" w:space="0" w:color="auto"/>
          </w:divBdr>
        </w:div>
        <w:div w:id="767237278">
          <w:marLeft w:val="0"/>
          <w:marRight w:val="0"/>
          <w:marTop w:val="0"/>
          <w:marBottom w:val="0"/>
          <w:divBdr>
            <w:top w:val="none" w:sz="0" w:space="0" w:color="auto"/>
            <w:left w:val="none" w:sz="0" w:space="0" w:color="auto"/>
            <w:bottom w:val="none" w:sz="0" w:space="0" w:color="auto"/>
            <w:right w:val="none" w:sz="0" w:space="0" w:color="auto"/>
          </w:divBdr>
        </w:div>
        <w:div w:id="1977879027">
          <w:marLeft w:val="0"/>
          <w:marRight w:val="0"/>
          <w:marTop w:val="0"/>
          <w:marBottom w:val="0"/>
          <w:divBdr>
            <w:top w:val="none" w:sz="0" w:space="0" w:color="auto"/>
            <w:left w:val="none" w:sz="0" w:space="0" w:color="auto"/>
            <w:bottom w:val="none" w:sz="0" w:space="0" w:color="auto"/>
            <w:right w:val="none" w:sz="0" w:space="0" w:color="auto"/>
          </w:divBdr>
        </w:div>
      </w:divsChild>
    </w:div>
    <w:div w:id="680861662">
      <w:bodyDiv w:val="1"/>
      <w:marLeft w:val="0"/>
      <w:marRight w:val="0"/>
      <w:marTop w:val="0"/>
      <w:marBottom w:val="0"/>
      <w:divBdr>
        <w:top w:val="none" w:sz="0" w:space="0" w:color="auto"/>
        <w:left w:val="none" w:sz="0" w:space="0" w:color="auto"/>
        <w:bottom w:val="none" w:sz="0" w:space="0" w:color="auto"/>
        <w:right w:val="none" w:sz="0" w:space="0" w:color="auto"/>
      </w:divBdr>
      <w:divsChild>
        <w:div w:id="1750613868">
          <w:marLeft w:val="0"/>
          <w:marRight w:val="0"/>
          <w:marTop w:val="0"/>
          <w:marBottom w:val="0"/>
          <w:divBdr>
            <w:top w:val="none" w:sz="0" w:space="0" w:color="auto"/>
            <w:left w:val="none" w:sz="0" w:space="0" w:color="auto"/>
            <w:bottom w:val="none" w:sz="0" w:space="0" w:color="auto"/>
            <w:right w:val="none" w:sz="0" w:space="0" w:color="auto"/>
          </w:divBdr>
          <w:divsChild>
            <w:div w:id="1932661484">
              <w:marLeft w:val="0"/>
              <w:marRight w:val="0"/>
              <w:marTop w:val="0"/>
              <w:marBottom w:val="0"/>
              <w:divBdr>
                <w:top w:val="none" w:sz="0" w:space="0" w:color="auto"/>
                <w:left w:val="none" w:sz="0" w:space="0" w:color="auto"/>
                <w:bottom w:val="none" w:sz="0" w:space="0" w:color="auto"/>
                <w:right w:val="none" w:sz="0" w:space="0" w:color="auto"/>
              </w:divBdr>
              <w:divsChild>
                <w:div w:id="1018770108">
                  <w:marLeft w:val="0"/>
                  <w:marRight w:val="0"/>
                  <w:marTop w:val="0"/>
                  <w:marBottom w:val="0"/>
                  <w:divBdr>
                    <w:top w:val="none" w:sz="0" w:space="0" w:color="auto"/>
                    <w:left w:val="none" w:sz="0" w:space="0" w:color="auto"/>
                    <w:bottom w:val="none" w:sz="0" w:space="0" w:color="auto"/>
                    <w:right w:val="none" w:sz="0" w:space="0" w:color="auto"/>
                  </w:divBdr>
                  <w:divsChild>
                    <w:div w:id="2002350570">
                      <w:marLeft w:val="10"/>
                      <w:marRight w:val="0"/>
                      <w:marTop w:val="0"/>
                      <w:marBottom w:val="0"/>
                      <w:divBdr>
                        <w:top w:val="none" w:sz="0" w:space="0" w:color="auto"/>
                        <w:left w:val="none" w:sz="0" w:space="0" w:color="auto"/>
                        <w:bottom w:val="none" w:sz="0" w:space="0" w:color="auto"/>
                        <w:right w:val="none" w:sz="0" w:space="0" w:color="auto"/>
                      </w:divBdr>
                      <w:divsChild>
                        <w:div w:id="495654423">
                          <w:marLeft w:val="0"/>
                          <w:marRight w:val="0"/>
                          <w:marTop w:val="0"/>
                          <w:marBottom w:val="0"/>
                          <w:divBdr>
                            <w:top w:val="none" w:sz="0" w:space="0" w:color="auto"/>
                            <w:left w:val="none" w:sz="0" w:space="0" w:color="auto"/>
                            <w:bottom w:val="none" w:sz="0" w:space="0" w:color="auto"/>
                            <w:right w:val="none" w:sz="0" w:space="0" w:color="auto"/>
                          </w:divBdr>
                          <w:divsChild>
                            <w:div w:id="59258244">
                              <w:marLeft w:val="0"/>
                              <w:marRight w:val="0"/>
                              <w:marTop w:val="0"/>
                              <w:marBottom w:val="0"/>
                              <w:divBdr>
                                <w:top w:val="none" w:sz="0" w:space="0" w:color="auto"/>
                                <w:left w:val="none" w:sz="0" w:space="0" w:color="auto"/>
                                <w:bottom w:val="none" w:sz="0" w:space="0" w:color="auto"/>
                                <w:right w:val="none" w:sz="0" w:space="0" w:color="auto"/>
                              </w:divBdr>
                            </w:div>
                            <w:div w:id="67197419">
                              <w:marLeft w:val="0"/>
                              <w:marRight w:val="0"/>
                              <w:marTop w:val="0"/>
                              <w:marBottom w:val="0"/>
                              <w:divBdr>
                                <w:top w:val="none" w:sz="0" w:space="0" w:color="auto"/>
                                <w:left w:val="none" w:sz="0" w:space="0" w:color="auto"/>
                                <w:bottom w:val="none" w:sz="0" w:space="0" w:color="auto"/>
                                <w:right w:val="none" w:sz="0" w:space="0" w:color="auto"/>
                              </w:divBdr>
                            </w:div>
                            <w:div w:id="384723888">
                              <w:marLeft w:val="0"/>
                              <w:marRight w:val="0"/>
                              <w:marTop w:val="0"/>
                              <w:marBottom w:val="0"/>
                              <w:divBdr>
                                <w:top w:val="none" w:sz="0" w:space="0" w:color="auto"/>
                                <w:left w:val="none" w:sz="0" w:space="0" w:color="auto"/>
                                <w:bottom w:val="none" w:sz="0" w:space="0" w:color="auto"/>
                                <w:right w:val="none" w:sz="0" w:space="0" w:color="auto"/>
                              </w:divBdr>
                            </w:div>
                            <w:div w:id="706687648">
                              <w:marLeft w:val="0"/>
                              <w:marRight w:val="0"/>
                              <w:marTop w:val="0"/>
                              <w:marBottom w:val="0"/>
                              <w:divBdr>
                                <w:top w:val="none" w:sz="0" w:space="0" w:color="auto"/>
                                <w:left w:val="none" w:sz="0" w:space="0" w:color="auto"/>
                                <w:bottom w:val="none" w:sz="0" w:space="0" w:color="auto"/>
                                <w:right w:val="none" w:sz="0" w:space="0" w:color="auto"/>
                              </w:divBdr>
                            </w:div>
                            <w:div w:id="757795239">
                              <w:marLeft w:val="0"/>
                              <w:marRight w:val="0"/>
                              <w:marTop w:val="0"/>
                              <w:marBottom w:val="0"/>
                              <w:divBdr>
                                <w:top w:val="none" w:sz="0" w:space="0" w:color="auto"/>
                                <w:left w:val="none" w:sz="0" w:space="0" w:color="auto"/>
                                <w:bottom w:val="none" w:sz="0" w:space="0" w:color="auto"/>
                                <w:right w:val="none" w:sz="0" w:space="0" w:color="auto"/>
                              </w:divBdr>
                            </w:div>
                            <w:div w:id="861894517">
                              <w:marLeft w:val="0"/>
                              <w:marRight w:val="0"/>
                              <w:marTop w:val="0"/>
                              <w:marBottom w:val="0"/>
                              <w:divBdr>
                                <w:top w:val="none" w:sz="0" w:space="0" w:color="auto"/>
                                <w:left w:val="none" w:sz="0" w:space="0" w:color="auto"/>
                                <w:bottom w:val="none" w:sz="0" w:space="0" w:color="auto"/>
                                <w:right w:val="none" w:sz="0" w:space="0" w:color="auto"/>
                              </w:divBdr>
                            </w:div>
                            <w:div w:id="949170258">
                              <w:marLeft w:val="0"/>
                              <w:marRight w:val="0"/>
                              <w:marTop w:val="0"/>
                              <w:marBottom w:val="0"/>
                              <w:divBdr>
                                <w:top w:val="none" w:sz="0" w:space="0" w:color="auto"/>
                                <w:left w:val="none" w:sz="0" w:space="0" w:color="auto"/>
                                <w:bottom w:val="none" w:sz="0" w:space="0" w:color="auto"/>
                                <w:right w:val="none" w:sz="0" w:space="0" w:color="auto"/>
                              </w:divBdr>
                            </w:div>
                            <w:div w:id="1129468680">
                              <w:marLeft w:val="0"/>
                              <w:marRight w:val="0"/>
                              <w:marTop w:val="0"/>
                              <w:marBottom w:val="0"/>
                              <w:divBdr>
                                <w:top w:val="none" w:sz="0" w:space="0" w:color="auto"/>
                                <w:left w:val="none" w:sz="0" w:space="0" w:color="auto"/>
                                <w:bottom w:val="none" w:sz="0" w:space="0" w:color="auto"/>
                                <w:right w:val="none" w:sz="0" w:space="0" w:color="auto"/>
                              </w:divBdr>
                            </w:div>
                            <w:div w:id="1454598178">
                              <w:marLeft w:val="0"/>
                              <w:marRight w:val="0"/>
                              <w:marTop w:val="0"/>
                              <w:marBottom w:val="0"/>
                              <w:divBdr>
                                <w:top w:val="none" w:sz="0" w:space="0" w:color="auto"/>
                                <w:left w:val="none" w:sz="0" w:space="0" w:color="auto"/>
                                <w:bottom w:val="none" w:sz="0" w:space="0" w:color="auto"/>
                                <w:right w:val="none" w:sz="0" w:space="0" w:color="auto"/>
                              </w:divBdr>
                            </w:div>
                            <w:div w:id="1488017910">
                              <w:marLeft w:val="0"/>
                              <w:marRight w:val="0"/>
                              <w:marTop w:val="0"/>
                              <w:marBottom w:val="0"/>
                              <w:divBdr>
                                <w:top w:val="none" w:sz="0" w:space="0" w:color="auto"/>
                                <w:left w:val="none" w:sz="0" w:space="0" w:color="auto"/>
                                <w:bottom w:val="none" w:sz="0" w:space="0" w:color="auto"/>
                                <w:right w:val="none" w:sz="0" w:space="0" w:color="auto"/>
                              </w:divBdr>
                            </w:div>
                            <w:div w:id="1514297370">
                              <w:marLeft w:val="0"/>
                              <w:marRight w:val="0"/>
                              <w:marTop w:val="0"/>
                              <w:marBottom w:val="0"/>
                              <w:divBdr>
                                <w:top w:val="none" w:sz="0" w:space="0" w:color="auto"/>
                                <w:left w:val="none" w:sz="0" w:space="0" w:color="auto"/>
                                <w:bottom w:val="none" w:sz="0" w:space="0" w:color="auto"/>
                                <w:right w:val="none" w:sz="0" w:space="0" w:color="auto"/>
                              </w:divBdr>
                            </w:div>
                            <w:div w:id="1554736215">
                              <w:marLeft w:val="0"/>
                              <w:marRight w:val="0"/>
                              <w:marTop w:val="0"/>
                              <w:marBottom w:val="0"/>
                              <w:divBdr>
                                <w:top w:val="none" w:sz="0" w:space="0" w:color="auto"/>
                                <w:left w:val="none" w:sz="0" w:space="0" w:color="auto"/>
                                <w:bottom w:val="none" w:sz="0" w:space="0" w:color="auto"/>
                                <w:right w:val="none" w:sz="0" w:space="0" w:color="auto"/>
                              </w:divBdr>
                            </w:div>
                            <w:div w:id="1778209638">
                              <w:marLeft w:val="0"/>
                              <w:marRight w:val="0"/>
                              <w:marTop w:val="0"/>
                              <w:marBottom w:val="0"/>
                              <w:divBdr>
                                <w:top w:val="none" w:sz="0" w:space="0" w:color="auto"/>
                                <w:left w:val="none" w:sz="0" w:space="0" w:color="auto"/>
                                <w:bottom w:val="none" w:sz="0" w:space="0" w:color="auto"/>
                                <w:right w:val="none" w:sz="0" w:space="0" w:color="auto"/>
                              </w:divBdr>
                            </w:div>
                            <w:div w:id="21176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62961">
      <w:bodyDiv w:val="1"/>
      <w:marLeft w:val="0"/>
      <w:marRight w:val="0"/>
      <w:marTop w:val="0"/>
      <w:marBottom w:val="0"/>
      <w:divBdr>
        <w:top w:val="none" w:sz="0" w:space="0" w:color="auto"/>
        <w:left w:val="none" w:sz="0" w:space="0" w:color="auto"/>
        <w:bottom w:val="none" w:sz="0" w:space="0" w:color="auto"/>
        <w:right w:val="none" w:sz="0" w:space="0" w:color="auto"/>
      </w:divBdr>
      <w:divsChild>
        <w:div w:id="872689000">
          <w:marLeft w:val="638"/>
          <w:marRight w:val="0"/>
          <w:marTop w:val="0"/>
          <w:marBottom w:val="0"/>
          <w:divBdr>
            <w:top w:val="none" w:sz="0" w:space="0" w:color="auto"/>
            <w:left w:val="none" w:sz="0" w:space="0" w:color="auto"/>
            <w:bottom w:val="none" w:sz="0" w:space="0" w:color="auto"/>
            <w:right w:val="none" w:sz="0" w:space="0" w:color="auto"/>
          </w:divBdr>
        </w:div>
        <w:div w:id="2031684392">
          <w:marLeft w:val="0"/>
          <w:marRight w:val="0"/>
          <w:marTop w:val="0"/>
          <w:marBottom w:val="0"/>
          <w:divBdr>
            <w:top w:val="none" w:sz="0" w:space="0" w:color="auto"/>
            <w:left w:val="none" w:sz="0" w:space="0" w:color="auto"/>
            <w:bottom w:val="none" w:sz="0" w:space="0" w:color="auto"/>
            <w:right w:val="none" w:sz="0" w:space="0" w:color="auto"/>
          </w:divBdr>
        </w:div>
      </w:divsChild>
    </w:div>
    <w:div w:id="717438124">
      <w:bodyDiv w:val="1"/>
      <w:marLeft w:val="0"/>
      <w:marRight w:val="0"/>
      <w:marTop w:val="0"/>
      <w:marBottom w:val="0"/>
      <w:divBdr>
        <w:top w:val="none" w:sz="0" w:space="0" w:color="auto"/>
        <w:left w:val="none" w:sz="0" w:space="0" w:color="auto"/>
        <w:bottom w:val="none" w:sz="0" w:space="0" w:color="auto"/>
        <w:right w:val="none" w:sz="0" w:space="0" w:color="auto"/>
      </w:divBdr>
    </w:div>
    <w:div w:id="719088400">
      <w:bodyDiv w:val="1"/>
      <w:marLeft w:val="0"/>
      <w:marRight w:val="0"/>
      <w:marTop w:val="0"/>
      <w:marBottom w:val="0"/>
      <w:divBdr>
        <w:top w:val="none" w:sz="0" w:space="0" w:color="auto"/>
        <w:left w:val="none" w:sz="0" w:space="0" w:color="auto"/>
        <w:bottom w:val="none" w:sz="0" w:space="0" w:color="auto"/>
        <w:right w:val="none" w:sz="0" w:space="0" w:color="auto"/>
      </w:divBdr>
    </w:div>
    <w:div w:id="738744736">
      <w:bodyDiv w:val="1"/>
      <w:marLeft w:val="0"/>
      <w:marRight w:val="0"/>
      <w:marTop w:val="0"/>
      <w:marBottom w:val="0"/>
      <w:divBdr>
        <w:top w:val="none" w:sz="0" w:space="0" w:color="auto"/>
        <w:left w:val="none" w:sz="0" w:space="0" w:color="auto"/>
        <w:bottom w:val="none" w:sz="0" w:space="0" w:color="auto"/>
        <w:right w:val="none" w:sz="0" w:space="0" w:color="auto"/>
      </w:divBdr>
    </w:div>
    <w:div w:id="741298904">
      <w:bodyDiv w:val="1"/>
      <w:marLeft w:val="0"/>
      <w:marRight w:val="0"/>
      <w:marTop w:val="0"/>
      <w:marBottom w:val="0"/>
      <w:divBdr>
        <w:top w:val="none" w:sz="0" w:space="0" w:color="auto"/>
        <w:left w:val="none" w:sz="0" w:space="0" w:color="auto"/>
        <w:bottom w:val="none" w:sz="0" w:space="0" w:color="auto"/>
        <w:right w:val="none" w:sz="0" w:space="0" w:color="auto"/>
      </w:divBdr>
      <w:divsChild>
        <w:div w:id="385645978">
          <w:marLeft w:val="0"/>
          <w:marRight w:val="0"/>
          <w:marTop w:val="0"/>
          <w:marBottom w:val="0"/>
          <w:divBdr>
            <w:top w:val="none" w:sz="0" w:space="0" w:color="auto"/>
            <w:left w:val="none" w:sz="0" w:space="0" w:color="auto"/>
            <w:bottom w:val="none" w:sz="0" w:space="0" w:color="auto"/>
            <w:right w:val="none" w:sz="0" w:space="0" w:color="auto"/>
          </w:divBdr>
          <w:divsChild>
            <w:div w:id="1635209219">
              <w:marLeft w:val="0"/>
              <w:marRight w:val="0"/>
              <w:marTop w:val="0"/>
              <w:marBottom w:val="0"/>
              <w:divBdr>
                <w:top w:val="none" w:sz="0" w:space="0" w:color="auto"/>
                <w:left w:val="none" w:sz="0" w:space="0" w:color="auto"/>
                <w:bottom w:val="none" w:sz="0" w:space="0" w:color="auto"/>
                <w:right w:val="none" w:sz="0" w:space="0" w:color="auto"/>
              </w:divBdr>
              <w:divsChild>
                <w:div w:id="1353337720">
                  <w:marLeft w:val="0"/>
                  <w:marRight w:val="0"/>
                  <w:marTop w:val="0"/>
                  <w:marBottom w:val="0"/>
                  <w:divBdr>
                    <w:top w:val="none" w:sz="0" w:space="0" w:color="auto"/>
                    <w:left w:val="none" w:sz="0" w:space="0" w:color="auto"/>
                    <w:bottom w:val="none" w:sz="0" w:space="0" w:color="auto"/>
                    <w:right w:val="none" w:sz="0" w:space="0" w:color="auto"/>
                  </w:divBdr>
                  <w:divsChild>
                    <w:div w:id="655886899">
                      <w:marLeft w:val="10"/>
                      <w:marRight w:val="0"/>
                      <w:marTop w:val="0"/>
                      <w:marBottom w:val="0"/>
                      <w:divBdr>
                        <w:top w:val="none" w:sz="0" w:space="0" w:color="auto"/>
                        <w:left w:val="none" w:sz="0" w:space="0" w:color="auto"/>
                        <w:bottom w:val="none" w:sz="0" w:space="0" w:color="auto"/>
                        <w:right w:val="none" w:sz="0" w:space="0" w:color="auto"/>
                      </w:divBdr>
                      <w:divsChild>
                        <w:div w:id="289822110">
                          <w:marLeft w:val="0"/>
                          <w:marRight w:val="0"/>
                          <w:marTop w:val="0"/>
                          <w:marBottom w:val="0"/>
                          <w:divBdr>
                            <w:top w:val="none" w:sz="0" w:space="0" w:color="auto"/>
                            <w:left w:val="none" w:sz="0" w:space="0" w:color="auto"/>
                            <w:bottom w:val="none" w:sz="0" w:space="0" w:color="auto"/>
                            <w:right w:val="none" w:sz="0" w:space="0" w:color="auto"/>
                          </w:divBdr>
                          <w:divsChild>
                            <w:div w:id="304362914">
                              <w:marLeft w:val="0"/>
                              <w:marRight w:val="0"/>
                              <w:marTop w:val="0"/>
                              <w:marBottom w:val="0"/>
                              <w:divBdr>
                                <w:top w:val="none" w:sz="0" w:space="0" w:color="auto"/>
                                <w:left w:val="none" w:sz="0" w:space="0" w:color="auto"/>
                                <w:bottom w:val="none" w:sz="0" w:space="0" w:color="auto"/>
                                <w:right w:val="none" w:sz="0" w:space="0" w:color="auto"/>
                              </w:divBdr>
                            </w:div>
                            <w:div w:id="989676767">
                              <w:marLeft w:val="0"/>
                              <w:marRight w:val="0"/>
                              <w:marTop w:val="0"/>
                              <w:marBottom w:val="0"/>
                              <w:divBdr>
                                <w:top w:val="none" w:sz="0" w:space="0" w:color="auto"/>
                                <w:left w:val="none" w:sz="0" w:space="0" w:color="auto"/>
                                <w:bottom w:val="none" w:sz="0" w:space="0" w:color="auto"/>
                                <w:right w:val="none" w:sz="0" w:space="0" w:color="auto"/>
                              </w:divBdr>
                            </w:div>
                            <w:div w:id="1051268935">
                              <w:marLeft w:val="0"/>
                              <w:marRight w:val="0"/>
                              <w:marTop w:val="0"/>
                              <w:marBottom w:val="0"/>
                              <w:divBdr>
                                <w:top w:val="none" w:sz="0" w:space="0" w:color="auto"/>
                                <w:left w:val="none" w:sz="0" w:space="0" w:color="auto"/>
                                <w:bottom w:val="none" w:sz="0" w:space="0" w:color="auto"/>
                                <w:right w:val="none" w:sz="0" w:space="0" w:color="auto"/>
                              </w:divBdr>
                            </w:div>
                            <w:div w:id="19543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61749">
      <w:bodyDiv w:val="1"/>
      <w:marLeft w:val="0"/>
      <w:marRight w:val="0"/>
      <w:marTop w:val="0"/>
      <w:marBottom w:val="0"/>
      <w:divBdr>
        <w:top w:val="none" w:sz="0" w:space="0" w:color="auto"/>
        <w:left w:val="none" w:sz="0" w:space="0" w:color="auto"/>
        <w:bottom w:val="none" w:sz="0" w:space="0" w:color="auto"/>
        <w:right w:val="none" w:sz="0" w:space="0" w:color="auto"/>
      </w:divBdr>
    </w:div>
    <w:div w:id="747582275">
      <w:bodyDiv w:val="1"/>
      <w:marLeft w:val="0"/>
      <w:marRight w:val="0"/>
      <w:marTop w:val="0"/>
      <w:marBottom w:val="0"/>
      <w:divBdr>
        <w:top w:val="none" w:sz="0" w:space="0" w:color="auto"/>
        <w:left w:val="none" w:sz="0" w:space="0" w:color="auto"/>
        <w:bottom w:val="none" w:sz="0" w:space="0" w:color="auto"/>
        <w:right w:val="none" w:sz="0" w:space="0" w:color="auto"/>
      </w:divBdr>
      <w:divsChild>
        <w:div w:id="242227049">
          <w:marLeft w:val="0"/>
          <w:marRight w:val="0"/>
          <w:marTop w:val="0"/>
          <w:marBottom w:val="0"/>
          <w:divBdr>
            <w:top w:val="none" w:sz="0" w:space="0" w:color="auto"/>
            <w:left w:val="none" w:sz="0" w:space="0" w:color="auto"/>
            <w:bottom w:val="none" w:sz="0" w:space="0" w:color="auto"/>
            <w:right w:val="none" w:sz="0" w:space="0" w:color="auto"/>
          </w:divBdr>
          <w:divsChild>
            <w:div w:id="1075081948">
              <w:marLeft w:val="0"/>
              <w:marRight w:val="0"/>
              <w:marTop w:val="0"/>
              <w:marBottom w:val="0"/>
              <w:divBdr>
                <w:top w:val="none" w:sz="0" w:space="0" w:color="auto"/>
                <w:left w:val="none" w:sz="0" w:space="0" w:color="auto"/>
                <w:bottom w:val="none" w:sz="0" w:space="0" w:color="auto"/>
                <w:right w:val="none" w:sz="0" w:space="0" w:color="auto"/>
              </w:divBdr>
              <w:divsChild>
                <w:div w:id="1626540948">
                  <w:marLeft w:val="0"/>
                  <w:marRight w:val="0"/>
                  <w:marTop w:val="0"/>
                  <w:marBottom w:val="0"/>
                  <w:divBdr>
                    <w:top w:val="none" w:sz="0" w:space="0" w:color="auto"/>
                    <w:left w:val="none" w:sz="0" w:space="0" w:color="auto"/>
                    <w:bottom w:val="none" w:sz="0" w:space="0" w:color="auto"/>
                    <w:right w:val="none" w:sz="0" w:space="0" w:color="auto"/>
                  </w:divBdr>
                  <w:divsChild>
                    <w:div w:id="1912693469">
                      <w:marLeft w:val="10"/>
                      <w:marRight w:val="0"/>
                      <w:marTop w:val="0"/>
                      <w:marBottom w:val="0"/>
                      <w:divBdr>
                        <w:top w:val="none" w:sz="0" w:space="0" w:color="auto"/>
                        <w:left w:val="none" w:sz="0" w:space="0" w:color="auto"/>
                        <w:bottom w:val="none" w:sz="0" w:space="0" w:color="auto"/>
                        <w:right w:val="none" w:sz="0" w:space="0" w:color="auto"/>
                      </w:divBdr>
                      <w:divsChild>
                        <w:div w:id="567770387">
                          <w:marLeft w:val="0"/>
                          <w:marRight w:val="0"/>
                          <w:marTop w:val="0"/>
                          <w:marBottom w:val="0"/>
                          <w:divBdr>
                            <w:top w:val="none" w:sz="0" w:space="0" w:color="auto"/>
                            <w:left w:val="none" w:sz="0" w:space="0" w:color="auto"/>
                            <w:bottom w:val="none" w:sz="0" w:space="0" w:color="auto"/>
                            <w:right w:val="none" w:sz="0" w:space="0" w:color="auto"/>
                          </w:divBdr>
                          <w:divsChild>
                            <w:div w:id="82649058">
                              <w:marLeft w:val="0"/>
                              <w:marRight w:val="0"/>
                              <w:marTop w:val="0"/>
                              <w:marBottom w:val="0"/>
                              <w:divBdr>
                                <w:top w:val="none" w:sz="0" w:space="0" w:color="auto"/>
                                <w:left w:val="none" w:sz="0" w:space="0" w:color="auto"/>
                                <w:bottom w:val="none" w:sz="0" w:space="0" w:color="auto"/>
                                <w:right w:val="none" w:sz="0" w:space="0" w:color="auto"/>
                              </w:divBdr>
                            </w:div>
                            <w:div w:id="187765479">
                              <w:marLeft w:val="0"/>
                              <w:marRight w:val="0"/>
                              <w:marTop w:val="0"/>
                              <w:marBottom w:val="0"/>
                              <w:divBdr>
                                <w:top w:val="none" w:sz="0" w:space="0" w:color="auto"/>
                                <w:left w:val="none" w:sz="0" w:space="0" w:color="auto"/>
                                <w:bottom w:val="none" w:sz="0" w:space="0" w:color="auto"/>
                                <w:right w:val="none" w:sz="0" w:space="0" w:color="auto"/>
                              </w:divBdr>
                            </w:div>
                            <w:div w:id="224877601">
                              <w:marLeft w:val="0"/>
                              <w:marRight w:val="0"/>
                              <w:marTop w:val="0"/>
                              <w:marBottom w:val="0"/>
                              <w:divBdr>
                                <w:top w:val="none" w:sz="0" w:space="0" w:color="auto"/>
                                <w:left w:val="none" w:sz="0" w:space="0" w:color="auto"/>
                                <w:bottom w:val="none" w:sz="0" w:space="0" w:color="auto"/>
                                <w:right w:val="none" w:sz="0" w:space="0" w:color="auto"/>
                              </w:divBdr>
                            </w:div>
                            <w:div w:id="384184761">
                              <w:marLeft w:val="0"/>
                              <w:marRight w:val="0"/>
                              <w:marTop w:val="0"/>
                              <w:marBottom w:val="0"/>
                              <w:divBdr>
                                <w:top w:val="none" w:sz="0" w:space="0" w:color="auto"/>
                                <w:left w:val="none" w:sz="0" w:space="0" w:color="auto"/>
                                <w:bottom w:val="none" w:sz="0" w:space="0" w:color="auto"/>
                                <w:right w:val="none" w:sz="0" w:space="0" w:color="auto"/>
                              </w:divBdr>
                            </w:div>
                            <w:div w:id="477841647">
                              <w:marLeft w:val="0"/>
                              <w:marRight w:val="0"/>
                              <w:marTop w:val="0"/>
                              <w:marBottom w:val="0"/>
                              <w:divBdr>
                                <w:top w:val="none" w:sz="0" w:space="0" w:color="auto"/>
                                <w:left w:val="none" w:sz="0" w:space="0" w:color="auto"/>
                                <w:bottom w:val="none" w:sz="0" w:space="0" w:color="auto"/>
                                <w:right w:val="none" w:sz="0" w:space="0" w:color="auto"/>
                              </w:divBdr>
                            </w:div>
                            <w:div w:id="649527350">
                              <w:marLeft w:val="0"/>
                              <w:marRight w:val="0"/>
                              <w:marTop w:val="0"/>
                              <w:marBottom w:val="0"/>
                              <w:divBdr>
                                <w:top w:val="none" w:sz="0" w:space="0" w:color="auto"/>
                                <w:left w:val="none" w:sz="0" w:space="0" w:color="auto"/>
                                <w:bottom w:val="none" w:sz="0" w:space="0" w:color="auto"/>
                                <w:right w:val="none" w:sz="0" w:space="0" w:color="auto"/>
                              </w:divBdr>
                            </w:div>
                            <w:div w:id="732125762">
                              <w:marLeft w:val="0"/>
                              <w:marRight w:val="0"/>
                              <w:marTop w:val="0"/>
                              <w:marBottom w:val="0"/>
                              <w:divBdr>
                                <w:top w:val="none" w:sz="0" w:space="0" w:color="auto"/>
                                <w:left w:val="none" w:sz="0" w:space="0" w:color="auto"/>
                                <w:bottom w:val="none" w:sz="0" w:space="0" w:color="auto"/>
                                <w:right w:val="none" w:sz="0" w:space="0" w:color="auto"/>
                              </w:divBdr>
                            </w:div>
                            <w:div w:id="732585890">
                              <w:marLeft w:val="0"/>
                              <w:marRight w:val="0"/>
                              <w:marTop w:val="0"/>
                              <w:marBottom w:val="0"/>
                              <w:divBdr>
                                <w:top w:val="none" w:sz="0" w:space="0" w:color="auto"/>
                                <w:left w:val="none" w:sz="0" w:space="0" w:color="auto"/>
                                <w:bottom w:val="none" w:sz="0" w:space="0" w:color="auto"/>
                                <w:right w:val="none" w:sz="0" w:space="0" w:color="auto"/>
                              </w:divBdr>
                            </w:div>
                            <w:div w:id="783158894">
                              <w:marLeft w:val="0"/>
                              <w:marRight w:val="0"/>
                              <w:marTop w:val="0"/>
                              <w:marBottom w:val="0"/>
                              <w:divBdr>
                                <w:top w:val="none" w:sz="0" w:space="0" w:color="auto"/>
                                <w:left w:val="none" w:sz="0" w:space="0" w:color="auto"/>
                                <w:bottom w:val="none" w:sz="0" w:space="0" w:color="auto"/>
                                <w:right w:val="none" w:sz="0" w:space="0" w:color="auto"/>
                              </w:divBdr>
                            </w:div>
                            <w:div w:id="1063404565">
                              <w:marLeft w:val="0"/>
                              <w:marRight w:val="0"/>
                              <w:marTop w:val="0"/>
                              <w:marBottom w:val="0"/>
                              <w:divBdr>
                                <w:top w:val="none" w:sz="0" w:space="0" w:color="auto"/>
                                <w:left w:val="none" w:sz="0" w:space="0" w:color="auto"/>
                                <w:bottom w:val="none" w:sz="0" w:space="0" w:color="auto"/>
                                <w:right w:val="none" w:sz="0" w:space="0" w:color="auto"/>
                              </w:divBdr>
                            </w:div>
                            <w:div w:id="1261065170">
                              <w:marLeft w:val="0"/>
                              <w:marRight w:val="0"/>
                              <w:marTop w:val="0"/>
                              <w:marBottom w:val="0"/>
                              <w:divBdr>
                                <w:top w:val="none" w:sz="0" w:space="0" w:color="auto"/>
                                <w:left w:val="none" w:sz="0" w:space="0" w:color="auto"/>
                                <w:bottom w:val="none" w:sz="0" w:space="0" w:color="auto"/>
                                <w:right w:val="none" w:sz="0" w:space="0" w:color="auto"/>
                              </w:divBdr>
                            </w:div>
                            <w:div w:id="2017877252">
                              <w:marLeft w:val="0"/>
                              <w:marRight w:val="0"/>
                              <w:marTop w:val="0"/>
                              <w:marBottom w:val="0"/>
                              <w:divBdr>
                                <w:top w:val="none" w:sz="0" w:space="0" w:color="auto"/>
                                <w:left w:val="none" w:sz="0" w:space="0" w:color="auto"/>
                                <w:bottom w:val="none" w:sz="0" w:space="0" w:color="auto"/>
                                <w:right w:val="none" w:sz="0" w:space="0" w:color="auto"/>
                              </w:divBdr>
                            </w:div>
                            <w:div w:id="20226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28549">
      <w:bodyDiv w:val="1"/>
      <w:marLeft w:val="0"/>
      <w:marRight w:val="0"/>
      <w:marTop w:val="0"/>
      <w:marBottom w:val="0"/>
      <w:divBdr>
        <w:top w:val="none" w:sz="0" w:space="0" w:color="auto"/>
        <w:left w:val="none" w:sz="0" w:space="0" w:color="auto"/>
        <w:bottom w:val="none" w:sz="0" w:space="0" w:color="auto"/>
        <w:right w:val="none" w:sz="0" w:space="0" w:color="auto"/>
      </w:divBdr>
      <w:divsChild>
        <w:div w:id="1707556383">
          <w:marLeft w:val="640"/>
          <w:marRight w:val="0"/>
          <w:marTop w:val="0"/>
          <w:marBottom w:val="0"/>
          <w:divBdr>
            <w:top w:val="none" w:sz="0" w:space="0" w:color="auto"/>
            <w:left w:val="none" w:sz="0" w:space="0" w:color="auto"/>
            <w:bottom w:val="none" w:sz="0" w:space="0" w:color="auto"/>
            <w:right w:val="none" w:sz="0" w:space="0" w:color="auto"/>
          </w:divBdr>
        </w:div>
        <w:div w:id="891891083">
          <w:marLeft w:val="0"/>
          <w:marRight w:val="0"/>
          <w:marTop w:val="0"/>
          <w:marBottom w:val="0"/>
          <w:divBdr>
            <w:top w:val="none" w:sz="0" w:space="0" w:color="auto"/>
            <w:left w:val="none" w:sz="0" w:space="0" w:color="auto"/>
            <w:bottom w:val="none" w:sz="0" w:space="0" w:color="auto"/>
            <w:right w:val="none" w:sz="0" w:space="0" w:color="auto"/>
          </w:divBdr>
        </w:div>
        <w:div w:id="1105686966">
          <w:marLeft w:val="0"/>
          <w:marRight w:val="0"/>
          <w:marTop w:val="0"/>
          <w:marBottom w:val="0"/>
          <w:divBdr>
            <w:top w:val="none" w:sz="0" w:space="0" w:color="auto"/>
            <w:left w:val="none" w:sz="0" w:space="0" w:color="auto"/>
            <w:bottom w:val="none" w:sz="0" w:space="0" w:color="auto"/>
            <w:right w:val="none" w:sz="0" w:space="0" w:color="auto"/>
          </w:divBdr>
        </w:div>
        <w:div w:id="2110656164">
          <w:marLeft w:val="0"/>
          <w:marRight w:val="0"/>
          <w:marTop w:val="0"/>
          <w:marBottom w:val="0"/>
          <w:divBdr>
            <w:top w:val="none" w:sz="0" w:space="0" w:color="auto"/>
            <w:left w:val="none" w:sz="0" w:space="0" w:color="auto"/>
            <w:bottom w:val="none" w:sz="0" w:space="0" w:color="auto"/>
            <w:right w:val="none" w:sz="0" w:space="0" w:color="auto"/>
          </w:divBdr>
        </w:div>
        <w:div w:id="739597582">
          <w:marLeft w:val="0"/>
          <w:marRight w:val="0"/>
          <w:marTop w:val="0"/>
          <w:marBottom w:val="0"/>
          <w:divBdr>
            <w:top w:val="none" w:sz="0" w:space="0" w:color="auto"/>
            <w:left w:val="none" w:sz="0" w:space="0" w:color="auto"/>
            <w:bottom w:val="none" w:sz="0" w:space="0" w:color="auto"/>
            <w:right w:val="none" w:sz="0" w:space="0" w:color="auto"/>
          </w:divBdr>
        </w:div>
        <w:div w:id="1977711291">
          <w:marLeft w:val="0"/>
          <w:marRight w:val="0"/>
          <w:marTop w:val="0"/>
          <w:marBottom w:val="0"/>
          <w:divBdr>
            <w:top w:val="none" w:sz="0" w:space="0" w:color="auto"/>
            <w:left w:val="none" w:sz="0" w:space="0" w:color="auto"/>
            <w:bottom w:val="none" w:sz="0" w:space="0" w:color="auto"/>
            <w:right w:val="none" w:sz="0" w:space="0" w:color="auto"/>
          </w:divBdr>
        </w:div>
        <w:div w:id="1935623631">
          <w:marLeft w:val="0"/>
          <w:marRight w:val="0"/>
          <w:marTop w:val="0"/>
          <w:marBottom w:val="0"/>
          <w:divBdr>
            <w:top w:val="none" w:sz="0" w:space="0" w:color="auto"/>
            <w:left w:val="none" w:sz="0" w:space="0" w:color="auto"/>
            <w:bottom w:val="none" w:sz="0" w:space="0" w:color="auto"/>
            <w:right w:val="none" w:sz="0" w:space="0" w:color="auto"/>
          </w:divBdr>
        </w:div>
        <w:div w:id="809444735">
          <w:marLeft w:val="0"/>
          <w:marRight w:val="0"/>
          <w:marTop w:val="0"/>
          <w:marBottom w:val="0"/>
          <w:divBdr>
            <w:top w:val="none" w:sz="0" w:space="0" w:color="auto"/>
            <w:left w:val="none" w:sz="0" w:space="0" w:color="auto"/>
            <w:bottom w:val="none" w:sz="0" w:space="0" w:color="auto"/>
            <w:right w:val="none" w:sz="0" w:space="0" w:color="auto"/>
          </w:divBdr>
        </w:div>
        <w:div w:id="2051030885">
          <w:marLeft w:val="0"/>
          <w:marRight w:val="0"/>
          <w:marTop w:val="0"/>
          <w:marBottom w:val="0"/>
          <w:divBdr>
            <w:top w:val="none" w:sz="0" w:space="0" w:color="auto"/>
            <w:left w:val="none" w:sz="0" w:space="0" w:color="auto"/>
            <w:bottom w:val="none" w:sz="0" w:space="0" w:color="auto"/>
            <w:right w:val="none" w:sz="0" w:space="0" w:color="auto"/>
          </w:divBdr>
        </w:div>
        <w:div w:id="750809971">
          <w:marLeft w:val="0"/>
          <w:marRight w:val="0"/>
          <w:marTop w:val="0"/>
          <w:marBottom w:val="0"/>
          <w:divBdr>
            <w:top w:val="none" w:sz="0" w:space="0" w:color="auto"/>
            <w:left w:val="none" w:sz="0" w:space="0" w:color="auto"/>
            <w:bottom w:val="none" w:sz="0" w:space="0" w:color="auto"/>
            <w:right w:val="none" w:sz="0" w:space="0" w:color="auto"/>
          </w:divBdr>
        </w:div>
      </w:divsChild>
    </w:div>
    <w:div w:id="748502085">
      <w:bodyDiv w:val="1"/>
      <w:marLeft w:val="0"/>
      <w:marRight w:val="0"/>
      <w:marTop w:val="0"/>
      <w:marBottom w:val="0"/>
      <w:divBdr>
        <w:top w:val="none" w:sz="0" w:space="0" w:color="auto"/>
        <w:left w:val="none" w:sz="0" w:space="0" w:color="auto"/>
        <w:bottom w:val="none" w:sz="0" w:space="0" w:color="auto"/>
        <w:right w:val="none" w:sz="0" w:space="0" w:color="auto"/>
      </w:divBdr>
    </w:div>
    <w:div w:id="749421798">
      <w:bodyDiv w:val="1"/>
      <w:marLeft w:val="0"/>
      <w:marRight w:val="0"/>
      <w:marTop w:val="0"/>
      <w:marBottom w:val="0"/>
      <w:divBdr>
        <w:top w:val="none" w:sz="0" w:space="0" w:color="auto"/>
        <w:left w:val="none" w:sz="0" w:space="0" w:color="auto"/>
        <w:bottom w:val="none" w:sz="0" w:space="0" w:color="auto"/>
        <w:right w:val="none" w:sz="0" w:space="0" w:color="auto"/>
      </w:divBdr>
    </w:div>
    <w:div w:id="762796433">
      <w:bodyDiv w:val="1"/>
      <w:marLeft w:val="0"/>
      <w:marRight w:val="0"/>
      <w:marTop w:val="0"/>
      <w:marBottom w:val="0"/>
      <w:divBdr>
        <w:top w:val="none" w:sz="0" w:space="0" w:color="auto"/>
        <w:left w:val="none" w:sz="0" w:space="0" w:color="auto"/>
        <w:bottom w:val="none" w:sz="0" w:space="0" w:color="auto"/>
        <w:right w:val="none" w:sz="0" w:space="0" w:color="auto"/>
      </w:divBdr>
    </w:div>
    <w:div w:id="770441779">
      <w:bodyDiv w:val="1"/>
      <w:marLeft w:val="0"/>
      <w:marRight w:val="0"/>
      <w:marTop w:val="0"/>
      <w:marBottom w:val="0"/>
      <w:divBdr>
        <w:top w:val="none" w:sz="0" w:space="0" w:color="auto"/>
        <w:left w:val="none" w:sz="0" w:space="0" w:color="auto"/>
        <w:bottom w:val="none" w:sz="0" w:space="0" w:color="auto"/>
        <w:right w:val="none" w:sz="0" w:space="0" w:color="auto"/>
      </w:divBdr>
    </w:div>
    <w:div w:id="826170905">
      <w:bodyDiv w:val="1"/>
      <w:marLeft w:val="0"/>
      <w:marRight w:val="0"/>
      <w:marTop w:val="0"/>
      <w:marBottom w:val="0"/>
      <w:divBdr>
        <w:top w:val="none" w:sz="0" w:space="0" w:color="auto"/>
        <w:left w:val="none" w:sz="0" w:space="0" w:color="auto"/>
        <w:bottom w:val="none" w:sz="0" w:space="0" w:color="auto"/>
        <w:right w:val="none" w:sz="0" w:space="0" w:color="auto"/>
      </w:divBdr>
      <w:divsChild>
        <w:div w:id="1379744107">
          <w:marLeft w:val="45"/>
          <w:marRight w:val="0"/>
          <w:marTop w:val="0"/>
          <w:marBottom w:val="0"/>
          <w:divBdr>
            <w:top w:val="none" w:sz="0" w:space="0" w:color="auto"/>
            <w:left w:val="none" w:sz="0" w:space="0" w:color="auto"/>
            <w:bottom w:val="none" w:sz="0" w:space="0" w:color="auto"/>
            <w:right w:val="none" w:sz="0" w:space="0" w:color="auto"/>
          </w:divBdr>
        </w:div>
        <w:div w:id="1205217198">
          <w:marLeft w:val="0"/>
          <w:marRight w:val="0"/>
          <w:marTop w:val="0"/>
          <w:marBottom w:val="0"/>
          <w:divBdr>
            <w:top w:val="none" w:sz="0" w:space="0" w:color="auto"/>
            <w:left w:val="none" w:sz="0" w:space="0" w:color="auto"/>
            <w:bottom w:val="none" w:sz="0" w:space="0" w:color="auto"/>
            <w:right w:val="none" w:sz="0" w:space="0" w:color="auto"/>
          </w:divBdr>
        </w:div>
        <w:div w:id="1151286599">
          <w:marLeft w:val="0"/>
          <w:marRight w:val="0"/>
          <w:marTop w:val="0"/>
          <w:marBottom w:val="0"/>
          <w:divBdr>
            <w:top w:val="none" w:sz="0" w:space="0" w:color="auto"/>
            <w:left w:val="none" w:sz="0" w:space="0" w:color="auto"/>
            <w:bottom w:val="none" w:sz="0" w:space="0" w:color="auto"/>
            <w:right w:val="none" w:sz="0" w:space="0" w:color="auto"/>
          </w:divBdr>
        </w:div>
        <w:div w:id="1633707890">
          <w:marLeft w:val="0"/>
          <w:marRight w:val="0"/>
          <w:marTop w:val="0"/>
          <w:marBottom w:val="0"/>
          <w:divBdr>
            <w:top w:val="none" w:sz="0" w:space="0" w:color="auto"/>
            <w:left w:val="none" w:sz="0" w:space="0" w:color="auto"/>
            <w:bottom w:val="none" w:sz="0" w:space="0" w:color="auto"/>
            <w:right w:val="none" w:sz="0" w:space="0" w:color="auto"/>
          </w:divBdr>
        </w:div>
        <w:div w:id="369494856">
          <w:marLeft w:val="0"/>
          <w:marRight w:val="0"/>
          <w:marTop w:val="0"/>
          <w:marBottom w:val="0"/>
          <w:divBdr>
            <w:top w:val="none" w:sz="0" w:space="0" w:color="auto"/>
            <w:left w:val="none" w:sz="0" w:space="0" w:color="auto"/>
            <w:bottom w:val="none" w:sz="0" w:space="0" w:color="auto"/>
            <w:right w:val="none" w:sz="0" w:space="0" w:color="auto"/>
          </w:divBdr>
        </w:div>
        <w:div w:id="1122724537">
          <w:marLeft w:val="0"/>
          <w:marRight w:val="0"/>
          <w:marTop w:val="0"/>
          <w:marBottom w:val="0"/>
          <w:divBdr>
            <w:top w:val="none" w:sz="0" w:space="0" w:color="auto"/>
            <w:left w:val="none" w:sz="0" w:space="0" w:color="auto"/>
            <w:bottom w:val="none" w:sz="0" w:space="0" w:color="auto"/>
            <w:right w:val="none" w:sz="0" w:space="0" w:color="auto"/>
          </w:divBdr>
        </w:div>
        <w:div w:id="1885823344">
          <w:marLeft w:val="0"/>
          <w:marRight w:val="0"/>
          <w:marTop w:val="0"/>
          <w:marBottom w:val="0"/>
          <w:divBdr>
            <w:top w:val="none" w:sz="0" w:space="0" w:color="auto"/>
            <w:left w:val="none" w:sz="0" w:space="0" w:color="auto"/>
            <w:bottom w:val="none" w:sz="0" w:space="0" w:color="auto"/>
            <w:right w:val="none" w:sz="0" w:space="0" w:color="auto"/>
          </w:divBdr>
        </w:div>
        <w:div w:id="564029619">
          <w:marLeft w:val="0"/>
          <w:marRight w:val="0"/>
          <w:marTop w:val="0"/>
          <w:marBottom w:val="0"/>
          <w:divBdr>
            <w:top w:val="none" w:sz="0" w:space="0" w:color="auto"/>
            <w:left w:val="none" w:sz="0" w:space="0" w:color="auto"/>
            <w:bottom w:val="none" w:sz="0" w:space="0" w:color="auto"/>
            <w:right w:val="none" w:sz="0" w:space="0" w:color="auto"/>
          </w:divBdr>
        </w:div>
        <w:div w:id="1343580928">
          <w:marLeft w:val="0"/>
          <w:marRight w:val="0"/>
          <w:marTop w:val="0"/>
          <w:marBottom w:val="0"/>
          <w:divBdr>
            <w:top w:val="none" w:sz="0" w:space="0" w:color="auto"/>
            <w:left w:val="none" w:sz="0" w:space="0" w:color="auto"/>
            <w:bottom w:val="none" w:sz="0" w:space="0" w:color="auto"/>
            <w:right w:val="none" w:sz="0" w:space="0" w:color="auto"/>
          </w:divBdr>
        </w:div>
        <w:div w:id="46807703">
          <w:marLeft w:val="0"/>
          <w:marRight w:val="0"/>
          <w:marTop w:val="0"/>
          <w:marBottom w:val="0"/>
          <w:divBdr>
            <w:top w:val="none" w:sz="0" w:space="0" w:color="auto"/>
            <w:left w:val="none" w:sz="0" w:space="0" w:color="auto"/>
            <w:bottom w:val="none" w:sz="0" w:space="0" w:color="auto"/>
            <w:right w:val="none" w:sz="0" w:space="0" w:color="auto"/>
          </w:divBdr>
        </w:div>
        <w:div w:id="1059207249">
          <w:marLeft w:val="0"/>
          <w:marRight w:val="0"/>
          <w:marTop w:val="0"/>
          <w:marBottom w:val="0"/>
          <w:divBdr>
            <w:top w:val="none" w:sz="0" w:space="0" w:color="auto"/>
            <w:left w:val="none" w:sz="0" w:space="0" w:color="auto"/>
            <w:bottom w:val="none" w:sz="0" w:space="0" w:color="auto"/>
            <w:right w:val="none" w:sz="0" w:space="0" w:color="auto"/>
          </w:divBdr>
        </w:div>
        <w:div w:id="65734012">
          <w:marLeft w:val="0"/>
          <w:marRight w:val="0"/>
          <w:marTop w:val="0"/>
          <w:marBottom w:val="0"/>
          <w:divBdr>
            <w:top w:val="none" w:sz="0" w:space="0" w:color="auto"/>
            <w:left w:val="none" w:sz="0" w:space="0" w:color="auto"/>
            <w:bottom w:val="none" w:sz="0" w:space="0" w:color="auto"/>
            <w:right w:val="none" w:sz="0" w:space="0" w:color="auto"/>
          </w:divBdr>
        </w:div>
        <w:div w:id="1557156369">
          <w:marLeft w:val="0"/>
          <w:marRight w:val="0"/>
          <w:marTop w:val="0"/>
          <w:marBottom w:val="0"/>
          <w:divBdr>
            <w:top w:val="none" w:sz="0" w:space="0" w:color="auto"/>
            <w:left w:val="none" w:sz="0" w:space="0" w:color="auto"/>
            <w:bottom w:val="none" w:sz="0" w:space="0" w:color="auto"/>
            <w:right w:val="none" w:sz="0" w:space="0" w:color="auto"/>
          </w:divBdr>
        </w:div>
        <w:div w:id="2040007901">
          <w:marLeft w:val="0"/>
          <w:marRight w:val="0"/>
          <w:marTop w:val="0"/>
          <w:marBottom w:val="0"/>
          <w:divBdr>
            <w:top w:val="none" w:sz="0" w:space="0" w:color="auto"/>
            <w:left w:val="none" w:sz="0" w:space="0" w:color="auto"/>
            <w:bottom w:val="none" w:sz="0" w:space="0" w:color="auto"/>
            <w:right w:val="none" w:sz="0" w:space="0" w:color="auto"/>
          </w:divBdr>
        </w:div>
        <w:div w:id="1938900735">
          <w:marLeft w:val="0"/>
          <w:marRight w:val="0"/>
          <w:marTop w:val="0"/>
          <w:marBottom w:val="0"/>
          <w:divBdr>
            <w:top w:val="none" w:sz="0" w:space="0" w:color="auto"/>
            <w:left w:val="none" w:sz="0" w:space="0" w:color="auto"/>
            <w:bottom w:val="none" w:sz="0" w:space="0" w:color="auto"/>
            <w:right w:val="none" w:sz="0" w:space="0" w:color="auto"/>
          </w:divBdr>
        </w:div>
        <w:div w:id="1352026942">
          <w:marLeft w:val="0"/>
          <w:marRight w:val="0"/>
          <w:marTop w:val="0"/>
          <w:marBottom w:val="0"/>
          <w:divBdr>
            <w:top w:val="none" w:sz="0" w:space="0" w:color="auto"/>
            <w:left w:val="none" w:sz="0" w:space="0" w:color="auto"/>
            <w:bottom w:val="none" w:sz="0" w:space="0" w:color="auto"/>
            <w:right w:val="none" w:sz="0" w:space="0" w:color="auto"/>
          </w:divBdr>
        </w:div>
        <w:div w:id="781538168">
          <w:marLeft w:val="0"/>
          <w:marRight w:val="0"/>
          <w:marTop w:val="0"/>
          <w:marBottom w:val="0"/>
          <w:divBdr>
            <w:top w:val="none" w:sz="0" w:space="0" w:color="auto"/>
            <w:left w:val="none" w:sz="0" w:space="0" w:color="auto"/>
            <w:bottom w:val="none" w:sz="0" w:space="0" w:color="auto"/>
            <w:right w:val="none" w:sz="0" w:space="0" w:color="auto"/>
          </w:divBdr>
        </w:div>
        <w:div w:id="1214543712">
          <w:marLeft w:val="0"/>
          <w:marRight w:val="0"/>
          <w:marTop w:val="0"/>
          <w:marBottom w:val="0"/>
          <w:divBdr>
            <w:top w:val="none" w:sz="0" w:space="0" w:color="auto"/>
            <w:left w:val="none" w:sz="0" w:space="0" w:color="auto"/>
            <w:bottom w:val="none" w:sz="0" w:space="0" w:color="auto"/>
            <w:right w:val="none" w:sz="0" w:space="0" w:color="auto"/>
          </w:divBdr>
        </w:div>
        <w:div w:id="1199854082">
          <w:marLeft w:val="0"/>
          <w:marRight w:val="0"/>
          <w:marTop w:val="0"/>
          <w:marBottom w:val="0"/>
          <w:divBdr>
            <w:top w:val="none" w:sz="0" w:space="0" w:color="auto"/>
            <w:left w:val="none" w:sz="0" w:space="0" w:color="auto"/>
            <w:bottom w:val="none" w:sz="0" w:space="0" w:color="auto"/>
            <w:right w:val="none" w:sz="0" w:space="0" w:color="auto"/>
          </w:divBdr>
        </w:div>
        <w:div w:id="610431117">
          <w:marLeft w:val="0"/>
          <w:marRight w:val="0"/>
          <w:marTop w:val="0"/>
          <w:marBottom w:val="0"/>
          <w:divBdr>
            <w:top w:val="none" w:sz="0" w:space="0" w:color="auto"/>
            <w:left w:val="none" w:sz="0" w:space="0" w:color="auto"/>
            <w:bottom w:val="none" w:sz="0" w:space="0" w:color="auto"/>
            <w:right w:val="none" w:sz="0" w:space="0" w:color="auto"/>
          </w:divBdr>
        </w:div>
        <w:div w:id="68385879">
          <w:marLeft w:val="0"/>
          <w:marRight w:val="0"/>
          <w:marTop w:val="0"/>
          <w:marBottom w:val="0"/>
          <w:divBdr>
            <w:top w:val="none" w:sz="0" w:space="0" w:color="auto"/>
            <w:left w:val="none" w:sz="0" w:space="0" w:color="auto"/>
            <w:bottom w:val="none" w:sz="0" w:space="0" w:color="auto"/>
            <w:right w:val="none" w:sz="0" w:space="0" w:color="auto"/>
          </w:divBdr>
        </w:div>
        <w:div w:id="1029797469">
          <w:marLeft w:val="0"/>
          <w:marRight w:val="0"/>
          <w:marTop w:val="0"/>
          <w:marBottom w:val="0"/>
          <w:divBdr>
            <w:top w:val="none" w:sz="0" w:space="0" w:color="auto"/>
            <w:left w:val="none" w:sz="0" w:space="0" w:color="auto"/>
            <w:bottom w:val="none" w:sz="0" w:space="0" w:color="auto"/>
            <w:right w:val="none" w:sz="0" w:space="0" w:color="auto"/>
          </w:divBdr>
        </w:div>
        <w:div w:id="141434789">
          <w:marLeft w:val="0"/>
          <w:marRight w:val="0"/>
          <w:marTop w:val="0"/>
          <w:marBottom w:val="0"/>
          <w:divBdr>
            <w:top w:val="none" w:sz="0" w:space="0" w:color="auto"/>
            <w:left w:val="none" w:sz="0" w:space="0" w:color="auto"/>
            <w:bottom w:val="none" w:sz="0" w:space="0" w:color="auto"/>
            <w:right w:val="none" w:sz="0" w:space="0" w:color="auto"/>
          </w:divBdr>
        </w:div>
        <w:div w:id="29382319">
          <w:marLeft w:val="0"/>
          <w:marRight w:val="0"/>
          <w:marTop w:val="0"/>
          <w:marBottom w:val="0"/>
          <w:divBdr>
            <w:top w:val="none" w:sz="0" w:space="0" w:color="auto"/>
            <w:left w:val="none" w:sz="0" w:space="0" w:color="auto"/>
            <w:bottom w:val="none" w:sz="0" w:space="0" w:color="auto"/>
            <w:right w:val="none" w:sz="0" w:space="0" w:color="auto"/>
          </w:divBdr>
        </w:div>
        <w:div w:id="271059836">
          <w:marLeft w:val="0"/>
          <w:marRight w:val="0"/>
          <w:marTop w:val="0"/>
          <w:marBottom w:val="0"/>
          <w:divBdr>
            <w:top w:val="none" w:sz="0" w:space="0" w:color="auto"/>
            <w:left w:val="none" w:sz="0" w:space="0" w:color="auto"/>
            <w:bottom w:val="none" w:sz="0" w:space="0" w:color="auto"/>
            <w:right w:val="none" w:sz="0" w:space="0" w:color="auto"/>
          </w:divBdr>
        </w:div>
        <w:div w:id="392123591">
          <w:marLeft w:val="0"/>
          <w:marRight w:val="0"/>
          <w:marTop w:val="0"/>
          <w:marBottom w:val="0"/>
          <w:divBdr>
            <w:top w:val="none" w:sz="0" w:space="0" w:color="auto"/>
            <w:left w:val="none" w:sz="0" w:space="0" w:color="auto"/>
            <w:bottom w:val="none" w:sz="0" w:space="0" w:color="auto"/>
            <w:right w:val="none" w:sz="0" w:space="0" w:color="auto"/>
          </w:divBdr>
        </w:div>
        <w:div w:id="1913810861">
          <w:marLeft w:val="0"/>
          <w:marRight w:val="0"/>
          <w:marTop w:val="0"/>
          <w:marBottom w:val="0"/>
          <w:divBdr>
            <w:top w:val="none" w:sz="0" w:space="0" w:color="auto"/>
            <w:left w:val="none" w:sz="0" w:space="0" w:color="auto"/>
            <w:bottom w:val="none" w:sz="0" w:space="0" w:color="auto"/>
            <w:right w:val="none" w:sz="0" w:space="0" w:color="auto"/>
          </w:divBdr>
        </w:div>
        <w:div w:id="1559975489">
          <w:marLeft w:val="0"/>
          <w:marRight w:val="0"/>
          <w:marTop w:val="0"/>
          <w:marBottom w:val="0"/>
          <w:divBdr>
            <w:top w:val="none" w:sz="0" w:space="0" w:color="auto"/>
            <w:left w:val="none" w:sz="0" w:space="0" w:color="auto"/>
            <w:bottom w:val="none" w:sz="0" w:space="0" w:color="auto"/>
            <w:right w:val="none" w:sz="0" w:space="0" w:color="auto"/>
          </w:divBdr>
        </w:div>
        <w:div w:id="320544081">
          <w:marLeft w:val="0"/>
          <w:marRight w:val="0"/>
          <w:marTop w:val="0"/>
          <w:marBottom w:val="0"/>
          <w:divBdr>
            <w:top w:val="none" w:sz="0" w:space="0" w:color="auto"/>
            <w:left w:val="none" w:sz="0" w:space="0" w:color="auto"/>
            <w:bottom w:val="none" w:sz="0" w:space="0" w:color="auto"/>
            <w:right w:val="none" w:sz="0" w:space="0" w:color="auto"/>
          </w:divBdr>
        </w:div>
        <w:div w:id="1150363070">
          <w:marLeft w:val="0"/>
          <w:marRight w:val="0"/>
          <w:marTop w:val="0"/>
          <w:marBottom w:val="0"/>
          <w:divBdr>
            <w:top w:val="none" w:sz="0" w:space="0" w:color="auto"/>
            <w:left w:val="none" w:sz="0" w:space="0" w:color="auto"/>
            <w:bottom w:val="none" w:sz="0" w:space="0" w:color="auto"/>
            <w:right w:val="none" w:sz="0" w:space="0" w:color="auto"/>
          </w:divBdr>
        </w:div>
        <w:div w:id="1971276185">
          <w:marLeft w:val="0"/>
          <w:marRight w:val="0"/>
          <w:marTop w:val="0"/>
          <w:marBottom w:val="0"/>
          <w:divBdr>
            <w:top w:val="none" w:sz="0" w:space="0" w:color="auto"/>
            <w:left w:val="none" w:sz="0" w:space="0" w:color="auto"/>
            <w:bottom w:val="none" w:sz="0" w:space="0" w:color="auto"/>
            <w:right w:val="none" w:sz="0" w:space="0" w:color="auto"/>
          </w:divBdr>
        </w:div>
        <w:div w:id="437257217">
          <w:marLeft w:val="0"/>
          <w:marRight w:val="0"/>
          <w:marTop w:val="0"/>
          <w:marBottom w:val="0"/>
          <w:divBdr>
            <w:top w:val="none" w:sz="0" w:space="0" w:color="auto"/>
            <w:left w:val="none" w:sz="0" w:space="0" w:color="auto"/>
            <w:bottom w:val="none" w:sz="0" w:space="0" w:color="auto"/>
            <w:right w:val="none" w:sz="0" w:space="0" w:color="auto"/>
          </w:divBdr>
        </w:div>
        <w:div w:id="557984538">
          <w:marLeft w:val="0"/>
          <w:marRight w:val="0"/>
          <w:marTop w:val="0"/>
          <w:marBottom w:val="0"/>
          <w:divBdr>
            <w:top w:val="none" w:sz="0" w:space="0" w:color="auto"/>
            <w:left w:val="none" w:sz="0" w:space="0" w:color="auto"/>
            <w:bottom w:val="none" w:sz="0" w:space="0" w:color="auto"/>
            <w:right w:val="none" w:sz="0" w:space="0" w:color="auto"/>
          </w:divBdr>
        </w:div>
        <w:div w:id="612590964">
          <w:marLeft w:val="0"/>
          <w:marRight w:val="0"/>
          <w:marTop w:val="0"/>
          <w:marBottom w:val="0"/>
          <w:divBdr>
            <w:top w:val="none" w:sz="0" w:space="0" w:color="auto"/>
            <w:left w:val="none" w:sz="0" w:space="0" w:color="auto"/>
            <w:bottom w:val="none" w:sz="0" w:space="0" w:color="auto"/>
            <w:right w:val="none" w:sz="0" w:space="0" w:color="auto"/>
          </w:divBdr>
        </w:div>
        <w:div w:id="1256595083">
          <w:marLeft w:val="0"/>
          <w:marRight w:val="0"/>
          <w:marTop w:val="0"/>
          <w:marBottom w:val="0"/>
          <w:divBdr>
            <w:top w:val="none" w:sz="0" w:space="0" w:color="auto"/>
            <w:left w:val="none" w:sz="0" w:space="0" w:color="auto"/>
            <w:bottom w:val="none" w:sz="0" w:space="0" w:color="auto"/>
            <w:right w:val="none" w:sz="0" w:space="0" w:color="auto"/>
          </w:divBdr>
        </w:div>
        <w:div w:id="1040399084">
          <w:marLeft w:val="0"/>
          <w:marRight w:val="0"/>
          <w:marTop w:val="0"/>
          <w:marBottom w:val="0"/>
          <w:divBdr>
            <w:top w:val="none" w:sz="0" w:space="0" w:color="auto"/>
            <w:left w:val="none" w:sz="0" w:space="0" w:color="auto"/>
            <w:bottom w:val="none" w:sz="0" w:space="0" w:color="auto"/>
            <w:right w:val="none" w:sz="0" w:space="0" w:color="auto"/>
          </w:divBdr>
        </w:div>
        <w:div w:id="13506269">
          <w:marLeft w:val="0"/>
          <w:marRight w:val="0"/>
          <w:marTop w:val="0"/>
          <w:marBottom w:val="0"/>
          <w:divBdr>
            <w:top w:val="none" w:sz="0" w:space="0" w:color="auto"/>
            <w:left w:val="none" w:sz="0" w:space="0" w:color="auto"/>
            <w:bottom w:val="none" w:sz="0" w:space="0" w:color="auto"/>
            <w:right w:val="none" w:sz="0" w:space="0" w:color="auto"/>
          </w:divBdr>
        </w:div>
        <w:div w:id="752820175">
          <w:marLeft w:val="0"/>
          <w:marRight w:val="0"/>
          <w:marTop w:val="0"/>
          <w:marBottom w:val="0"/>
          <w:divBdr>
            <w:top w:val="none" w:sz="0" w:space="0" w:color="auto"/>
            <w:left w:val="none" w:sz="0" w:space="0" w:color="auto"/>
            <w:bottom w:val="none" w:sz="0" w:space="0" w:color="auto"/>
            <w:right w:val="none" w:sz="0" w:space="0" w:color="auto"/>
          </w:divBdr>
        </w:div>
        <w:div w:id="1350374429">
          <w:marLeft w:val="0"/>
          <w:marRight w:val="0"/>
          <w:marTop w:val="0"/>
          <w:marBottom w:val="0"/>
          <w:divBdr>
            <w:top w:val="none" w:sz="0" w:space="0" w:color="auto"/>
            <w:left w:val="none" w:sz="0" w:space="0" w:color="auto"/>
            <w:bottom w:val="none" w:sz="0" w:space="0" w:color="auto"/>
            <w:right w:val="none" w:sz="0" w:space="0" w:color="auto"/>
          </w:divBdr>
        </w:div>
        <w:div w:id="660279879">
          <w:marLeft w:val="0"/>
          <w:marRight w:val="0"/>
          <w:marTop w:val="0"/>
          <w:marBottom w:val="0"/>
          <w:divBdr>
            <w:top w:val="none" w:sz="0" w:space="0" w:color="auto"/>
            <w:left w:val="none" w:sz="0" w:space="0" w:color="auto"/>
            <w:bottom w:val="none" w:sz="0" w:space="0" w:color="auto"/>
            <w:right w:val="none" w:sz="0" w:space="0" w:color="auto"/>
          </w:divBdr>
        </w:div>
        <w:div w:id="672684873">
          <w:marLeft w:val="0"/>
          <w:marRight w:val="0"/>
          <w:marTop w:val="0"/>
          <w:marBottom w:val="0"/>
          <w:divBdr>
            <w:top w:val="none" w:sz="0" w:space="0" w:color="auto"/>
            <w:left w:val="none" w:sz="0" w:space="0" w:color="auto"/>
            <w:bottom w:val="none" w:sz="0" w:space="0" w:color="auto"/>
            <w:right w:val="none" w:sz="0" w:space="0" w:color="auto"/>
          </w:divBdr>
        </w:div>
        <w:div w:id="809133239">
          <w:marLeft w:val="0"/>
          <w:marRight w:val="0"/>
          <w:marTop w:val="0"/>
          <w:marBottom w:val="0"/>
          <w:divBdr>
            <w:top w:val="none" w:sz="0" w:space="0" w:color="auto"/>
            <w:left w:val="none" w:sz="0" w:space="0" w:color="auto"/>
            <w:bottom w:val="none" w:sz="0" w:space="0" w:color="auto"/>
            <w:right w:val="none" w:sz="0" w:space="0" w:color="auto"/>
          </w:divBdr>
        </w:div>
        <w:div w:id="1692295114">
          <w:marLeft w:val="0"/>
          <w:marRight w:val="0"/>
          <w:marTop w:val="0"/>
          <w:marBottom w:val="0"/>
          <w:divBdr>
            <w:top w:val="none" w:sz="0" w:space="0" w:color="auto"/>
            <w:left w:val="none" w:sz="0" w:space="0" w:color="auto"/>
            <w:bottom w:val="none" w:sz="0" w:space="0" w:color="auto"/>
            <w:right w:val="none" w:sz="0" w:space="0" w:color="auto"/>
          </w:divBdr>
        </w:div>
        <w:div w:id="2070612861">
          <w:marLeft w:val="0"/>
          <w:marRight w:val="0"/>
          <w:marTop w:val="0"/>
          <w:marBottom w:val="0"/>
          <w:divBdr>
            <w:top w:val="none" w:sz="0" w:space="0" w:color="auto"/>
            <w:left w:val="none" w:sz="0" w:space="0" w:color="auto"/>
            <w:bottom w:val="none" w:sz="0" w:space="0" w:color="auto"/>
            <w:right w:val="none" w:sz="0" w:space="0" w:color="auto"/>
          </w:divBdr>
        </w:div>
        <w:div w:id="1003700431">
          <w:marLeft w:val="0"/>
          <w:marRight w:val="0"/>
          <w:marTop w:val="0"/>
          <w:marBottom w:val="0"/>
          <w:divBdr>
            <w:top w:val="none" w:sz="0" w:space="0" w:color="auto"/>
            <w:left w:val="none" w:sz="0" w:space="0" w:color="auto"/>
            <w:bottom w:val="none" w:sz="0" w:space="0" w:color="auto"/>
            <w:right w:val="none" w:sz="0" w:space="0" w:color="auto"/>
          </w:divBdr>
        </w:div>
        <w:div w:id="1444613678">
          <w:marLeft w:val="0"/>
          <w:marRight w:val="0"/>
          <w:marTop w:val="0"/>
          <w:marBottom w:val="0"/>
          <w:divBdr>
            <w:top w:val="none" w:sz="0" w:space="0" w:color="auto"/>
            <w:left w:val="none" w:sz="0" w:space="0" w:color="auto"/>
            <w:bottom w:val="none" w:sz="0" w:space="0" w:color="auto"/>
            <w:right w:val="none" w:sz="0" w:space="0" w:color="auto"/>
          </w:divBdr>
        </w:div>
        <w:div w:id="2135177333">
          <w:marLeft w:val="0"/>
          <w:marRight w:val="0"/>
          <w:marTop w:val="0"/>
          <w:marBottom w:val="0"/>
          <w:divBdr>
            <w:top w:val="none" w:sz="0" w:space="0" w:color="auto"/>
            <w:left w:val="none" w:sz="0" w:space="0" w:color="auto"/>
            <w:bottom w:val="none" w:sz="0" w:space="0" w:color="auto"/>
            <w:right w:val="none" w:sz="0" w:space="0" w:color="auto"/>
          </w:divBdr>
        </w:div>
        <w:div w:id="121001472">
          <w:marLeft w:val="0"/>
          <w:marRight w:val="0"/>
          <w:marTop w:val="0"/>
          <w:marBottom w:val="0"/>
          <w:divBdr>
            <w:top w:val="none" w:sz="0" w:space="0" w:color="auto"/>
            <w:left w:val="none" w:sz="0" w:space="0" w:color="auto"/>
            <w:bottom w:val="none" w:sz="0" w:space="0" w:color="auto"/>
            <w:right w:val="none" w:sz="0" w:space="0" w:color="auto"/>
          </w:divBdr>
        </w:div>
        <w:div w:id="1911038421">
          <w:marLeft w:val="0"/>
          <w:marRight w:val="0"/>
          <w:marTop w:val="0"/>
          <w:marBottom w:val="0"/>
          <w:divBdr>
            <w:top w:val="none" w:sz="0" w:space="0" w:color="auto"/>
            <w:left w:val="none" w:sz="0" w:space="0" w:color="auto"/>
            <w:bottom w:val="none" w:sz="0" w:space="0" w:color="auto"/>
            <w:right w:val="none" w:sz="0" w:space="0" w:color="auto"/>
          </w:divBdr>
        </w:div>
        <w:div w:id="23868562">
          <w:marLeft w:val="0"/>
          <w:marRight w:val="0"/>
          <w:marTop w:val="0"/>
          <w:marBottom w:val="0"/>
          <w:divBdr>
            <w:top w:val="none" w:sz="0" w:space="0" w:color="auto"/>
            <w:left w:val="none" w:sz="0" w:space="0" w:color="auto"/>
            <w:bottom w:val="none" w:sz="0" w:space="0" w:color="auto"/>
            <w:right w:val="none" w:sz="0" w:space="0" w:color="auto"/>
          </w:divBdr>
        </w:div>
        <w:div w:id="1725828420">
          <w:marLeft w:val="0"/>
          <w:marRight w:val="0"/>
          <w:marTop w:val="0"/>
          <w:marBottom w:val="0"/>
          <w:divBdr>
            <w:top w:val="none" w:sz="0" w:space="0" w:color="auto"/>
            <w:left w:val="none" w:sz="0" w:space="0" w:color="auto"/>
            <w:bottom w:val="none" w:sz="0" w:space="0" w:color="auto"/>
            <w:right w:val="none" w:sz="0" w:space="0" w:color="auto"/>
          </w:divBdr>
        </w:div>
        <w:div w:id="1831871121">
          <w:marLeft w:val="0"/>
          <w:marRight w:val="0"/>
          <w:marTop w:val="0"/>
          <w:marBottom w:val="0"/>
          <w:divBdr>
            <w:top w:val="none" w:sz="0" w:space="0" w:color="auto"/>
            <w:left w:val="none" w:sz="0" w:space="0" w:color="auto"/>
            <w:bottom w:val="none" w:sz="0" w:space="0" w:color="auto"/>
            <w:right w:val="none" w:sz="0" w:space="0" w:color="auto"/>
          </w:divBdr>
        </w:div>
        <w:div w:id="748969471">
          <w:marLeft w:val="0"/>
          <w:marRight w:val="0"/>
          <w:marTop w:val="0"/>
          <w:marBottom w:val="0"/>
          <w:divBdr>
            <w:top w:val="none" w:sz="0" w:space="0" w:color="auto"/>
            <w:left w:val="none" w:sz="0" w:space="0" w:color="auto"/>
            <w:bottom w:val="none" w:sz="0" w:space="0" w:color="auto"/>
            <w:right w:val="none" w:sz="0" w:space="0" w:color="auto"/>
          </w:divBdr>
        </w:div>
      </w:divsChild>
    </w:div>
    <w:div w:id="830289670">
      <w:bodyDiv w:val="1"/>
      <w:marLeft w:val="0"/>
      <w:marRight w:val="0"/>
      <w:marTop w:val="0"/>
      <w:marBottom w:val="0"/>
      <w:divBdr>
        <w:top w:val="none" w:sz="0" w:space="0" w:color="auto"/>
        <w:left w:val="none" w:sz="0" w:space="0" w:color="auto"/>
        <w:bottom w:val="none" w:sz="0" w:space="0" w:color="auto"/>
        <w:right w:val="none" w:sz="0" w:space="0" w:color="auto"/>
      </w:divBdr>
      <w:divsChild>
        <w:div w:id="96366267">
          <w:marLeft w:val="0"/>
          <w:marRight w:val="0"/>
          <w:marTop w:val="0"/>
          <w:marBottom w:val="0"/>
          <w:divBdr>
            <w:top w:val="none" w:sz="0" w:space="0" w:color="auto"/>
            <w:left w:val="none" w:sz="0" w:space="0" w:color="auto"/>
            <w:bottom w:val="none" w:sz="0" w:space="0" w:color="auto"/>
            <w:right w:val="none" w:sz="0" w:space="0" w:color="auto"/>
          </w:divBdr>
          <w:divsChild>
            <w:div w:id="1725713120">
              <w:marLeft w:val="0"/>
              <w:marRight w:val="0"/>
              <w:marTop w:val="0"/>
              <w:marBottom w:val="0"/>
              <w:divBdr>
                <w:top w:val="none" w:sz="0" w:space="0" w:color="auto"/>
                <w:left w:val="none" w:sz="0" w:space="0" w:color="auto"/>
                <w:bottom w:val="none" w:sz="0" w:space="0" w:color="auto"/>
                <w:right w:val="none" w:sz="0" w:space="0" w:color="auto"/>
              </w:divBdr>
              <w:divsChild>
                <w:div w:id="676034504">
                  <w:marLeft w:val="0"/>
                  <w:marRight w:val="0"/>
                  <w:marTop w:val="0"/>
                  <w:marBottom w:val="0"/>
                  <w:divBdr>
                    <w:top w:val="none" w:sz="0" w:space="0" w:color="auto"/>
                    <w:left w:val="none" w:sz="0" w:space="0" w:color="auto"/>
                    <w:bottom w:val="none" w:sz="0" w:space="0" w:color="auto"/>
                    <w:right w:val="none" w:sz="0" w:space="0" w:color="auto"/>
                  </w:divBdr>
                  <w:divsChild>
                    <w:div w:id="429937514">
                      <w:marLeft w:val="10"/>
                      <w:marRight w:val="0"/>
                      <w:marTop w:val="0"/>
                      <w:marBottom w:val="0"/>
                      <w:divBdr>
                        <w:top w:val="none" w:sz="0" w:space="0" w:color="auto"/>
                        <w:left w:val="none" w:sz="0" w:space="0" w:color="auto"/>
                        <w:bottom w:val="none" w:sz="0" w:space="0" w:color="auto"/>
                        <w:right w:val="none" w:sz="0" w:space="0" w:color="auto"/>
                      </w:divBdr>
                      <w:divsChild>
                        <w:div w:id="667250343">
                          <w:marLeft w:val="0"/>
                          <w:marRight w:val="0"/>
                          <w:marTop w:val="0"/>
                          <w:marBottom w:val="0"/>
                          <w:divBdr>
                            <w:top w:val="none" w:sz="0" w:space="0" w:color="auto"/>
                            <w:left w:val="none" w:sz="0" w:space="0" w:color="auto"/>
                            <w:bottom w:val="none" w:sz="0" w:space="0" w:color="auto"/>
                            <w:right w:val="none" w:sz="0" w:space="0" w:color="auto"/>
                          </w:divBdr>
                          <w:divsChild>
                            <w:div w:id="25564411">
                              <w:marLeft w:val="0"/>
                              <w:marRight w:val="0"/>
                              <w:marTop w:val="0"/>
                              <w:marBottom w:val="0"/>
                              <w:divBdr>
                                <w:top w:val="none" w:sz="0" w:space="0" w:color="auto"/>
                                <w:left w:val="none" w:sz="0" w:space="0" w:color="auto"/>
                                <w:bottom w:val="none" w:sz="0" w:space="0" w:color="auto"/>
                                <w:right w:val="none" w:sz="0" w:space="0" w:color="auto"/>
                              </w:divBdr>
                              <w:divsChild>
                                <w:div w:id="5261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36764">
      <w:bodyDiv w:val="1"/>
      <w:marLeft w:val="0"/>
      <w:marRight w:val="0"/>
      <w:marTop w:val="0"/>
      <w:marBottom w:val="0"/>
      <w:divBdr>
        <w:top w:val="none" w:sz="0" w:space="0" w:color="auto"/>
        <w:left w:val="none" w:sz="0" w:space="0" w:color="auto"/>
        <w:bottom w:val="none" w:sz="0" w:space="0" w:color="auto"/>
        <w:right w:val="none" w:sz="0" w:space="0" w:color="auto"/>
      </w:divBdr>
      <w:divsChild>
        <w:div w:id="1920479047">
          <w:marLeft w:val="720"/>
          <w:marRight w:val="0"/>
          <w:marTop w:val="0"/>
          <w:marBottom w:val="0"/>
          <w:divBdr>
            <w:top w:val="none" w:sz="0" w:space="0" w:color="auto"/>
            <w:left w:val="none" w:sz="0" w:space="0" w:color="auto"/>
            <w:bottom w:val="none" w:sz="0" w:space="0" w:color="auto"/>
            <w:right w:val="none" w:sz="0" w:space="0" w:color="auto"/>
          </w:divBdr>
        </w:div>
        <w:div w:id="1166870068">
          <w:marLeft w:val="0"/>
          <w:marRight w:val="0"/>
          <w:marTop w:val="0"/>
          <w:marBottom w:val="0"/>
          <w:divBdr>
            <w:top w:val="none" w:sz="0" w:space="0" w:color="auto"/>
            <w:left w:val="none" w:sz="0" w:space="0" w:color="auto"/>
            <w:bottom w:val="none" w:sz="0" w:space="0" w:color="auto"/>
            <w:right w:val="none" w:sz="0" w:space="0" w:color="auto"/>
          </w:divBdr>
        </w:div>
        <w:div w:id="18506852">
          <w:marLeft w:val="0"/>
          <w:marRight w:val="0"/>
          <w:marTop w:val="0"/>
          <w:marBottom w:val="0"/>
          <w:divBdr>
            <w:top w:val="none" w:sz="0" w:space="0" w:color="auto"/>
            <w:left w:val="none" w:sz="0" w:space="0" w:color="auto"/>
            <w:bottom w:val="none" w:sz="0" w:space="0" w:color="auto"/>
            <w:right w:val="none" w:sz="0" w:space="0" w:color="auto"/>
          </w:divBdr>
        </w:div>
        <w:div w:id="1980383401">
          <w:marLeft w:val="0"/>
          <w:marRight w:val="0"/>
          <w:marTop w:val="0"/>
          <w:marBottom w:val="0"/>
          <w:divBdr>
            <w:top w:val="none" w:sz="0" w:space="0" w:color="auto"/>
            <w:left w:val="none" w:sz="0" w:space="0" w:color="auto"/>
            <w:bottom w:val="none" w:sz="0" w:space="0" w:color="auto"/>
            <w:right w:val="none" w:sz="0" w:space="0" w:color="auto"/>
          </w:divBdr>
        </w:div>
        <w:div w:id="1054701151">
          <w:marLeft w:val="0"/>
          <w:marRight w:val="0"/>
          <w:marTop w:val="0"/>
          <w:marBottom w:val="0"/>
          <w:divBdr>
            <w:top w:val="none" w:sz="0" w:space="0" w:color="auto"/>
            <w:left w:val="none" w:sz="0" w:space="0" w:color="auto"/>
            <w:bottom w:val="none" w:sz="0" w:space="0" w:color="auto"/>
            <w:right w:val="none" w:sz="0" w:space="0" w:color="auto"/>
          </w:divBdr>
        </w:div>
        <w:div w:id="916939235">
          <w:marLeft w:val="0"/>
          <w:marRight w:val="0"/>
          <w:marTop w:val="0"/>
          <w:marBottom w:val="0"/>
          <w:divBdr>
            <w:top w:val="none" w:sz="0" w:space="0" w:color="auto"/>
            <w:left w:val="none" w:sz="0" w:space="0" w:color="auto"/>
            <w:bottom w:val="none" w:sz="0" w:space="0" w:color="auto"/>
            <w:right w:val="none" w:sz="0" w:space="0" w:color="auto"/>
          </w:divBdr>
        </w:div>
        <w:div w:id="1888830161">
          <w:marLeft w:val="0"/>
          <w:marRight w:val="0"/>
          <w:marTop w:val="0"/>
          <w:marBottom w:val="0"/>
          <w:divBdr>
            <w:top w:val="none" w:sz="0" w:space="0" w:color="auto"/>
            <w:left w:val="none" w:sz="0" w:space="0" w:color="auto"/>
            <w:bottom w:val="none" w:sz="0" w:space="0" w:color="auto"/>
            <w:right w:val="none" w:sz="0" w:space="0" w:color="auto"/>
          </w:divBdr>
        </w:div>
        <w:div w:id="1532377267">
          <w:marLeft w:val="0"/>
          <w:marRight w:val="0"/>
          <w:marTop w:val="0"/>
          <w:marBottom w:val="0"/>
          <w:divBdr>
            <w:top w:val="none" w:sz="0" w:space="0" w:color="auto"/>
            <w:left w:val="none" w:sz="0" w:space="0" w:color="auto"/>
            <w:bottom w:val="none" w:sz="0" w:space="0" w:color="auto"/>
            <w:right w:val="none" w:sz="0" w:space="0" w:color="auto"/>
          </w:divBdr>
        </w:div>
        <w:div w:id="1095902713">
          <w:marLeft w:val="0"/>
          <w:marRight w:val="0"/>
          <w:marTop w:val="0"/>
          <w:marBottom w:val="0"/>
          <w:divBdr>
            <w:top w:val="none" w:sz="0" w:space="0" w:color="auto"/>
            <w:left w:val="none" w:sz="0" w:space="0" w:color="auto"/>
            <w:bottom w:val="none" w:sz="0" w:space="0" w:color="auto"/>
            <w:right w:val="none" w:sz="0" w:space="0" w:color="auto"/>
          </w:divBdr>
        </w:div>
        <w:div w:id="1390835705">
          <w:marLeft w:val="0"/>
          <w:marRight w:val="0"/>
          <w:marTop w:val="0"/>
          <w:marBottom w:val="0"/>
          <w:divBdr>
            <w:top w:val="none" w:sz="0" w:space="0" w:color="auto"/>
            <w:left w:val="none" w:sz="0" w:space="0" w:color="auto"/>
            <w:bottom w:val="none" w:sz="0" w:space="0" w:color="auto"/>
            <w:right w:val="none" w:sz="0" w:space="0" w:color="auto"/>
          </w:divBdr>
        </w:div>
        <w:div w:id="1019314126">
          <w:marLeft w:val="0"/>
          <w:marRight w:val="0"/>
          <w:marTop w:val="0"/>
          <w:marBottom w:val="0"/>
          <w:divBdr>
            <w:top w:val="none" w:sz="0" w:space="0" w:color="auto"/>
            <w:left w:val="none" w:sz="0" w:space="0" w:color="auto"/>
            <w:bottom w:val="none" w:sz="0" w:space="0" w:color="auto"/>
            <w:right w:val="none" w:sz="0" w:space="0" w:color="auto"/>
          </w:divBdr>
        </w:div>
        <w:div w:id="524170579">
          <w:marLeft w:val="0"/>
          <w:marRight w:val="0"/>
          <w:marTop w:val="0"/>
          <w:marBottom w:val="0"/>
          <w:divBdr>
            <w:top w:val="none" w:sz="0" w:space="0" w:color="auto"/>
            <w:left w:val="none" w:sz="0" w:space="0" w:color="auto"/>
            <w:bottom w:val="none" w:sz="0" w:space="0" w:color="auto"/>
            <w:right w:val="none" w:sz="0" w:space="0" w:color="auto"/>
          </w:divBdr>
        </w:div>
        <w:div w:id="1529177868">
          <w:marLeft w:val="0"/>
          <w:marRight w:val="0"/>
          <w:marTop w:val="0"/>
          <w:marBottom w:val="0"/>
          <w:divBdr>
            <w:top w:val="none" w:sz="0" w:space="0" w:color="auto"/>
            <w:left w:val="none" w:sz="0" w:space="0" w:color="auto"/>
            <w:bottom w:val="none" w:sz="0" w:space="0" w:color="auto"/>
            <w:right w:val="none" w:sz="0" w:space="0" w:color="auto"/>
          </w:divBdr>
        </w:div>
        <w:div w:id="1431660815">
          <w:marLeft w:val="0"/>
          <w:marRight w:val="0"/>
          <w:marTop w:val="0"/>
          <w:marBottom w:val="0"/>
          <w:divBdr>
            <w:top w:val="none" w:sz="0" w:space="0" w:color="auto"/>
            <w:left w:val="none" w:sz="0" w:space="0" w:color="auto"/>
            <w:bottom w:val="none" w:sz="0" w:space="0" w:color="auto"/>
            <w:right w:val="none" w:sz="0" w:space="0" w:color="auto"/>
          </w:divBdr>
        </w:div>
        <w:div w:id="492260263">
          <w:marLeft w:val="0"/>
          <w:marRight w:val="0"/>
          <w:marTop w:val="0"/>
          <w:marBottom w:val="0"/>
          <w:divBdr>
            <w:top w:val="none" w:sz="0" w:space="0" w:color="auto"/>
            <w:left w:val="none" w:sz="0" w:space="0" w:color="auto"/>
            <w:bottom w:val="none" w:sz="0" w:space="0" w:color="auto"/>
            <w:right w:val="none" w:sz="0" w:space="0" w:color="auto"/>
          </w:divBdr>
        </w:div>
        <w:div w:id="1950888460">
          <w:marLeft w:val="0"/>
          <w:marRight w:val="0"/>
          <w:marTop w:val="0"/>
          <w:marBottom w:val="0"/>
          <w:divBdr>
            <w:top w:val="none" w:sz="0" w:space="0" w:color="auto"/>
            <w:left w:val="none" w:sz="0" w:space="0" w:color="auto"/>
            <w:bottom w:val="none" w:sz="0" w:space="0" w:color="auto"/>
            <w:right w:val="none" w:sz="0" w:space="0" w:color="auto"/>
          </w:divBdr>
        </w:div>
        <w:div w:id="205798751">
          <w:marLeft w:val="0"/>
          <w:marRight w:val="0"/>
          <w:marTop w:val="0"/>
          <w:marBottom w:val="0"/>
          <w:divBdr>
            <w:top w:val="none" w:sz="0" w:space="0" w:color="auto"/>
            <w:left w:val="none" w:sz="0" w:space="0" w:color="auto"/>
            <w:bottom w:val="none" w:sz="0" w:space="0" w:color="auto"/>
            <w:right w:val="none" w:sz="0" w:space="0" w:color="auto"/>
          </w:divBdr>
        </w:div>
        <w:div w:id="187107677">
          <w:marLeft w:val="0"/>
          <w:marRight w:val="0"/>
          <w:marTop w:val="0"/>
          <w:marBottom w:val="0"/>
          <w:divBdr>
            <w:top w:val="none" w:sz="0" w:space="0" w:color="auto"/>
            <w:left w:val="none" w:sz="0" w:space="0" w:color="auto"/>
            <w:bottom w:val="none" w:sz="0" w:space="0" w:color="auto"/>
            <w:right w:val="none" w:sz="0" w:space="0" w:color="auto"/>
          </w:divBdr>
        </w:div>
        <w:div w:id="1113086716">
          <w:marLeft w:val="0"/>
          <w:marRight w:val="0"/>
          <w:marTop w:val="0"/>
          <w:marBottom w:val="0"/>
          <w:divBdr>
            <w:top w:val="none" w:sz="0" w:space="0" w:color="auto"/>
            <w:left w:val="none" w:sz="0" w:space="0" w:color="auto"/>
            <w:bottom w:val="none" w:sz="0" w:space="0" w:color="auto"/>
            <w:right w:val="none" w:sz="0" w:space="0" w:color="auto"/>
          </w:divBdr>
        </w:div>
        <w:div w:id="415172976">
          <w:marLeft w:val="0"/>
          <w:marRight w:val="0"/>
          <w:marTop w:val="0"/>
          <w:marBottom w:val="0"/>
          <w:divBdr>
            <w:top w:val="none" w:sz="0" w:space="0" w:color="auto"/>
            <w:left w:val="none" w:sz="0" w:space="0" w:color="auto"/>
            <w:bottom w:val="none" w:sz="0" w:space="0" w:color="auto"/>
            <w:right w:val="none" w:sz="0" w:space="0" w:color="auto"/>
          </w:divBdr>
        </w:div>
        <w:div w:id="620302993">
          <w:marLeft w:val="0"/>
          <w:marRight w:val="0"/>
          <w:marTop w:val="0"/>
          <w:marBottom w:val="0"/>
          <w:divBdr>
            <w:top w:val="none" w:sz="0" w:space="0" w:color="auto"/>
            <w:left w:val="none" w:sz="0" w:space="0" w:color="auto"/>
            <w:bottom w:val="none" w:sz="0" w:space="0" w:color="auto"/>
            <w:right w:val="none" w:sz="0" w:space="0" w:color="auto"/>
          </w:divBdr>
        </w:div>
        <w:div w:id="1679890195">
          <w:marLeft w:val="0"/>
          <w:marRight w:val="0"/>
          <w:marTop w:val="0"/>
          <w:marBottom w:val="0"/>
          <w:divBdr>
            <w:top w:val="none" w:sz="0" w:space="0" w:color="auto"/>
            <w:left w:val="none" w:sz="0" w:space="0" w:color="auto"/>
            <w:bottom w:val="none" w:sz="0" w:space="0" w:color="auto"/>
            <w:right w:val="none" w:sz="0" w:space="0" w:color="auto"/>
          </w:divBdr>
        </w:div>
      </w:divsChild>
    </w:div>
    <w:div w:id="836965487">
      <w:bodyDiv w:val="1"/>
      <w:marLeft w:val="0"/>
      <w:marRight w:val="0"/>
      <w:marTop w:val="0"/>
      <w:marBottom w:val="0"/>
      <w:divBdr>
        <w:top w:val="none" w:sz="0" w:space="0" w:color="auto"/>
        <w:left w:val="none" w:sz="0" w:space="0" w:color="auto"/>
        <w:bottom w:val="none" w:sz="0" w:space="0" w:color="auto"/>
        <w:right w:val="none" w:sz="0" w:space="0" w:color="auto"/>
      </w:divBdr>
    </w:div>
    <w:div w:id="865143325">
      <w:bodyDiv w:val="1"/>
      <w:marLeft w:val="0"/>
      <w:marRight w:val="0"/>
      <w:marTop w:val="0"/>
      <w:marBottom w:val="0"/>
      <w:divBdr>
        <w:top w:val="none" w:sz="0" w:space="0" w:color="auto"/>
        <w:left w:val="none" w:sz="0" w:space="0" w:color="auto"/>
        <w:bottom w:val="none" w:sz="0" w:space="0" w:color="auto"/>
        <w:right w:val="none" w:sz="0" w:space="0" w:color="auto"/>
      </w:divBdr>
    </w:div>
    <w:div w:id="879392492">
      <w:bodyDiv w:val="1"/>
      <w:marLeft w:val="0"/>
      <w:marRight w:val="0"/>
      <w:marTop w:val="0"/>
      <w:marBottom w:val="0"/>
      <w:divBdr>
        <w:top w:val="none" w:sz="0" w:space="0" w:color="auto"/>
        <w:left w:val="none" w:sz="0" w:space="0" w:color="auto"/>
        <w:bottom w:val="none" w:sz="0" w:space="0" w:color="auto"/>
        <w:right w:val="none" w:sz="0" w:space="0" w:color="auto"/>
      </w:divBdr>
      <w:divsChild>
        <w:div w:id="754283883">
          <w:marLeft w:val="0"/>
          <w:marRight w:val="0"/>
          <w:marTop w:val="0"/>
          <w:marBottom w:val="0"/>
          <w:divBdr>
            <w:top w:val="none" w:sz="0" w:space="0" w:color="auto"/>
            <w:left w:val="none" w:sz="0" w:space="0" w:color="auto"/>
            <w:bottom w:val="none" w:sz="0" w:space="0" w:color="auto"/>
            <w:right w:val="none" w:sz="0" w:space="0" w:color="auto"/>
          </w:divBdr>
        </w:div>
        <w:div w:id="658387773">
          <w:marLeft w:val="0"/>
          <w:marRight w:val="0"/>
          <w:marTop w:val="0"/>
          <w:marBottom w:val="0"/>
          <w:divBdr>
            <w:top w:val="none" w:sz="0" w:space="0" w:color="auto"/>
            <w:left w:val="none" w:sz="0" w:space="0" w:color="auto"/>
            <w:bottom w:val="none" w:sz="0" w:space="0" w:color="auto"/>
            <w:right w:val="none" w:sz="0" w:space="0" w:color="auto"/>
          </w:divBdr>
        </w:div>
        <w:div w:id="976566278">
          <w:marLeft w:val="0"/>
          <w:marRight w:val="0"/>
          <w:marTop w:val="0"/>
          <w:marBottom w:val="0"/>
          <w:divBdr>
            <w:top w:val="none" w:sz="0" w:space="0" w:color="auto"/>
            <w:left w:val="none" w:sz="0" w:space="0" w:color="auto"/>
            <w:bottom w:val="none" w:sz="0" w:space="0" w:color="auto"/>
            <w:right w:val="none" w:sz="0" w:space="0" w:color="auto"/>
          </w:divBdr>
        </w:div>
        <w:div w:id="1538394249">
          <w:marLeft w:val="0"/>
          <w:marRight w:val="0"/>
          <w:marTop w:val="0"/>
          <w:marBottom w:val="0"/>
          <w:divBdr>
            <w:top w:val="none" w:sz="0" w:space="0" w:color="auto"/>
            <w:left w:val="none" w:sz="0" w:space="0" w:color="auto"/>
            <w:bottom w:val="none" w:sz="0" w:space="0" w:color="auto"/>
            <w:right w:val="none" w:sz="0" w:space="0" w:color="auto"/>
          </w:divBdr>
        </w:div>
        <w:div w:id="2099476444">
          <w:marLeft w:val="0"/>
          <w:marRight w:val="0"/>
          <w:marTop w:val="0"/>
          <w:marBottom w:val="0"/>
          <w:divBdr>
            <w:top w:val="none" w:sz="0" w:space="0" w:color="auto"/>
            <w:left w:val="none" w:sz="0" w:space="0" w:color="auto"/>
            <w:bottom w:val="none" w:sz="0" w:space="0" w:color="auto"/>
            <w:right w:val="none" w:sz="0" w:space="0" w:color="auto"/>
          </w:divBdr>
        </w:div>
        <w:div w:id="1636791830">
          <w:marLeft w:val="0"/>
          <w:marRight w:val="0"/>
          <w:marTop w:val="0"/>
          <w:marBottom w:val="0"/>
          <w:divBdr>
            <w:top w:val="none" w:sz="0" w:space="0" w:color="auto"/>
            <w:left w:val="none" w:sz="0" w:space="0" w:color="auto"/>
            <w:bottom w:val="none" w:sz="0" w:space="0" w:color="auto"/>
            <w:right w:val="none" w:sz="0" w:space="0" w:color="auto"/>
          </w:divBdr>
        </w:div>
        <w:div w:id="1196425269">
          <w:marLeft w:val="0"/>
          <w:marRight w:val="0"/>
          <w:marTop w:val="0"/>
          <w:marBottom w:val="0"/>
          <w:divBdr>
            <w:top w:val="none" w:sz="0" w:space="0" w:color="auto"/>
            <w:left w:val="none" w:sz="0" w:space="0" w:color="auto"/>
            <w:bottom w:val="none" w:sz="0" w:space="0" w:color="auto"/>
            <w:right w:val="none" w:sz="0" w:space="0" w:color="auto"/>
          </w:divBdr>
        </w:div>
        <w:div w:id="1952085098">
          <w:marLeft w:val="0"/>
          <w:marRight w:val="0"/>
          <w:marTop w:val="0"/>
          <w:marBottom w:val="0"/>
          <w:divBdr>
            <w:top w:val="none" w:sz="0" w:space="0" w:color="auto"/>
            <w:left w:val="none" w:sz="0" w:space="0" w:color="auto"/>
            <w:bottom w:val="none" w:sz="0" w:space="0" w:color="auto"/>
            <w:right w:val="none" w:sz="0" w:space="0" w:color="auto"/>
          </w:divBdr>
        </w:div>
      </w:divsChild>
    </w:div>
    <w:div w:id="898439563">
      <w:bodyDiv w:val="1"/>
      <w:marLeft w:val="0"/>
      <w:marRight w:val="0"/>
      <w:marTop w:val="0"/>
      <w:marBottom w:val="0"/>
      <w:divBdr>
        <w:top w:val="none" w:sz="0" w:space="0" w:color="auto"/>
        <w:left w:val="none" w:sz="0" w:space="0" w:color="auto"/>
        <w:bottom w:val="none" w:sz="0" w:space="0" w:color="auto"/>
        <w:right w:val="none" w:sz="0" w:space="0" w:color="auto"/>
      </w:divBdr>
    </w:div>
    <w:div w:id="957495385">
      <w:bodyDiv w:val="1"/>
      <w:marLeft w:val="0"/>
      <w:marRight w:val="0"/>
      <w:marTop w:val="0"/>
      <w:marBottom w:val="0"/>
      <w:divBdr>
        <w:top w:val="none" w:sz="0" w:space="0" w:color="auto"/>
        <w:left w:val="none" w:sz="0" w:space="0" w:color="auto"/>
        <w:bottom w:val="none" w:sz="0" w:space="0" w:color="auto"/>
        <w:right w:val="none" w:sz="0" w:space="0" w:color="auto"/>
      </w:divBdr>
      <w:divsChild>
        <w:div w:id="1942836972">
          <w:marLeft w:val="0"/>
          <w:marRight w:val="0"/>
          <w:marTop w:val="0"/>
          <w:marBottom w:val="0"/>
          <w:divBdr>
            <w:top w:val="none" w:sz="0" w:space="0" w:color="auto"/>
            <w:left w:val="none" w:sz="0" w:space="0" w:color="auto"/>
            <w:bottom w:val="none" w:sz="0" w:space="0" w:color="auto"/>
            <w:right w:val="none" w:sz="0" w:space="0" w:color="auto"/>
          </w:divBdr>
        </w:div>
        <w:div w:id="878785460">
          <w:marLeft w:val="0"/>
          <w:marRight w:val="0"/>
          <w:marTop w:val="0"/>
          <w:marBottom w:val="0"/>
          <w:divBdr>
            <w:top w:val="none" w:sz="0" w:space="0" w:color="auto"/>
            <w:left w:val="none" w:sz="0" w:space="0" w:color="auto"/>
            <w:bottom w:val="none" w:sz="0" w:space="0" w:color="auto"/>
            <w:right w:val="none" w:sz="0" w:space="0" w:color="auto"/>
          </w:divBdr>
        </w:div>
        <w:div w:id="539361919">
          <w:marLeft w:val="0"/>
          <w:marRight w:val="0"/>
          <w:marTop w:val="0"/>
          <w:marBottom w:val="0"/>
          <w:divBdr>
            <w:top w:val="none" w:sz="0" w:space="0" w:color="auto"/>
            <w:left w:val="none" w:sz="0" w:space="0" w:color="auto"/>
            <w:bottom w:val="none" w:sz="0" w:space="0" w:color="auto"/>
            <w:right w:val="none" w:sz="0" w:space="0" w:color="auto"/>
          </w:divBdr>
        </w:div>
        <w:div w:id="1444231650">
          <w:marLeft w:val="0"/>
          <w:marRight w:val="0"/>
          <w:marTop w:val="0"/>
          <w:marBottom w:val="0"/>
          <w:divBdr>
            <w:top w:val="none" w:sz="0" w:space="0" w:color="auto"/>
            <w:left w:val="none" w:sz="0" w:space="0" w:color="auto"/>
            <w:bottom w:val="none" w:sz="0" w:space="0" w:color="auto"/>
            <w:right w:val="none" w:sz="0" w:space="0" w:color="auto"/>
          </w:divBdr>
        </w:div>
      </w:divsChild>
    </w:div>
    <w:div w:id="994720526">
      <w:bodyDiv w:val="1"/>
      <w:marLeft w:val="0"/>
      <w:marRight w:val="0"/>
      <w:marTop w:val="0"/>
      <w:marBottom w:val="0"/>
      <w:divBdr>
        <w:top w:val="none" w:sz="0" w:space="0" w:color="auto"/>
        <w:left w:val="none" w:sz="0" w:space="0" w:color="auto"/>
        <w:bottom w:val="none" w:sz="0" w:space="0" w:color="auto"/>
        <w:right w:val="none" w:sz="0" w:space="0" w:color="auto"/>
      </w:divBdr>
    </w:div>
    <w:div w:id="1041978340">
      <w:bodyDiv w:val="1"/>
      <w:marLeft w:val="0"/>
      <w:marRight w:val="0"/>
      <w:marTop w:val="0"/>
      <w:marBottom w:val="0"/>
      <w:divBdr>
        <w:top w:val="none" w:sz="0" w:space="0" w:color="auto"/>
        <w:left w:val="none" w:sz="0" w:space="0" w:color="auto"/>
        <w:bottom w:val="none" w:sz="0" w:space="0" w:color="auto"/>
        <w:right w:val="none" w:sz="0" w:space="0" w:color="auto"/>
      </w:divBdr>
      <w:divsChild>
        <w:div w:id="309557440">
          <w:marLeft w:val="0"/>
          <w:marRight w:val="0"/>
          <w:marTop w:val="0"/>
          <w:marBottom w:val="0"/>
          <w:divBdr>
            <w:top w:val="none" w:sz="0" w:space="0" w:color="auto"/>
            <w:left w:val="none" w:sz="0" w:space="0" w:color="auto"/>
            <w:bottom w:val="none" w:sz="0" w:space="0" w:color="auto"/>
            <w:right w:val="none" w:sz="0" w:space="0" w:color="auto"/>
          </w:divBdr>
        </w:div>
        <w:div w:id="316809874">
          <w:marLeft w:val="0"/>
          <w:marRight w:val="0"/>
          <w:marTop w:val="0"/>
          <w:marBottom w:val="0"/>
          <w:divBdr>
            <w:top w:val="none" w:sz="0" w:space="0" w:color="auto"/>
            <w:left w:val="none" w:sz="0" w:space="0" w:color="auto"/>
            <w:bottom w:val="none" w:sz="0" w:space="0" w:color="auto"/>
            <w:right w:val="none" w:sz="0" w:space="0" w:color="auto"/>
          </w:divBdr>
        </w:div>
        <w:div w:id="1591618944">
          <w:marLeft w:val="0"/>
          <w:marRight w:val="0"/>
          <w:marTop w:val="0"/>
          <w:marBottom w:val="0"/>
          <w:divBdr>
            <w:top w:val="none" w:sz="0" w:space="0" w:color="auto"/>
            <w:left w:val="none" w:sz="0" w:space="0" w:color="auto"/>
            <w:bottom w:val="none" w:sz="0" w:space="0" w:color="auto"/>
            <w:right w:val="none" w:sz="0" w:space="0" w:color="auto"/>
          </w:divBdr>
        </w:div>
        <w:div w:id="666982165">
          <w:marLeft w:val="0"/>
          <w:marRight w:val="0"/>
          <w:marTop w:val="0"/>
          <w:marBottom w:val="0"/>
          <w:divBdr>
            <w:top w:val="none" w:sz="0" w:space="0" w:color="auto"/>
            <w:left w:val="none" w:sz="0" w:space="0" w:color="auto"/>
            <w:bottom w:val="none" w:sz="0" w:space="0" w:color="auto"/>
            <w:right w:val="none" w:sz="0" w:space="0" w:color="auto"/>
          </w:divBdr>
        </w:div>
        <w:div w:id="1731880344">
          <w:marLeft w:val="0"/>
          <w:marRight w:val="0"/>
          <w:marTop w:val="0"/>
          <w:marBottom w:val="0"/>
          <w:divBdr>
            <w:top w:val="none" w:sz="0" w:space="0" w:color="auto"/>
            <w:left w:val="none" w:sz="0" w:space="0" w:color="auto"/>
            <w:bottom w:val="none" w:sz="0" w:space="0" w:color="auto"/>
            <w:right w:val="none" w:sz="0" w:space="0" w:color="auto"/>
          </w:divBdr>
        </w:div>
        <w:div w:id="712536495">
          <w:marLeft w:val="0"/>
          <w:marRight w:val="0"/>
          <w:marTop w:val="0"/>
          <w:marBottom w:val="0"/>
          <w:divBdr>
            <w:top w:val="none" w:sz="0" w:space="0" w:color="auto"/>
            <w:left w:val="none" w:sz="0" w:space="0" w:color="auto"/>
            <w:bottom w:val="none" w:sz="0" w:space="0" w:color="auto"/>
            <w:right w:val="none" w:sz="0" w:space="0" w:color="auto"/>
          </w:divBdr>
        </w:div>
        <w:div w:id="2072270781">
          <w:marLeft w:val="0"/>
          <w:marRight w:val="0"/>
          <w:marTop w:val="0"/>
          <w:marBottom w:val="0"/>
          <w:divBdr>
            <w:top w:val="none" w:sz="0" w:space="0" w:color="auto"/>
            <w:left w:val="none" w:sz="0" w:space="0" w:color="auto"/>
            <w:bottom w:val="none" w:sz="0" w:space="0" w:color="auto"/>
            <w:right w:val="none" w:sz="0" w:space="0" w:color="auto"/>
          </w:divBdr>
        </w:div>
        <w:div w:id="277488744">
          <w:marLeft w:val="0"/>
          <w:marRight w:val="0"/>
          <w:marTop w:val="0"/>
          <w:marBottom w:val="0"/>
          <w:divBdr>
            <w:top w:val="none" w:sz="0" w:space="0" w:color="auto"/>
            <w:left w:val="none" w:sz="0" w:space="0" w:color="auto"/>
            <w:bottom w:val="none" w:sz="0" w:space="0" w:color="auto"/>
            <w:right w:val="none" w:sz="0" w:space="0" w:color="auto"/>
          </w:divBdr>
        </w:div>
        <w:div w:id="1292054725">
          <w:marLeft w:val="0"/>
          <w:marRight w:val="0"/>
          <w:marTop w:val="0"/>
          <w:marBottom w:val="0"/>
          <w:divBdr>
            <w:top w:val="none" w:sz="0" w:space="0" w:color="auto"/>
            <w:left w:val="none" w:sz="0" w:space="0" w:color="auto"/>
            <w:bottom w:val="none" w:sz="0" w:space="0" w:color="auto"/>
            <w:right w:val="none" w:sz="0" w:space="0" w:color="auto"/>
          </w:divBdr>
        </w:div>
        <w:div w:id="443382328">
          <w:marLeft w:val="0"/>
          <w:marRight w:val="0"/>
          <w:marTop w:val="0"/>
          <w:marBottom w:val="0"/>
          <w:divBdr>
            <w:top w:val="none" w:sz="0" w:space="0" w:color="auto"/>
            <w:left w:val="none" w:sz="0" w:space="0" w:color="auto"/>
            <w:bottom w:val="none" w:sz="0" w:space="0" w:color="auto"/>
            <w:right w:val="none" w:sz="0" w:space="0" w:color="auto"/>
          </w:divBdr>
        </w:div>
        <w:div w:id="1415856055">
          <w:marLeft w:val="0"/>
          <w:marRight w:val="0"/>
          <w:marTop w:val="0"/>
          <w:marBottom w:val="0"/>
          <w:divBdr>
            <w:top w:val="none" w:sz="0" w:space="0" w:color="auto"/>
            <w:left w:val="none" w:sz="0" w:space="0" w:color="auto"/>
            <w:bottom w:val="none" w:sz="0" w:space="0" w:color="auto"/>
            <w:right w:val="none" w:sz="0" w:space="0" w:color="auto"/>
          </w:divBdr>
        </w:div>
        <w:div w:id="2038193646">
          <w:marLeft w:val="0"/>
          <w:marRight w:val="0"/>
          <w:marTop w:val="0"/>
          <w:marBottom w:val="0"/>
          <w:divBdr>
            <w:top w:val="none" w:sz="0" w:space="0" w:color="auto"/>
            <w:left w:val="none" w:sz="0" w:space="0" w:color="auto"/>
            <w:bottom w:val="none" w:sz="0" w:space="0" w:color="auto"/>
            <w:right w:val="none" w:sz="0" w:space="0" w:color="auto"/>
          </w:divBdr>
        </w:div>
        <w:div w:id="449906533">
          <w:marLeft w:val="0"/>
          <w:marRight w:val="0"/>
          <w:marTop w:val="0"/>
          <w:marBottom w:val="0"/>
          <w:divBdr>
            <w:top w:val="none" w:sz="0" w:space="0" w:color="auto"/>
            <w:left w:val="none" w:sz="0" w:space="0" w:color="auto"/>
            <w:bottom w:val="none" w:sz="0" w:space="0" w:color="auto"/>
            <w:right w:val="none" w:sz="0" w:space="0" w:color="auto"/>
          </w:divBdr>
        </w:div>
        <w:div w:id="1161896964">
          <w:marLeft w:val="0"/>
          <w:marRight w:val="0"/>
          <w:marTop w:val="0"/>
          <w:marBottom w:val="0"/>
          <w:divBdr>
            <w:top w:val="none" w:sz="0" w:space="0" w:color="auto"/>
            <w:left w:val="none" w:sz="0" w:space="0" w:color="auto"/>
            <w:bottom w:val="none" w:sz="0" w:space="0" w:color="auto"/>
            <w:right w:val="none" w:sz="0" w:space="0" w:color="auto"/>
          </w:divBdr>
        </w:div>
        <w:div w:id="1249461413">
          <w:marLeft w:val="0"/>
          <w:marRight w:val="0"/>
          <w:marTop w:val="0"/>
          <w:marBottom w:val="0"/>
          <w:divBdr>
            <w:top w:val="none" w:sz="0" w:space="0" w:color="auto"/>
            <w:left w:val="none" w:sz="0" w:space="0" w:color="auto"/>
            <w:bottom w:val="none" w:sz="0" w:space="0" w:color="auto"/>
            <w:right w:val="none" w:sz="0" w:space="0" w:color="auto"/>
          </w:divBdr>
        </w:div>
        <w:div w:id="484129367">
          <w:marLeft w:val="0"/>
          <w:marRight w:val="0"/>
          <w:marTop w:val="0"/>
          <w:marBottom w:val="0"/>
          <w:divBdr>
            <w:top w:val="none" w:sz="0" w:space="0" w:color="auto"/>
            <w:left w:val="none" w:sz="0" w:space="0" w:color="auto"/>
            <w:bottom w:val="none" w:sz="0" w:space="0" w:color="auto"/>
            <w:right w:val="none" w:sz="0" w:space="0" w:color="auto"/>
          </w:divBdr>
        </w:div>
        <w:div w:id="697587780">
          <w:marLeft w:val="0"/>
          <w:marRight w:val="0"/>
          <w:marTop w:val="0"/>
          <w:marBottom w:val="0"/>
          <w:divBdr>
            <w:top w:val="none" w:sz="0" w:space="0" w:color="auto"/>
            <w:left w:val="none" w:sz="0" w:space="0" w:color="auto"/>
            <w:bottom w:val="none" w:sz="0" w:space="0" w:color="auto"/>
            <w:right w:val="none" w:sz="0" w:space="0" w:color="auto"/>
          </w:divBdr>
        </w:div>
        <w:div w:id="1352491707">
          <w:marLeft w:val="0"/>
          <w:marRight w:val="0"/>
          <w:marTop w:val="0"/>
          <w:marBottom w:val="0"/>
          <w:divBdr>
            <w:top w:val="none" w:sz="0" w:space="0" w:color="auto"/>
            <w:left w:val="none" w:sz="0" w:space="0" w:color="auto"/>
            <w:bottom w:val="none" w:sz="0" w:space="0" w:color="auto"/>
            <w:right w:val="none" w:sz="0" w:space="0" w:color="auto"/>
          </w:divBdr>
        </w:div>
        <w:div w:id="1116827507">
          <w:marLeft w:val="0"/>
          <w:marRight w:val="0"/>
          <w:marTop w:val="0"/>
          <w:marBottom w:val="0"/>
          <w:divBdr>
            <w:top w:val="none" w:sz="0" w:space="0" w:color="auto"/>
            <w:left w:val="none" w:sz="0" w:space="0" w:color="auto"/>
            <w:bottom w:val="none" w:sz="0" w:space="0" w:color="auto"/>
            <w:right w:val="none" w:sz="0" w:space="0" w:color="auto"/>
          </w:divBdr>
        </w:div>
      </w:divsChild>
    </w:div>
    <w:div w:id="1044790494">
      <w:bodyDiv w:val="1"/>
      <w:marLeft w:val="0"/>
      <w:marRight w:val="0"/>
      <w:marTop w:val="0"/>
      <w:marBottom w:val="0"/>
      <w:divBdr>
        <w:top w:val="none" w:sz="0" w:space="0" w:color="auto"/>
        <w:left w:val="none" w:sz="0" w:space="0" w:color="auto"/>
        <w:bottom w:val="none" w:sz="0" w:space="0" w:color="auto"/>
        <w:right w:val="none" w:sz="0" w:space="0" w:color="auto"/>
      </w:divBdr>
      <w:divsChild>
        <w:div w:id="2518775">
          <w:marLeft w:val="0"/>
          <w:marRight w:val="0"/>
          <w:marTop w:val="0"/>
          <w:marBottom w:val="0"/>
          <w:divBdr>
            <w:top w:val="none" w:sz="0" w:space="0" w:color="auto"/>
            <w:left w:val="none" w:sz="0" w:space="0" w:color="auto"/>
            <w:bottom w:val="none" w:sz="0" w:space="0" w:color="auto"/>
            <w:right w:val="none" w:sz="0" w:space="0" w:color="auto"/>
          </w:divBdr>
        </w:div>
        <w:div w:id="57824443">
          <w:marLeft w:val="0"/>
          <w:marRight w:val="0"/>
          <w:marTop w:val="0"/>
          <w:marBottom w:val="0"/>
          <w:divBdr>
            <w:top w:val="none" w:sz="0" w:space="0" w:color="auto"/>
            <w:left w:val="none" w:sz="0" w:space="0" w:color="auto"/>
            <w:bottom w:val="none" w:sz="0" w:space="0" w:color="auto"/>
            <w:right w:val="none" w:sz="0" w:space="0" w:color="auto"/>
          </w:divBdr>
        </w:div>
        <w:div w:id="312880720">
          <w:marLeft w:val="0"/>
          <w:marRight w:val="0"/>
          <w:marTop w:val="0"/>
          <w:marBottom w:val="0"/>
          <w:divBdr>
            <w:top w:val="none" w:sz="0" w:space="0" w:color="auto"/>
            <w:left w:val="none" w:sz="0" w:space="0" w:color="auto"/>
            <w:bottom w:val="none" w:sz="0" w:space="0" w:color="auto"/>
            <w:right w:val="none" w:sz="0" w:space="0" w:color="auto"/>
          </w:divBdr>
        </w:div>
        <w:div w:id="364985656">
          <w:marLeft w:val="0"/>
          <w:marRight w:val="0"/>
          <w:marTop w:val="0"/>
          <w:marBottom w:val="0"/>
          <w:divBdr>
            <w:top w:val="none" w:sz="0" w:space="0" w:color="auto"/>
            <w:left w:val="none" w:sz="0" w:space="0" w:color="auto"/>
            <w:bottom w:val="none" w:sz="0" w:space="0" w:color="auto"/>
            <w:right w:val="none" w:sz="0" w:space="0" w:color="auto"/>
          </w:divBdr>
        </w:div>
        <w:div w:id="492528058">
          <w:marLeft w:val="0"/>
          <w:marRight w:val="0"/>
          <w:marTop w:val="0"/>
          <w:marBottom w:val="0"/>
          <w:divBdr>
            <w:top w:val="none" w:sz="0" w:space="0" w:color="auto"/>
            <w:left w:val="none" w:sz="0" w:space="0" w:color="auto"/>
            <w:bottom w:val="none" w:sz="0" w:space="0" w:color="auto"/>
            <w:right w:val="none" w:sz="0" w:space="0" w:color="auto"/>
          </w:divBdr>
        </w:div>
        <w:div w:id="663630165">
          <w:marLeft w:val="0"/>
          <w:marRight w:val="0"/>
          <w:marTop w:val="0"/>
          <w:marBottom w:val="0"/>
          <w:divBdr>
            <w:top w:val="none" w:sz="0" w:space="0" w:color="auto"/>
            <w:left w:val="none" w:sz="0" w:space="0" w:color="auto"/>
            <w:bottom w:val="none" w:sz="0" w:space="0" w:color="auto"/>
            <w:right w:val="none" w:sz="0" w:space="0" w:color="auto"/>
          </w:divBdr>
        </w:div>
        <w:div w:id="692803552">
          <w:marLeft w:val="0"/>
          <w:marRight w:val="0"/>
          <w:marTop w:val="0"/>
          <w:marBottom w:val="0"/>
          <w:divBdr>
            <w:top w:val="none" w:sz="0" w:space="0" w:color="auto"/>
            <w:left w:val="none" w:sz="0" w:space="0" w:color="auto"/>
            <w:bottom w:val="none" w:sz="0" w:space="0" w:color="auto"/>
            <w:right w:val="none" w:sz="0" w:space="0" w:color="auto"/>
          </w:divBdr>
        </w:div>
        <w:div w:id="800533770">
          <w:marLeft w:val="0"/>
          <w:marRight w:val="0"/>
          <w:marTop w:val="0"/>
          <w:marBottom w:val="0"/>
          <w:divBdr>
            <w:top w:val="none" w:sz="0" w:space="0" w:color="auto"/>
            <w:left w:val="none" w:sz="0" w:space="0" w:color="auto"/>
            <w:bottom w:val="none" w:sz="0" w:space="0" w:color="auto"/>
            <w:right w:val="none" w:sz="0" w:space="0" w:color="auto"/>
          </w:divBdr>
        </w:div>
        <w:div w:id="816801644">
          <w:marLeft w:val="0"/>
          <w:marRight w:val="0"/>
          <w:marTop w:val="0"/>
          <w:marBottom w:val="0"/>
          <w:divBdr>
            <w:top w:val="none" w:sz="0" w:space="0" w:color="auto"/>
            <w:left w:val="none" w:sz="0" w:space="0" w:color="auto"/>
            <w:bottom w:val="none" w:sz="0" w:space="0" w:color="auto"/>
            <w:right w:val="none" w:sz="0" w:space="0" w:color="auto"/>
          </w:divBdr>
        </w:div>
        <w:div w:id="855846374">
          <w:marLeft w:val="0"/>
          <w:marRight w:val="0"/>
          <w:marTop w:val="0"/>
          <w:marBottom w:val="0"/>
          <w:divBdr>
            <w:top w:val="none" w:sz="0" w:space="0" w:color="auto"/>
            <w:left w:val="none" w:sz="0" w:space="0" w:color="auto"/>
            <w:bottom w:val="none" w:sz="0" w:space="0" w:color="auto"/>
            <w:right w:val="none" w:sz="0" w:space="0" w:color="auto"/>
          </w:divBdr>
        </w:div>
        <w:div w:id="857426568">
          <w:marLeft w:val="0"/>
          <w:marRight w:val="0"/>
          <w:marTop w:val="0"/>
          <w:marBottom w:val="0"/>
          <w:divBdr>
            <w:top w:val="none" w:sz="0" w:space="0" w:color="auto"/>
            <w:left w:val="none" w:sz="0" w:space="0" w:color="auto"/>
            <w:bottom w:val="none" w:sz="0" w:space="0" w:color="auto"/>
            <w:right w:val="none" w:sz="0" w:space="0" w:color="auto"/>
          </w:divBdr>
        </w:div>
        <w:div w:id="1049763560">
          <w:marLeft w:val="0"/>
          <w:marRight w:val="0"/>
          <w:marTop w:val="0"/>
          <w:marBottom w:val="0"/>
          <w:divBdr>
            <w:top w:val="none" w:sz="0" w:space="0" w:color="auto"/>
            <w:left w:val="none" w:sz="0" w:space="0" w:color="auto"/>
            <w:bottom w:val="none" w:sz="0" w:space="0" w:color="auto"/>
            <w:right w:val="none" w:sz="0" w:space="0" w:color="auto"/>
          </w:divBdr>
        </w:div>
        <w:div w:id="1105270008">
          <w:marLeft w:val="0"/>
          <w:marRight w:val="0"/>
          <w:marTop w:val="0"/>
          <w:marBottom w:val="0"/>
          <w:divBdr>
            <w:top w:val="none" w:sz="0" w:space="0" w:color="auto"/>
            <w:left w:val="none" w:sz="0" w:space="0" w:color="auto"/>
            <w:bottom w:val="none" w:sz="0" w:space="0" w:color="auto"/>
            <w:right w:val="none" w:sz="0" w:space="0" w:color="auto"/>
          </w:divBdr>
        </w:div>
        <w:div w:id="1135753638">
          <w:marLeft w:val="0"/>
          <w:marRight w:val="0"/>
          <w:marTop w:val="0"/>
          <w:marBottom w:val="0"/>
          <w:divBdr>
            <w:top w:val="none" w:sz="0" w:space="0" w:color="auto"/>
            <w:left w:val="none" w:sz="0" w:space="0" w:color="auto"/>
            <w:bottom w:val="none" w:sz="0" w:space="0" w:color="auto"/>
            <w:right w:val="none" w:sz="0" w:space="0" w:color="auto"/>
          </w:divBdr>
        </w:div>
        <w:div w:id="1161117855">
          <w:marLeft w:val="0"/>
          <w:marRight w:val="0"/>
          <w:marTop w:val="0"/>
          <w:marBottom w:val="0"/>
          <w:divBdr>
            <w:top w:val="none" w:sz="0" w:space="0" w:color="auto"/>
            <w:left w:val="none" w:sz="0" w:space="0" w:color="auto"/>
            <w:bottom w:val="none" w:sz="0" w:space="0" w:color="auto"/>
            <w:right w:val="none" w:sz="0" w:space="0" w:color="auto"/>
          </w:divBdr>
        </w:div>
        <w:div w:id="1276906338">
          <w:marLeft w:val="0"/>
          <w:marRight w:val="0"/>
          <w:marTop w:val="0"/>
          <w:marBottom w:val="0"/>
          <w:divBdr>
            <w:top w:val="none" w:sz="0" w:space="0" w:color="auto"/>
            <w:left w:val="none" w:sz="0" w:space="0" w:color="auto"/>
            <w:bottom w:val="none" w:sz="0" w:space="0" w:color="auto"/>
            <w:right w:val="none" w:sz="0" w:space="0" w:color="auto"/>
          </w:divBdr>
        </w:div>
        <w:div w:id="1289432298">
          <w:marLeft w:val="0"/>
          <w:marRight w:val="0"/>
          <w:marTop w:val="0"/>
          <w:marBottom w:val="0"/>
          <w:divBdr>
            <w:top w:val="none" w:sz="0" w:space="0" w:color="auto"/>
            <w:left w:val="none" w:sz="0" w:space="0" w:color="auto"/>
            <w:bottom w:val="none" w:sz="0" w:space="0" w:color="auto"/>
            <w:right w:val="none" w:sz="0" w:space="0" w:color="auto"/>
          </w:divBdr>
        </w:div>
        <w:div w:id="1407609546">
          <w:marLeft w:val="0"/>
          <w:marRight w:val="0"/>
          <w:marTop w:val="0"/>
          <w:marBottom w:val="0"/>
          <w:divBdr>
            <w:top w:val="none" w:sz="0" w:space="0" w:color="auto"/>
            <w:left w:val="none" w:sz="0" w:space="0" w:color="auto"/>
            <w:bottom w:val="none" w:sz="0" w:space="0" w:color="auto"/>
            <w:right w:val="none" w:sz="0" w:space="0" w:color="auto"/>
          </w:divBdr>
        </w:div>
        <w:div w:id="1539857980">
          <w:marLeft w:val="0"/>
          <w:marRight w:val="0"/>
          <w:marTop w:val="0"/>
          <w:marBottom w:val="0"/>
          <w:divBdr>
            <w:top w:val="none" w:sz="0" w:space="0" w:color="auto"/>
            <w:left w:val="none" w:sz="0" w:space="0" w:color="auto"/>
            <w:bottom w:val="none" w:sz="0" w:space="0" w:color="auto"/>
            <w:right w:val="none" w:sz="0" w:space="0" w:color="auto"/>
          </w:divBdr>
        </w:div>
        <w:div w:id="1575355629">
          <w:marLeft w:val="0"/>
          <w:marRight w:val="0"/>
          <w:marTop w:val="0"/>
          <w:marBottom w:val="0"/>
          <w:divBdr>
            <w:top w:val="none" w:sz="0" w:space="0" w:color="auto"/>
            <w:left w:val="none" w:sz="0" w:space="0" w:color="auto"/>
            <w:bottom w:val="none" w:sz="0" w:space="0" w:color="auto"/>
            <w:right w:val="none" w:sz="0" w:space="0" w:color="auto"/>
          </w:divBdr>
        </w:div>
        <w:div w:id="1745253460">
          <w:marLeft w:val="0"/>
          <w:marRight w:val="0"/>
          <w:marTop w:val="0"/>
          <w:marBottom w:val="0"/>
          <w:divBdr>
            <w:top w:val="none" w:sz="0" w:space="0" w:color="auto"/>
            <w:left w:val="none" w:sz="0" w:space="0" w:color="auto"/>
            <w:bottom w:val="none" w:sz="0" w:space="0" w:color="auto"/>
            <w:right w:val="none" w:sz="0" w:space="0" w:color="auto"/>
          </w:divBdr>
        </w:div>
        <w:div w:id="1801192040">
          <w:marLeft w:val="0"/>
          <w:marRight w:val="0"/>
          <w:marTop w:val="0"/>
          <w:marBottom w:val="0"/>
          <w:divBdr>
            <w:top w:val="none" w:sz="0" w:space="0" w:color="auto"/>
            <w:left w:val="none" w:sz="0" w:space="0" w:color="auto"/>
            <w:bottom w:val="none" w:sz="0" w:space="0" w:color="auto"/>
            <w:right w:val="none" w:sz="0" w:space="0" w:color="auto"/>
          </w:divBdr>
        </w:div>
        <w:div w:id="1902598144">
          <w:marLeft w:val="0"/>
          <w:marRight w:val="0"/>
          <w:marTop w:val="0"/>
          <w:marBottom w:val="0"/>
          <w:divBdr>
            <w:top w:val="none" w:sz="0" w:space="0" w:color="auto"/>
            <w:left w:val="none" w:sz="0" w:space="0" w:color="auto"/>
            <w:bottom w:val="none" w:sz="0" w:space="0" w:color="auto"/>
            <w:right w:val="none" w:sz="0" w:space="0" w:color="auto"/>
          </w:divBdr>
        </w:div>
        <w:div w:id="1916234008">
          <w:marLeft w:val="560"/>
          <w:marRight w:val="0"/>
          <w:marTop w:val="0"/>
          <w:marBottom w:val="0"/>
          <w:divBdr>
            <w:top w:val="none" w:sz="0" w:space="0" w:color="auto"/>
            <w:left w:val="none" w:sz="0" w:space="0" w:color="auto"/>
            <w:bottom w:val="none" w:sz="0" w:space="0" w:color="auto"/>
            <w:right w:val="none" w:sz="0" w:space="0" w:color="auto"/>
          </w:divBdr>
        </w:div>
      </w:divsChild>
    </w:div>
    <w:div w:id="1061947100">
      <w:bodyDiv w:val="1"/>
      <w:marLeft w:val="0"/>
      <w:marRight w:val="0"/>
      <w:marTop w:val="0"/>
      <w:marBottom w:val="0"/>
      <w:divBdr>
        <w:top w:val="none" w:sz="0" w:space="0" w:color="auto"/>
        <w:left w:val="none" w:sz="0" w:space="0" w:color="auto"/>
        <w:bottom w:val="none" w:sz="0" w:space="0" w:color="auto"/>
        <w:right w:val="none" w:sz="0" w:space="0" w:color="auto"/>
      </w:divBdr>
      <w:divsChild>
        <w:div w:id="1779986482">
          <w:marLeft w:val="720"/>
          <w:marRight w:val="0"/>
          <w:marTop w:val="0"/>
          <w:marBottom w:val="0"/>
          <w:divBdr>
            <w:top w:val="none" w:sz="0" w:space="0" w:color="auto"/>
            <w:left w:val="none" w:sz="0" w:space="0" w:color="auto"/>
            <w:bottom w:val="none" w:sz="0" w:space="0" w:color="auto"/>
            <w:right w:val="none" w:sz="0" w:space="0" w:color="auto"/>
          </w:divBdr>
        </w:div>
        <w:div w:id="1779716832">
          <w:marLeft w:val="0"/>
          <w:marRight w:val="0"/>
          <w:marTop w:val="0"/>
          <w:marBottom w:val="0"/>
          <w:divBdr>
            <w:top w:val="none" w:sz="0" w:space="0" w:color="auto"/>
            <w:left w:val="none" w:sz="0" w:space="0" w:color="auto"/>
            <w:bottom w:val="none" w:sz="0" w:space="0" w:color="auto"/>
            <w:right w:val="none" w:sz="0" w:space="0" w:color="auto"/>
          </w:divBdr>
        </w:div>
        <w:div w:id="1977293358">
          <w:marLeft w:val="0"/>
          <w:marRight w:val="0"/>
          <w:marTop w:val="0"/>
          <w:marBottom w:val="0"/>
          <w:divBdr>
            <w:top w:val="none" w:sz="0" w:space="0" w:color="auto"/>
            <w:left w:val="none" w:sz="0" w:space="0" w:color="auto"/>
            <w:bottom w:val="none" w:sz="0" w:space="0" w:color="auto"/>
            <w:right w:val="none" w:sz="0" w:space="0" w:color="auto"/>
          </w:divBdr>
        </w:div>
        <w:div w:id="1733431823">
          <w:marLeft w:val="0"/>
          <w:marRight w:val="0"/>
          <w:marTop w:val="0"/>
          <w:marBottom w:val="0"/>
          <w:divBdr>
            <w:top w:val="none" w:sz="0" w:space="0" w:color="auto"/>
            <w:left w:val="none" w:sz="0" w:space="0" w:color="auto"/>
            <w:bottom w:val="none" w:sz="0" w:space="0" w:color="auto"/>
            <w:right w:val="none" w:sz="0" w:space="0" w:color="auto"/>
          </w:divBdr>
        </w:div>
        <w:div w:id="1666200645">
          <w:marLeft w:val="0"/>
          <w:marRight w:val="0"/>
          <w:marTop w:val="0"/>
          <w:marBottom w:val="0"/>
          <w:divBdr>
            <w:top w:val="none" w:sz="0" w:space="0" w:color="auto"/>
            <w:left w:val="none" w:sz="0" w:space="0" w:color="auto"/>
            <w:bottom w:val="none" w:sz="0" w:space="0" w:color="auto"/>
            <w:right w:val="none" w:sz="0" w:space="0" w:color="auto"/>
          </w:divBdr>
        </w:div>
        <w:div w:id="1537305110">
          <w:marLeft w:val="0"/>
          <w:marRight w:val="0"/>
          <w:marTop w:val="0"/>
          <w:marBottom w:val="0"/>
          <w:divBdr>
            <w:top w:val="none" w:sz="0" w:space="0" w:color="auto"/>
            <w:left w:val="none" w:sz="0" w:space="0" w:color="auto"/>
            <w:bottom w:val="none" w:sz="0" w:space="0" w:color="auto"/>
            <w:right w:val="none" w:sz="0" w:space="0" w:color="auto"/>
          </w:divBdr>
        </w:div>
        <w:div w:id="1803573269">
          <w:marLeft w:val="0"/>
          <w:marRight w:val="0"/>
          <w:marTop w:val="0"/>
          <w:marBottom w:val="0"/>
          <w:divBdr>
            <w:top w:val="none" w:sz="0" w:space="0" w:color="auto"/>
            <w:left w:val="none" w:sz="0" w:space="0" w:color="auto"/>
            <w:bottom w:val="none" w:sz="0" w:space="0" w:color="auto"/>
            <w:right w:val="none" w:sz="0" w:space="0" w:color="auto"/>
          </w:divBdr>
        </w:div>
        <w:div w:id="837230138">
          <w:marLeft w:val="0"/>
          <w:marRight w:val="0"/>
          <w:marTop w:val="0"/>
          <w:marBottom w:val="0"/>
          <w:divBdr>
            <w:top w:val="none" w:sz="0" w:space="0" w:color="auto"/>
            <w:left w:val="none" w:sz="0" w:space="0" w:color="auto"/>
            <w:bottom w:val="none" w:sz="0" w:space="0" w:color="auto"/>
            <w:right w:val="none" w:sz="0" w:space="0" w:color="auto"/>
          </w:divBdr>
        </w:div>
        <w:div w:id="598490431">
          <w:marLeft w:val="0"/>
          <w:marRight w:val="0"/>
          <w:marTop w:val="0"/>
          <w:marBottom w:val="0"/>
          <w:divBdr>
            <w:top w:val="none" w:sz="0" w:space="0" w:color="auto"/>
            <w:left w:val="none" w:sz="0" w:space="0" w:color="auto"/>
            <w:bottom w:val="none" w:sz="0" w:space="0" w:color="auto"/>
            <w:right w:val="none" w:sz="0" w:space="0" w:color="auto"/>
          </w:divBdr>
        </w:div>
        <w:div w:id="674385306">
          <w:marLeft w:val="0"/>
          <w:marRight w:val="0"/>
          <w:marTop w:val="0"/>
          <w:marBottom w:val="0"/>
          <w:divBdr>
            <w:top w:val="none" w:sz="0" w:space="0" w:color="auto"/>
            <w:left w:val="none" w:sz="0" w:space="0" w:color="auto"/>
            <w:bottom w:val="none" w:sz="0" w:space="0" w:color="auto"/>
            <w:right w:val="none" w:sz="0" w:space="0" w:color="auto"/>
          </w:divBdr>
        </w:div>
        <w:div w:id="550388527">
          <w:marLeft w:val="0"/>
          <w:marRight w:val="0"/>
          <w:marTop w:val="0"/>
          <w:marBottom w:val="0"/>
          <w:divBdr>
            <w:top w:val="none" w:sz="0" w:space="0" w:color="auto"/>
            <w:left w:val="none" w:sz="0" w:space="0" w:color="auto"/>
            <w:bottom w:val="none" w:sz="0" w:space="0" w:color="auto"/>
            <w:right w:val="none" w:sz="0" w:space="0" w:color="auto"/>
          </w:divBdr>
        </w:div>
        <w:div w:id="2139257057">
          <w:marLeft w:val="0"/>
          <w:marRight w:val="0"/>
          <w:marTop w:val="0"/>
          <w:marBottom w:val="0"/>
          <w:divBdr>
            <w:top w:val="none" w:sz="0" w:space="0" w:color="auto"/>
            <w:left w:val="none" w:sz="0" w:space="0" w:color="auto"/>
            <w:bottom w:val="none" w:sz="0" w:space="0" w:color="auto"/>
            <w:right w:val="none" w:sz="0" w:space="0" w:color="auto"/>
          </w:divBdr>
        </w:div>
        <w:div w:id="2045250082">
          <w:marLeft w:val="0"/>
          <w:marRight w:val="0"/>
          <w:marTop w:val="0"/>
          <w:marBottom w:val="0"/>
          <w:divBdr>
            <w:top w:val="none" w:sz="0" w:space="0" w:color="auto"/>
            <w:left w:val="none" w:sz="0" w:space="0" w:color="auto"/>
            <w:bottom w:val="none" w:sz="0" w:space="0" w:color="auto"/>
            <w:right w:val="none" w:sz="0" w:space="0" w:color="auto"/>
          </w:divBdr>
        </w:div>
        <w:div w:id="1169440705">
          <w:marLeft w:val="0"/>
          <w:marRight w:val="0"/>
          <w:marTop w:val="0"/>
          <w:marBottom w:val="0"/>
          <w:divBdr>
            <w:top w:val="none" w:sz="0" w:space="0" w:color="auto"/>
            <w:left w:val="none" w:sz="0" w:space="0" w:color="auto"/>
            <w:bottom w:val="none" w:sz="0" w:space="0" w:color="auto"/>
            <w:right w:val="none" w:sz="0" w:space="0" w:color="auto"/>
          </w:divBdr>
        </w:div>
        <w:div w:id="1912501497">
          <w:marLeft w:val="0"/>
          <w:marRight w:val="0"/>
          <w:marTop w:val="0"/>
          <w:marBottom w:val="0"/>
          <w:divBdr>
            <w:top w:val="none" w:sz="0" w:space="0" w:color="auto"/>
            <w:left w:val="none" w:sz="0" w:space="0" w:color="auto"/>
            <w:bottom w:val="none" w:sz="0" w:space="0" w:color="auto"/>
            <w:right w:val="none" w:sz="0" w:space="0" w:color="auto"/>
          </w:divBdr>
        </w:div>
        <w:div w:id="736128580">
          <w:marLeft w:val="0"/>
          <w:marRight w:val="0"/>
          <w:marTop w:val="0"/>
          <w:marBottom w:val="0"/>
          <w:divBdr>
            <w:top w:val="none" w:sz="0" w:space="0" w:color="auto"/>
            <w:left w:val="none" w:sz="0" w:space="0" w:color="auto"/>
            <w:bottom w:val="none" w:sz="0" w:space="0" w:color="auto"/>
            <w:right w:val="none" w:sz="0" w:space="0" w:color="auto"/>
          </w:divBdr>
        </w:div>
      </w:divsChild>
    </w:div>
    <w:div w:id="1075517141">
      <w:bodyDiv w:val="1"/>
      <w:marLeft w:val="0"/>
      <w:marRight w:val="0"/>
      <w:marTop w:val="0"/>
      <w:marBottom w:val="0"/>
      <w:divBdr>
        <w:top w:val="none" w:sz="0" w:space="0" w:color="auto"/>
        <w:left w:val="none" w:sz="0" w:space="0" w:color="auto"/>
        <w:bottom w:val="none" w:sz="0" w:space="0" w:color="auto"/>
        <w:right w:val="none" w:sz="0" w:space="0" w:color="auto"/>
      </w:divBdr>
    </w:div>
    <w:div w:id="1080298236">
      <w:bodyDiv w:val="1"/>
      <w:marLeft w:val="0"/>
      <w:marRight w:val="0"/>
      <w:marTop w:val="0"/>
      <w:marBottom w:val="0"/>
      <w:divBdr>
        <w:top w:val="none" w:sz="0" w:space="0" w:color="auto"/>
        <w:left w:val="none" w:sz="0" w:space="0" w:color="auto"/>
        <w:bottom w:val="none" w:sz="0" w:space="0" w:color="auto"/>
        <w:right w:val="none" w:sz="0" w:space="0" w:color="auto"/>
      </w:divBdr>
    </w:div>
    <w:div w:id="1093433653">
      <w:bodyDiv w:val="1"/>
      <w:marLeft w:val="0"/>
      <w:marRight w:val="0"/>
      <w:marTop w:val="0"/>
      <w:marBottom w:val="0"/>
      <w:divBdr>
        <w:top w:val="none" w:sz="0" w:space="0" w:color="auto"/>
        <w:left w:val="none" w:sz="0" w:space="0" w:color="auto"/>
        <w:bottom w:val="none" w:sz="0" w:space="0" w:color="auto"/>
        <w:right w:val="none" w:sz="0" w:space="0" w:color="auto"/>
      </w:divBdr>
    </w:div>
    <w:div w:id="1105879650">
      <w:bodyDiv w:val="1"/>
      <w:marLeft w:val="0"/>
      <w:marRight w:val="0"/>
      <w:marTop w:val="0"/>
      <w:marBottom w:val="0"/>
      <w:divBdr>
        <w:top w:val="none" w:sz="0" w:space="0" w:color="auto"/>
        <w:left w:val="none" w:sz="0" w:space="0" w:color="auto"/>
        <w:bottom w:val="none" w:sz="0" w:space="0" w:color="auto"/>
        <w:right w:val="none" w:sz="0" w:space="0" w:color="auto"/>
      </w:divBdr>
      <w:divsChild>
        <w:div w:id="21790642">
          <w:marLeft w:val="0"/>
          <w:marRight w:val="0"/>
          <w:marTop w:val="0"/>
          <w:marBottom w:val="0"/>
          <w:divBdr>
            <w:top w:val="none" w:sz="0" w:space="0" w:color="auto"/>
            <w:left w:val="none" w:sz="0" w:space="0" w:color="auto"/>
            <w:bottom w:val="none" w:sz="0" w:space="0" w:color="auto"/>
            <w:right w:val="none" w:sz="0" w:space="0" w:color="auto"/>
          </w:divBdr>
        </w:div>
        <w:div w:id="121504656">
          <w:marLeft w:val="0"/>
          <w:marRight w:val="0"/>
          <w:marTop w:val="0"/>
          <w:marBottom w:val="0"/>
          <w:divBdr>
            <w:top w:val="none" w:sz="0" w:space="0" w:color="auto"/>
            <w:left w:val="none" w:sz="0" w:space="0" w:color="auto"/>
            <w:bottom w:val="none" w:sz="0" w:space="0" w:color="auto"/>
            <w:right w:val="none" w:sz="0" w:space="0" w:color="auto"/>
          </w:divBdr>
        </w:div>
        <w:div w:id="166674503">
          <w:marLeft w:val="0"/>
          <w:marRight w:val="0"/>
          <w:marTop w:val="0"/>
          <w:marBottom w:val="0"/>
          <w:divBdr>
            <w:top w:val="none" w:sz="0" w:space="0" w:color="auto"/>
            <w:left w:val="none" w:sz="0" w:space="0" w:color="auto"/>
            <w:bottom w:val="none" w:sz="0" w:space="0" w:color="auto"/>
            <w:right w:val="none" w:sz="0" w:space="0" w:color="auto"/>
          </w:divBdr>
        </w:div>
        <w:div w:id="171140658">
          <w:marLeft w:val="0"/>
          <w:marRight w:val="0"/>
          <w:marTop w:val="0"/>
          <w:marBottom w:val="0"/>
          <w:divBdr>
            <w:top w:val="none" w:sz="0" w:space="0" w:color="auto"/>
            <w:left w:val="none" w:sz="0" w:space="0" w:color="auto"/>
            <w:bottom w:val="none" w:sz="0" w:space="0" w:color="auto"/>
            <w:right w:val="none" w:sz="0" w:space="0" w:color="auto"/>
          </w:divBdr>
        </w:div>
        <w:div w:id="877468980">
          <w:marLeft w:val="560"/>
          <w:marRight w:val="0"/>
          <w:marTop w:val="0"/>
          <w:marBottom w:val="0"/>
          <w:divBdr>
            <w:top w:val="none" w:sz="0" w:space="0" w:color="auto"/>
            <w:left w:val="none" w:sz="0" w:space="0" w:color="auto"/>
            <w:bottom w:val="none" w:sz="0" w:space="0" w:color="auto"/>
            <w:right w:val="none" w:sz="0" w:space="0" w:color="auto"/>
          </w:divBdr>
        </w:div>
        <w:div w:id="1062406820">
          <w:marLeft w:val="0"/>
          <w:marRight w:val="0"/>
          <w:marTop w:val="0"/>
          <w:marBottom w:val="0"/>
          <w:divBdr>
            <w:top w:val="none" w:sz="0" w:space="0" w:color="auto"/>
            <w:left w:val="none" w:sz="0" w:space="0" w:color="auto"/>
            <w:bottom w:val="none" w:sz="0" w:space="0" w:color="auto"/>
            <w:right w:val="none" w:sz="0" w:space="0" w:color="auto"/>
          </w:divBdr>
        </w:div>
        <w:div w:id="1080518186">
          <w:marLeft w:val="0"/>
          <w:marRight w:val="0"/>
          <w:marTop w:val="0"/>
          <w:marBottom w:val="0"/>
          <w:divBdr>
            <w:top w:val="none" w:sz="0" w:space="0" w:color="auto"/>
            <w:left w:val="none" w:sz="0" w:space="0" w:color="auto"/>
            <w:bottom w:val="none" w:sz="0" w:space="0" w:color="auto"/>
            <w:right w:val="none" w:sz="0" w:space="0" w:color="auto"/>
          </w:divBdr>
        </w:div>
        <w:div w:id="1572499344">
          <w:marLeft w:val="0"/>
          <w:marRight w:val="0"/>
          <w:marTop w:val="0"/>
          <w:marBottom w:val="0"/>
          <w:divBdr>
            <w:top w:val="none" w:sz="0" w:space="0" w:color="auto"/>
            <w:left w:val="none" w:sz="0" w:space="0" w:color="auto"/>
            <w:bottom w:val="none" w:sz="0" w:space="0" w:color="auto"/>
            <w:right w:val="none" w:sz="0" w:space="0" w:color="auto"/>
          </w:divBdr>
        </w:div>
        <w:div w:id="1887764580">
          <w:marLeft w:val="0"/>
          <w:marRight w:val="0"/>
          <w:marTop w:val="0"/>
          <w:marBottom w:val="0"/>
          <w:divBdr>
            <w:top w:val="none" w:sz="0" w:space="0" w:color="auto"/>
            <w:left w:val="none" w:sz="0" w:space="0" w:color="auto"/>
            <w:bottom w:val="none" w:sz="0" w:space="0" w:color="auto"/>
            <w:right w:val="none" w:sz="0" w:space="0" w:color="auto"/>
          </w:divBdr>
        </w:div>
        <w:div w:id="1981687174">
          <w:marLeft w:val="0"/>
          <w:marRight w:val="0"/>
          <w:marTop w:val="0"/>
          <w:marBottom w:val="0"/>
          <w:divBdr>
            <w:top w:val="none" w:sz="0" w:space="0" w:color="auto"/>
            <w:left w:val="none" w:sz="0" w:space="0" w:color="auto"/>
            <w:bottom w:val="none" w:sz="0" w:space="0" w:color="auto"/>
            <w:right w:val="none" w:sz="0" w:space="0" w:color="auto"/>
          </w:divBdr>
        </w:div>
        <w:div w:id="2086486524">
          <w:marLeft w:val="0"/>
          <w:marRight w:val="0"/>
          <w:marTop w:val="0"/>
          <w:marBottom w:val="0"/>
          <w:divBdr>
            <w:top w:val="none" w:sz="0" w:space="0" w:color="auto"/>
            <w:left w:val="none" w:sz="0" w:space="0" w:color="auto"/>
            <w:bottom w:val="none" w:sz="0" w:space="0" w:color="auto"/>
            <w:right w:val="none" w:sz="0" w:space="0" w:color="auto"/>
          </w:divBdr>
        </w:div>
      </w:divsChild>
    </w:div>
    <w:div w:id="1116482917">
      <w:bodyDiv w:val="1"/>
      <w:marLeft w:val="0"/>
      <w:marRight w:val="0"/>
      <w:marTop w:val="0"/>
      <w:marBottom w:val="0"/>
      <w:divBdr>
        <w:top w:val="none" w:sz="0" w:space="0" w:color="auto"/>
        <w:left w:val="none" w:sz="0" w:space="0" w:color="auto"/>
        <w:bottom w:val="none" w:sz="0" w:space="0" w:color="auto"/>
        <w:right w:val="none" w:sz="0" w:space="0" w:color="auto"/>
      </w:divBdr>
      <w:divsChild>
        <w:div w:id="1588464061">
          <w:marLeft w:val="0"/>
          <w:marRight w:val="0"/>
          <w:marTop w:val="0"/>
          <w:marBottom w:val="0"/>
          <w:divBdr>
            <w:top w:val="none" w:sz="0" w:space="0" w:color="auto"/>
            <w:left w:val="none" w:sz="0" w:space="0" w:color="auto"/>
            <w:bottom w:val="none" w:sz="0" w:space="0" w:color="auto"/>
            <w:right w:val="none" w:sz="0" w:space="0" w:color="auto"/>
          </w:divBdr>
        </w:div>
        <w:div w:id="311250260">
          <w:marLeft w:val="0"/>
          <w:marRight w:val="0"/>
          <w:marTop w:val="0"/>
          <w:marBottom w:val="0"/>
          <w:divBdr>
            <w:top w:val="none" w:sz="0" w:space="0" w:color="auto"/>
            <w:left w:val="none" w:sz="0" w:space="0" w:color="auto"/>
            <w:bottom w:val="none" w:sz="0" w:space="0" w:color="auto"/>
            <w:right w:val="none" w:sz="0" w:space="0" w:color="auto"/>
          </w:divBdr>
        </w:div>
        <w:div w:id="739793856">
          <w:marLeft w:val="0"/>
          <w:marRight w:val="0"/>
          <w:marTop w:val="0"/>
          <w:marBottom w:val="0"/>
          <w:divBdr>
            <w:top w:val="none" w:sz="0" w:space="0" w:color="auto"/>
            <w:left w:val="none" w:sz="0" w:space="0" w:color="auto"/>
            <w:bottom w:val="none" w:sz="0" w:space="0" w:color="auto"/>
            <w:right w:val="none" w:sz="0" w:space="0" w:color="auto"/>
          </w:divBdr>
        </w:div>
        <w:div w:id="1968899914">
          <w:marLeft w:val="0"/>
          <w:marRight w:val="0"/>
          <w:marTop w:val="0"/>
          <w:marBottom w:val="0"/>
          <w:divBdr>
            <w:top w:val="none" w:sz="0" w:space="0" w:color="auto"/>
            <w:left w:val="none" w:sz="0" w:space="0" w:color="auto"/>
            <w:bottom w:val="none" w:sz="0" w:space="0" w:color="auto"/>
            <w:right w:val="none" w:sz="0" w:space="0" w:color="auto"/>
          </w:divBdr>
        </w:div>
        <w:div w:id="459300218">
          <w:marLeft w:val="0"/>
          <w:marRight w:val="0"/>
          <w:marTop w:val="0"/>
          <w:marBottom w:val="0"/>
          <w:divBdr>
            <w:top w:val="none" w:sz="0" w:space="0" w:color="auto"/>
            <w:left w:val="none" w:sz="0" w:space="0" w:color="auto"/>
            <w:bottom w:val="none" w:sz="0" w:space="0" w:color="auto"/>
            <w:right w:val="none" w:sz="0" w:space="0" w:color="auto"/>
          </w:divBdr>
        </w:div>
        <w:div w:id="1158839961">
          <w:marLeft w:val="0"/>
          <w:marRight w:val="0"/>
          <w:marTop w:val="0"/>
          <w:marBottom w:val="0"/>
          <w:divBdr>
            <w:top w:val="none" w:sz="0" w:space="0" w:color="auto"/>
            <w:left w:val="none" w:sz="0" w:space="0" w:color="auto"/>
            <w:bottom w:val="none" w:sz="0" w:space="0" w:color="auto"/>
            <w:right w:val="none" w:sz="0" w:space="0" w:color="auto"/>
          </w:divBdr>
        </w:div>
        <w:div w:id="1450709309">
          <w:marLeft w:val="0"/>
          <w:marRight w:val="0"/>
          <w:marTop w:val="0"/>
          <w:marBottom w:val="0"/>
          <w:divBdr>
            <w:top w:val="none" w:sz="0" w:space="0" w:color="auto"/>
            <w:left w:val="none" w:sz="0" w:space="0" w:color="auto"/>
            <w:bottom w:val="none" w:sz="0" w:space="0" w:color="auto"/>
            <w:right w:val="none" w:sz="0" w:space="0" w:color="auto"/>
          </w:divBdr>
        </w:div>
        <w:div w:id="1680542286">
          <w:marLeft w:val="0"/>
          <w:marRight w:val="0"/>
          <w:marTop w:val="0"/>
          <w:marBottom w:val="0"/>
          <w:divBdr>
            <w:top w:val="none" w:sz="0" w:space="0" w:color="auto"/>
            <w:left w:val="none" w:sz="0" w:space="0" w:color="auto"/>
            <w:bottom w:val="none" w:sz="0" w:space="0" w:color="auto"/>
            <w:right w:val="none" w:sz="0" w:space="0" w:color="auto"/>
          </w:divBdr>
        </w:div>
        <w:div w:id="1795949120">
          <w:marLeft w:val="0"/>
          <w:marRight w:val="0"/>
          <w:marTop w:val="0"/>
          <w:marBottom w:val="0"/>
          <w:divBdr>
            <w:top w:val="none" w:sz="0" w:space="0" w:color="auto"/>
            <w:left w:val="none" w:sz="0" w:space="0" w:color="auto"/>
            <w:bottom w:val="none" w:sz="0" w:space="0" w:color="auto"/>
            <w:right w:val="none" w:sz="0" w:space="0" w:color="auto"/>
          </w:divBdr>
        </w:div>
        <w:div w:id="1763378383">
          <w:marLeft w:val="0"/>
          <w:marRight w:val="0"/>
          <w:marTop w:val="0"/>
          <w:marBottom w:val="0"/>
          <w:divBdr>
            <w:top w:val="none" w:sz="0" w:space="0" w:color="auto"/>
            <w:left w:val="none" w:sz="0" w:space="0" w:color="auto"/>
            <w:bottom w:val="none" w:sz="0" w:space="0" w:color="auto"/>
            <w:right w:val="none" w:sz="0" w:space="0" w:color="auto"/>
          </w:divBdr>
        </w:div>
        <w:div w:id="124081907">
          <w:marLeft w:val="0"/>
          <w:marRight w:val="0"/>
          <w:marTop w:val="0"/>
          <w:marBottom w:val="0"/>
          <w:divBdr>
            <w:top w:val="none" w:sz="0" w:space="0" w:color="auto"/>
            <w:left w:val="none" w:sz="0" w:space="0" w:color="auto"/>
            <w:bottom w:val="none" w:sz="0" w:space="0" w:color="auto"/>
            <w:right w:val="none" w:sz="0" w:space="0" w:color="auto"/>
          </w:divBdr>
        </w:div>
        <w:div w:id="1354302344">
          <w:marLeft w:val="0"/>
          <w:marRight w:val="0"/>
          <w:marTop w:val="0"/>
          <w:marBottom w:val="0"/>
          <w:divBdr>
            <w:top w:val="none" w:sz="0" w:space="0" w:color="auto"/>
            <w:left w:val="none" w:sz="0" w:space="0" w:color="auto"/>
            <w:bottom w:val="none" w:sz="0" w:space="0" w:color="auto"/>
            <w:right w:val="none" w:sz="0" w:space="0" w:color="auto"/>
          </w:divBdr>
        </w:div>
        <w:div w:id="96608630">
          <w:marLeft w:val="0"/>
          <w:marRight w:val="0"/>
          <w:marTop w:val="0"/>
          <w:marBottom w:val="0"/>
          <w:divBdr>
            <w:top w:val="none" w:sz="0" w:space="0" w:color="auto"/>
            <w:left w:val="none" w:sz="0" w:space="0" w:color="auto"/>
            <w:bottom w:val="none" w:sz="0" w:space="0" w:color="auto"/>
            <w:right w:val="none" w:sz="0" w:space="0" w:color="auto"/>
          </w:divBdr>
        </w:div>
        <w:div w:id="1017123102">
          <w:marLeft w:val="0"/>
          <w:marRight w:val="0"/>
          <w:marTop w:val="0"/>
          <w:marBottom w:val="0"/>
          <w:divBdr>
            <w:top w:val="none" w:sz="0" w:space="0" w:color="auto"/>
            <w:left w:val="none" w:sz="0" w:space="0" w:color="auto"/>
            <w:bottom w:val="none" w:sz="0" w:space="0" w:color="auto"/>
            <w:right w:val="none" w:sz="0" w:space="0" w:color="auto"/>
          </w:divBdr>
        </w:div>
        <w:div w:id="1079986230">
          <w:marLeft w:val="0"/>
          <w:marRight w:val="0"/>
          <w:marTop w:val="0"/>
          <w:marBottom w:val="0"/>
          <w:divBdr>
            <w:top w:val="none" w:sz="0" w:space="0" w:color="auto"/>
            <w:left w:val="none" w:sz="0" w:space="0" w:color="auto"/>
            <w:bottom w:val="none" w:sz="0" w:space="0" w:color="auto"/>
            <w:right w:val="none" w:sz="0" w:space="0" w:color="auto"/>
          </w:divBdr>
        </w:div>
        <w:div w:id="1601717218">
          <w:marLeft w:val="0"/>
          <w:marRight w:val="0"/>
          <w:marTop w:val="0"/>
          <w:marBottom w:val="0"/>
          <w:divBdr>
            <w:top w:val="none" w:sz="0" w:space="0" w:color="auto"/>
            <w:left w:val="none" w:sz="0" w:space="0" w:color="auto"/>
            <w:bottom w:val="none" w:sz="0" w:space="0" w:color="auto"/>
            <w:right w:val="none" w:sz="0" w:space="0" w:color="auto"/>
          </w:divBdr>
        </w:div>
        <w:div w:id="1563053960">
          <w:marLeft w:val="0"/>
          <w:marRight w:val="0"/>
          <w:marTop w:val="0"/>
          <w:marBottom w:val="0"/>
          <w:divBdr>
            <w:top w:val="none" w:sz="0" w:space="0" w:color="auto"/>
            <w:left w:val="none" w:sz="0" w:space="0" w:color="auto"/>
            <w:bottom w:val="none" w:sz="0" w:space="0" w:color="auto"/>
            <w:right w:val="none" w:sz="0" w:space="0" w:color="auto"/>
          </w:divBdr>
        </w:div>
      </w:divsChild>
    </w:div>
    <w:div w:id="1127776164">
      <w:bodyDiv w:val="1"/>
      <w:marLeft w:val="0"/>
      <w:marRight w:val="0"/>
      <w:marTop w:val="0"/>
      <w:marBottom w:val="0"/>
      <w:divBdr>
        <w:top w:val="none" w:sz="0" w:space="0" w:color="auto"/>
        <w:left w:val="none" w:sz="0" w:space="0" w:color="auto"/>
        <w:bottom w:val="none" w:sz="0" w:space="0" w:color="auto"/>
        <w:right w:val="none" w:sz="0" w:space="0" w:color="auto"/>
      </w:divBdr>
      <w:divsChild>
        <w:div w:id="1839808396">
          <w:marLeft w:val="638"/>
          <w:marRight w:val="0"/>
          <w:marTop w:val="0"/>
          <w:marBottom w:val="0"/>
          <w:divBdr>
            <w:top w:val="none" w:sz="0" w:space="0" w:color="auto"/>
            <w:left w:val="none" w:sz="0" w:space="0" w:color="auto"/>
            <w:bottom w:val="none" w:sz="0" w:space="0" w:color="auto"/>
            <w:right w:val="none" w:sz="0" w:space="0" w:color="auto"/>
          </w:divBdr>
        </w:div>
        <w:div w:id="2104838034">
          <w:marLeft w:val="0"/>
          <w:marRight w:val="0"/>
          <w:marTop w:val="0"/>
          <w:marBottom w:val="0"/>
          <w:divBdr>
            <w:top w:val="none" w:sz="0" w:space="0" w:color="auto"/>
            <w:left w:val="none" w:sz="0" w:space="0" w:color="auto"/>
            <w:bottom w:val="none" w:sz="0" w:space="0" w:color="auto"/>
            <w:right w:val="none" w:sz="0" w:space="0" w:color="auto"/>
          </w:divBdr>
        </w:div>
      </w:divsChild>
    </w:div>
    <w:div w:id="1128082370">
      <w:bodyDiv w:val="1"/>
      <w:marLeft w:val="0"/>
      <w:marRight w:val="0"/>
      <w:marTop w:val="0"/>
      <w:marBottom w:val="0"/>
      <w:divBdr>
        <w:top w:val="none" w:sz="0" w:space="0" w:color="auto"/>
        <w:left w:val="none" w:sz="0" w:space="0" w:color="auto"/>
        <w:bottom w:val="none" w:sz="0" w:space="0" w:color="auto"/>
        <w:right w:val="none" w:sz="0" w:space="0" w:color="auto"/>
      </w:divBdr>
    </w:div>
    <w:div w:id="1147938457">
      <w:bodyDiv w:val="1"/>
      <w:marLeft w:val="0"/>
      <w:marRight w:val="0"/>
      <w:marTop w:val="0"/>
      <w:marBottom w:val="0"/>
      <w:divBdr>
        <w:top w:val="none" w:sz="0" w:space="0" w:color="auto"/>
        <w:left w:val="none" w:sz="0" w:space="0" w:color="auto"/>
        <w:bottom w:val="none" w:sz="0" w:space="0" w:color="auto"/>
        <w:right w:val="none" w:sz="0" w:space="0" w:color="auto"/>
      </w:divBdr>
      <w:divsChild>
        <w:div w:id="732125521">
          <w:marLeft w:val="0"/>
          <w:marRight w:val="0"/>
          <w:marTop w:val="0"/>
          <w:marBottom w:val="0"/>
          <w:divBdr>
            <w:top w:val="none" w:sz="0" w:space="0" w:color="auto"/>
            <w:left w:val="none" w:sz="0" w:space="0" w:color="auto"/>
            <w:bottom w:val="none" w:sz="0" w:space="0" w:color="auto"/>
            <w:right w:val="none" w:sz="0" w:space="0" w:color="auto"/>
          </w:divBdr>
        </w:div>
        <w:div w:id="645934531">
          <w:marLeft w:val="0"/>
          <w:marRight w:val="0"/>
          <w:marTop w:val="0"/>
          <w:marBottom w:val="0"/>
          <w:divBdr>
            <w:top w:val="none" w:sz="0" w:space="0" w:color="auto"/>
            <w:left w:val="none" w:sz="0" w:space="0" w:color="auto"/>
            <w:bottom w:val="none" w:sz="0" w:space="0" w:color="auto"/>
            <w:right w:val="none" w:sz="0" w:space="0" w:color="auto"/>
          </w:divBdr>
        </w:div>
        <w:div w:id="522329013">
          <w:marLeft w:val="0"/>
          <w:marRight w:val="0"/>
          <w:marTop w:val="0"/>
          <w:marBottom w:val="0"/>
          <w:divBdr>
            <w:top w:val="none" w:sz="0" w:space="0" w:color="auto"/>
            <w:left w:val="none" w:sz="0" w:space="0" w:color="auto"/>
            <w:bottom w:val="none" w:sz="0" w:space="0" w:color="auto"/>
            <w:right w:val="none" w:sz="0" w:space="0" w:color="auto"/>
          </w:divBdr>
        </w:div>
        <w:div w:id="1838956523">
          <w:marLeft w:val="0"/>
          <w:marRight w:val="0"/>
          <w:marTop w:val="0"/>
          <w:marBottom w:val="0"/>
          <w:divBdr>
            <w:top w:val="none" w:sz="0" w:space="0" w:color="auto"/>
            <w:left w:val="none" w:sz="0" w:space="0" w:color="auto"/>
            <w:bottom w:val="none" w:sz="0" w:space="0" w:color="auto"/>
            <w:right w:val="none" w:sz="0" w:space="0" w:color="auto"/>
          </w:divBdr>
        </w:div>
      </w:divsChild>
    </w:div>
    <w:div w:id="1189609757">
      <w:bodyDiv w:val="1"/>
      <w:marLeft w:val="0"/>
      <w:marRight w:val="0"/>
      <w:marTop w:val="0"/>
      <w:marBottom w:val="0"/>
      <w:divBdr>
        <w:top w:val="none" w:sz="0" w:space="0" w:color="auto"/>
        <w:left w:val="none" w:sz="0" w:space="0" w:color="auto"/>
        <w:bottom w:val="none" w:sz="0" w:space="0" w:color="auto"/>
        <w:right w:val="none" w:sz="0" w:space="0" w:color="auto"/>
      </w:divBdr>
      <w:divsChild>
        <w:div w:id="1360817532">
          <w:marLeft w:val="0"/>
          <w:marRight w:val="0"/>
          <w:marTop w:val="0"/>
          <w:marBottom w:val="0"/>
          <w:divBdr>
            <w:top w:val="none" w:sz="0" w:space="0" w:color="auto"/>
            <w:left w:val="none" w:sz="0" w:space="0" w:color="auto"/>
            <w:bottom w:val="none" w:sz="0" w:space="0" w:color="auto"/>
            <w:right w:val="none" w:sz="0" w:space="0" w:color="auto"/>
          </w:divBdr>
          <w:divsChild>
            <w:div w:id="316035864">
              <w:marLeft w:val="0"/>
              <w:marRight w:val="0"/>
              <w:marTop w:val="0"/>
              <w:marBottom w:val="0"/>
              <w:divBdr>
                <w:top w:val="none" w:sz="0" w:space="0" w:color="auto"/>
                <w:left w:val="none" w:sz="0" w:space="0" w:color="auto"/>
                <w:bottom w:val="none" w:sz="0" w:space="0" w:color="auto"/>
                <w:right w:val="none" w:sz="0" w:space="0" w:color="auto"/>
              </w:divBdr>
              <w:divsChild>
                <w:div w:id="2116510594">
                  <w:marLeft w:val="0"/>
                  <w:marRight w:val="0"/>
                  <w:marTop w:val="0"/>
                  <w:marBottom w:val="0"/>
                  <w:divBdr>
                    <w:top w:val="none" w:sz="0" w:space="0" w:color="auto"/>
                    <w:left w:val="none" w:sz="0" w:space="0" w:color="auto"/>
                    <w:bottom w:val="none" w:sz="0" w:space="0" w:color="auto"/>
                    <w:right w:val="none" w:sz="0" w:space="0" w:color="auto"/>
                  </w:divBdr>
                  <w:divsChild>
                    <w:div w:id="1262448818">
                      <w:marLeft w:val="10"/>
                      <w:marRight w:val="0"/>
                      <w:marTop w:val="0"/>
                      <w:marBottom w:val="0"/>
                      <w:divBdr>
                        <w:top w:val="none" w:sz="0" w:space="0" w:color="auto"/>
                        <w:left w:val="none" w:sz="0" w:space="0" w:color="auto"/>
                        <w:bottom w:val="none" w:sz="0" w:space="0" w:color="auto"/>
                        <w:right w:val="none" w:sz="0" w:space="0" w:color="auto"/>
                      </w:divBdr>
                      <w:divsChild>
                        <w:div w:id="632250597">
                          <w:marLeft w:val="0"/>
                          <w:marRight w:val="0"/>
                          <w:marTop w:val="0"/>
                          <w:marBottom w:val="0"/>
                          <w:divBdr>
                            <w:top w:val="none" w:sz="0" w:space="0" w:color="auto"/>
                            <w:left w:val="none" w:sz="0" w:space="0" w:color="auto"/>
                            <w:bottom w:val="none" w:sz="0" w:space="0" w:color="auto"/>
                            <w:right w:val="none" w:sz="0" w:space="0" w:color="auto"/>
                          </w:divBdr>
                          <w:divsChild>
                            <w:div w:id="281033603">
                              <w:marLeft w:val="0"/>
                              <w:marRight w:val="0"/>
                              <w:marTop w:val="0"/>
                              <w:marBottom w:val="0"/>
                              <w:divBdr>
                                <w:top w:val="none" w:sz="0" w:space="0" w:color="auto"/>
                                <w:left w:val="none" w:sz="0" w:space="0" w:color="auto"/>
                                <w:bottom w:val="none" w:sz="0" w:space="0" w:color="auto"/>
                                <w:right w:val="none" w:sz="0" w:space="0" w:color="auto"/>
                              </w:divBdr>
                            </w:div>
                            <w:div w:id="670958907">
                              <w:marLeft w:val="0"/>
                              <w:marRight w:val="0"/>
                              <w:marTop w:val="0"/>
                              <w:marBottom w:val="0"/>
                              <w:divBdr>
                                <w:top w:val="none" w:sz="0" w:space="0" w:color="auto"/>
                                <w:left w:val="none" w:sz="0" w:space="0" w:color="auto"/>
                                <w:bottom w:val="none" w:sz="0" w:space="0" w:color="auto"/>
                                <w:right w:val="none" w:sz="0" w:space="0" w:color="auto"/>
                              </w:divBdr>
                            </w:div>
                            <w:div w:id="1024135526">
                              <w:marLeft w:val="0"/>
                              <w:marRight w:val="0"/>
                              <w:marTop w:val="0"/>
                              <w:marBottom w:val="0"/>
                              <w:divBdr>
                                <w:top w:val="none" w:sz="0" w:space="0" w:color="auto"/>
                                <w:left w:val="none" w:sz="0" w:space="0" w:color="auto"/>
                                <w:bottom w:val="none" w:sz="0" w:space="0" w:color="auto"/>
                                <w:right w:val="none" w:sz="0" w:space="0" w:color="auto"/>
                              </w:divBdr>
                            </w:div>
                            <w:div w:id="21441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7637">
      <w:bodyDiv w:val="1"/>
      <w:marLeft w:val="0"/>
      <w:marRight w:val="0"/>
      <w:marTop w:val="0"/>
      <w:marBottom w:val="0"/>
      <w:divBdr>
        <w:top w:val="none" w:sz="0" w:space="0" w:color="auto"/>
        <w:left w:val="none" w:sz="0" w:space="0" w:color="auto"/>
        <w:bottom w:val="none" w:sz="0" w:space="0" w:color="auto"/>
        <w:right w:val="none" w:sz="0" w:space="0" w:color="auto"/>
      </w:divBdr>
      <w:divsChild>
        <w:div w:id="973945904">
          <w:marLeft w:val="0"/>
          <w:marRight w:val="0"/>
          <w:marTop w:val="0"/>
          <w:marBottom w:val="0"/>
          <w:divBdr>
            <w:top w:val="none" w:sz="0" w:space="0" w:color="auto"/>
            <w:left w:val="none" w:sz="0" w:space="0" w:color="auto"/>
            <w:bottom w:val="none" w:sz="0" w:space="0" w:color="auto"/>
            <w:right w:val="none" w:sz="0" w:space="0" w:color="auto"/>
          </w:divBdr>
        </w:div>
        <w:div w:id="415830550">
          <w:marLeft w:val="0"/>
          <w:marRight w:val="0"/>
          <w:marTop w:val="0"/>
          <w:marBottom w:val="0"/>
          <w:divBdr>
            <w:top w:val="none" w:sz="0" w:space="0" w:color="auto"/>
            <w:left w:val="none" w:sz="0" w:space="0" w:color="auto"/>
            <w:bottom w:val="none" w:sz="0" w:space="0" w:color="auto"/>
            <w:right w:val="none" w:sz="0" w:space="0" w:color="auto"/>
          </w:divBdr>
        </w:div>
        <w:div w:id="1411779470">
          <w:marLeft w:val="0"/>
          <w:marRight w:val="0"/>
          <w:marTop w:val="0"/>
          <w:marBottom w:val="0"/>
          <w:divBdr>
            <w:top w:val="none" w:sz="0" w:space="0" w:color="auto"/>
            <w:left w:val="none" w:sz="0" w:space="0" w:color="auto"/>
            <w:bottom w:val="none" w:sz="0" w:space="0" w:color="auto"/>
            <w:right w:val="none" w:sz="0" w:space="0" w:color="auto"/>
          </w:divBdr>
        </w:div>
        <w:div w:id="1097022055">
          <w:marLeft w:val="0"/>
          <w:marRight w:val="0"/>
          <w:marTop w:val="0"/>
          <w:marBottom w:val="0"/>
          <w:divBdr>
            <w:top w:val="none" w:sz="0" w:space="0" w:color="auto"/>
            <w:left w:val="none" w:sz="0" w:space="0" w:color="auto"/>
            <w:bottom w:val="none" w:sz="0" w:space="0" w:color="auto"/>
            <w:right w:val="none" w:sz="0" w:space="0" w:color="auto"/>
          </w:divBdr>
        </w:div>
        <w:div w:id="595485019">
          <w:marLeft w:val="0"/>
          <w:marRight w:val="0"/>
          <w:marTop w:val="0"/>
          <w:marBottom w:val="0"/>
          <w:divBdr>
            <w:top w:val="none" w:sz="0" w:space="0" w:color="auto"/>
            <w:left w:val="none" w:sz="0" w:space="0" w:color="auto"/>
            <w:bottom w:val="none" w:sz="0" w:space="0" w:color="auto"/>
            <w:right w:val="none" w:sz="0" w:space="0" w:color="auto"/>
          </w:divBdr>
        </w:div>
        <w:div w:id="384372392">
          <w:marLeft w:val="0"/>
          <w:marRight w:val="0"/>
          <w:marTop w:val="0"/>
          <w:marBottom w:val="0"/>
          <w:divBdr>
            <w:top w:val="none" w:sz="0" w:space="0" w:color="auto"/>
            <w:left w:val="none" w:sz="0" w:space="0" w:color="auto"/>
            <w:bottom w:val="none" w:sz="0" w:space="0" w:color="auto"/>
            <w:right w:val="none" w:sz="0" w:space="0" w:color="auto"/>
          </w:divBdr>
        </w:div>
        <w:div w:id="1231578815">
          <w:marLeft w:val="0"/>
          <w:marRight w:val="0"/>
          <w:marTop w:val="0"/>
          <w:marBottom w:val="0"/>
          <w:divBdr>
            <w:top w:val="none" w:sz="0" w:space="0" w:color="auto"/>
            <w:left w:val="none" w:sz="0" w:space="0" w:color="auto"/>
            <w:bottom w:val="none" w:sz="0" w:space="0" w:color="auto"/>
            <w:right w:val="none" w:sz="0" w:space="0" w:color="auto"/>
          </w:divBdr>
        </w:div>
        <w:div w:id="1283074869">
          <w:marLeft w:val="0"/>
          <w:marRight w:val="0"/>
          <w:marTop w:val="0"/>
          <w:marBottom w:val="0"/>
          <w:divBdr>
            <w:top w:val="none" w:sz="0" w:space="0" w:color="auto"/>
            <w:left w:val="none" w:sz="0" w:space="0" w:color="auto"/>
            <w:bottom w:val="none" w:sz="0" w:space="0" w:color="auto"/>
            <w:right w:val="none" w:sz="0" w:space="0" w:color="auto"/>
          </w:divBdr>
        </w:div>
      </w:divsChild>
    </w:div>
    <w:div w:id="1197741015">
      <w:bodyDiv w:val="1"/>
      <w:marLeft w:val="0"/>
      <w:marRight w:val="0"/>
      <w:marTop w:val="0"/>
      <w:marBottom w:val="0"/>
      <w:divBdr>
        <w:top w:val="none" w:sz="0" w:space="0" w:color="auto"/>
        <w:left w:val="none" w:sz="0" w:space="0" w:color="auto"/>
        <w:bottom w:val="none" w:sz="0" w:space="0" w:color="auto"/>
        <w:right w:val="none" w:sz="0" w:space="0" w:color="auto"/>
      </w:divBdr>
      <w:divsChild>
        <w:div w:id="1145926692">
          <w:marLeft w:val="638"/>
          <w:marRight w:val="0"/>
          <w:marTop w:val="0"/>
          <w:marBottom w:val="0"/>
          <w:divBdr>
            <w:top w:val="none" w:sz="0" w:space="0" w:color="auto"/>
            <w:left w:val="none" w:sz="0" w:space="0" w:color="auto"/>
            <w:bottom w:val="none" w:sz="0" w:space="0" w:color="auto"/>
            <w:right w:val="none" w:sz="0" w:space="0" w:color="auto"/>
          </w:divBdr>
        </w:div>
        <w:div w:id="806901548">
          <w:marLeft w:val="0"/>
          <w:marRight w:val="0"/>
          <w:marTop w:val="0"/>
          <w:marBottom w:val="0"/>
          <w:divBdr>
            <w:top w:val="none" w:sz="0" w:space="0" w:color="auto"/>
            <w:left w:val="none" w:sz="0" w:space="0" w:color="auto"/>
            <w:bottom w:val="none" w:sz="0" w:space="0" w:color="auto"/>
            <w:right w:val="none" w:sz="0" w:space="0" w:color="auto"/>
          </w:divBdr>
        </w:div>
      </w:divsChild>
    </w:div>
    <w:div w:id="1232155347">
      <w:bodyDiv w:val="1"/>
      <w:marLeft w:val="0"/>
      <w:marRight w:val="0"/>
      <w:marTop w:val="0"/>
      <w:marBottom w:val="0"/>
      <w:divBdr>
        <w:top w:val="none" w:sz="0" w:space="0" w:color="auto"/>
        <w:left w:val="none" w:sz="0" w:space="0" w:color="auto"/>
        <w:bottom w:val="none" w:sz="0" w:space="0" w:color="auto"/>
        <w:right w:val="none" w:sz="0" w:space="0" w:color="auto"/>
      </w:divBdr>
      <w:divsChild>
        <w:div w:id="2048142548">
          <w:marLeft w:val="638"/>
          <w:marRight w:val="0"/>
          <w:marTop w:val="0"/>
          <w:marBottom w:val="0"/>
          <w:divBdr>
            <w:top w:val="none" w:sz="0" w:space="0" w:color="auto"/>
            <w:left w:val="none" w:sz="0" w:space="0" w:color="auto"/>
            <w:bottom w:val="none" w:sz="0" w:space="0" w:color="auto"/>
            <w:right w:val="none" w:sz="0" w:space="0" w:color="auto"/>
          </w:divBdr>
        </w:div>
        <w:div w:id="1352219842">
          <w:marLeft w:val="0"/>
          <w:marRight w:val="0"/>
          <w:marTop w:val="0"/>
          <w:marBottom w:val="0"/>
          <w:divBdr>
            <w:top w:val="none" w:sz="0" w:space="0" w:color="auto"/>
            <w:left w:val="none" w:sz="0" w:space="0" w:color="auto"/>
            <w:bottom w:val="none" w:sz="0" w:space="0" w:color="auto"/>
            <w:right w:val="none" w:sz="0" w:space="0" w:color="auto"/>
          </w:divBdr>
        </w:div>
      </w:divsChild>
    </w:div>
    <w:div w:id="1249120200">
      <w:bodyDiv w:val="1"/>
      <w:marLeft w:val="0"/>
      <w:marRight w:val="0"/>
      <w:marTop w:val="0"/>
      <w:marBottom w:val="0"/>
      <w:divBdr>
        <w:top w:val="none" w:sz="0" w:space="0" w:color="auto"/>
        <w:left w:val="none" w:sz="0" w:space="0" w:color="auto"/>
        <w:bottom w:val="none" w:sz="0" w:space="0" w:color="auto"/>
        <w:right w:val="none" w:sz="0" w:space="0" w:color="auto"/>
      </w:divBdr>
    </w:div>
    <w:div w:id="1249849912">
      <w:bodyDiv w:val="1"/>
      <w:marLeft w:val="0"/>
      <w:marRight w:val="0"/>
      <w:marTop w:val="0"/>
      <w:marBottom w:val="0"/>
      <w:divBdr>
        <w:top w:val="none" w:sz="0" w:space="0" w:color="auto"/>
        <w:left w:val="none" w:sz="0" w:space="0" w:color="auto"/>
        <w:bottom w:val="none" w:sz="0" w:space="0" w:color="auto"/>
        <w:right w:val="none" w:sz="0" w:space="0" w:color="auto"/>
      </w:divBdr>
    </w:div>
    <w:div w:id="1255284532">
      <w:bodyDiv w:val="1"/>
      <w:marLeft w:val="0"/>
      <w:marRight w:val="0"/>
      <w:marTop w:val="0"/>
      <w:marBottom w:val="0"/>
      <w:divBdr>
        <w:top w:val="none" w:sz="0" w:space="0" w:color="auto"/>
        <w:left w:val="none" w:sz="0" w:space="0" w:color="auto"/>
        <w:bottom w:val="none" w:sz="0" w:space="0" w:color="auto"/>
        <w:right w:val="none" w:sz="0" w:space="0" w:color="auto"/>
      </w:divBdr>
      <w:divsChild>
        <w:div w:id="1149832068">
          <w:marLeft w:val="1"/>
          <w:marRight w:val="0"/>
          <w:marTop w:val="0"/>
          <w:marBottom w:val="0"/>
          <w:divBdr>
            <w:top w:val="none" w:sz="0" w:space="0" w:color="auto"/>
            <w:left w:val="none" w:sz="0" w:space="0" w:color="auto"/>
            <w:bottom w:val="none" w:sz="0" w:space="0" w:color="auto"/>
            <w:right w:val="none" w:sz="0" w:space="0" w:color="auto"/>
          </w:divBdr>
        </w:div>
        <w:div w:id="1440367451">
          <w:marLeft w:val="0"/>
          <w:marRight w:val="0"/>
          <w:marTop w:val="0"/>
          <w:marBottom w:val="0"/>
          <w:divBdr>
            <w:top w:val="none" w:sz="0" w:space="0" w:color="auto"/>
            <w:left w:val="none" w:sz="0" w:space="0" w:color="auto"/>
            <w:bottom w:val="none" w:sz="0" w:space="0" w:color="auto"/>
            <w:right w:val="none" w:sz="0" w:space="0" w:color="auto"/>
          </w:divBdr>
        </w:div>
        <w:div w:id="221988487">
          <w:marLeft w:val="0"/>
          <w:marRight w:val="0"/>
          <w:marTop w:val="0"/>
          <w:marBottom w:val="0"/>
          <w:divBdr>
            <w:top w:val="none" w:sz="0" w:space="0" w:color="auto"/>
            <w:left w:val="none" w:sz="0" w:space="0" w:color="auto"/>
            <w:bottom w:val="none" w:sz="0" w:space="0" w:color="auto"/>
            <w:right w:val="none" w:sz="0" w:space="0" w:color="auto"/>
          </w:divBdr>
        </w:div>
        <w:div w:id="1370060235">
          <w:marLeft w:val="0"/>
          <w:marRight w:val="0"/>
          <w:marTop w:val="0"/>
          <w:marBottom w:val="0"/>
          <w:divBdr>
            <w:top w:val="none" w:sz="0" w:space="0" w:color="auto"/>
            <w:left w:val="none" w:sz="0" w:space="0" w:color="auto"/>
            <w:bottom w:val="none" w:sz="0" w:space="0" w:color="auto"/>
            <w:right w:val="none" w:sz="0" w:space="0" w:color="auto"/>
          </w:divBdr>
        </w:div>
        <w:div w:id="401562601">
          <w:marLeft w:val="0"/>
          <w:marRight w:val="0"/>
          <w:marTop w:val="0"/>
          <w:marBottom w:val="0"/>
          <w:divBdr>
            <w:top w:val="none" w:sz="0" w:space="0" w:color="auto"/>
            <w:left w:val="none" w:sz="0" w:space="0" w:color="auto"/>
            <w:bottom w:val="none" w:sz="0" w:space="0" w:color="auto"/>
            <w:right w:val="none" w:sz="0" w:space="0" w:color="auto"/>
          </w:divBdr>
        </w:div>
        <w:div w:id="801117886">
          <w:marLeft w:val="0"/>
          <w:marRight w:val="0"/>
          <w:marTop w:val="0"/>
          <w:marBottom w:val="0"/>
          <w:divBdr>
            <w:top w:val="none" w:sz="0" w:space="0" w:color="auto"/>
            <w:left w:val="none" w:sz="0" w:space="0" w:color="auto"/>
            <w:bottom w:val="none" w:sz="0" w:space="0" w:color="auto"/>
            <w:right w:val="none" w:sz="0" w:space="0" w:color="auto"/>
          </w:divBdr>
        </w:div>
        <w:div w:id="2078894025">
          <w:marLeft w:val="0"/>
          <w:marRight w:val="0"/>
          <w:marTop w:val="0"/>
          <w:marBottom w:val="0"/>
          <w:divBdr>
            <w:top w:val="none" w:sz="0" w:space="0" w:color="auto"/>
            <w:left w:val="none" w:sz="0" w:space="0" w:color="auto"/>
            <w:bottom w:val="none" w:sz="0" w:space="0" w:color="auto"/>
            <w:right w:val="none" w:sz="0" w:space="0" w:color="auto"/>
          </w:divBdr>
        </w:div>
        <w:div w:id="613367130">
          <w:marLeft w:val="0"/>
          <w:marRight w:val="0"/>
          <w:marTop w:val="0"/>
          <w:marBottom w:val="0"/>
          <w:divBdr>
            <w:top w:val="none" w:sz="0" w:space="0" w:color="auto"/>
            <w:left w:val="none" w:sz="0" w:space="0" w:color="auto"/>
            <w:bottom w:val="none" w:sz="0" w:space="0" w:color="auto"/>
            <w:right w:val="none" w:sz="0" w:space="0" w:color="auto"/>
          </w:divBdr>
        </w:div>
      </w:divsChild>
    </w:div>
    <w:div w:id="1298493995">
      <w:bodyDiv w:val="1"/>
      <w:marLeft w:val="0"/>
      <w:marRight w:val="0"/>
      <w:marTop w:val="0"/>
      <w:marBottom w:val="0"/>
      <w:divBdr>
        <w:top w:val="none" w:sz="0" w:space="0" w:color="auto"/>
        <w:left w:val="none" w:sz="0" w:space="0" w:color="auto"/>
        <w:bottom w:val="none" w:sz="0" w:space="0" w:color="auto"/>
        <w:right w:val="none" w:sz="0" w:space="0" w:color="auto"/>
      </w:divBdr>
    </w:div>
    <w:div w:id="1300958425">
      <w:bodyDiv w:val="1"/>
      <w:marLeft w:val="0"/>
      <w:marRight w:val="0"/>
      <w:marTop w:val="0"/>
      <w:marBottom w:val="0"/>
      <w:divBdr>
        <w:top w:val="none" w:sz="0" w:space="0" w:color="auto"/>
        <w:left w:val="none" w:sz="0" w:space="0" w:color="auto"/>
        <w:bottom w:val="none" w:sz="0" w:space="0" w:color="auto"/>
        <w:right w:val="none" w:sz="0" w:space="0" w:color="auto"/>
      </w:divBdr>
    </w:div>
    <w:div w:id="1314138684">
      <w:bodyDiv w:val="1"/>
      <w:marLeft w:val="0"/>
      <w:marRight w:val="0"/>
      <w:marTop w:val="0"/>
      <w:marBottom w:val="0"/>
      <w:divBdr>
        <w:top w:val="none" w:sz="0" w:space="0" w:color="auto"/>
        <w:left w:val="none" w:sz="0" w:space="0" w:color="auto"/>
        <w:bottom w:val="none" w:sz="0" w:space="0" w:color="auto"/>
        <w:right w:val="none" w:sz="0" w:space="0" w:color="auto"/>
      </w:divBdr>
      <w:divsChild>
        <w:div w:id="984819003">
          <w:marLeft w:val="0"/>
          <w:marRight w:val="0"/>
          <w:marTop w:val="0"/>
          <w:marBottom w:val="0"/>
          <w:divBdr>
            <w:top w:val="none" w:sz="0" w:space="0" w:color="auto"/>
            <w:left w:val="none" w:sz="0" w:space="0" w:color="auto"/>
            <w:bottom w:val="none" w:sz="0" w:space="0" w:color="auto"/>
            <w:right w:val="none" w:sz="0" w:space="0" w:color="auto"/>
          </w:divBdr>
        </w:div>
        <w:div w:id="1688941893">
          <w:marLeft w:val="0"/>
          <w:marRight w:val="0"/>
          <w:marTop w:val="0"/>
          <w:marBottom w:val="0"/>
          <w:divBdr>
            <w:top w:val="none" w:sz="0" w:space="0" w:color="auto"/>
            <w:left w:val="none" w:sz="0" w:space="0" w:color="auto"/>
            <w:bottom w:val="none" w:sz="0" w:space="0" w:color="auto"/>
            <w:right w:val="none" w:sz="0" w:space="0" w:color="auto"/>
          </w:divBdr>
        </w:div>
        <w:div w:id="485753342">
          <w:marLeft w:val="0"/>
          <w:marRight w:val="0"/>
          <w:marTop w:val="0"/>
          <w:marBottom w:val="0"/>
          <w:divBdr>
            <w:top w:val="none" w:sz="0" w:space="0" w:color="auto"/>
            <w:left w:val="none" w:sz="0" w:space="0" w:color="auto"/>
            <w:bottom w:val="none" w:sz="0" w:space="0" w:color="auto"/>
            <w:right w:val="none" w:sz="0" w:space="0" w:color="auto"/>
          </w:divBdr>
        </w:div>
        <w:div w:id="1809081381">
          <w:marLeft w:val="0"/>
          <w:marRight w:val="0"/>
          <w:marTop w:val="0"/>
          <w:marBottom w:val="0"/>
          <w:divBdr>
            <w:top w:val="none" w:sz="0" w:space="0" w:color="auto"/>
            <w:left w:val="none" w:sz="0" w:space="0" w:color="auto"/>
            <w:bottom w:val="none" w:sz="0" w:space="0" w:color="auto"/>
            <w:right w:val="none" w:sz="0" w:space="0" w:color="auto"/>
          </w:divBdr>
        </w:div>
        <w:div w:id="2106874309">
          <w:marLeft w:val="0"/>
          <w:marRight w:val="0"/>
          <w:marTop w:val="0"/>
          <w:marBottom w:val="0"/>
          <w:divBdr>
            <w:top w:val="none" w:sz="0" w:space="0" w:color="auto"/>
            <w:left w:val="none" w:sz="0" w:space="0" w:color="auto"/>
            <w:bottom w:val="none" w:sz="0" w:space="0" w:color="auto"/>
            <w:right w:val="none" w:sz="0" w:space="0" w:color="auto"/>
          </w:divBdr>
        </w:div>
      </w:divsChild>
    </w:div>
    <w:div w:id="1328093511">
      <w:bodyDiv w:val="1"/>
      <w:marLeft w:val="0"/>
      <w:marRight w:val="0"/>
      <w:marTop w:val="0"/>
      <w:marBottom w:val="0"/>
      <w:divBdr>
        <w:top w:val="none" w:sz="0" w:space="0" w:color="auto"/>
        <w:left w:val="none" w:sz="0" w:space="0" w:color="auto"/>
        <w:bottom w:val="none" w:sz="0" w:space="0" w:color="auto"/>
        <w:right w:val="none" w:sz="0" w:space="0" w:color="auto"/>
      </w:divBdr>
      <w:divsChild>
        <w:div w:id="1392801812">
          <w:marLeft w:val="0"/>
          <w:marRight w:val="0"/>
          <w:marTop w:val="0"/>
          <w:marBottom w:val="0"/>
          <w:divBdr>
            <w:top w:val="none" w:sz="0" w:space="0" w:color="auto"/>
            <w:left w:val="none" w:sz="0" w:space="0" w:color="auto"/>
            <w:bottom w:val="none" w:sz="0" w:space="0" w:color="auto"/>
            <w:right w:val="none" w:sz="0" w:space="0" w:color="auto"/>
          </w:divBdr>
          <w:divsChild>
            <w:div w:id="1227883225">
              <w:marLeft w:val="0"/>
              <w:marRight w:val="0"/>
              <w:marTop w:val="0"/>
              <w:marBottom w:val="0"/>
              <w:divBdr>
                <w:top w:val="none" w:sz="0" w:space="0" w:color="auto"/>
                <w:left w:val="none" w:sz="0" w:space="0" w:color="auto"/>
                <w:bottom w:val="none" w:sz="0" w:space="0" w:color="auto"/>
                <w:right w:val="none" w:sz="0" w:space="0" w:color="auto"/>
              </w:divBdr>
              <w:divsChild>
                <w:div w:id="849836579">
                  <w:marLeft w:val="0"/>
                  <w:marRight w:val="0"/>
                  <w:marTop w:val="0"/>
                  <w:marBottom w:val="0"/>
                  <w:divBdr>
                    <w:top w:val="none" w:sz="0" w:space="0" w:color="auto"/>
                    <w:left w:val="none" w:sz="0" w:space="0" w:color="auto"/>
                    <w:bottom w:val="none" w:sz="0" w:space="0" w:color="auto"/>
                    <w:right w:val="none" w:sz="0" w:space="0" w:color="auto"/>
                  </w:divBdr>
                  <w:divsChild>
                    <w:div w:id="277639310">
                      <w:marLeft w:val="10"/>
                      <w:marRight w:val="0"/>
                      <w:marTop w:val="0"/>
                      <w:marBottom w:val="0"/>
                      <w:divBdr>
                        <w:top w:val="none" w:sz="0" w:space="0" w:color="auto"/>
                        <w:left w:val="none" w:sz="0" w:space="0" w:color="auto"/>
                        <w:bottom w:val="none" w:sz="0" w:space="0" w:color="auto"/>
                        <w:right w:val="none" w:sz="0" w:space="0" w:color="auto"/>
                      </w:divBdr>
                      <w:divsChild>
                        <w:div w:id="11189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669281">
      <w:bodyDiv w:val="1"/>
      <w:marLeft w:val="0"/>
      <w:marRight w:val="0"/>
      <w:marTop w:val="0"/>
      <w:marBottom w:val="0"/>
      <w:divBdr>
        <w:top w:val="none" w:sz="0" w:space="0" w:color="auto"/>
        <w:left w:val="none" w:sz="0" w:space="0" w:color="auto"/>
        <w:bottom w:val="none" w:sz="0" w:space="0" w:color="auto"/>
        <w:right w:val="none" w:sz="0" w:space="0" w:color="auto"/>
      </w:divBdr>
    </w:div>
    <w:div w:id="1450586685">
      <w:bodyDiv w:val="1"/>
      <w:marLeft w:val="0"/>
      <w:marRight w:val="0"/>
      <w:marTop w:val="0"/>
      <w:marBottom w:val="0"/>
      <w:divBdr>
        <w:top w:val="none" w:sz="0" w:space="0" w:color="auto"/>
        <w:left w:val="none" w:sz="0" w:space="0" w:color="auto"/>
        <w:bottom w:val="none" w:sz="0" w:space="0" w:color="auto"/>
        <w:right w:val="none" w:sz="0" w:space="0" w:color="auto"/>
      </w:divBdr>
      <w:divsChild>
        <w:div w:id="1510564069">
          <w:marLeft w:val="0"/>
          <w:marRight w:val="0"/>
          <w:marTop w:val="0"/>
          <w:marBottom w:val="0"/>
          <w:divBdr>
            <w:top w:val="none" w:sz="0" w:space="0" w:color="auto"/>
            <w:left w:val="none" w:sz="0" w:space="0" w:color="auto"/>
            <w:bottom w:val="none" w:sz="0" w:space="0" w:color="auto"/>
            <w:right w:val="none" w:sz="0" w:space="0" w:color="auto"/>
          </w:divBdr>
          <w:divsChild>
            <w:div w:id="393746422">
              <w:marLeft w:val="0"/>
              <w:marRight w:val="0"/>
              <w:marTop w:val="0"/>
              <w:marBottom w:val="0"/>
              <w:divBdr>
                <w:top w:val="none" w:sz="0" w:space="0" w:color="auto"/>
                <w:left w:val="none" w:sz="0" w:space="0" w:color="auto"/>
                <w:bottom w:val="none" w:sz="0" w:space="0" w:color="auto"/>
                <w:right w:val="none" w:sz="0" w:space="0" w:color="auto"/>
              </w:divBdr>
              <w:divsChild>
                <w:div w:id="976036203">
                  <w:marLeft w:val="0"/>
                  <w:marRight w:val="0"/>
                  <w:marTop w:val="0"/>
                  <w:marBottom w:val="0"/>
                  <w:divBdr>
                    <w:top w:val="none" w:sz="0" w:space="0" w:color="auto"/>
                    <w:left w:val="none" w:sz="0" w:space="0" w:color="auto"/>
                    <w:bottom w:val="none" w:sz="0" w:space="0" w:color="auto"/>
                    <w:right w:val="none" w:sz="0" w:space="0" w:color="auto"/>
                  </w:divBdr>
                  <w:divsChild>
                    <w:div w:id="653485635">
                      <w:marLeft w:val="10"/>
                      <w:marRight w:val="0"/>
                      <w:marTop w:val="0"/>
                      <w:marBottom w:val="0"/>
                      <w:divBdr>
                        <w:top w:val="none" w:sz="0" w:space="0" w:color="auto"/>
                        <w:left w:val="none" w:sz="0" w:space="0" w:color="auto"/>
                        <w:bottom w:val="none" w:sz="0" w:space="0" w:color="auto"/>
                        <w:right w:val="none" w:sz="0" w:space="0" w:color="auto"/>
                      </w:divBdr>
                      <w:divsChild>
                        <w:div w:id="1442991474">
                          <w:marLeft w:val="0"/>
                          <w:marRight w:val="0"/>
                          <w:marTop w:val="0"/>
                          <w:marBottom w:val="0"/>
                          <w:divBdr>
                            <w:top w:val="none" w:sz="0" w:space="0" w:color="auto"/>
                            <w:left w:val="none" w:sz="0" w:space="0" w:color="auto"/>
                            <w:bottom w:val="none" w:sz="0" w:space="0" w:color="auto"/>
                            <w:right w:val="none" w:sz="0" w:space="0" w:color="auto"/>
                          </w:divBdr>
                          <w:divsChild>
                            <w:div w:id="388963752">
                              <w:marLeft w:val="0"/>
                              <w:marRight w:val="0"/>
                              <w:marTop w:val="0"/>
                              <w:marBottom w:val="0"/>
                              <w:divBdr>
                                <w:top w:val="none" w:sz="0" w:space="0" w:color="auto"/>
                                <w:left w:val="none" w:sz="0" w:space="0" w:color="auto"/>
                                <w:bottom w:val="none" w:sz="0" w:space="0" w:color="auto"/>
                                <w:right w:val="none" w:sz="0" w:space="0" w:color="auto"/>
                              </w:divBdr>
                            </w:div>
                            <w:div w:id="439689107">
                              <w:marLeft w:val="0"/>
                              <w:marRight w:val="0"/>
                              <w:marTop w:val="0"/>
                              <w:marBottom w:val="0"/>
                              <w:divBdr>
                                <w:top w:val="none" w:sz="0" w:space="0" w:color="auto"/>
                                <w:left w:val="none" w:sz="0" w:space="0" w:color="auto"/>
                                <w:bottom w:val="none" w:sz="0" w:space="0" w:color="auto"/>
                                <w:right w:val="none" w:sz="0" w:space="0" w:color="auto"/>
                              </w:divBdr>
                            </w:div>
                            <w:div w:id="569584171">
                              <w:marLeft w:val="0"/>
                              <w:marRight w:val="0"/>
                              <w:marTop w:val="0"/>
                              <w:marBottom w:val="0"/>
                              <w:divBdr>
                                <w:top w:val="none" w:sz="0" w:space="0" w:color="auto"/>
                                <w:left w:val="none" w:sz="0" w:space="0" w:color="auto"/>
                                <w:bottom w:val="none" w:sz="0" w:space="0" w:color="auto"/>
                                <w:right w:val="none" w:sz="0" w:space="0" w:color="auto"/>
                              </w:divBdr>
                            </w:div>
                            <w:div w:id="942765002">
                              <w:marLeft w:val="0"/>
                              <w:marRight w:val="0"/>
                              <w:marTop w:val="0"/>
                              <w:marBottom w:val="0"/>
                              <w:divBdr>
                                <w:top w:val="none" w:sz="0" w:space="0" w:color="auto"/>
                                <w:left w:val="none" w:sz="0" w:space="0" w:color="auto"/>
                                <w:bottom w:val="none" w:sz="0" w:space="0" w:color="auto"/>
                                <w:right w:val="none" w:sz="0" w:space="0" w:color="auto"/>
                              </w:divBdr>
                            </w:div>
                            <w:div w:id="973676795">
                              <w:marLeft w:val="0"/>
                              <w:marRight w:val="0"/>
                              <w:marTop w:val="0"/>
                              <w:marBottom w:val="0"/>
                              <w:divBdr>
                                <w:top w:val="none" w:sz="0" w:space="0" w:color="auto"/>
                                <w:left w:val="none" w:sz="0" w:space="0" w:color="auto"/>
                                <w:bottom w:val="none" w:sz="0" w:space="0" w:color="auto"/>
                                <w:right w:val="none" w:sz="0" w:space="0" w:color="auto"/>
                              </w:divBdr>
                            </w:div>
                            <w:div w:id="1028876010">
                              <w:marLeft w:val="0"/>
                              <w:marRight w:val="0"/>
                              <w:marTop w:val="0"/>
                              <w:marBottom w:val="0"/>
                              <w:divBdr>
                                <w:top w:val="none" w:sz="0" w:space="0" w:color="auto"/>
                                <w:left w:val="none" w:sz="0" w:space="0" w:color="auto"/>
                                <w:bottom w:val="none" w:sz="0" w:space="0" w:color="auto"/>
                                <w:right w:val="none" w:sz="0" w:space="0" w:color="auto"/>
                              </w:divBdr>
                            </w:div>
                            <w:div w:id="1040864008">
                              <w:marLeft w:val="0"/>
                              <w:marRight w:val="0"/>
                              <w:marTop w:val="0"/>
                              <w:marBottom w:val="0"/>
                              <w:divBdr>
                                <w:top w:val="none" w:sz="0" w:space="0" w:color="auto"/>
                                <w:left w:val="none" w:sz="0" w:space="0" w:color="auto"/>
                                <w:bottom w:val="none" w:sz="0" w:space="0" w:color="auto"/>
                                <w:right w:val="none" w:sz="0" w:space="0" w:color="auto"/>
                              </w:divBdr>
                            </w:div>
                            <w:div w:id="1123186242">
                              <w:marLeft w:val="0"/>
                              <w:marRight w:val="0"/>
                              <w:marTop w:val="0"/>
                              <w:marBottom w:val="0"/>
                              <w:divBdr>
                                <w:top w:val="none" w:sz="0" w:space="0" w:color="auto"/>
                                <w:left w:val="none" w:sz="0" w:space="0" w:color="auto"/>
                                <w:bottom w:val="none" w:sz="0" w:space="0" w:color="auto"/>
                                <w:right w:val="none" w:sz="0" w:space="0" w:color="auto"/>
                              </w:divBdr>
                            </w:div>
                            <w:div w:id="1389768682">
                              <w:marLeft w:val="0"/>
                              <w:marRight w:val="0"/>
                              <w:marTop w:val="0"/>
                              <w:marBottom w:val="0"/>
                              <w:divBdr>
                                <w:top w:val="none" w:sz="0" w:space="0" w:color="auto"/>
                                <w:left w:val="none" w:sz="0" w:space="0" w:color="auto"/>
                                <w:bottom w:val="none" w:sz="0" w:space="0" w:color="auto"/>
                                <w:right w:val="none" w:sz="0" w:space="0" w:color="auto"/>
                              </w:divBdr>
                            </w:div>
                            <w:div w:id="1431505266">
                              <w:marLeft w:val="0"/>
                              <w:marRight w:val="0"/>
                              <w:marTop w:val="0"/>
                              <w:marBottom w:val="0"/>
                              <w:divBdr>
                                <w:top w:val="none" w:sz="0" w:space="0" w:color="auto"/>
                                <w:left w:val="none" w:sz="0" w:space="0" w:color="auto"/>
                                <w:bottom w:val="none" w:sz="0" w:space="0" w:color="auto"/>
                                <w:right w:val="none" w:sz="0" w:space="0" w:color="auto"/>
                              </w:divBdr>
                            </w:div>
                            <w:div w:id="1549612420">
                              <w:marLeft w:val="0"/>
                              <w:marRight w:val="0"/>
                              <w:marTop w:val="0"/>
                              <w:marBottom w:val="0"/>
                              <w:divBdr>
                                <w:top w:val="none" w:sz="0" w:space="0" w:color="auto"/>
                                <w:left w:val="none" w:sz="0" w:space="0" w:color="auto"/>
                                <w:bottom w:val="none" w:sz="0" w:space="0" w:color="auto"/>
                                <w:right w:val="none" w:sz="0" w:space="0" w:color="auto"/>
                              </w:divBdr>
                            </w:div>
                            <w:div w:id="1683631695">
                              <w:marLeft w:val="0"/>
                              <w:marRight w:val="0"/>
                              <w:marTop w:val="0"/>
                              <w:marBottom w:val="0"/>
                              <w:divBdr>
                                <w:top w:val="none" w:sz="0" w:space="0" w:color="auto"/>
                                <w:left w:val="none" w:sz="0" w:space="0" w:color="auto"/>
                                <w:bottom w:val="none" w:sz="0" w:space="0" w:color="auto"/>
                                <w:right w:val="none" w:sz="0" w:space="0" w:color="auto"/>
                              </w:divBdr>
                            </w:div>
                            <w:div w:id="1919292928">
                              <w:marLeft w:val="0"/>
                              <w:marRight w:val="0"/>
                              <w:marTop w:val="0"/>
                              <w:marBottom w:val="0"/>
                              <w:divBdr>
                                <w:top w:val="none" w:sz="0" w:space="0" w:color="auto"/>
                                <w:left w:val="none" w:sz="0" w:space="0" w:color="auto"/>
                                <w:bottom w:val="none" w:sz="0" w:space="0" w:color="auto"/>
                                <w:right w:val="none" w:sz="0" w:space="0" w:color="auto"/>
                              </w:divBdr>
                            </w:div>
                            <w:div w:id="19238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89526">
      <w:bodyDiv w:val="1"/>
      <w:marLeft w:val="0"/>
      <w:marRight w:val="0"/>
      <w:marTop w:val="0"/>
      <w:marBottom w:val="0"/>
      <w:divBdr>
        <w:top w:val="none" w:sz="0" w:space="0" w:color="auto"/>
        <w:left w:val="none" w:sz="0" w:space="0" w:color="auto"/>
        <w:bottom w:val="none" w:sz="0" w:space="0" w:color="auto"/>
        <w:right w:val="none" w:sz="0" w:space="0" w:color="auto"/>
      </w:divBdr>
      <w:divsChild>
        <w:div w:id="550963426">
          <w:marLeft w:val="0"/>
          <w:marRight w:val="0"/>
          <w:marTop w:val="0"/>
          <w:marBottom w:val="0"/>
          <w:divBdr>
            <w:top w:val="none" w:sz="0" w:space="0" w:color="auto"/>
            <w:left w:val="none" w:sz="0" w:space="0" w:color="auto"/>
            <w:bottom w:val="none" w:sz="0" w:space="0" w:color="auto"/>
            <w:right w:val="none" w:sz="0" w:space="0" w:color="auto"/>
          </w:divBdr>
          <w:divsChild>
            <w:div w:id="1743020473">
              <w:marLeft w:val="0"/>
              <w:marRight w:val="0"/>
              <w:marTop w:val="0"/>
              <w:marBottom w:val="0"/>
              <w:divBdr>
                <w:top w:val="none" w:sz="0" w:space="0" w:color="auto"/>
                <w:left w:val="none" w:sz="0" w:space="0" w:color="auto"/>
                <w:bottom w:val="none" w:sz="0" w:space="0" w:color="auto"/>
                <w:right w:val="none" w:sz="0" w:space="0" w:color="auto"/>
              </w:divBdr>
              <w:divsChild>
                <w:div w:id="861170698">
                  <w:marLeft w:val="0"/>
                  <w:marRight w:val="0"/>
                  <w:marTop w:val="0"/>
                  <w:marBottom w:val="0"/>
                  <w:divBdr>
                    <w:top w:val="none" w:sz="0" w:space="0" w:color="auto"/>
                    <w:left w:val="none" w:sz="0" w:space="0" w:color="auto"/>
                    <w:bottom w:val="none" w:sz="0" w:space="0" w:color="auto"/>
                    <w:right w:val="none" w:sz="0" w:space="0" w:color="auto"/>
                  </w:divBdr>
                  <w:divsChild>
                    <w:div w:id="1447700544">
                      <w:marLeft w:val="10"/>
                      <w:marRight w:val="0"/>
                      <w:marTop w:val="0"/>
                      <w:marBottom w:val="0"/>
                      <w:divBdr>
                        <w:top w:val="none" w:sz="0" w:space="0" w:color="auto"/>
                        <w:left w:val="none" w:sz="0" w:space="0" w:color="auto"/>
                        <w:bottom w:val="none" w:sz="0" w:space="0" w:color="auto"/>
                        <w:right w:val="none" w:sz="0" w:space="0" w:color="auto"/>
                      </w:divBdr>
                      <w:divsChild>
                        <w:div w:id="166134409">
                          <w:marLeft w:val="0"/>
                          <w:marRight w:val="0"/>
                          <w:marTop w:val="0"/>
                          <w:marBottom w:val="0"/>
                          <w:divBdr>
                            <w:top w:val="none" w:sz="0" w:space="0" w:color="auto"/>
                            <w:left w:val="none" w:sz="0" w:space="0" w:color="auto"/>
                            <w:bottom w:val="none" w:sz="0" w:space="0" w:color="auto"/>
                            <w:right w:val="none" w:sz="0" w:space="0" w:color="auto"/>
                          </w:divBdr>
                          <w:divsChild>
                            <w:div w:id="97988107">
                              <w:marLeft w:val="0"/>
                              <w:marRight w:val="0"/>
                              <w:marTop w:val="0"/>
                              <w:marBottom w:val="0"/>
                              <w:divBdr>
                                <w:top w:val="none" w:sz="0" w:space="0" w:color="auto"/>
                                <w:left w:val="none" w:sz="0" w:space="0" w:color="auto"/>
                                <w:bottom w:val="none" w:sz="0" w:space="0" w:color="auto"/>
                                <w:right w:val="none" w:sz="0" w:space="0" w:color="auto"/>
                              </w:divBdr>
                            </w:div>
                            <w:div w:id="144007965">
                              <w:marLeft w:val="0"/>
                              <w:marRight w:val="0"/>
                              <w:marTop w:val="0"/>
                              <w:marBottom w:val="0"/>
                              <w:divBdr>
                                <w:top w:val="none" w:sz="0" w:space="0" w:color="auto"/>
                                <w:left w:val="none" w:sz="0" w:space="0" w:color="auto"/>
                                <w:bottom w:val="none" w:sz="0" w:space="0" w:color="auto"/>
                                <w:right w:val="none" w:sz="0" w:space="0" w:color="auto"/>
                              </w:divBdr>
                            </w:div>
                            <w:div w:id="176122281">
                              <w:marLeft w:val="0"/>
                              <w:marRight w:val="0"/>
                              <w:marTop w:val="0"/>
                              <w:marBottom w:val="0"/>
                              <w:divBdr>
                                <w:top w:val="none" w:sz="0" w:space="0" w:color="auto"/>
                                <w:left w:val="none" w:sz="0" w:space="0" w:color="auto"/>
                                <w:bottom w:val="none" w:sz="0" w:space="0" w:color="auto"/>
                                <w:right w:val="none" w:sz="0" w:space="0" w:color="auto"/>
                              </w:divBdr>
                            </w:div>
                            <w:div w:id="525296051">
                              <w:marLeft w:val="0"/>
                              <w:marRight w:val="0"/>
                              <w:marTop w:val="0"/>
                              <w:marBottom w:val="0"/>
                              <w:divBdr>
                                <w:top w:val="none" w:sz="0" w:space="0" w:color="auto"/>
                                <w:left w:val="none" w:sz="0" w:space="0" w:color="auto"/>
                                <w:bottom w:val="none" w:sz="0" w:space="0" w:color="auto"/>
                                <w:right w:val="none" w:sz="0" w:space="0" w:color="auto"/>
                              </w:divBdr>
                            </w:div>
                            <w:div w:id="544951441">
                              <w:marLeft w:val="0"/>
                              <w:marRight w:val="0"/>
                              <w:marTop w:val="0"/>
                              <w:marBottom w:val="0"/>
                              <w:divBdr>
                                <w:top w:val="none" w:sz="0" w:space="0" w:color="auto"/>
                                <w:left w:val="none" w:sz="0" w:space="0" w:color="auto"/>
                                <w:bottom w:val="none" w:sz="0" w:space="0" w:color="auto"/>
                                <w:right w:val="none" w:sz="0" w:space="0" w:color="auto"/>
                              </w:divBdr>
                            </w:div>
                            <w:div w:id="1030305145">
                              <w:marLeft w:val="0"/>
                              <w:marRight w:val="0"/>
                              <w:marTop w:val="0"/>
                              <w:marBottom w:val="0"/>
                              <w:divBdr>
                                <w:top w:val="none" w:sz="0" w:space="0" w:color="auto"/>
                                <w:left w:val="none" w:sz="0" w:space="0" w:color="auto"/>
                                <w:bottom w:val="none" w:sz="0" w:space="0" w:color="auto"/>
                                <w:right w:val="none" w:sz="0" w:space="0" w:color="auto"/>
                              </w:divBdr>
                            </w:div>
                            <w:div w:id="1077941680">
                              <w:marLeft w:val="0"/>
                              <w:marRight w:val="0"/>
                              <w:marTop w:val="0"/>
                              <w:marBottom w:val="0"/>
                              <w:divBdr>
                                <w:top w:val="none" w:sz="0" w:space="0" w:color="auto"/>
                                <w:left w:val="none" w:sz="0" w:space="0" w:color="auto"/>
                                <w:bottom w:val="none" w:sz="0" w:space="0" w:color="auto"/>
                                <w:right w:val="none" w:sz="0" w:space="0" w:color="auto"/>
                              </w:divBdr>
                            </w:div>
                            <w:div w:id="1121413767">
                              <w:marLeft w:val="0"/>
                              <w:marRight w:val="0"/>
                              <w:marTop w:val="0"/>
                              <w:marBottom w:val="0"/>
                              <w:divBdr>
                                <w:top w:val="none" w:sz="0" w:space="0" w:color="auto"/>
                                <w:left w:val="none" w:sz="0" w:space="0" w:color="auto"/>
                                <w:bottom w:val="none" w:sz="0" w:space="0" w:color="auto"/>
                                <w:right w:val="none" w:sz="0" w:space="0" w:color="auto"/>
                              </w:divBdr>
                            </w:div>
                            <w:div w:id="1437362041">
                              <w:marLeft w:val="0"/>
                              <w:marRight w:val="0"/>
                              <w:marTop w:val="0"/>
                              <w:marBottom w:val="0"/>
                              <w:divBdr>
                                <w:top w:val="none" w:sz="0" w:space="0" w:color="auto"/>
                                <w:left w:val="none" w:sz="0" w:space="0" w:color="auto"/>
                                <w:bottom w:val="none" w:sz="0" w:space="0" w:color="auto"/>
                                <w:right w:val="none" w:sz="0" w:space="0" w:color="auto"/>
                              </w:divBdr>
                            </w:div>
                            <w:div w:id="1559050809">
                              <w:marLeft w:val="0"/>
                              <w:marRight w:val="0"/>
                              <w:marTop w:val="0"/>
                              <w:marBottom w:val="0"/>
                              <w:divBdr>
                                <w:top w:val="none" w:sz="0" w:space="0" w:color="auto"/>
                                <w:left w:val="none" w:sz="0" w:space="0" w:color="auto"/>
                                <w:bottom w:val="none" w:sz="0" w:space="0" w:color="auto"/>
                                <w:right w:val="none" w:sz="0" w:space="0" w:color="auto"/>
                              </w:divBdr>
                            </w:div>
                            <w:div w:id="1928493812">
                              <w:marLeft w:val="0"/>
                              <w:marRight w:val="0"/>
                              <w:marTop w:val="0"/>
                              <w:marBottom w:val="0"/>
                              <w:divBdr>
                                <w:top w:val="none" w:sz="0" w:space="0" w:color="auto"/>
                                <w:left w:val="none" w:sz="0" w:space="0" w:color="auto"/>
                                <w:bottom w:val="none" w:sz="0" w:space="0" w:color="auto"/>
                                <w:right w:val="none" w:sz="0" w:space="0" w:color="auto"/>
                              </w:divBdr>
                            </w:div>
                            <w:div w:id="19499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9185">
      <w:bodyDiv w:val="1"/>
      <w:marLeft w:val="0"/>
      <w:marRight w:val="0"/>
      <w:marTop w:val="0"/>
      <w:marBottom w:val="0"/>
      <w:divBdr>
        <w:top w:val="none" w:sz="0" w:space="0" w:color="auto"/>
        <w:left w:val="none" w:sz="0" w:space="0" w:color="auto"/>
        <w:bottom w:val="none" w:sz="0" w:space="0" w:color="auto"/>
        <w:right w:val="none" w:sz="0" w:space="0" w:color="auto"/>
      </w:divBdr>
      <w:divsChild>
        <w:div w:id="1191914158">
          <w:marLeft w:val="0"/>
          <w:marRight w:val="0"/>
          <w:marTop w:val="0"/>
          <w:marBottom w:val="0"/>
          <w:divBdr>
            <w:top w:val="none" w:sz="0" w:space="0" w:color="auto"/>
            <w:left w:val="none" w:sz="0" w:space="0" w:color="auto"/>
            <w:bottom w:val="none" w:sz="0" w:space="0" w:color="auto"/>
            <w:right w:val="none" w:sz="0" w:space="0" w:color="auto"/>
          </w:divBdr>
          <w:divsChild>
            <w:div w:id="260913688">
              <w:marLeft w:val="0"/>
              <w:marRight w:val="0"/>
              <w:marTop w:val="0"/>
              <w:marBottom w:val="0"/>
              <w:divBdr>
                <w:top w:val="none" w:sz="0" w:space="0" w:color="auto"/>
                <w:left w:val="none" w:sz="0" w:space="0" w:color="auto"/>
                <w:bottom w:val="none" w:sz="0" w:space="0" w:color="auto"/>
                <w:right w:val="none" w:sz="0" w:space="0" w:color="auto"/>
              </w:divBdr>
              <w:divsChild>
                <w:div w:id="431978331">
                  <w:marLeft w:val="0"/>
                  <w:marRight w:val="0"/>
                  <w:marTop w:val="0"/>
                  <w:marBottom w:val="0"/>
                  <w:divBdr>
                    <w:top w:val="none" w:sz="0" w:space="0" w:color="auto"/>
                    <w:left w:val="none" w:sz="0" w:space="0" w:color="auto"/>
                    <w:bottom w:val="none" w:sz="0" w:space="0" w:color="auto"/>
                    <w:right w:val="none" w:sz="0" w:space="0" w:color="auto"/>
                  </w:divBdr>
                  <w:divsChild>
                    <w:div w:id="1934430183">
                      <w:marLeft w:val="10"/>
                      <w:marRight w:val="0"/>
                      <w:marTop w:val="0"/>
                      <w:marBottom w:val="0"/>
                      <w:divBdr>
                        <w:top w:val="none" w:sz="0" w:space="0" w:color="auto"/>
                        <w:left w:val="none" w:sz="0" w:space="0" w:color="auto"/>
                        <w:bottom w:val="none" w:sz="0" w:space="0" w:color="auto"/>
                        <w:right w:val="none" w:sz="0" w:space="0" w:color="auto"/>
                      </w:divBdr>
                      <w:divsChild>
                        <w:div w:id="188376441">
                          <w:marLeft w:val="0"/>
                          <w:marRight w:val="0"/>
                          <w:marTop w:val="0"/>
                          <w:marBottom w:val="0"/>
                          <w:divBdr>
                            <w:top w:val="none" w:sz="0" w:space="0" w:color="auto"/>
                            <w:left w:val="none" w:sz="0" w:space="0" w:color="auto"/>
                            <w:bottom w:val="none" w:sz="0" w:space="0" w:color="auto"/>
                            <w:right w:val="none" w:sz="0" w:space="0" w:color="auto"/>
                          </w:divBdr>
                          <w:divsChild>
                            <w:div w:id="180512607">
                              <w:marLeft w:val="0"/>
                              <w:marRight w:val="0"/>
                              <w:marTop w:val="0"/>
                              <w:marBottom w:val="0"/>
                              <w:divBdr>
                                <w:top w:val="none" w:sz="0" w:space="0" w:color="auto"/>
                                <w:left w:val="none" w:sz="0" w:space="0" w:color="auto"/>
                                <w:bottom w:val="none" w:sz="0" w:space="0" w:color="auto"/>
                                <w:right w:val="none" w:sz="0" w:space="0" w:color="auto"/>
                              </w:divBdr>
                            </w:div>
                            <w:div w:id="232012958">
                              <w:marLeft w:val="0"/>
                              <w:marRight w:val="0"/>
                              <w:marTop w:val="0"/>
                              <w:marBottom w:val="0"/>
                              <w:divBdr>
                                <w:top w:val="none" w:sz="0" w:space="0" w:color="auto"/>
                                <w:left w:val="none" w:sz="0" w:space="0" w:color="auto"/>
                                <w:bottom w:val="none" w:sz="0" w:space="0" w:color="auto"/>
                                <w:right w:val="none" w:sz="0" w:space="0" w:color="auto"/>
                              </w:divBdr>
                            </w:div>
                            <w:div w:id="265426479">
                              <w:marLeft w:val="0"/>
                              <w:marRight w:val="0"/>
                              <w:marTop w:val="0"/>
                              <w:marBottom w:val="0"/>
                              <w:divBdr>
                                <w:top w:val="none" w:sz="0" w:space="0" w:color="auto"/>
                                <w:left w:val="none" w:sz="0" w:space="0" w:color="auto"/>
                                <w:bottom w:val="none" w:sz="0" w:space="0" w:color="auto"/>
                                <w:right w:val="none" w:sz="0" w:space="0" w:color="auto"/>
                              </w:divBdr>
                            </w:div>
                            <w:div w:id="486550957">
                              <w:marLeft w:val="0"/>
                              <w:marRight w:val="0"/>
                              <w:marTop w:val="0"/>
                              <w:marBottom w:val="0"/>
                              <w:divBdr>
                                <w:top w:val="none" w:sz="0" w:space="0" w:color="auto"/>
                                <w:left w:val="none" w:sz="0" w:space="0" w:color="auto"/>
                                <w:bottom w:val="none" w:sz="0" w:space="0" w:color="auto"/>
                                <w:right w:val="none" w:sz="0" w:space="0" w:color="auto"/>
                              </w:divBdr>
                            </w:div>
                            <w:div w:id="586839913">
                              <w:marLeft w:val="0"/>
                              <w:marRight w:val="0"/>
                              <w:marTop w:val="0"/>
                              <w:marBottom w:val="0"/>
                              <w:divBdr>
                                <w:top w:val="none" w:sz="0" w:space="0" w:color="auto"/>
                                <w:left w:val="none" w:sz="0" w:space="0" w:color="auto"/>
                                <w:bottom w:val="none" w:sz="0" w:space="0" w:color="auto"/>
                                <w:right w:val="none" w:sz="0" w:space="0" w:color="auto"/>
                              </w:divBdr>
                            </w:div>
                            <w:div w:id="703142227">
                              <w:marLeft w:val="0"/>
                              <w:marRight w:val="0"/>
                              <w:marTop w:val="0"/>
                              <w:marBottom w:val="0"/>
                              <w:divBdr>
                                <w:top w:val="none" w:sz="0" w:space="0" w:color="auto"/>
                                <w:left w:val="none" w:sz="0" w:space="0" w:color="auto"/>
                                <w:bottom w:val="none" w:sz="0" w:space="0" w:color="auto"/>
                                <w:right w:val="none" w:sz="0" w:space="0" w:color="auto"/>
                              </w:divBdr>
                            </w:div>
                            <w:div w:id="831339631">
                              <w:marLeft w:val="0"/>
                              <w:marRight w:val="0"/>
                              <w:marTop w:val="0"/>
                              <w:marBottom w:val="0"/>
                              <w:divBdr>
                                <w:top w:val="none" w:sz="0" w:space="0" w:color="auto"/>
                                <w:left w:val="none" w:sz="0" w:space="0" w:color="auto"/>
                                <w:bottom w:val="none" w:sz="0" w:space="0" w:color="auto"/>
                                <w:right w:val="none" w:sz="0" w:space="0" w:color="auto"/>
                              </w:divBdr>
                            </w:div>
                            <w:div w:id="965282415">
                              <w:marLeft w:val="0"/>
                              <w:marRight w:val="0"/>
                              <w:marTop w:val="0"/>
                              <w:marBottom w:val="0"/>
                              <w:divBdr>
                                <w:top w:val="none" w:sz="0" w:space="0" w:color="auto"/>
                                <w:left w:val="none" w:sz="0" w:space="0" w:color="auto"/>
                                <w:bottom w:val="none" w:sz="0" w:space="0" w:color="auto"/>
                                <w:right w:val="none" w:sz="0" w:space="0" w:color="auto"/>
                              </w:divBdr>
                            </w:div>
                            <w:div w:id="1058699843">
                              <w:marLeft w:val="0"/>
                              <w:marRight w:val="0"/>
                              <w:marTop w:val="0"/>
                              <w:marBottom w:val="0"/>
                              <w:divBdr>
                                <w:top w:val="none" w:sz="0" w:space="0" w:color="auto"/>
                                <w:left w:val="none" w:sz="0" w:space="0" w:color="auto"/>
                                <w:bottom w:val="none" w:sz="0" w:space="0" w:color="auto"/>
                                <w:right w:val="none" w:sz="0" w:space="0" w:color="auto"/>
                              </w:divBdr>
                            </w:div>
                            <w:div w:id="1182207452">
                              <w:marLeft w:val="0"/>
                              <w:marRight w:val="0"/>
                              <w:marTop w:val="0"/>
                              <w:marBottom w:val="0"/>
                              <w:divBdr>
                                <w:top w:val="none" w:sz="0" w:space="0" w:color="auto"/>
                                <w:left w:val="none" w:sz="0" w:space="0" w:color="auto"/>
                                <w:bottom w:val="none" w:sz="0" w:space="0" w:color="auto"/>
                                <w:right w:val="none" w:sz="0" w:space="0" w:color="auto"/>
                              </w:divBdr>
                            </w:div>
                            <w:div w:id="1199971789">
                              <w:marLeft w:val="0"/>
                              <w:marRight w:val="0"/>
                              <w:marTop w:val="0"/>
                              <w:marBottom w:val="0"/>
                              <w:divBdr>
                                <w:top w:val="none" w:sz="0" w:space="0" w:color="auto"/>
                                <w:left w:val="none" w:sz="0" w:space="0" w:color="auto"/>
                                <w:bottom w:val="none" w:sz="0" w:space="0" w:color="auto"/>
                                <w:right w:val="none" w:sz="0" w:space="0" w:color="auto"/>
                              </w:divBdr>
                            </w:div>
                            <w:div w:id="1236738982">
                              <w:marLeft w:val="0"/>
                              <w:marRight w:val="0"/>
                              <w:marTop w:val="0"/>
                              <w:marBottom w:val="0"/>
                              <w:divBdr>
                                <w:top w:val="none" w:sz="0" w:space="0" w:color="auto"/>
                                <w:left w:val="none" w:sz="0" w:space="0" w:color="auto"/>
                                <w:bottom w:val="none" w:sz="0" w:space="0" w:color="auto"/>
                                <w:right w:val="none" w:sz="0" w:space="0" w:color="auto"/>
                              </w:divBdr>
                            </w:div>
                            <w:div w:id="1301109092">
                              <w:marLeft w:val="0"/>
                              <w:marRight w:val="0"/>
                              <w:marTop w:val="0"/>
                              <w:marBottom w:val="0"/>
                              <w:divBdr>
                                <w:top w:val="none" w:sz="0" w:space="0" w:color="auto"/>
                                <w:left w:val="none" w:sz="0" w:space="0" w:color="auto"/>
                                <w:bottom w:val="none" w:sz="0" w:space="0" w:color="auto"/>
                                <w:right w:val="none" w:sz="0" w:space="0" w:color="auto"/>
                              </w:divBdr>
                            </w:div>
                            <w:div w:id="1324430464">
                              <w:marLeft w:val="0"/>
                              <w:marRight w:val="0"/>
                              <w:marTop w:val="0"/>
                              <w:marBottom w:val="0"/>
                              <w:divBdr>
                                <w:top w:val="none" w:sz="0" w:space="0" w:color="auto"/>
                                <w:left w:val="none" w:sz="0" w:space="0" w:color="auto"/>
                                <w:bottom w:val="none" w:sz="0" w:space="0" w:color="auto"/>
                                <w:right w:val="none" w:sz="0" w:space="0" w:color="auto"/>
                              </w:divBdr>
                            </w:div>
                            <w:div w:id="1770351375">
                              <w:marLeft w:val="0"/>
                              <w:marRight w:val="0"/>
                              <w:marTop w:val="0"/>
                              <w:marBottom w:val="0"/>
                              <w:divBdr>
                                <w:top w:val="none" w:sz="0" w:space="0" w:color="auto"/>
                                <w:left w:val="none" w:sz="0" w:space="0" w:color="auto"/>
                                <w:bottom w:val="none" w:sz="0" w:space="0" w:color="auto"/>
                                <w:right w:val="none" w:sz="0" w:space="0" w:color="auto"/>
                              </w:divBdr>
                            </w:div>
                            <w:div w:id="1774285141">
                              <w:marLeft w:val="0"/>
                              <w:marRight w:val="0"/>
                              <w:marTop w:val="0"/>
                              <w:marBottom w:val="0"/>
                              <w:divBdr>
                                <w:top w:val="none" w:sz="0" w:space="0" w:color="auto"/>
                                <w:left w:val="none" w:sz="0" w:space="0" w:color="auto"/>
                                <w:bottom w:val="none" w:sz="0" w:space="0" w:color="auto"/>
                                <w:right w:val="none" w:sz="0" w:space="0" w:color="auto"/>
                              </w:divBdr>
                            </w:div>
                            <w:div w:id="18489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02927">
      <w:bodyDiv w:val="1"/>
      <w:marLeft w:val="0"/>
      <w:marRight w:val="0"/>
      <w:marTop w:val="0"/>
      <w:marBottom w:val="0"/>
      <w:divBdr>
        <w:top w:val="none" w:sz="0" w:space="0" w:color="auto"/>
        <w:left w:val="none" w:sz="0" w:space="0" w:color="auto"/>
        <w:bottom w:val="none" w:sz="0" w:space="0" w:color="auto"/>
        <w:right w:val="none" w:sz="0" w:space="0" w:color="auto"/>
      </w:divBdr>
    </w:div>
    <w:div w:id="1575699896">
      <w:bodyDiv w:val="1"/>
      <w:marLeft w:val="0"/>
      <w:marRight w:val="0"/>
      <w:marTop w:val="0"/>
      <w:marBottom w:val="0"/>
      <w:divBdr>
        <w:top w:val="none" w:sz="0" w:space="0" w:color="auto"/>
        <w:left w:val="none" w:sz="0" w:space="0" w:color="auto"/>
        <w:bottom w:val="none" w:sz="0" w:space="0" w:color="auto"/>
        <w:right w:val="none" w:sz="0" w:space="0" w:color="auto"/>
      </w:divBdr>
      <w:divsChild>
        <w:div w:id="1872113156">
          <w:marLeft w:val="0"/>
          <w:marRight w:val="0"/>
          <w:marTop w:val="0"/>
          <w:marBottom w:val="0"/>
          <w:divBdr>
            <w:top w:val="none" w:sz="0" w:space="0" w:color="auto"/>
            <w:left w:val="none" w:sz="0" w:space="0" w:color="auto"/>
            <w:bottom w:val="none" w:sz="0" w:space="0" w:color="auto"/>
            <w:right w:val="none" w:sz="0" w:space="0" w:color="auto"/>
          </w:divBdr>
          <w:divsChild>
            <w:div w:id="1236626683">
              <w:marLeft w:val="0"/>
              <w:marRight w:val="0"/>
              <w:marTop w:val="0"/>
              <w:marBottom w:val="0"/>
              <w:divBdr>
                <w:top w:val="none" w:sz="0" w:space="0" w:color="auto"/>
                <w:left w:val="none" w:sz="0" w:space="0" w:color="auto"/>
                <w:bottom w:val="none" w:sz="0" w:space="0" w:color="auto"/>
                <w:right w:val="none" w:sz="0" w:space="0" w:color="auto"/>
              </w:divBdr>
              <w:divsChild>
                <w:div w:id="1955011935">
                  <w:marLeft w:val="0"/>
                  <w:marRight w:val="0"/>
                  <w:marTop w:val="0"/>
                  <w:marBottom w:val="0"/>
                  <w:divBdr>
                    <w:top w:val="none" w:sz="0" w:space="0" w:color="auto"/>
                    <w:left w:val="none" w:sz="0" w:space="0" w:color="auto"/>
                    <w:bottom w:val="none" w:sz="0" w:space="0" w:color="auto"/>
                    <w:right w:val="none" w:sz="0" w:space="0" w:color="auto"/>
                  </w:divBdr>
                  <w:divsChild>
                    <w:div w:id="1558858703">
                      <w:marLeft w:val="10"/>
                      <w:marRight w:val="0"/>
                      <w:marTop w:val="0"/>
                      <w:marBottom w:val="0"/>
                      <w:divBdr>
                        <w:top w:val="none" w:sz="0" w:space="0" w:color="auto"/>
                        <w:left w:val="none" w:sz="0" w:space="0" w:color="auto"/>
                        <w:bottom w:val="none" w:sz="0" w:space="0" w:color="auto"/>
                        <w:right w:val="none" w:sz="0" w:space="0" w:color="auto"/>
                      </w:divBdr>
                      <w:divsChild>
                        <w:div w:id="867763062">
                          <w:marLeft w:val="0"/>
                          <w:marRight w:val="0"/>
                          <w:marTop w:val="0"/>
                          <w:marBottom w:val="0"/>
                          <w:divBdr>
                            <w:top w:val="none" w:sz="0" w:space="0" w:color="auto"/>
                            <w:left w:val="none" w:sz="0" w:space="0" w:color="auto"/>
                            <w:bottom w:val="none" w:sz="0" w:space="0" w:color="auto"/>
                            <w:right w:val="none" w:sz="0" w:space="0" w:color="auto"/>
                          </w:divBdr>
                          <w:divsChild>
                            <w:div w:id="1334607824">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 w:id="2009211505">
                              <w:marLeft w:val="0"/>
                              <w:marRight w:val="0"/>
                              <w:marTop w:val="0"/>
                              <w:marBottom w:val="0"/>
                              <w:divBdr>
                                <w:top w:val="none" w:sz="0" w:space="0" w:color="auto"/>
                                <w:left w:val="none" w:sz="0" w:space="0" w:color="auto"/>
                                <w:bottom w:val="none" w:sz="0" w:space="0" w:color="auto"/>
                                <w:right w:val="none" w:sz="0" w:space="0" w:color="auto"/>
                              </w:divBdr>
                            </w:div>
                            <w:div w:id="20583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93749">
      <w:bodyDiv w:val="1"/>
      <w:marLeft w:val="0"/>
      <w:marRight w:val="0"/>
      <w:marTop w:val="0"/>
      <w:marBottom w:val="0"/>
      <w:divBdr>
        <w:top w:val="none" w:sz="0" w:space="0" w:color="auto"/>
        <w:left w:val="none" w:sz="0" w:space="0" w:color="auto"/>
        <w:bottom w:val="none" w:sz="0" w:space="0" w:color="auto"/>
        <w:right w:val="none" w:sz="0" w:space="0" w:color="auto"/>
      </w:divBdr>
    </w:div>
    <w:div w:id="1636064805">
      <w:bodyDiv w:val="1"/>
      <w:marLeft w:val="0"/>
      <w:marRight w:val="0"/>
      <w:marTop w:val="0"/>
      <w:marBottom w:val="0"/>
      <w:divBdr>
        <w:top w:val="none" w:sz="0" w:space="0" w:color="auto"/>
        <w:left w:val="none" w:sz="0" w:space="0" w:color="auto"/>
        <w:bottom w:val="none" w:sz="0" w:space="0" w:color="auto"/>
        <w:right w:val="none" w:sz="0" w:space="0" w:color="auto"/>
      </w:divBdr>
    </w:div>
    <w:div w:id="1644196350">
      <w:bodyDiv w:val="1"/>
      <w:marLeft w:val="0"/>
      <w:marRight w:val="0"/>
      <w:marTop w:val="0"/>
      <w:marBottom w:val="0"/>
      <w:divBdr>
        <w:top w:val="none" w:sz="0" w:space="0" w:color="auto"/>
        <w:left w:val="none" w:sz="0" w:space="0" w:color="auto"/>
        <w:bottom w:val="none" w:sz="0" w:space="0" w:color="auto"/>
        <w:right w:val="none" w:sz="0" w:space="0" w:color="auto"/>
      </w:divBdr>
      <w:divsChild>
        <w:div w:id="320356636">
          <w:marLeft w:val="0"/>
          <w:marRight w:val="0"/>
          <w:marTop w:val="0"/>
          <w:marBottom w:val="0"/>
          <w:divBdr>
            <w:top w:val="none" w:sz="0" w:space="0" w:color="auto"/>
            <w:left w:val="none" w:sz="0" w:space="0" w:color="auto"/>
            <w:bottom w:val="none" w:sz="0" w:space="0" w:color="auto"/>
            <w:right w:val="none" w:sz="0" w:space="0" w:color="auto"/>
          </w:divBdr>
          <w:divsChild>
            <w:div w:id="984700294">
              <w:marLeft w:val="0"/>
              <w:marRight w:val="0"/>
              <w:marTop w:val="0"/>
              <w:marBottom w:val="0"/>
              <w:divBdr>
                <w:top w:val="none" w:sz="0" w:space="0" w:color="auto"/>
                <w:left w:val="none" w:sz="0" w:space="0" w:color="auto"/>
                <w:bottom w:val="none" w:sz="0" w:space="0" w:color="auto"/>
                <w:right w:val="none" w:sz="0" w:space="0" w:color="auto"/>
              </w:divBdr>
              <w:divsChild>
                <w:div w:id="1132746383">
                  <w:marLeft w:val="0"/>
                  <w:marRight w:val="0"/>
                  <w:marTop w:val="0"/>
                  <w:marBottom w:val="0"/>
                  <w:divBdr>
                    <w:top w:val="none" w:sz="0" w:space="0" w:color="auto"/>
                    <w:left w:val="none" w:sz="0" w:space="0" w:color="auto"/>
                    <w:bottom w:val="none" w:sz="0" w:space="0" w:color="auto"/>
                    <w:right w:val="none" w:sz="0" w:space="0" w:color="auto"/>
                  </w:divBdr>
                  <w:divsChild>
                    <w:div w:id="1363362342">
                      <w:marLeft w:val="10"/>
                      <w:marRight w:val="0"/>
                      <w:marTop w:val="0"/>
                      <w:marBottom w:val="0"/>
                      <w:divBdr>
                        <w:top w:val="none" w:sz="0" w:space="0" w:color="auto"/>
                        <w:left w:val="none" w:sz="0" w:space="0" w:color="auto"/>
                        <w:bottom w:val="none" w:sz="0" w:space="0" w:color="auto"/>
                        <w:right w:val="none" w:sz="0" w:space="0" w:color="auto"/>
                      </w:divBdr>
                      <w:divsChild>
                        <w:div w:id="16740395">
                          <w:marLeft w:val="0"/>
                          <w:marRight w:val="0"/>
                          <w:marTop w:val="0"/>
                          <w:marBottom w:val="0"/>
                          <w:divBdr>
                            <w:top w:val="none" w:sz="0" w:space="0" w:color="auto"/>
                            <w:left w:val="none" w:sz="0" w:space="0" w:color="auto"/>
                            <w:bottom w:val="none" w:sz="0" w:space="0" w:color="auto"/>
                            <w:right w:val="none" w:sz="0" w:space="0" w:color="auto"/>
                          </w:divBdr>
                          <w:divsChild>
                            <w:div w:id="407701648">
                              <w:marLeft w:val="0"/>
                              <w:marRight w:val="0"/>
                              <w:marTop w:val="0"/>
                              <w:marBottom w:val="0"/>
                              <w:divBdr>
                                <w:top w:val="none" w:sz="0" w:space="0" w:color="auto"/>
                                <w:left w:val="none" w:sz="0" w:space="0" w:color="auto"/>
                                <w:bottom w:val="none" w:sz="0" w:space="0" w:color="auto"/>
                                <w:right w:val="none" w:sz="0" w:space="0" w:color="auto"/>
                              </w:divBdr>
                            </w:div>
                            <w:div w:id="470364682">
                              <w:marLeft w:val="0"/>
                              <w:marRight w:val="0"/>
                              <w:marTop w:val="0"/>
                              <w:marBottom w:val="0"/>
                              <w:divBdr>
                                <w:top w:val="none" w:sz="0" w:space="0" w:color="auto"/>
                                <w:left w:val="none" w:sz="0" w:space="0" w:color="auto"/>
                                <w:bottom w:val="none" w:sz="0" w:space="0" w:color="auto"/>
                                <w:right w:val="none" w:sz="0" w:space="0" w:color="auto"/>
                              </w:divBdr>
                            </w:div>
                            <w:div w:id="527059881">
                              <w:marLeft w:val="0"/>
                              <w:marRight w:val="0"/>
                              <w:marTop w:val="0"/>
                              <w:marBottom w:val="0"/>
                              <w:divBdr>
                                <w:top w:val="none" w:sz="0" w:space="0" w:color="auto"/>
                                <w:left w:val="none" w:sz="0" w:space="0" w:color="auto"/>
                                <w:bottom w:val="none" w:sz="0" w:space="0" w:color="auto"/>
                                <w:right w:val="none" w:sz="0" w:space="0" w:color="auto"/>
                              </w:divBdr>
                            </w:div>
                            <w:div w:id="630554245">
                              <w:marLeft w:val="0"/>
                              <w:marRight w:val="0"/>
                              <w:marTop w:val="0"/>
                              <w:marBottom w:val="0"/>
                              <w:divBdr>
                                <w:top w:val="none" w:sz="0" w:space="0" w:color="auto"/>
                                <w:left w:val="none" w:sz="0" w:space="0" w:color="auto"/>
                                <w:bottom w:val="none" w:sz="0" w:space="0" w:color="auto"/>
                                <w:right w:val="none" w:sz="0" w:space="0" w:color="auto"/>
                              </w:divBdr>
                            </w:div>
                            <w:div w:id="701133004">
                              <w:marLeft w:val="0"/>
                              <w:marRight w:val="0"/>
                              <w:marTop w:val="0"/>
                              <w:marBottom w:val="0"/>
                              <w:divBdr>
                                <w:top w:val="none" w:sz="0" w:space="0" w:color="auto"/>
                                <w:left w:val="none" w:sz="0" w:space="0" w:color="auto"/>
                                <w:bottom w:val="none" w:sz="0" w:space="0" w:color="auto"/>
                                <w:right w:val="none" w:sz="0" w:space="0" w:color="auto"/>
                              </w:divBdr>
                            </w:div>
                            <w:div w:id="728768872">
                              <w:marLeft w:val="0"/>
                              <w:marRight w:val="0"/>
                              <w:marTop w:val="0"/>
                              <w:marBottom w:val="0"/>
                              <w:divBdr>
                                <w:top w:val="none" w:sz="0" w:space="0" w:color="auto"/>
                                <w:left w:val="none" w:sz="0" w:space="0" w:color="auto"/>
                                <w:bottom w:val="none" w:sz="0" w:space="0" w:color="auto"/>
                                <w:right w:val="none" w:sz="0" w:space="0" w:color="auto"/>
                              </w:divBdr>
                            </w:div>
                            <w:div w:id="765346538">
                              <w:marLeft w:val="0"/>
                              <w:marRight w:val="0"/>
                              <w:marTop w:val="0"/>
                              <w:marBottom w:val="0"/>
                              <w:divBdr>
                                <w:top w:val="none" w:sz="0" w:space="0" w:color="auto"/>
                                <w:left w:val="none" w:sz="0" w:space="0" w:color="auto"/>
                                <w:bottom w:val="none" w:sz="0" w:space="0" w:color="auto"/>
                                <w:right w:val="none" w:sz="0" w:space="0" w:color="auto"/>
                              </w:divBdr>
                            </w:div>
                            <w:div w:id="880631704">
                              <w:marLeft w:val="0"/>
                              <w:marRight w:val="0"/>
                              <w:marTop w:val="0"/>
                              <w:marBottom w:val="0"/>
                              <w:divBdr>
                                <w:top w:val="none" w:sz="0" w:space="0" w:color="auto"/>
                                <w:left w:val="none" w:sz="0" w:space="0" w:color="auto"/>
                                <w:bottom w:val="none" w:sz="0" w:space="0" w:color="auto"/>
                                <w:right w:val="none" w:sz="0" w:space="0" w:color="auto"/>
                              </w:divBdr>
                            </w:div>
                            <w:div w:id="1374109448">
                              <w:marLeft w:val="0"/>
                              <w:marRight w:val="0"/>
                              <w:marTop w:val="0"/>
                              <w:marBottom w:val="0"/>
                              <w:divBdr>
                                <w:top w:val="none" w:sz="0" w:space="0" w:color="auto"/>
                                <w:left w:val="none" w:sz="0" w:space="0" w:color="auto"/>
                                <w:bottom w:val="none" w:sz="0" w:space="0" w:color="auto"/>
                                <w:right w:val="none" w:sz="0" w:space="0" w:color="auto"/>
                              </w:divBdr>
                            </w:div>
                            <w:div w:id="1502621049">
                              <w:marLeft w:val="0"/>
                              <w:marRight w:val="0"/>
                              <w:marTop w:val="0"/>
                              <w:marBottom w:val="0"/>
                              <w:divBdr>
                                <w:top w:val="none" w:sz="0" w:space="0" w:color="auto"/>
                                <w:left w:val="none" w:sz="0" w:space="0" w:color="auto"/>
                                <w:bottom w:val="none" w:sz="0" w:space="0" w:color="auto"/>
                                <w:right w:val="none" w:sz="0" w:space="0" w:color="auto"/>
                              </w:divBdr>
                            </w:div>
                            <w:div w:id="1549337071">
                              <w:marLeft w:val="0"/>
                              <w:marRight w:val="0"/>
                              <w:marTop w:val="0"/>
                              <w:marBottom w:val="0"/>
                              <w:divBdr>
                                <w:top w:val="none" w:sz="0" w:space="0" w:color="auto"/>
                                <w:left w:val="none" w:sz="0" w:space="0" w:color="auto"/>
                                <w:bottom w:val="none" w:sz="0" w:space="0" w:color="auto"/>
                                <w:right w:val="none" w:sz="0" w:space="0" w:color="auto"/>
                              </w:divBdr>
                            </w:div>
                            <w:div w:id="1766925163">
                              <w:marLeft w:val="0"/>
                              <w:marRight w:val="0"/>
                              <w:marTop w:val="0"/>
                              <w:marBottom w:val="0"/>
                              <w:divBdr>
                                <w:top w:val="none" w:sz="0" w:space="0" w:color="auto"/>
                                <w:left w:val="none" w:sz="0" w:space="0" w:color="auto"/>
                                <w:bottom w:val="none" w:sz="0" w:space="0" w:color="auto"/>
                                <w:right w:val="none" w:sz="0" w:space="0" w:color="auto"/>
                              </w:divBdr>
                            </w:div>
                            <w:div w:id="2105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435391">
      <w:bodyDiv w:val="1"/>
      <w:marLeft w:val="0"/>
      <w:marRight w:val="0"/>
      <w:marTop w:val="0"/>
      <w:marBottom w:val="0"/>
      <w:divBdr>
        <w:top w:val="none" w:sz="0" w:space="0" w:color="auto"/>
        <w:left w:val="none" w:sz="0" w:space="0" w:color="auto"/>
        <w:bottom w:val="none" w:sz="0" w:space="0" w:color="auto"/>
        <w:right w:val="none" w:sz="0" w:space="0" w:color="auto"/>
      </w:divBdr>
      <w:divsChild>
        <w:div w:id="1064987004">
          <w:marLeft w:val="1"/>
          <w:marRight w:val="0"/>
          <w:marTop w:val="0"/>
          <w:marBottom w:val="0"/>
          <w:divBdr>
            <w:top w:val="none" w:sz="0" w:space="0" w:color="auto"/>
            <w:left w:val="none" w:sz="0" w:space="0" w:color="auto"/>
            <w:bottom w:val="none" w:sz="0" w:space="0" w:color="auto"/>
            <w:right w:val="none" w:sz="0" w:space="0" w:color="auto"/>
          </w:divBdr>
        </w:div>
        <w:div w:id="1369068183">
          <w:marLeft w:val="0"/>
          <w:marRight w:val="0"/>
          <w:marTop w:val="0"/>
          <w:marBottom w:val="0"/>
          <w:divBdr>
            <w:top w:val="none" w:sz="0" w:space="0" w:color="auto"/>
            <w:left w:val="none" w:sz="0" w:space="0" w:color="auto"/>
            <w:bottom w:val="none" w:sz="0" w:space="0" w:color="auto"/>
            <w:right w:val="none" w:sz="0" w:space="0" w:color="auto"/>
          </w:divBdr>
        </w:div>
        <w:div w:id="2035761575">
          <w:marLeft w:val="0"/>
          <w:marRight w:val="0"/>
          <w:marTop w:val="0"/>
          <w:marBottom w:val="0"/>
          <w:divBdr>
            <w:top w:val="none" w:sz="0" w:space="0" w:color="auto"/>
            <w:left w:val="none" w:sz="0" w:space="0" w:color="auto"/>
            <w:bottom w:val="none" w:sz="0" w:space="0" w:color="auto"/>
            <w:right w:val="none" w:sz="0" w:space="0" w:color="auto"/>
          </w:divBdr>
        </w:div>
        <w:div w:id="949505866">
          <w:marLeft w:val="0"/>
          <w:marRight w:val="0"/>
          <w:marTop w:val="0"/>
          <w:marBottom w:val="0"/>
          <w:divBdr>
            <w:top w:val="none" w:sz="0" w:space="0" w:color="auto"/>
            <w:left w:val="none" w:sz="0" w:space="0" w:color="auto"/>
            <w:bottom w:val="none" w:sz="0" w:space="0" w:color="auto"/>
            <w:right w:val="none" w:sz="0" w:space="0" w:color="auto"/>
          </w:divBdr>
        </w:div>
        <w:div w:id="1711226986">
          <w:marLeft w:val="0"/>
          <w:marRight w:val="0"/>
          <w:marTop w:val="0"/>
          <w:marBottom w:val="0"/>
          <w:divBdr>
            <w:top w:val="none" w:sz="0" w:space="0" w:color="auto"/>
            <w:left w:val="none" w:sz="0" w:space="0" w:color="auto"/>
            <w:bottom w:val="none" w:sz="0" w:space="0" w:color="auto"/>
            <w:right w:val="none" w:sz="0" w:space="0" w:color="auto"/>
          </w:divBdr>
        </w:div>
        <w:div w:id="1106803097">
          <w:marLeft w:val="0"/>
          <w:marRight w:val="0"/>
          <w:marTop w:val="0"/>
          <w:marBottom w:val="0"/>
          <w:divBdr>
            <w:top w:val="none" w:sz="0" w:space="0" w:color="auto"/>
            <w:left w:val="none" w:sz="0" w:space="0" w:color="auto"/>
            <w:bottom w:val="none" w:sz="0" w:space="0" w:color="auto"/>
            <w:right w:val="none" w:sz="0" w:space="0" w:color="auto"/>
          </w:divBdr>
        </w:div>
        <w:div w:id="223486933">
          <w:marLeft w:val="0"/>
          <w:marRight w:val="0"/>
          <w:marTop w:val="0"/>
          <w:marBottom w:val="0"/>
          <w:divBdr>
            <w:top w:val="none" w:sz="0" w:space="0" w:color="auto"/>
            <w:left w:val="none" w:sz="0" w:space="0" w:color="auto"/>
            <w:bottom w:val="none" w:sz="0" w:space="0" w:color="auto"/>
            <w:right w:val="none" w:sz="0" w:space="0" w:color="auto"/>
          </w:divBdr>
        </w:div>
        <w:div w:id="1028289918">
          <w:marLeft w:val="0"/>
          <w:marRight w:val="0"/>
          <w:marTop w:val="0"/>
          <w:marBottom w:val="0"/>
          <w:divBdr>
            <w:top w:val="none" w:sz="0" w:space="0" w:color="auto"/>
            <w:left w:val="none" w:sz="0" w:space="0" w:color="auto"/>
            <w:bottom w:val="none" w:sz="0" w:space="0" w:color="auto"/>
            <w:right w:val="none" w:sz="0" w:space="0" w:color="auto"/>
          </w:divBdr>
        </w:div>
        <w:div w:id="2065132082">
          <w:marLeft w:val="0"/>
          <w:marRight w:val="0"/>
          <w:marTop w:val="0"/>
          <w:marBottom w:val="0"/>
          <w:divBdr>
            <w:top w:val="none" w:sz="0" w:space="0" w:color="auto"/>
            <w:left w:val="none" w:sz="0" w:space="0" w:color="auto"/>
            <w:bottom w:val="none" w:sz="0" w:space="0" w:color="auto"/>
            <w:right w:val="none" w:sz="0" w:space="0" w:color="auto"/>
          </w:divBdr>
        </w:div>
        <w:div w:id="376202133">
          <w:marLeft w:val="0"/>
          <w:marRight w:val="0"/>
          <w:marTop w:val="0"/>
          <w:marBottom w:val="0"/>
          <w:divBdr>
            <w:top w:val="none" w:sz="0" w:space="0" w:color="auto"/>
            <w:left w:val="none" w:sz="0" w:space="0" w:color="auto"/>
            <w:bottom w:val="none" w:sz="0" w:space="0" w:color="auto"/>
            <w:right w:val="none" w:sz="0" w:space="0" w:color="auto"/>
          </w:divBdr>
        </w:div>
        <w:div w:id="5058769">
          <w:marLeft w:val="0"/>
          <w:marRight w:val="0"/>
          <w:marTop w:val="0"/>
          <w:marBottom w:val="0"/>
          <w:divBdr>
            <w:top w:val="none" w:sz="0" w:space="0" w:color="auto"/>
            <w:left w:val="none" w:sz="0" w:space="0" w:color="auto"/>
            <w:bottom w:val="none" w:sz="0" w:space="0" w:color="auto"/>
            <w:right w:val="none" w:sz="0" w:space="0" w:color="auto"/>
          </w:divBdr>
        </w:div>
        <w:div w:id="1303465955">
          <w:marLeft w:val="0"/>
          <w:marRight w:val="0"/>
          <w:marTop w:val="0"/>
          <w:marBottom w:val="0"/>
          <w:divBdr>
            <w:top w:val="none" w:sz="0" w:space="0" w:color="auto"/>
            <w:left w:val="none" w:sz="0" w:space="0" w:color="auto"/>
            <w:bottom w:val="none" w:sz="0" w:space="0" w:color="auto"/>
            <w:right w:val="none" w:sz="0" w:space="0" w:color="auto"/>
          </w:divBdr>
        </w:div>
        <w:div w:id="1435904438">
          <w:marLeft w:val="0"/>
          <w:marRight w:val="0"/>
          <w:marTop w:val="0"/>
          <w:marBottom w:val="0"/>
          <w:divBdr>
            <w:top w:val="none" w:sz="0" w:space="0" w:color="auto"/>
            <w:left w:val="none" w:sz="0" w:space="0" w:color="auto"/>
            <w:bottom w:val="none" w:sz="0" w:space="0" w:color="auto"/>
            <w:right w:val="none" w:sz="0" w:space="0" w:color="auto"/>
          </w:divBdr>
        </w:div>
        <w:div w:id="809370147">
          <w:marLeft w:val="0"/>
          <w:marRight w:val="0"/>
          <w:marTop w:val="0"/>
          <w:marBottom w:val="0"/>
          <w:divBdr>
            <w:top w:val="none" w:sz="0" w:space="0" w:color="auto"/>
            <w:left w:val="none" w:sz="0" w:space="0" w:color="auto"/>
            <w:bottom w:val="none" w:sz="0" w:space="0" w:color="auto"/>
            <w:right w:val="none" w:sz="0" w:space="0" w:color="auto"/>
          </w:divBdr>
        </w:div>
        <w:div w:id="1912539388">
          <w:marLeft w:val="0"/>
          <w:marRight w:val="0"/>
          <w:marTop w:val="0"/>
          <w:marBottom w:val="0"/>
          <w:divBdr>
            <w:top w:val="none" w:sz="0" w:space="0" w:color="auto"/>
            <w:left w:val="none" w:sz="0" w:space="0" w:color="auto"/>
            <w:bottom w:val="none" w:sz="0" w:space="0" w:color="auto"/>
            <w:right w:val="none" w:sz="0" w:space="0" w:color="auto"/>
          </w:divBdr>
        </w:div>
        <w:div w:id="662781293">
          <w:marLeft w:val="0"/>
          <w:marRight w:val="0"/>
          <w:marTop w:val="0"/>
          <w:marBottom w:val="0"/>
          <w:divBdr>
            <w:top w:val="none" w:sz="0" w:space="0" w:color="auto"/>
            <w:left w:val="none" w:sz="0" w:space="0" w:color="auto"/>
            <w:bottom w:val="none" w:sz="0" w:space="0" w:color="auto"/>
            <w:right w:val="none" w:sz="0" w:space="0" w:color="auto"/>
          </w:divBdr>
        </w:div>
        <w:div w:id="97528147">
          <w:marLeft w:val="0"/>
          <w:marRight w:val="0"/>
          <w:marTop w:val="0"/>
          <w:marBottom w:val="0"/>
          <w:divBdr>
            <w:top w:val="none" w:sz="0" w:space="0" w:color="auto"/>
            <w:left w:val="none" w:sz="0" w:space="0" w:color="auto"/>
            <w:bottom w:val="none" w:sz="0" w:space="0" w:color="auto"/>
            <w:right w:val="none" w:sz="0" w:space="0" w:color="auto"/>
          </w:divBdr>
        </w:div>
        <w:div w:id="1670211777">
          <w:marLeft w:val="0"/>
          <w:marRight w:val="0"/>
          <w:marTop w:val="0"/>
          <w:marBottom w:val="0"/>
          <w:divBdr>
            <w:top w:val="none" w:sz="0" w:space="0" w:color="auto"/>
            <w:left w:val="none" w:sz="0" w:space="0" w:color="auto"/>
            <w:bottom w:val="none" w:sz="0" w:space="0" w:color="auto"/>
            <w:right w:val="none" w:sz="0" w:space="0" w:color="auto"/>
          </w:divBdr>
        </w:div>
        <w:div w:id="1782144556">
          <w:marLeft w:val="0"/>
          <w:marRight w:val="0"/>
          <w:marTop w:val="0"/>
          <w:marBottom w:val="0"/>
          <w:divBdr>
            <w:top w:val="none" w:sz="0" w:space="0" w:color="auto"/>
            <w:left w:val="none" w:sz="0" w:space="0" w:color="auto"/>
            <w:bottom w:val="none" w:sz="0" w:space="0" w:color="auto"/>
            <w:right w:val="none" w:sz="0" w:space="0" w:color="auto"/>
          </w:divBdr>
        </w:div>
        <w:div w:id="1458448547">
          <w:marLeft w:val="0"/>
          <w:marRight w:val="0"/>
          <w:marTop w:val="0"/>
          <w:marBottom w:val="0"/>
          <w:divBdr>
            <w:top w:val="none" w:sz="0" w:space="0" w:color="auto"/>
            <w:left w:val="none" w:sz="0" w:space="0" w:color="auto"/>
            <w:bottom w:val="none" w:sz="0" w:space="0" w:color="auto"/>
            <w:right w:val="none" w:sz="0" w:space="0" w:color="auto"/>
          </w:divBdr>
        </w:div>
        <w:div w:id="114638860">
          <w:marLeft w:val="0"/>
          <w:marRight w:val="0"/>
          <w:marTop w:val="0"/>
          <w:marBottom w:val="0"/>
          <w:divBdr>
            <w:top w:val="none" w:sz="0" w:space="0" w:color="auto"/>
            <w:left w:val="none" w:sz="0" w:space="0" w:color="auto"/>
            <w:bottom w:val="none" w:sz="0" w:space="0" w:color="auto"/>
            <w:right w:val="none" w:sz="0" w:space="0" w:color="auto"/>
          </w:divBdr>
        </w:div>
        <w:div w:id="415907880">
          <w:marLeft w:val="0"/>
          <w:marRight w:val="0"/>
          <w:marTop w:val="0"/>
          <w:marBottom w:val="0"/>
          <w:divBdr>
            <w:top w:val="none" w:sz="0" w:space="0" w:color="auto"/>
            <w:left w:val="none" w:sz="0" w:space="0" w:color="auto"/>
            <w:bottom w:val="none" w:sz="0" w:space="0" w:color="auto"/>
            <w:right w:val="none" w:sz="0" w:space="0" w:color="auto"/>
          </w:divBdr>
        </w:div>
      </w:divsChild>
    </w:div>
    <w:div w:id="1698701442">
      <w:bodyDiv w:val="1"/>
      <w:marLeft w:val="0"/>
      <w:marRight w:val="0"/>
      <w:marTop w:val="0"/>
      <w:marBottom w:val="0"/>
      <w:divBdr>
        <w:top w:val="none" w:sz="0" w:space="0" w:color="auto"/>
        <w:left w:val="none" w:sz="0" w:space="0" w:color="auto"/>
        <w:bottom w:val="none" w:sz="0" w:space="0" w:color="auto"/>
        <w:right w:val="none" w:sz="0" w:space="0" w:color="auto"/>
      </w:divBdr>
      <w:divsChild>
        <w:div w:id="685209409">
          <w:marLeft w:val="0"/>
          <w:marRight w:val="0"/>
          <w:marTop w:val="0"/>
          <w:marBottom w:val="0"/>
          <w:divBdr>
            <w:top w:val="none" w:sz="0" w:space="0" w:color="auto"/>
            <w:left w:val="none" w:sz="0" w:space="0" w:color="auto"/>
            <w:bottom w:val="none" w:sz="0" w:space="0" w:color="auto"/>
            <w:right w:val="none" w:sz="0" w:space="0" w:color="auto"/>
          </w:divBdr>
        </w:div>
        <w:div w:id="493423106">
          <w:marLeft w:val="0"/>
          <w:marRight w:val="0"/>
          <w:marTop w:val="0"/>
          <w:marBottom w:val="0"/>
          <w:divBdr>
            <w:top w:val="none" w:sz="0" w:space="0" w:color="auto"/>
            <w:left w:val="none" w:sz="0" w:space="0" w:color="auto"/>
            <w:bottom w:val="none" w:sz="0" w:space="0" w:color="auto"/>
            <w:right w:val="none" w:sz="0" w:space="0" w:color="auto"/>
          </w:divBdr>
        </w:div>
        <w:div w:id="163329291">
          <w:marLeft w:val="0"/>
          <w:marRight w:val="0"/>
          <w:marTop w:val="0"/>
          <w:marBottom w:val="0"/>
          <w:divBdr>
            <w:top w:val="none" w:sz="0" w:space="0" w:color="auto"/>
            <w:left w:val="none" w:sz="0" w:space="0" w:color="auto"/>
            <w:bottom w:val="none" w:sz="0" w:space="0" w:color="auto"/>
            <w:right w:val="none" w:sz="0" w:space="0" w:color="auto"/>
          </w:divBdr>
        </w:div>
        <w:div w:id="2112820057">
          <w:marLeft w:val="0"/>
          <w:marRight w:val="0"/>
          <w:marTop w:val="0"/>
          <w:marBottom w:val="0"/>
          <w:divBdr>
            <w:top w:val="none" w:sz="0" w:space="0" w:color="auto"/>
            <w:left w:val="none" w:sz="0" w:space="0" w:color="auto"/>
            <w:bottom w:val="none" w:sz="0" w:space="0" w:color="auto"/>
            <w:right w:val="none" w:sz="0" w:space="0" w:color="auto"/>
          </w:divBdr>
        </w:div>
        <w:div w:id="1579442198">
          <w:marLeft w:val="0"/>
          <w:marRight w:val="0"/>
          <w:marTop w:val="0"/>
          <w:marBottom w:val="0"/>
          <w:divBdr>
            <w:top w:val="none" w:sz="0" w:space="0" w:color="auto"/>
            <w:left w:val="none" w:sz="0" w:space="0" w:color="auto"/>
            <w:bottom w:val="none" w:sz="0" w:space="0" w:color="auto"/>
            <w:right w:val="none" w:sz="0" w:space="0" w:color="auto"/>
          </w:divBdr>
        </w:div>
        <w:div w:id="1441685276">
          <w:marLeft w:val="0"/>
          <w:marRight w:val="0"/>
          <w:marTop w:val="0"/>
          <w:marBottom w:val="0"/>
          <w:divBdr>
            <w:top w:val="none" w:sz="0" w:space="0" w:color="auto"/>
            <w:left w:val="none" w:sz="0" w:space="0" w:color="auto"/>
            <w:bottom w:val="none" w:sz="0" w:space="0" w:color="auto"/>
            <w:right w:val="none" w:sz="0" w:space="0" w:color="auto"/>
          </w:divBdr>
        </w:div>
      </w:divsChild>
    </w:div>
    <w:div w:id="1752236720">
      <w:bodyDiv w:val="1"/>
      <w:marLeft w:val="0"/>
      <w:marRight w:val="0"/>
      <w:marTop w:val="0"/>
      <w:marBottom w:val="0"/>
      <w:divBdr>
        <w:top w:val="none" w:sz="0" w:space="0" w:color="auto"/>
        <w:left w:val="none" w:sz="0" w:space="0" w:color="auto"/>
        <w:bottom w:val="none" w:sz="0" w:space="0" w:color="auto"/>
        <w:right w:val="none" w:sz="0" w:space="0" w:color="auto"/>
      </w:divBdr>
    </w:div>
    <w:div w:id="1816098991">
      <w:bodyDiv w:val="1"/>
      <w:marLeft w:val="0"/>
      <w:marRight w:val="0"/>
      <w:marTop w:val="0"/>
      <w:marBottom w:val="0"/>
      <w:divBdr>
        <w:top w:val="none" w:sz="0" w:space="0" w:color="auto"/>
        <w:left w:val="none" w:sz="0" w:space="0" w:color="auto"/>
        <w:bottom w:val="none" w:sz="0" w:space="0" w:color="auto"/>
        <w:right w:val="none" w:sz="0" w:space="0" w:color="auto"/>
      </w:divBdr>
    </w:div>
    <w:div w:id="1841265296">
      <w:bodyDiv w:val="1"/>
      <w:marLeft w:val="0"/>
      <w:marRight w:val="0"/>
      <w:marTop w:val="0"/>
      <w:marBottom w:val="0"/>
      <w:divBdr>
        <w:top w:val="none" w:sz="0" w:space="0" w:color="auto"/>
        <w:left w:val="none" w:sz="0" w:space="0" w:color="auto"/>
        <w:bottom w:val="none" w:sz="0" w:space="0" w:color="auto"/>
        <w:right w:val="none" w:sz="0" w:space="0" w:color="auto"/>
      </w:divBdr>
      <w:divsChild>
        <w:div w:id="284431644">
          <w:marLeft w:val="0"/>
          <w:marRight w:val="0"/>
          <w:marTop w:val="0"/>
          <w:marBottom w:val="0"/>
          <w:divBdr>
            <w:top w:val="none" w:sz="0" w:space="0" w:color="auto"/>
            <w:left w:val="none" w:sz="0" w:space="0" w:color="auto"/>
            <w:bottom w:val="none" w:sz="0" w:space="0" w:color="auto"/>
            <w:right w:val="none" w:sz="0" w:space="0" w:color="auto"/>
          </w:divBdr>
        </w:div>
        <w:div w:id="1837914313">
          <w:marLeft w:val="0"/>
          <w:marRight w:val="0"/>
          <w:marTop w:val="0"/>
          <w:marBottom w:val="0"/>
          <w:divBdr>
            <w:top w:val="none" w:sz="0" w:space="0" w:color="auto"/>
            <w:left w:val="none" w:sz="0" w:space="0" w:color="auto"/>
            <w:bottom w:val="none" w:sz="0" w:space="0" w:color="auto"/>
            <w:right w:val="none" w:sz="0" w:space="0" w:color="auto"/>
          </w:divBdr>
        </w:div>
        <w:div w:id="1130249851">
          <w:marLeft w:val="0"/>
          <w:marRight w:val="0"/>
          <w:marTop w:val="0"/>
          <w:marBottom w:val="0"/>
          <w:divBdr>
            <w:top w:val="none" w:sz="0" w:space="0" w:color="auto"/>
            <w:left w:val="none" w:sz="0" w:space="0" w:color="auto"/>
            <w:bottom w:val="none" w:sz="0" w:space="0" w:color="auto"/>
            <w:right w:val="none" w:sz="0" w:space="0" w:color="auto"/>
          </w:divBdr>
        </w:div>
        <w:div w:id="401365765">
          <w:marLeft w:val="0"/>
          <w:marRight w:val="0"/>
          <w:marTop w:val="0"/>
          <w:marBottom w:val="0"/>
          <w:divBdr>
            <w:top w:val="none" w:sz="0" w:space="0" w:color="auto"/>
            <w:left w:val="none" w:sz="0" w:space="0" w:color="auto"/>
            <w:bottom w:val="none" w:sz="0" w:space="0" w:color="auto"/>
            <w:right w:val="none" w:sz="0" w:space="0" w:color="auto"/>
          </w:divBdr>
        </w:div>
      </w:divsChild>
    </w:div>
    <w:div w:id="1848979582">
      <w:bodyDiv w:val="1"/>
      <w:marLeft w:val="0"/>
      <w:marRight w:val="0"/>
      <w:marTop w:val="0"/>
      <w:marBottom w:val="0"/>
      <w:divBdr>
        <w:top w:val="none" w:sz="0" w:space="0" w:color="auto"/>
        <w:left w:val="none" w:sz="0" w:space="0" w:color="auto"/>
        <w:bottom w:val="none" w:sz="0" w:space="0" w:color="auto"/>
        <w:right w:val="none" w:sz="0" w:space="0" w:color="auto"/>
      </w:divBdr>
      <w:divsChild>
        <w:div w:id="770205729">
          <w:marLeft w:val="0"/>
          <w:marRight w:val="0"/>
          <w:marTop w:val="0"/>
          <w:marBottom w:val="0"/>
          <w:divBdr>
            <w:top w:val="none" w:sz="0" w:space="0" w:color="auto"/>
            <w:left w:val="none" w:sz="0" w:space="0" w:color="auto"/>
            <w:bottom w:val="none" w:sz="0" w:space="0" w:color="auto"/>
            <w:right w:val="none" w:sz="0" w:space="0" w:color="auto"/>
          </w:divBdr>
        </w:div>
        <w:div w:id="1491825180">
          <w:marLeft w:val="0"/>
          <w:marRight w:val="0"/>
          <w:marTop w:val="0"/>
          <w:marBottom w:val="0"/>
          <w:divBdr>
            <w:top w:val="none" w:sz="0" w:space="0" w:color="auto"/>
            <w:left w:val="none" w:sz="0" w:space="0" w:color="auto"/>
            <w:bottom w:val="none" w:sz="0" w:space="0" w:color="auto"/>
            <w:right w:val="none" w:sz="0" w:space="0" w:color="auto"/>
          </w:divBdr>
        </w:div>
        <w:div w:id="871041612">
          <w:marLeft w:val="0"/>
          <w:marRight w:val="0"/>
          <w:marTop w:val="0"/>
          <w:marBottom w:val="0"/>
          <w:divBdr>
            <w:top w:val="none" w:sz="0" w:space="0" w:color="auto"/>
            <w:left w:val="none" w:sz="0" w:space="0" w:color="auto"/>
            <w:bottom w:val="none" w:sz="0" w:space="0" w:color="auto"/>
            <w:right w:val="none" w:sz="0" w:space="0" w:color="auto"/>
          </w:divBdr>
        </w:div>
        <w:div w:id="133717103">
          <w:marLeft w:val="0"/>
          <w:marRight w:val="0"/>
          <w:marTop w:val="0"/>
          <w:marBottom w:val="0"/>
          <w:divBdr>
            <w:top w:val="none" w:sz="0" w:space="0" w:color="auto"/>
            <w:left w:val="none" w:sz="0" w:space="0" w:color="auto"/>
            <w:bottom w:val="none" w:sz="0" w:space="0" w:color="auto"/>
            <w:right w:val="none" w:sz="0" w:space="0" w:color="auto"/>
          </w:divBdr>
        </w:div>
        <w:div w:id="662854842">
          <w:marLeft w:val="0"/>
          <w:marRight w:val="0"/>
          <w:marTop w:val="0"/>
          <w:marBottom w:val="0"/>
          <w:divBdr>
            <w:top w:val="none" w:sz="0" w:space="0" w:color="auto"/>
            <w:left w:val="none" w:sz="0" w:space="0" w:color="auto"/>
            <w:bottom w:val="none" w:sz="0" w:space="0" w:color="auto"/>
            <w:right w:val="none" w:sz="0" w:space="0" w:color="auto"/>
          </w:divBdr>
        </w:div>
        <w:div w:id="1740060019">
          <w:marLeft w:val="0"/>
          <w:marRight w:val="0"/>
          <w:marTop w:val="0"/>
          <w:marBottom w:val="0"/>
          <w:divBdr>
            <w:top w:val="none" w:sz="0" w:space="0" w:color="auto"/>
            <w:left w:val="none" w:sz="0" w:space="0" w:color="auto"/>
            <w:bottom w:val="none" w:sz="0" w:space="0" w:color="auto"/>
            <w:right w:val="none" w:sz="0" w:space="0" w:color="auto"/>
          </w:divBdr>
        </w:div>
        <w:div w:id="205723826">
          <w:marLeft w:val="0"/>
          <w:marRight w:val="0"/>
          <w:marTop w:val="0"/>
          <w:marBottom w:val="0"/>
          <w:divBdr>
            <w:top w:val="none" w:sz="0" w:space="0" w:color="auto"/>
            <w:left w:val="none" w:sz="0" w:space="0" w:color="auto"/>
            <w:bottom w:val="none" w:sz="0" w:space="0" w:color="auto"/>
            <w:right w:val="none" w:sz="0" w:space="0" w:color="auto"/>
          </w:divBdr>
        </w:div>
        <w:div w:id="1731734199">
          <w:marLeft w:val="0"/>
          <w:marRight w:val="0"/>
          <w:marTop w:val="0"/>
          <w:marBottom w:val="0"/>
          <w:divBdr>
            <w:top w:val="none" w:sz="0" w:space="0" w:color="auto"/>
            <w:left w:val="none" w:sz="0" w:space="0" w:color="auto"/>
            <w:bottom w:val="none" w:sz="0" w:space="0" w:color="auto"/>
            <w:right w:val="none" w:sz="0" w:space="0" w:color="auto"/>
          </w:divBdr>
        </w:div>
        <w:div w:id="1433547164">
          <w:marLeft w:val="0"/>
          <w:marRight w:val="0"/>
          <w:marTop w:val="0"/>
          <w:marBottom w:val="0"/>
          <w:divBdr>
            <w:top w:val="none" w:sz="0" w:space="0" w:color="auto"/>
            <w:left w:val="none" w:sz="0" w:space="0" w:color="auto"/>
            <w:bottom w:val="none" w:sz="0" w:space="0" w:color="auto"/>
            <w:right w:val="none" w:sz="0" w:space="0" w:color="auto"/>
          </w:divBdr>
        </w:div>
        <w:div w:id="902105083">
          <w:marLeft w:val="0"/>
          <w:marRight w:val="0"/>
          <w:marTop w:val="0"/>
          <w:marBottom w:val="0"/>
          <w:divBdr>
            <w:top w:val="none" w:sz="0" w:space="0" w:color="auto"/>
            <w:left w:val="none" w:sz="0" w:space="0" w:color="auto"/>
            <w:bottom w:val="none" w:sz="0" w:space="0" w:color="auto"/>
            <w:right w:val="none" w:sz="0" w:space="0" w:color="auto"/>
          </w:divBdr>
        </w:div>
        <w:div w:id="993601258">
          <w:marLeft w:val="0"/>
          <w:marRight w:val="0"/>
          <w:marTop w:val="0"/>
          <w:marBottom w:val="0"/>
          <w:divBdr>
            <w:top w:val="none" w:sz="0" w:space="0" w:color="auto"/>
            <w:left w:val="none" w:sz="0" w:space="0" w:color="auto"/>
            <w:bottom w:val="none" w:sz="0" w:space="0" w:color="auto"/>
            <w:right w:val="none" w:sz="0" w:space="0" w:color="auto"/>
          </w:divBdr>
        </w:div>
        <w:div w:id="2007439354">
          <w:marLeft w:val="0"/>
          <w:marRight w:val="0"/>
          <w:marTop w:val="0"/>
          <w:marBottom w:val="0"/>
          <w:divBdr>
            <w:top w:val="none" w:sz="0" w:space="0" w:color="auto"/>
            <w:left w:val="none" w:sz="0" w:space="0" w:color="auto"/>
            <w:bottom w:val="none" w:sz="0" w:space="0" w:color="auto"/>
            <w:right w:val="none" w:sz="0" w:space="0" w:color="auto"/>
          </w:divBdr>
        </w:div>
      </w:divsChild>
    </w:div>
    <w:div w:id="1863473786">
      <w:bodyDiv w:val="1"/>
      <w:marLeft w:val="0"/>
      <w:marRight w:val="0"/>
      <w:marTop w:val="0"/>
      <w:marBottom w:val="0"/>
      <w:divBdr>
        <w:top w:val="none" w:sz="0" w:space="0" w:color="auto"/>
        <w:left w:val="none" w:sz="0" w:space="0" w:color="auto"/>
        <w:bottom w:val="none" w:sz="0" w:space="0" w:color="auto"/>
        <w:right w:val="none" w:sz="0" w:space="0" w:color="auto"/>
      </w:divBdr>
      <w:divsChild>
        <w:div w:id="2069717030">
          <w:marLeft w:val="0"/>
          <w:marRight w:val="0"/>
          <w:marTop w:val="0"/>
          <w:marBottom w:val="0"/>
          <w:divBdr>
            <w:top w:val="none" w:sz="0" w:space="0" w:color="auto"/>
            <w:left w:val="none" w:sz="0" w:space="0" w:color="auto"/>
            <w:bottom w:val="none" w:sz="0" w:space="0" w:color="auto"/>
            <w:right w:val="none" w:sz="0" w:space="0" w:color="auto"/>
          </w:divBdr>
        </w:div>
        <w:div w:id="808937151">
          <w:marLeft w:val="0"/>
          <w:marRight w:val="0"/>
          <w:marTop w:val="0"/>
          <w:marBottom w:val="0"/>
          <w:divBdr>
            <w:top w:val="none" w:sz="0" w:space="0" w:color="auto"/>
            <w:left w:val="none" w:sz="0" w:space="0" w:color="auto"/>
            <w:bottom w:val="none" w:sz="0" w:space="0" w:color="auto"/>
            <w:right w:val="none" w:sz="0" w:space="0" w:color="auto"/>
          </w:divBdr>
        </w:div>
        <w:div w:id="1163812400">
          <w:marLeft w:val="0"/>
          <w:marRight w:val="0"/>
          <w:marTop w:val="0"/>
          <w:marBottom w:val="0"/>
          <w:divBdr>
            <w:top w:val="none" w:sz="0" w:space="0" w:color="auto"/>
            <w:left w:val="none" w:sz="0" w:space="0" w:color="auto"/>
            <w:bottom w:val="none" w:sz="0" w:space="0" w:color="auto"/>
            <w:right w:val="none" w:sz="0" w:space="0" w:color="auto"/>
          </w:divBdr>
        </w:div>
        <w:div w:id="1750812372">
          <w:marLeft w:val="0"/>
          <w:marRight w:val="0"/>
          <w:marTop w:val="0"/>
          <w:marBottom w:val="0"/>
          <w:divBdr>
            <w:top w:val="none" w:sz="0" w:space="0" w:color="auto"/>
            <w:left w:val="none" w:sz="0" w:space="0" w:color="auto"/>
            <w:bottom w:val="none" w:sz="0" w:space="0" w:color="auto"/>
            <w:right w:val="none" w:sz="0" w:space="0" w:color="auto"/>
          </w:divBdr>
        </w:div>
        <w:div w:id="1588273767">
          <w:marLeft w:val="0"/>
          <w:marRight w:val="0"/>
          <w:marTop w:val="0"/>
          <w:marBottom w:val="0"/>
          <w:divBdr>
            <w:top w:val="none" w:sz="0" w:space="0" w:color="auto"/>
            <w:left w:val="none" w:sz="0" w:space="0" w:color="auto"/>
            <w:bottom w:val="none" w:sz="0" w:space="0" w:color="auto"/>
            <w:right w:val="none" w:sz="0" w:space="0" w:color="auto"/>
          </w:divBdr>
        </w:div>
        <w:div w:id="1330328416">
          <w:marLeft w:val="0"/>
          <w:marRight w:val="0"/>
          <w:marTop w:val="0"/>
          <w:marBottom w:val="0"/>
          <w:divBdr>
            <w:top w:val="none" w:sz="0" w:space="0" w:color="auto"/>
            <w:left w:val="none" w:sz="0" w:space="0" w:color="auto"/>
            <w:bottom w:val="none" w:sz="0" w:space="0" w:color="auto"/>
            <w:right w:val="none" w:sz="0" w:space="0" w:color="auto"/>
          </w:divBdr>
        </w:div>
      </w:divsChild>
    </w:div>
    <w:div w:id="1889948764">
      <w:bodyDiv w:val="1"/>
      <w:marLeft w:val="0"/>
      <w:marRight w:val="0"/>
      <w:marTop w:val="0"/>
      <w:marBottom w:val="0"/>
      <w:divBdr>
        <w:top w:val="none" w:sz="0" w:space="0" w:color="auto"/>
        <w:left w:val="none" w:sz="0" w:space="0" w:color="auto"/>
        <w:bottom w:val="none" w:sz="0" w:space="0" w:color="auto"/>
        <w:right w:val="none" w:sz="0" w:space="0" w:color="auto"/>
      </w:divBdr>
    </w:div>
    <w:div w:id="1940672578">
      <w:bodyDiv w:val="1"/>
      <w:marLeft w:val="0"/>
      <w:marRight w:val="0"/>
      <w:marTop w:val="0"/>
      <w:marBottom w:val="0"/>
      <w:divBdr>
        <w:top w:val="none" w:sz="0" w:space="0" w:color="auto"/>
        <w:left w:val="none" w:sz="0" w:space="0" w:color="auto"/>
        <w:bottom w:val="none" w:sz="0" w:space="0" w:color="auto"/>
        <w:right w:val="none" w:sz="0" w:space="0" w:color="auto"/>
      </w:divBdr>
    </w:div>
    <w:div w:id="1958640234">
      <w:bodyDiv w:val="1"/>
      <w:marLeft w:val="0"/>
      <w:marRight w:val="0"/>
      <w:marTop w:val="0"/>
      <w:marBottom w:val="0"/>
      <w:divBdr>
        <w:top w:val="none" w:sz="0" w:space="0" w:color="auto"/>
        <w:left w:val="none" w:sz="0" w:space="0" w:color="auto"/>
        <w:bottom w:val="none" w:sz="0" w:space="0" w:color="auto"/>
        <w:right w:val="none" w:sz="0" w:space="0" w:color="auto"/>
      </w:divBdr>
      <w:divsChild>
        <w:div w:id="1008826662">
          <w:marLeft w:val="0"/>
          <w:marRight w:val="0"/>
          <w:marTop w:val="0"/>
          <w:marBottom w:val="0"/>
          <w:divBdr>
            <w:top w:val="none" w:sz="0" w:space="0" w:color="auto"/>
            <w:left w:val="none" w:sz="0" w:space="0" w:color="auto"/>
            <w:bottom w:val="none" w:sz="0" w:space="0" w:color="auto"/>
            <w:right w:val="none" w:sz="0" w:space="0" w:color="auto"/>
          </w:divBdr>
        </w:div>
        <w:div w:id="1095906527">
          <w:marLeft w:val="0"/>
          <w:marRight w:val="0"/>
          <w:marTop w:val="0"/>
          <w:marBottom w:val="0"/>
          <w:divBdr>
            <w:top w:val="none" w:sz="0" w:space="0" w:color="auto"/>
            <w:left w:val="none" w:sz="0" w:space="0" w:color="auto"/>
            <w:bottom w:val="none" w:sz="0" w:space="0" w:color="auto"/>
            <w:right w:val="none" w:sz="0" w:space="0" w:color="auto"/>
          </w:divBdr>
        </w:div>
      </w:divsChild>
    </w:div>
    <w:div w:id="1975863146">
      <w:bodyDiv w:val="1"/>
      <w:marLeft w:val="0"/>
      <w:marRight w:val="0"/>
      <w:marTop w:val="0"/>
      <w:marBottom w:val="0"/>
      <w:divBdr>
        <w:top w:val="none" w:sz="0" w:space="0" w:color="auto"/>
        <w:left w:val="none" w:sz="0" w:space="0" w:color="auto"/>
        <w:bottom w:val="none" w:sz="0" w:space="0" w:color="auto"/>
        <w:right w:val="none" w:sz="0" w:space="0" w:color="auto"/>
      </w:divBdr>
      <w:divsChild>
        <w:div w:id="1773672159">
          <w:marLeft w:val="0"/>
          <w:marRight w:val="0"/>
          <w:marTop w:val="0"/>
          <w:marBottom w:val="0"/>
          <w:divBdr>
            <w:top w:val="none" w:sz="0" w:space="0" w:color="auto"/>
            <w:left w:val="none" w:sz="0" w:space="0" w:color="auto"/>
            <w:bottom w:val="none" w:sz="0" w:space="0" w:color="auto"/>
            <w:right w:val="none" w:sz="0" w:space="0" w:color="auto"/>
          </w:divBdr>
          <w:divsChild>
            <w:div w:id="1687294289">
              <w:marLeft w:val="0"/>
              <w:marRight w:val="0"/>
              <w:marTop w:val="0"/>
              <w:marBottom w:val="0"/>
              <w:divBdr>
                <w:top w:val="none" w:sz="0" w:space="0" w:color="auto"/>
                <w:left w:val="none" w:sz="0" w:space="0" w:color="auto"/>
                <w:bottom w:val="none" w:sz="0" w:space="0" w:color="auto"/>
                <w:right w:val="none" w:sz="0" w:space="0" w:color="auto"/>
              </w:divBdr>
              <w:divsChild>
                <w:div w:id="1444838234">
                  <w:marLeft w:val="0"/>
                  <w:marRight w:val="0"/>
                  <w:marTop w:val="0"/>
                  <w:marBottom w:val="0"/>
                  <w:divBdr>
                    <w:top w:val="none" w:sz="0" w:space="0" w:color="auto"/>
                    <w:left w:val="none" w:sz="0" w:space="0" w:color="auto"/>
                    <w:bottom w:val="none" w:sz="0" w:space="0" w:color="auto"/>
                    <w:right w:val="none" w:sz="0" w:space="0" w:color="auto"/>
                  </w:divBdr>
                  <w:divsChild>
                    <w:div w:id="1796479490">
                      <w:marLeft w:val="10"/>
                      <w:marRight w:val="0"/>
                      <w:marTop w:val="0"/>
                      <w:marBottom w:val="0"/>
                      <w:divBdr>
                        <w:top w:val="none" w:sz="0" w:space="0" w:color="auto"/>
                        <w:left w:val="none" w:sz="0" w:space="0" w:color="auto"/>
                        <w:bottom w:val="none" w:sz="0" w:space="0" w:color="auto"/>
                        <w:right w:val="none" w:sz="0" w:space="0" w:color="auto"/>
                      </w:divBdr>
                      <w:divsChild>
                        <w:div w:id="868763382">
                          <w:marLeft w:val="0"/>
                          <w:marRight w:val="0"/>
                          <w:marTop w:val="0"/>
                          <w:marBottom w:val="0"/>
                          <w:divBdr>
                            <w:top w:val="none" w:sz="0" w:space="0" w:color="auto"/>
                            <w:left w:val="none" w:sz="0" w:space="0" w:color="auto"/>
                            <w:bottom w:val="none" w:sz="0" w:space="0" w:color="auto"/>
                            <w:right w:val="none" w:sz="0" w:space="0" w:color="auto"/>
                          </w:divBdr>
                          <w:divsChild>
                            <w:div w:id="287245645">
                              <w:marLeft w:val="0"/>
                              <w:marRight w:val="0"/>
                              <w:marTop w:val="0"/>
                              <w:marBottom w:val="0"/>
                              <w:divBdr>
                                <w:top w:val="none" w:sz="0" w:space="0" w:color="auto"/>
                                <w:left w:val="none" w:sz="0" w:space="0" w:color="auto"/>
                                <w:bottom w:val="none" w:sz="0" w:space="0" w:color="auto"/>
                                <w:right w:val="none" w:sz="0" w:space="0" w:color="auto"/>
                              </w:divBdr>
                            </w:div>
                            <w:div w:id="459999052">
                              <w:marLeft w:val="0"/>
                              <w:marRight w:val="0"/>
                              <w:marTop w:val="0"/>
                              <w:marBottom w:val="0"/>
                              <w:divBdr>
                                <w:top w:val="none" w:sz="0" w:space="0" w:color="auto"/>
                                <w:left w:val="none" w:sz="0" w:space="0" w:color="auto"/>
                                <w:bottom w:val="none" w:sz="0" w:space="0" w:color="auto"/>
                                <w:right w:val="none" w:sz="0" w:space="0" w:color="auto"/>
                              </w:divBdr>
                            </w:div>
                            <w:div w:id="574971412">
                              <w:marLeft w:val="0"/>
                              <w:marRight w:val="0"/>
                              <w:marTop w:val="0"/>
                              <w:marBottom w:val="0"/>
                              <w:divBdr>
                                <w:top w:val="none" w:sz="0" w:space="0" w:color="auto"/>
                                <w:left w:val="none" w:sz="0" w:space="0" w:color="auto"/>
                                <w:bottom w:val="none" w:sz="0" w:space="0" w:color="auto"/>
                                <w:right w:val="none" w:sz="0" w:space="0" w:color="auto"/>
                              </w:divBdr>
                            </w:div>
                            <w:div w:id="1043020713">
                              <w:marLeft w:val="0"/>
                              <w:marRight w:val="0"/>
                              <w:marTop w:val="0"/>
                              <w:marBottom w:val="0"/>
                              <w:divBdr>
                                <w:top w:val="none" w:sz="0" w:space="0" w:color="auto"/>
                                <w:left w:val="none" w:sz="0" w:space="0" w:color="auto"/>
                                <w:bottom w:val="none" w:sz="0" w:space="0" w:color="auto"/>
                                <w:right w:val="none" w:sz="0" w:space="0" w:color="auto"/>
                              </w:divBdr>
                            </w:div>
                            <w:div w:id="1073744646">
                              <w:marLeft w:val="0"/>
                              <w:marRight w:val="0"/>
                              <w:marTop w:val="0"/>
                              <w:marBottom w:val="0"/>
                              <w:divBdr>
                                <w:top w:val="none" w:sz="0" w:space="0" w:color="auto"/>
                                <w:left w:val="none" w:sz="0" w:space="0" w:color="auto"/>
                                <w:bottom w:val="none" w:sz="0" w:space="0" w:color="auto"/>
                                <w:right w:val="none" w:sz="0" w:space="0" w:color="auto"/>
                              </w:divBdr>
                            </w:div>
                            <w:div w:id="1505777847">
                              <w:marLeft w:val="0"/>
                              <w:marRight w:val="0"/>
                              <w:marTop w:val="0"/>
                              <w:marBottom w:val="0"/>
                              <w:divBdr>
                                <w:top w:val="none" w:sz="0" w:space="0" w:color="auto"/>
                                <w:left w:val="none" w:sz="0" w:space="0" w:color="auto"/>
                                <w:bottom w:val="none" w:sz="0" w:space="0" w:color="auto"/>
                                <w:right w:val="none" w:sz="0" w:space="0" w:color="auto"/>
                              </w:divBdr>
                            </w:div>
                            <w:div w:id="1606187372">
                              <w:marLeft w:val="0"/>
                              <w:marRight w:val="0"/>
                              <w:marTop w:val="0"/>
                              <w:marBottom w:val="0"/>
                              <w:divBdr>
                                <w:top w:val="none" w:sz="0" w:space="0" w:color="auto"/>
                                <w:left w:val="none" w:sz="0" w:space="0" w:color="auto"/>
                                <w:bottom w:val="none" w:sz="0" w:space="0" w:color="auto"/>
                                <w:right w:val="none" w:sz="0" w:space="0" w:color="auto"/>
                              </w:divBdr>
                            </w:div>
                            <w:div w:id="1658655082">
                              <w:marLeft w:val="0"/>
                              <w:marRight w:val="0"/>
                              <w:marTop w:val="0"/>
                              <w:marBottom w:val="0"/>
                              <w:divBdr>
                                <w:top w:val="none" w:sz="0" w:space="0" w:color="auto"/>
                                <w:left w:val="none" w:sz="0" w:space="0" w:color="auto"/>
                                <w:bottom w:val="none" w:sz="0" w:space="0" w:color="auto"/>
                                <w:right w:val="none" w:sz="0" w:space="0" w:color="auto"/>
                              </w:divBdr>
                            </w:div>
                            <w:div w:id="1798181453">
                              <w:marLeft w:val="0"/>
                              <w:marRight w:val="0"/>
                              <w:marTop w:val="0"/>
                              <w:marBottom w:val="0"/>
                              <w:divBdr>
                                <w:top w:val="none" w:sz="0" w:space="0" w:color="auto"/>
                                <w:left w:val="none" w:sz="0" w:space="0" w:color="auto"/>
                                <w:bottom w:val="none" w:sz="0" w:space="0" w:color="auto"/>
                                <w:right w:val="none" w:sz="0" w:space="0" w:color="auto"/>
                              </w:divBdr>
                            </w:div>
                            <w:div w:id="1820265826">
                              <w:marLeft w:val="0"/>
                              <w:marRight w:val="0"/>
                              <w:marTop w:val="0"/>
                              <w:marBottom w:val="0"/>
                              <w:divBdr>
                                <w:top w:val="none" w:sz="0" w:space="0" w:color="auto"/>
                                <w:left w:val="none" w:sz="0" w:space="0" w:color="auto"/>
                                <w:bottom w:val="none" w:sz="0" w:space="0" w:color="auto"/>
                                <w:right w:val="none" w:sz="0" w:space="0" w:color="auto"/>
                              </w:divBdr>
                            </w:div>
                            <w:div w:id="1886024661">
                              <w:marLeft w:val="0"/>
                              <w:marRight w:val="0"/>
                              <w:marTop w:val="0"/>
                              <w:marBottom w:val="0"/>
                              <w:divBdr>
                                <w:top w:val="none" w:sz="0" w:space="0" w:color="auto"/>
                                <w:left w:val="none" w:sz="0" w:space="0" w:color="auto"/>
                                <w:bottom w:val="none" w:sz="0" w:space="0" w:color="auto"/>
                                <w:right w:val="none" w:sz="0" w:space="0" w:color="auto"/>
                              </w:divBdr>
                            </w:div>
                            <w:div w:id="1916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576069">
      <w:bodyDiv w:val="1"/>
      <w:marLeft w:val="0"/>
      <w:marRight w:val="0"/>
      <w:marTop w:val="0"/>
      <w:marBottom w:val="0"/>
      <w:divBdr>
        <w:top w:val="none" w:sz="0" w:space="0" w:color="auto"/>
        <w:left w:val="none" w:sz="0" w:space="0" w:color="auto"/>
        <w:bottom w:val="none" w:sz="0" w:space="0" w:color="auto"/>
        <w:right w:val="none" w:sz="0" w:space="0" w:color="auto"/>
      </w:divBdr>
    </w:div>
    <w:div w:id="1995986482">
      <w:bodyDiv w:val="1"/>
      <w:marLeft w:val="0"/>
      <w:marRight w:val="0"/>
      <w:marTop w:val="0"/>
      <w:marBottom w:val="0"/>
      <w:divBdr>
        <w:top w:val="none" w:sz="0" w:space="0" w:color="auto"/>
        <w:left w:val="none" w:sz="0" w:space="0" w:color="auto"/>
        <w:bottom w:val="none" w:sz="0" w:space="0" w:color="auto"/>
        <w:right w:val="none" w:sz="0" w:space="0" w:color="auto"/>
      </w:divBdr>
      <w:divsChild>
        <w:div w:id="876162578">
          <w:marLeft w:val="546"/>
          <w:marRight w:val="0"/>
          <w:marTop w:val="90"/>
          <w:marBottom w:val="90"/>
          <w:divBdr>
            <w:top w:val="none" w:sz="0" w:space="0" w:color="auto"/>
            <w:left w:val="none" w:sz="0" w:space="0" w:color="auto"/>
            <w:bottom w:val="none" w:sz="0" w:space="0" w:color="auto"/>
            <w:right w:val="none" w:sz="0" w:space="0" w:color="auto"/>
          </w:divBdr>
        </w:div>
        <w:div w:id="208229458">
          <w:marLeft w:val="0"/>
          <w:marRight w:val="0"/>
          <w:marTop w:val="0"/>
          <w:marBottom w:val="0"/>
          <w:divBdr>
            <w:top w:val="none" w:sz="0" w:space="0" w:color="auto"/>
            <w:left w:val="none" w:sz="0" w:space="0" w:color="auto"/>
            <w:bottom w:val="none" w:sz="0" w:space="0" w:color="auto"/>
            <w:right w:val="none" w:sz="0" w:space="0" w:color="auto"/>
          </w:divBdr>
        </w:div>
        <w:div w:id="1726759081">
          <w:marLeft w:val="0"/>
          <w:marRight w:val="0"/>
          <w:marTop w:val="0"/>
          <w:marBottom w:val="0"/>
          <w:divBdr>
            <w:top w:val="none" w:sz="0" w:space="0" w:color="auto"/>
            <w:left w:val="none" w:sz="0" w:space="0" w:color="auto"/>
            <w:bottom w:val="none" w:sz="0" w:space="0" w:color="auto"/>
            <w:right w:val="none" w:sz="0" w:space="0" w:color="auto"/>
          </w:divBdr>
        </w:div>
        <w:div w:id="1002970180">
          <w:marLeft w:val="0"/>
          <w:marRight w:val="0"/>
          <w:marTop w:val="0"/>
          <w:marBottom w:val="0"/>
          <w:divBdr>
            <w:top w:val="none" w:sz="0" w:space="0" w:color="auto"/>
            <w:left w:val="none" w:sz="0" w:space="0" w:color="auto"/>
            <w:bottom w:val="none" w:sz="0" w:space="0" w:color="auto"/>
            <w:right w:val="none" w:sz="0" w:space="0" w:color="auto"/>
          </w:divBdr>
        </w:div>
        <w:div w:id="1713068556">
          <w:marLeft w:val="0"/>
          <w:marRight w:val="0"/>
          <w:marTop w:val="0"/>
          <w:marBottom w:val="0"/>
          <w:divBdr>
            <w:top w:val="none" w:sz="0" w:space="0" w:color="auto"/>
            <w:left w:val="none" w:sz="0" w:space="0" w:color="auto"/>
            <w:bottom w:val="none" w:sz="0" w:space="0" w:color="auto"/>
            <w:right w:val="none" w:sz="0" w:space="0" w:color="auto"/>
          </w:divBdr>
        </w:div>
        <w:div w:id="658968761">
          <w:marLeft w:val="0"/>
          <w:marRight w:val="0"/>
          <w:marTop w:val="0"/>
          <w:marBottom w:val="0"/>
          <w:divBdr>
            <w:top w:val="none" w:sz="0" w:space="0" w:color="auto"/>
            <w:left w:val="none" w:sz="0" w:space="0" w:color="auto"/>
            <w:bottom w:val="none" w:sz="0" w:space="0" w:color="auto"/>
            <w:right w:val="none" w:sz="0" w:space="0" w:color="auto"/>
          </w:divBdr>
        </w:div>
        <w:div w:id="418674792">
          <w:marLeft w:val="0"/>
          <w:marRight w:val="0"/>
          <w:marTop w:val="0"/>
          <w:marBottom w:val="0"/>
          <w:divBdr>
            <w:top w:val="none" w:sz="0" w:space="0" w:color="auto"/>
            <w:left w:val="none" w:sz="0" w:space="0" w:color="auto"/>
            <w:bottom w:val="none" w:sz="0" w:space="0" w:color="auto"/>
            <w:right w:val="none" w:sz="0" w:space="0" w:color="auto"/>
          </w:divBdr>
        </w:div>
        <w:div w:id="1599144114">
          <w:marLeft w:val="0"/>
          <w:marRight w:val="0"/>
          <w:marTop w:val="0"/>
          <w:marBottom w:val="0"/>
          <w:divBdr>
            <w:top w:val="none" w:sz="0" w:space="0" w:color="auto"/>
            <w:left w:val="none" w:sz="0" w:space="0" w:color="auto"/>
            <w:bottom w:val="none" w:sz="0" w:space="0" w:color="auto"/>
            <w:right w:val="none" w:sz="0" w:space="0" w:color="auto"/>
          </w:divBdr>
        </w:div>
        <w:div w:id="923303153">
          <w:marLeft w:val="0"/>
          <w:marRight w:val="0"/>
          <w:marTop w:val="0"/>
          <w:marBottom w:val="0"/>
          <w:divBdr>
            <w:top w:val="none" w:sz="0" w:space="0" w:color="auto"/>
            <w:left w:val="none" w:sz="0" w:space="0" w:color="auto"/>
            <w:bottom w:val="none" w:sz="0" w:space="0" w:color="auto"/>
            <w:right w:val="none" w:sz="0" w:space="0" w:color="auto"/>
          </w:divBdr>
        </w:div>
        <w:div w:id="1231384246">
          <w:marLeft w:val="0"/>
          <w:marRight w:val="0"/>
          <w:marTop w:val="0"/>
          <w:marBottom w:val="0"/>
          <w:divBdr>
            <w:top w:val="none" w:sz="0" w:space="0" w:color="auto"/>
            <w:left w:val="none" w:sz="0" w:space="0" w:color="auto"/>
            <w:bottom w:val="none" w:sz="0" w:space="0" w:color="auto"/>
            <w:right w:val="none" w:sz="0" w:space="0" w:color="auto"/>
          </w:divBdr>
        </w:div>
        <w:div w:id="1841265529">
          <w:marLeft w:val="0"/>
          <w:marRight w:val="0"/>
          <w:marTop w:val="0"/>
          <w:marBottom w:val="0"/>
          <w:divBdr>
            <w:top w:val="none" w:sz="0" w:space="0" w:color="auto"/>
            <w:left w:val="none" w:sz="0" w:space="0" w:color="auto"/>
            <w:bottom w:val="none" w:sz="0" w:space="0" w:color="auto"/>
            <w:right w:val="none" w:sz="0" w:space="0" w:color="auto"/>
          </w:divBdr>
        </w:div>
        <w:div w:id="2091148880">
          <w:marLeft w:val="0"/>
          <w:marRight w:val="0"/>
          <w:marTop w:val="0"/>
          <w:marBottom w:val="0"/>
          <w:divBdr>
            <w:top w:val="none" w:sz="0" w:space="0" w:color="auto"/>
            <w:left w:val="none" w:sz="0" w:space="0" w:color="auto"/>
            <w:bottom w:val="none" w:sz="0" w:space="0" w:color="auto"/>
            <w:right w:val="none" w:sz="0" w:space="0" w:color="auto"/>
          </w:divBdr>
        </w:div>
        <w:div w:id="549153087">
          <w:marLeft w:val="0"/>
          <w:marRight w:val="0"/>
          <w:marTop w:val="0"/>
          <w:marBottom w:val="0"/>
          <w:divBdr>
            <w:top w:val="none" w:sz="0" w:space="0" w:color="auto"/>
            <w:left w:val="none" w:sz="0" w:space="0" w:color="auto"/>
            <w:bottom w:val="none" w:sz="0" w:space="0" w:color="auto"/>
            <w:right w:val="none" w:sz="0" w:space="0" w:color="auto"/>
          </w:divBdr>
        </w:div>
        <w:div w:id="1286303835">
          <w:marLeft w:val="0"/>
          <w:marRight w:val="0"/>
          <w:marTop w:val="0"/>
          <w:marBottom w:val="0"/>
          <w:divBdr>
            <w:top w:val="none" w:sz="0" w:space="0" w:color="auto"/>
            <w:left w:val="none" w:sz="0" w:space="0" w:color="auto"/>
            <w:bottom w:val="none" w:sz="0" w:space="0" w:color="auto"/>
            <w:right w:val="none" w:sz="0" w:space="0" w:color="auto"/>
          </w:divBdr>
        </w:div>
        <w:div w:id="1775900877">
          <w:marLeft w:val="0"/>
          <w:marRight w:val="0"/>
          <w:marTop w:val="0"/>
          <w:marBottom w:val="0"/>
          <w:divBdr>
            <w:top w:val="none" w:sz="0" w:space="0" w:color="auto"/>
            <w:left w:val="none" w:sz="0" w:space="0" w:color="auto"/>
            <w:bottom w:val="none" w:sz="0" w:space="0" w:color="auto"/>
            <w:right w:val="none" w:sz="0" w:space="0" w:color="auto"/>
          </w:divBdr>
        </w:div>
        <w:div w:id="128017041">
          <w:marLeft w:val="0"/>
          <w:marRight w:val="0"/>
          <w:marTop w:val="0"/>
          <w:marBottom w:val="0"/>
          <w:divBdr>
            <w:top w:val="none" w:sz="0" w:space="0" w:color="auto"/>
            <w:left w:val="none" w:sz="0" w:space="0" w:color="auto"/>
            <w:bottom w:val="none" w:sz="0" w:space="0" w:color="auto"/>
            <w:right w:val="none" w:sz="0" w:space="0" w:color="auto"/>
          </w:divBdr>
        </w:div>
        <w:div w:id="2063747618">
          <w:marLeft w:val="0"/>
          <w:marRight w:val="0"/>
          <w:marTop w:val="0"/>
          <w:marBottom w:val="0"/>
          <w:divBdr>
            <w:top w:val="none" w:sz="0" w:space="0" w:color="auto"/>
            <w:left w:val="none" w:sz="0" w:space="0" w:color="auto"/>
            <w:bottom w:val="none" w:sz="0" w:space="0" w:color="auto"/>
            <w:right w:val="none" w:sz="0" w:space="0" w:color="auto"/>
          </w:divBdr>
        </w:div>
        <w:div w:id="682634396">
          <w:marLeft w:val="0"/>
          <w:marRight w:val="0"/>
          <w:marTop w:val="0"/>
          <w:marBottom w:val="0"/>
          <w:divBdr>
            <w:top w:val="none" w:sz="0" w:space="0" w:color="auto"/>
            <w:left w:val="none" w:sz="0" w:space="0" w:color="auto"/>
            <w:bottom w:val="none" w:sz="0" w:space="0" w:color="auto"/>
            <w:right w:val="none" w:sz="0" w:space="0" w:color="auto"/>
          </w:divBdr>
        </w:div>
        <w:div w:id="2009477667">
          <w:marLeft w:val="0"/>
          <w:marRight w:val="0"/>
          <w:marTop w:val="0"/>
          <w:marBottom w:val="0"/>
          <w:divBdr>
            <w:top w:val="none" w:sz="0" w:space="0" w:color="auto"/>
            <w:left w:val="none" w:sz="0" w:space="0" w:color="auto"/>
            <w:bottom w:val="none" w:sz="0" w:space="0" w:color="auto"/>
            <w:right w:val="none" w:sz="0" w:space="0" w:color="auto"/>
          </w:divBdr>
        </w:div>
        <w:div w:id="229392337">
          <w:marLeft w:val="0"/>
          <w:marRight w:val="0"/>
          <w:marTop w:val="0"/>
          <w:marBottom w:val="0"/>
          <w:divBdr>
            <w:top w:val="none" w:sz="0" w:space="0" w:color="auto"/>
            <w:left w:val="none" w:sz="0" w:space="0" w:color="auto"/>
            <w:bottom w:val="none" w:sz="0" w:space="0" w:color="auto"/>
            <w:right w:val="none" w:sz="0" w:space="0" w:color="auto"/>
          </w:divBdr>
        </w:div>
        <w:div w:id="1220433292">
          <w:marLeft w:val="0"/>
          <w:marRight w:val="0"/>
          <w:marTop w:val="0"/>
          <w:marBottom w:val="0"/>
          <w:divBdr>
            <w:top w:val="none" w:sz="0" w:space="0" w:color="auto"/>
            <w:left w:val="none" w:sz="0" w:space="0" w:color="auto"/>
            <w:bottom w:val="none" w:sz="0" w:space="0" w:color="auto"/>
            <w:right w:val="none" w:sz="0" w:space="0" w:color="auto"/>
          </w:divBdr>
        </w:div>
        <w:div w:id="1840578897">
          <w:marLeft w:val="0"/>
          <w:marRight w:val="0"/>
          <w:marTop w:val="0"/>
          <w:marBottom w:val="0"/>
          <w:divBdr>
            <w:top w:val="none" w:sz="0" w:space="0" w:color="auto"/>
            <w:left w:val="none" w:sz="0" w:space="0" w:color="auto"/>
            <w:bottom w:val="none" w:sz="0" w:space="0" w:color="auto"/>
            <w:right w:val="none" w:sz="0" w:space="0" w:color="auto"/>
          </w:divBdr>
        </w:div>
        <w:div w:id="145754578">
          <w:marLeft w:val="0"/>
          <w:marRight w:val="0"/>
          <w:marTop w:val="0"/>
          <w:marBottom w:val="0"/>
          <w:divBdr>
            <w:top w:val="none" w:sz="0" w:space="0" w:color="auto"/>
            <w:left w:val="none" w:sz="0" w:space="0" w:color="auto"/>
            <w:bottom w:val="none" w:sz="0" w:space="0" w:color="auto"/>
            <w:right w:val="none" w:sz="0" w:space="0" w:color="auto"/>
          </w:divBdr>
        </w:div>
        <w:div w:id="1419791414">
          <w:marLeft w:val="0"/>
          <w:marRight w:val="0"/>
          <w:marTop w:val="0"/>
          <w:marBottom w:val="0"/>
          <w:divBdr>
            <w:top w:val="none" w:sz="0" w:space="0" w:color="auto"/>
            <w:left w:val="none" w:sz="0" w:space="0" w:color="auto"/>
            <w:bottom w:val="none" w:sz="0" w:space="0" w:color="auto"/>
            <w:right w:val="none" w:sz="0" w:space="0" w:color="auto"/>
          </w:divBdr>
        </w:div>
        <w:div w:id="1191607492">
          <w:marLeft w:val="0"/>
          <w:marRight w:val="0"/>
          <w:marTop w:val="0"/>
          <w:marBottom w:val="0"/>
          <w:divBdr>
            <w:top w:val="none" w:sz="0" w:space="0" w:color="auto"/>
            <w:left w:val="none" w:sz="0" w:space="0" w:color="auto"/>
            <w:bottom w:val="none" w:sz="0" w:space="0" w:color="auto"/>
            <w:right w:val="none" w:sz="0" w:space="0" w:color="auto"/>
          </w:divBdr>
        </w:div>
        <w:div w:id="154498869">
          <w:marLeft w:val="0"/>
          <w:marRight w:val="0"/>
          <w:marTop w:val="0"/>
          <w:marBottom w:val="0"/>
          <w:divBdr>
            <w:top w:val="none" w:sz="0" w:space="0" w:color="auto"/>
            <w:left w:val="none" w:sz="0" w:space="0" w:color="auto"/>
            <w:bottom w:val="none" w:sz="0" w:space="0" w:color="auto"/>
            <w:right w:val="none" w:sz="0" w:space="0" w:color="auto"/>
          </w:divBdr>
        </w:div>
        <w:div w:id="1634292170">
          <w:marLeft w:val="0"/>
          <w:marRight w:val="0"/>
          <w:marTop w:val="0"/>
          <w:marBottom w:val="0"/>
          <w:divBdr>
            <w:top w:val="none" w:sz="0" w:space="0" w:color="auto"/>
            <w:left w:val="none" w:sz="0" w:space="0" w:color="auto"/>
            <w:bottom w:val="none" w:sz="0" w:space="0" w:color="auto"/>
            <w:right w:val="none" w:sz="0" w:space="0" w:color="auto"/>
          </w:divBdr>
        </w:div>
        <w:div w:id="1389569360">
          <w:marLeft w:val="0"/>
          <w:marRight w:val="0"/>
          <w:marTop w:val="0"/>
          <w:marBottom w:val="0"/>
          <w:divBdr>
            <w:top w:val="none" w:sz="0" w:space="0" w:color="auto"/>
            <w:left w:val="none" w:sz="0" w:space="0" w:color="auto"/>
            <w:bottom w:val="none" w:sz="0" w:space="0" w:color="auto"/>
            <w:right w:val="none" w:sz="0" w:space="0" w:color="auto"/>
          </w:divBdr>
        </w:div>
        <w:div w:id="57822561">
          <w:marLeft w:val="0"/>
          <w:marRight w:val="0"/>
          <w:marTop w:val="0"/>
          <w:marBottom w:val="0"/>
          <w:divBdr>
            <w:top w:val="none" w:sz="0" w:space="0" w:color="auto"/>
            <w:left w:val="none" w:sz="0" w:space="0" w:color="auto"/>
            <w:bottom w:val="none" w:sz="0" w:space="0" w:color="auto"/>
            <w:right w:val="none" w:sz="0" w:space="0" w:color="auto"/>
          </w:divBdr>
        </w:div>
        <w:div w:id="582106382">
          <w:marLeft w:val="0"/>
          <w:marRight w:val="0"/>
          <w:marTop w:val="0"/>
          <w:marBottom w:val="0"/>
          <w:divBdr>
            <w:top w:val="none" w:sz="0" w:space="0" w:color="auto"/>
            <w:left w:val="none" w:sz="0" w:space="0" w:color="auto"/>
            <w:bottom w:val="none" w:sz="0" w:space="0" w:color="auto"/>
            <w:right w:val="none" w:sz="0" w:space="0" w:color="auto"/>
          </w:divBdr>
        </w:div>
        <w:div w:id="1388991523">
          <w:marLeft w:val="0"/>
          <w:marRight w:val="0"/>
          <w:marTop w:val="0"/>
          <w:marBottom w:val="0"/>
          <w:divBdr>
            <w:top w:val="none" w:sz="0" w:space="0" w:color="auto"/>
            <w:left w:val="none" w:sz="0" w:space="0" w:color="auto"/>
            <w:bottom w:val="none" w:sz="0" w:space="0" w:color="auto"/>
            <w:right w:val="none" w:sz="0" w:space="0" w:color="auto"/>
          </w:divBdr>
        </w:div>
        <w:div w:id="1427116775">
          <w:marLeft w:val="0"/>
          <w:marRight w:val="0"/>
          <w:marTop w:val="0"/>
          <w:marBottom w:val="0"/>
          <w:divBdr>
            <w:top w:val="none" w:sz="0" w:space="0" w:color="auto"/>
            <w:left w:val="none" w:sz="0" w:space="0" w:color="auto"/>
            <w:bottom w:val="none" w:sz="0" w:space="0" w:color="auto"/>
            <w:right w:val="none" w:sz="0" w:space="0" w:color="auto"/>
          </w:divBdr>
        </w:div>
        <w:div w:id="833377468">
          <w:marLeft w:val="0"/>
          <w:marRight w:val="0"/>
          <w:marTop w:val="0"/>
          <w:marBottom w:val="0"/>
          <w:divBdr>
            <w:top w:val="none" w:sz="0" w:space="0" w:color="auto"/>
            <w:left w:val="none" w:sz="0" w:space="0" w:color="auto"/>
            <w:bottom w:val="none" w:sz="0" w:space="0" w:color="auto"/>
            <w:right w:val="none" w:sz="0" w:space="0" w:color="auto"/>
          </w:divBdr>
        </w:div>
        <w:div w:id="1248996151">
          <w:marLeft w:val="0"/>
          <w:marRight w:val="0"/>
          <w:marTop w:val="0"/>
          <w:marBottom w:val="0"/>
          <w:divBdr>
            <w:top w:val="none" w:sz="0" w:space="0" w:color="auto"/>
            <w:left w:val="none" w:sz="0" w:space="0" w:color="auto"/>
            <w:bottom w:val="none" w:sz="0" w:space="0" w:color="auto"/>
            <w:right w:val="none" w:sz="0" w:space="0" w:color="auto"/>
          </w:divBdr>
        </w:div>
        <w:div w:id="78213463">
          <w:marLeft w:val="0"/>
          <w:marRight w:val="0"/>
          <w:marTop w:val="0"/>
          <w:marBottom w:val="0"/>
          <w:divBdr>
            <w:top w:val="none" w:sz="0" w:space="0" w:color="auto"/>
            <w:left w:val="none" w:sz="0" w:space="0" w:color="auto"/>
            <w:bottom w:val="none" w:sz="0" w:space="0" w:color="auto"/>
            <w:right w:val="none" w:sz="0" w:space="0" w:color="auto"/>
          </w:divBdr>
        </w:div>
        <w:div w:id="1267349324">
          <w:marLeft w:val="0"/>
          <w:marRight w:val="0"/>
          <w:marTop w:val="0"/>
          <w:marBottom w:val="0"/>
          <w:divBdr>
            <w:top w:val="none" w:sz="0" w:space="0" w:color="auto"/>
            <w:left w:val="none" w:sz="0" w:space="0" w:color="auto"/>
            <w:bottom w:val="none" w:sz="0" w:space="0" w:color="auto"/>
            <w:right w:val="none" w:sz="0" w:space="0" w:color="auto"/>
          </w:divBdr>
        </w:div>
      </w:divsChild>
    </w:div>
    <w:div w:id="2019378957">
      <w:bodyDiv w:val="1"/>
      <w:marLeft w:val="0"/>
      <w:marRight w:val="0"/>
      <w:marTop w:val="0"/>
      <w:marBottom w:val="0"/>
      <w:divBdr>
        <w:top w:val="none" w:sz="0" w:space="0" w:color="auto"/>
        <w:left w:val="none" w:sz="0" w:space="0" w:color="auto"/>
        <w:bottom w:val="none" w:sz="0" w:space="0" w:color="auto"/>
        <w:right w:val="none" w:sz="0" w:space="0" w:color="auto"/>
      </w:divBdr>
      <w:divsChild>
        <w:div w:id="888952601">
          <w:marLeft w:val="0"/>
          <w:marRight w:val="0"/>
          <w:marTop w:val="0"/>
          <w:marBottom w:val="0"/>
          <w:divBdr>
            <w:top w:val="none" w:sz="0" w:space="0" w:color="auto"/>
            <w:left w:val="none" w:sz="0" w:space="0" w:color="auto"/>
            <w:bottom w:val="none" w:sz="0" w:space="0" w:color="auto"/>
            <w:right w:val="none" w:sz="0" w:space="0" w:color="auto"/>
          </w:divBdr>
          <w:divsChild>
            <w:div w:id="420101409">
              <w:marLeft w:val="0"/>
              <w:marRight w:val="0"/>
              <w:marTop w:val="0"/>
              <w:marBottom w:val="0"/>
              <w:divBdr>
                <w:top w:val="none" w:sz="0" w:space="0" w:color="auto"/>
                <w:left w:val="none" w:sz="0" w:space="0" w:color="auto"/>
                <w:bottom w:val="none" w:sz="0" w:space="0" w:color="auto"/>
                <w:right w:val="none" w:sz="0" w:space="0" w:color="auto"/>
              </w:divBdr>
              <w:divsChild>
                <w:div w:id="645470854">
                  <w:marLeft w:val="0"/>
                  <w:marRight w:val="0"/>
                  <w:marTop w:val="0"/>
                  <w:marBottom w:val="0"/>
                  <w:divBdr>
                    <w:top w:val="none" w:sz="0" w:space="0" w:color="auto"/>
                    <w:left w:val="none" w:sz="0" w:space="0" w:color="auto"/>
                    <w:bottom w:val="none" w:sz="0" w:space="0" w:color="auto"/>
                    <w:right w:val="none" w:sz="0" w:space="0" w:color="auto"/>
                  </w:divBdr>
                  <w:divsChild>
                    <w:div w:id="230115097">
                      <w:marLeft w:val="10"/>
                      <w:marRight w:val="0"/>
                      <w:marTop w:val="0"/>
                      <w:marBottom w:val="0"/>
                      <w:divBdr>
                        <w:top w:val="none" w:sz="0" w:space="0" w:color="auto"/>
                        <w:left w:val="none" w:sz="0" w:space="0" w:color="auto"/>
                        <w:bottom w:val="none" w:sz="0" w:space="0" w:color="auto"/>
                        <w:right w:val="none" w:sz="0" w:space="0" w:color="auto"/>
                      </w:divBdr>
                      <w:divsChild>
                        <w:div w:id="656956246">
                          <w:marLeft w:val="0"/>
                          <w:marRight w:val="0"/>
                          <w:marTop w:val="0"/>
                          <w:marBottom w:val="0"/>
                          <w:divBdr>
                            <w:top w:val="none" w:sz="0" w:space="0" w:color="auto"/>
                            <w:left w:val="none" w:sz="0" w:space="0" w:color="auto"/>
                            <w:bottom w:val="none" w:sz="0" w:space="0" w:color="auto"/>
                            <w:right w:val="none" w:sz="0" w:space="0" w:color="auto"/>
                          </w:divBdr>
                          <w:divsChild>
                            <w:div w:id="178475662">
                              <w:marLeft w:val="0"/>
                              <w:marRight w:val="0"/>
                              <w:marTop w:val="0"/>
                              <w:marBottom w:val="0"/>
                              <w:divBdr>
                                <w:top w:val="none" w:sz="0" w:space="0" w:color="auto"/>
                                <w:left w:val="none" w:sz="0" w:space="0" w:color="auto"/>
                                <w:bottom w:val="none" w:sz="0" w:space="0" w:color="auto"/>
                                <w:right w:val="none" w:sz="0" w:space="0" w:color="auto"/>
                              </w:divBdr>
                            </w:div>
                            <w:div w:id="189027441">
                              <w:marLeft w:val="0"/>
                              <w:marRight w:val="0"/>
                              <w:marTop w:val="0"/>
                              <w:marBottom w:val="0"/>
                              <w:divBdr>
                                <w:top w:val="none" w:sz="0" w:space="0" w:color="auto"/>
                                <w:left w:val="none" w:sz="0" w:space="0" w:color="auto"/>
                                <w:bottom w:val="none" w:sz="0" w:space="0" w:color="auto"/>
                                <w:right w:val="none" w:sz="0" w:space="0" w:color="auto"/>
                              </w:divBdr>
                            </w:div>
                            <w:div w:id="389571664">
                              <w:marLeft w:val="0"/>
                              <w:marRight w:val="0"/>
                              <w:marTop w:val="0"/>
                              <w:marBottom w:val="0"/>
                              <w:divBdr>
                                <w:top w:val="none" w:sz="0" w:space="0" w:color="auto"/>
                                <w:left w:val="none" w:sz="0" w:space="0" w:color="auto"/>
                                <w:bottom w:val="none" w:sz="0" w:space="0" w:color="auto"/>
                                <w:right w:val="none" w:sz="0" w:space="0" w:color="auto"/>
                              </w:divBdr>
                            </w:div>
                            <w:div w:id="431821383">
                              <w:marLeft w:val="0"/>
                              <w:marRight w:val="0"/>
                              <w:marTop w:val="0"/>
                              <w:marBottom w:val="0"/>
                              <w:divBdr>
                                <w:top w:val="none" w:sz="0" w:space="0" w:color="auto"/>
                                <w:left w:val="none" w:sz="0" w:space="0" w:color="auto"/>
                                <w:bottom w:val="none" w:sz="0" w:space="0" w:color="auto"/>
                                <w:right w:val="none" w:sz="0" w:space="0" w:color="auto"/>
                              </w:divBdr>
                            </w:div>
                            <w:div w:id="578056626">
                              <w:marLeft w:val="0"/>
                              <w:marRight w:val="0"/>
                              <w:marTop w:val="0"/>
                              <w:marBottom w:val="0"/>
                              <w:divBdr>
                                <w:top w:val="none" w:sz="0" w:space="0" w:color="auto"/>
                                <w:left w:val="none" w:sz="0" w:space="0" w:color="auto"/>
                                <w:bottom w:val="none" w:sz="0" w:space="0" w:color="auto"/>
                                <w:right w:val="none" w:sz="0" w:space="0" w:color="auto"/>
                              </w:divBdr>
                            </w:div>
                            <w:div w:id="758596085">
                              <w:marLeft w:val="0"/>
                              <w:marRight w:val="0"/>
                              <w:marTop w:val="0"/>
                              <w:marBottom w:val="0"/>
                              <w:divBdr>
                                <w:top w:val="none" w:sz="0" w:space="0" w:color="auto"/>
                                <w:left w:val="none" w:sz="0" w:space="0" w:color="auto"/>
                                <w:bottom w:val="none" w:sz="0" w:space="0" w:color="auto"/>
                                <w:right w:val="none" w:sz="0" w:space="0" w:color="auto"/>
                              </w:divBdr>
                            </w:div>
                            <w:div w:id="834494420">
                              <w:marLeft w:val="0"/>
                              <w:marRight w:val="0"/>
                              <w:marTop w:val="0"/>
                              <w:marBottom w:val="0"/>
                              <w:divBdr>
                                <w:top w:val="none" w:sz="0" w:space="0" w:color="auto"/>
                                <w:left w:val="none" w:sz="0" w:space="0" w:color="auto"/>
                                <w:bottom w:val="none" w:sz="0" w:space="0" w:color="auto"/>
                                <w:right w:val="none" w:sz="0" w:space="0" w:color="auto"/>
                              </w:divBdr>
                            </w:div>
                            <w:div w:id="869296782">
                              <w:marLeft w:val="0"/>
                              <w:marRight w:val="0"/>
                              <w:marTop w:val="0"/>
                              <w:marBottom w:val="0"/>
                              <w:divBdr>
                                <w:top w:val="none" w:sz="0" w:space="0" w:color="auto"/>
                                <w:left w:val="none" w:sz="0" w:space="0" w:color="auto"/>
                                <w:bottom w:val="none" w:sz="0" w:space="0" w:color="auto"/>
                                <w:right w:val="none" w:sz="0" w:space="0" w:color="auto"/>
                              </w:divBdr>
                            </w:div>
                            <w:div w:id="1115099875">
                              <w:marLeft w:val="0"/>
                              <w:marRight w:val="0"/>
                              <w:marTop w:val="0"/>
                              <w:marBottom w:val="0"/>
                              <w:divBdr>
                                <w:top w:val="none" w:sz="0" w:space="0" w:color="auto"/>
                                <w:left w:val="none" w:sz="0" w:space="0" w:color="auto"/>
                                <w:bottom w:val="none" w:sz="0" w:space="0" w:color="auto"/>
                                <w:right w:val="none" w:sz="0" w:space="0" w:color="auto"/>
                              </w:divBdr>
                            </w:div>
                            <w:div w:id="1130781666">
                              <w:marLeft w:val="0"/>
                              <w:marRight w:val="0"/>
                              <w:marTop w:val="0"/>
                              <w:marBottom w:val="0"/>
                              <w:divBdr>
                                <w:top w:val="none" w:sz="0" w:space="0" w:color="auto"/>
                                <w:left w:val="none" w:sz="0" w:space="0" w:color="auto"/>
                                <w:bottom w:val="none" w:sz="0" w:space="0" w:color="auto"/>
                                <w:right w:val="none" w:sz="0" w:space="0" w:color="auto"/>
                              </w:divBdr>
                            </w:div>
                            <w:div w:id="1364591543">
                              <w:marLeft w:val="0"/>
                              <w:marRight w:val="0"/>
                              <w:marTop w:val="0"/>
                              <w:marBottom w:val="0"/>
                              <w:divBdr>
                                <w:top w:val="none" w:sz="0" w:space="0" w:color="auto"/>
                                <w:left w:val="none" w:sz="0" w:space="0" w:color="auto"/>
                                <w:bottom w:val="none" w:sz="0" w:space="0" w:color="auto"/>
                                <w:right w:val="none" w:sz="0" w:space="0" w:color="auto"/>
                              </w:divBdr>
                            </w:div>
                            <w:div w:id="1588231489">
                              <w:marLeft w:val="0"/>
                              <w:marRight w:val="0"/>
                              <w:marTop w:val="0"/>
                              <w:marBottom w:val="0"/>
                              <w:divBdr>
                                <w:top w:val="none" w:sz="0" w:space="0" w:color="auto"/>
                                <w:left w:val="none" w:sz="0" w:space="0" w:color="auto"/>
                                <w:bottom w:val="none" w:sz="0" w:space="0" w:color="auto"/>
                                <w:right w:val="none" w:sz="0" w:space="0" w:color="auto"/>
                              </w:divBdr>
                            </w:div>
                            <w:div w:id="1609241262">
                              <w:marLeft w:val="0"/>
                              <w:marRight w:val="0"/>
                              <w:marTop w:val="0"/>
                              <w:marBottom w:val="0"/>
                              <w:divBdr>
                                <w:top w:val="none" w:sz="0" w:space="0" w:color="auto"/>
                                <w:left w:val="none" w:sz="0" w:space="0" w:color="auto"/>
                                <w:bottom w:val="none" w:sz="0" w:space="0" w:color="auto"/>
                                <w:right w:val="none" w:sz="0" w:space="0" w:color="auto"/>
                              </w:divBdr>
                            </w:div>
                            <w:div w:id="1632202226">
                              <w:marLeft w:val="0"/>
                              <w:marRight w:val="0"/>
                              <w:marTop w:val="0"/>
                              <w:marBottom w:val="0"/>
                              <w:divBdr>
                                <w:top w:val="none" w:sz="0" w:space="0" w:color="auto"/>
                                <w:left w:val="none" w:sz="0" w:space="0" w:color="auto"/>
                                <w:bottom w:val="none" w:sz="0" w:space="0" w:color="auto"/>
                                <w:right w:val="none" w:sz="0" w:space="0" w:color="auto"/>
                              </w:divBdr>
                            </w:div>
                            <w:div w:id="1799911403">
                              <w:marLeft w:val="0"/>
                              <w:marRight w:val="0"/>
                              <w:marTop w:val="0"/>
                              <w:marBottom w:val="0"/>
                              <w:divBdr>
                                <w:top w:val="none" w:sz="0" w:space="0" w:color="auto"/>
                                <w:left w:val="none" w:sz="0" w:space="0" w:color="auto"/>
                                <w:bottom w:val="none" w:sz="0" w:space="0" w:color="auto"/>
                                <w:right w:val="none" w:sz="0" w:space="0" w:color="auto"/>
                              </w:divBdr>
                            </w:div>
                            <w:div w:id="18915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74596">
      <w:bodyDiv w:val="1"/>
      <w:marLeft w:val="0"/>
      <w:marRight w:val="0"/>
      <w:marTop w:val="0"/>
      <w:marBottom w:val="0"/>
      <w:divBdr>
        <w:top w:val="none" w:sz="0" w:space="0" w:color="auto"/>
        <w:left w:val="none" w:sz="0" w:space="0" w:color="auto"/>
        <w:bottom w:val="none" w:sz="0" w:space="0" w:color="auto"/>
        <w:right w:val="none" w:sz="0" w:space="0" w:color="auto"/>
      </w:divBdr>
      <w:divsChild>
        <w:div w:id="982320284">
          <w:marLeft w:val="708"/>
          <w:marRight w:val="0"/>
          <w:marTop w:val="100"/>
          <w:marBottom w:val="100"/>
          <w:divBdr>
            <w:top w:val="none" w:sz="0" w:space="0" w:color="auto"/>
            <w:left w:val="none" w:sz="0" w:space="0" w:color="auto"/>
            <w:bottom w:val="none" w:sz="0" w:space="0" w:color="auto"/>
            <w:right w:val="none" w:sz="0" w:space="0" w:color="auto"/>
          </w:divBdr>
        </w:div>
        <w:div w:id="1848447255">
          <w:marLeft w:val="708"/>
          <w:marRight w:val="0"/>
          <w:marTop w:val="100"/>
          <w:marBottom w:val="100"/>
          <w:divBdr>
            <w:top w:val="none" w:sz="0" w:space="0" w:color="auto"/>
            <w:left w:val="none" w:sz="0" w:space="0" w:color="auto"/>
            <w:bottom w:val="none" w:sz="0" w:space="0" w:color="auto"/>
            <w:right w:val="none" w:sz="0" w:space="0" w:color="auto"/>
          </w:divBdr>
        </w:div>
        <w:div w:id="916479275">
          <w:marLeft w:val="708"/>
          <w:marRight w:val="0"/>
          <w:marTop w:val="100"/>
          <w:marBottom w:val="100"/>
          <w:divBdr>
            <w:top w:val="none" w:sz="0" w:space="0" w:color="auto"/>
            <w:left w:val="none" w:sz="0" w:space="0" w:color="auto"/>
            <w:bottom w:val="none" w:sz="0" w:space="0" w:color="auto"/>
            <w:right w:val="none" w:sz="0" w:space="0" w:color="auto"/>
          </w:divBdr>
        </w:div>
        <w:div w:id="1428964943">
          <w:marLeft w:val="708"/>
          <w:marRight w:val="0"/>
          <w:marTop w:val="100"/>
          <w:marBottom w:val="100"/>
          <w:divBdr>
            <w:top w:val="none" w:sz="0" w:space="0" w:color="auto"/>
            <w:left w:val="none" w:sz="0" w:space="0" w:color="auto"/>
            <w:bottom w:val="none" w:sz="0" w:space="0" w:color="auto"/>
            <w:right w:val="none" w:sz="0" w:space="0" w:color="auto"/>
          </w:divBdr>
        </w:div>
        <w:div w:id="1946451837">
          <w:marLeft w:val="708"/>
          <w:marRight w:val="0"/>
          <w:marTop w:val="100"/>
          <w:marBottom w:val="100"/>
          <w:divBdr>
            <w:top w:val="none" w:sz="0" w:space="0" w:color="auto"/>
            <w:left w:val="none" w:sz="0" w:space="0" w:color="auto"/>
            <w:bottom w:val="none" w:sz="0" w:space="0" w:color="auto"/>
            <w:right w:val="none" w:sz="0" w:space="0" w:color="auto"/>
          </w:divBdr>
        </w:div>
        <w:div w:id="144661385">
          <w:marLeft w:val="708"/>
          <w:marRight w:val="0"/>
          <w:marTop w:val="100"/>
          <w:marBottom w:val="100"/>
          <w:divBdr>
            <w:top w:val="none" w:sz="0" w:space="0" w:color="auto"/>
            <w:left w:val="none" w:sz="0" w:space="0" w:color="auto"/>
            <w:bottom w:val="none" w:sz="0" w:space="0" w:color="auto"/>
            <w:right w:val="none" w:sz="0" w:space="0" w:color="auto"/>
          </w:divBdr>
        </w:div>
        <w:div w:id="1037126031">
          <w:marLeft w:val="708"/>
          <w:marRight w:val="0"/>
          <w:marTop w:val="100"/>
          <w:marBottom w:val="100"/>
          <w:divBdr>
            <w:top w:val="none" w:sz="0" w:space="0" w:color="auto"/>
            <w:left w:val="none" w:sz="0" w:space="0" w:color="auto"/>
            <w:bottom w:val="none" w:sz="0" w:space="0" w:color="auto"/>
            <w:right w:val="none" w:sz="0" w:space="0" w:color="auto"/>
          </w:divBdr>
        </w:div>
        <w:div w:id="482937274">
          <w:marLeft w:val="708"/>
          <w:marRight w:val="0"/>
          <w:marTop w:val="100"/>
          <w:marBottom w:val="100"/>
          <w:divBdr>
            <w:top w:val="none" w:sz="0" w:space="0" w:color="auto"/>
            <w:left w:val="none" w:sz="0" w:space="0" w:color="auto"/>
            <w:bottom w:val="none" w:sz="0" w:space="0" w:color="auto"/>
            <w:right w:val="none" w:sz="0" w:space="0" w:color="auto"/>
          </w:divBdr>
        </w:div>
        <w:div w:id="740062112">
          <w:marLeft w:val="708"/>
          <w:marRight w:val="0"/>
          <w:marTop w:val="100"/>
          <w:marBottom w:val="100"/>
          <w:divBdr>
            <w:top w:val="none" w:sz="0" w:space="0" w:color="auto"/>
            <w:left w:val="none" w:sz="0" w:space="0" w:color="auto"/>
            <w:bottom w:val="none" w:sz="0" w:space="0" w:color="auto"/>
            <w:right w:val="none" w:sz="0" w:space="0" w:color="auto"/>
          </w:divBdr>
        </w:div>
        <w:div w:id="1660184422">
          <w:marLeft w:val="708"/>
          <w:marRight w:val="0"/>
          <w:marTop w:val="100"/>
          <w:marBottom w:val="100"/>
          <w:divBdr>
            <w:top w:val="none" w:sz="0" w:space="0" w:color="auto"/>
            <w:left w:val="none" w:sz="0" w:space="0" w:color="auto"/>
            <w:bottom w:val="none" w:sz="0" w:space="0" w:color="auto"/>
            <w:right w:val="none" w:sz="0" w:space="0" w:color="auto"/>
          </w:divBdr>
        </w:div>
        <w:div w:id="1564874168">
          <w:marLeft w:val="708"/>
          <w:marRight w:val="0"/>
          <w:marTop w:val="100"/>
          <w:marBottom w:val="100"/>
          <w:divBdr>
            <w:top w:val="none" w:sz="0" w:space="0" w:color="auto"/>
            <w:left w:val="none" w:sz="0" w:space="0" w:color="auto"/>
            <w:bottom w:val="none" w:sz="0" w:space="0" w:color="auto"/>
            <w:right w:val="none" w:sz="0" w:space="0" w:color="auto"/>
          </w:divBdr>
        </w:div>
        <w:div w:id="1132212956">
          <w:marLeft w:val="708"/>
          <w:marRight w:val="0"/>
          <w:marTop w:val="100"/>
          <w:marBottom w:val="100"/>
          <w:divBdr>
            <w:top w:val="none" w:sz="0" w:space="0" w:color="auto"/>
            <w:left w:val="none" w:sz="0" w:space="0" w:color="auto"/>
            <w:bottom w:val="none" w:sz="0" w:space="0" w:color="auto"/>
            <w:right w:val="none" w:sz="0" w:space="0" w:color="auto"/>
          </w:divBdr>
        </w:div>
        <w:div w:id="798567055">
          <w:marLeft w:val="708"/>
          <w:marRight w:val="0"/>
          <w:marTop w:val="100"/>
          <w:marBottom w:val="100"/>
          <w:divBdr>
            <w:top w:val="none" w:sz="0" w:space="0" w:color="auto"/>
            <w:left w:val="none" w:sz="0" w:space="0" w:color="auto"/>
            <w:bottom w:val="none" w:sz="0" w:space="0" w:color="auto"/>
            <w:right w:val="none" w:sz="0" w:space="0" w:color="auto"/>
          </w:divBdr>
        </w:div>
        <w:div w:id="1177382846">
          <w:marLeft w:val="708"/>
          <w:marRight w:val="0"/>
          <w:marTop w:val="100"/>
          <w:marBottom w:val="100"/>
          <w:divBdr>
            <w:top w:val="none" w:sz="0" w:space="0" w:color="auto"/>
            <w:left w:val="none" w:sz="0" w:space="0" w:color="auto"/>
            <w:bottom w:val="none" w:sz="0" w:space="0" w:color="auto"/>
            <w:right w:val="none" w:sz="0" w:space="0" w:color="auto"/>
          </w:divBdr>
        </w:div>
        <w:div w:id="1907522866">
          <w:marLeft w:val="708"/>
          <w:marRight w:val="0"/>
          <w:marTop w:val="100"/>
          <w:marBottom w:val="100"/>
          <w:divBdr>
            <w:top w:val="none" w:sz="0" w:space="0" w:color="auto"/>
            <w:left w:val="none" w:sz="0" w:space="0" w:color="auto"/>
            <w:bottom w:val="none" w:sz="0" w:space="0" w:color="auto"/>
            <w:right w:val="none" w:sz="0" w:space="0" w:color="auto"/>
          </w:divBdr>
        </w:div>
        <w:div w:id="317658958">
          <w:marLeft w:val="708"/>
          <w:marRight w:val="0"/>
          <w:marTop w:val="100"/>
          <w:marBottom w:val="100"/>
          <w:divBdr>
            <w:top w:val="none" w:sz="0" w:space="0" w:color="auto"/>
            <w:left w:val="none" w:sz="0" w:space="0" w:color="auto"/>
            <w:bottom w:val="none" w:sz="0" w:space="0" w:color="auto"/>
            <w:right w:val="none" w:sz="0" w:space="0" w:color="auto"/>
          </w:divBdr>
        </w:div>
        <w:div w:id="546986676">
          <w:marLeft w:val="708"/>
          <w:marRight w:val="0"/>
          <w:marTop w:val="100"/>
          <w:marBottom w:val="100"/>
          <w:divBdr>
            <w:top w:val="none" w:sz="0" w:space="0" w:color="auto"/>
            <w:left w:val="none" w:sz="0" w:space="0" w:color="auto"/>
            <w:bottom w:val="none" w:sz="0" w:space="0" w:color="auto"/>
            <w:right w:val="none" w:sz="0" w:space="0" w:color="auto"/>
          </w:divBdr>
        </w:div>
        <w:div w:id="1445733558">
          <w:marLeft w:val="708"/>
          <w:marRight w:val="0"/>
          <w:marTop w:val="100"/>
          <w:marBottom w:val="100"/>
          <w:divBdr>
            <w:top w:val="none" w:sz="0" w:space="0" w:color="auto"/>
            <w:left w:val="none" w:sz="0" w:space="0" w:color="auto"/>
            <w:bottom w:val="none" w:sz="0" w:space="0" w:color="auto"/>
            <w:right w:val="none" w:sz="0" w:space="0" w:color="auto"/>
          </w:divBdr>
        </w:div>
        <w:div w:id="1695302751">
          <w:marLeft w:val="708"/>
          <w:marRight w:val="0"/>
          <w:marTop w:val="100"/>
          <w:marBottom w:val="100"/>
          <w:divBdr>
            <w:top w:val="none" w:sz="0" w:space="0" w:color="auto"/>
            <w:left w:val="none" w:sz="0" w:space="0" w:color="auto"/>
            <w:bottom w:val="none" w:sz="0" w:space="0" w:color="auto"/>
            <w:right w:val="none" w:sz="0" w:space="0" w:color="auto"/>
          </w:divBdr>
        </w:div>
        <w:div w:id="478881036">
          <w:marLeft w:val="708"/>
          <w:marRight w:val="0"/>
          <w:marTop w:val="100"/>
          <w:marBottom w:val="100"/>
          <w:divBdr>
            <w:top w:val="none" w:sz="0" w:space="0" w:color="auto"/>
            <w:left w:val="none" w:sz="0" w:space="0" w:color="auto"/>
            <w:bottom w:val="none" w:sz="0" w:space="0" w:color="auto"/>
            <w:right w:val="none" w:sz="0" w:space="0" w:color="auto"/>
          </w:divBdr>
        </w:div>
        <w:div w:id="1263684944">
          <w:marLeft w:val="708"/>
          <w:marRight w:val="0"/>
          <w:marTop w:val="100"/>
          <w:marBottom w:val="100"/>
          <w:divBdr>
            <w:top w:val="none" w:sz="0" w:space="0" w:color="auto"/>
            <w:left w:val="none" w:sz="0" w:space="0" w:color="auto"/>
            <w:bottom w:val="none" w:sz="0" w:space="0" w:color="auto"/>
            <w:right w:val="none" w:sz="0" w:space="0" w:color="auto"/>
          </w:divBdr>
        </w:div>
        <w:div w:id="82650894">
          <w:marLeft w:val="708"/>
          <w:marRight w:val="0"/>
          <w:marTop w:val="100"/>
          <w:marBottom w:val="100"/>
          <w:divBdr>
            <w:top w:val="none" w:sz="0" w:space="0" w:color="auto"/>
            <w:left w:val="none" w:sz="0" w:space="0" w:color="auto"/>
            <w:bottom w:val="none" w:sz="0" w:space="0" w:color="auto"/>
            <w:right w:val="none" w:sz="0" w:space="0" w:color="auto"/>
          </w:divBdr>
        </w:div>
        <w:div w:id="1401487853">
          <w:marLeft w:val="708"/>
          <w:marRight w:val="0"/>
          <w:marTop w:val="100"/>
          <w:marBottom w:val="100"/>
          <w:divBdr>
            <w:top w:val="none" w:sz="0" w:space="0" w:color="auto"/>
            <w:left w:val="none" w:sz="0" w:space="0" w:color="auto"/>
            <w:bottom w:val="none" w:sz="0" w:space="0" w:color="auto"/>
            <w:right w:val="none" w:sz="0" w:space="0" w:color="auto"/>
          </w:divBdr>
        </w:div>
      </w:divsChild>
    </w:div>
    <w:div w:id="2032026619">
      <w:bodyDiv w:val="1"/>
      <w:marLeft w:val="0"/>
      <w:marRight w:val="0"/>
      <w:marTop w:val="0"/>
      <w:marBottom w:val="0"/>
      <w:divBdr>
        <w:top w:val="none" w:sz="0" w:space="0" w:color="auto"/>
        <w:left w:val="none" w:sz="0" w:space="0" w:color="auto"/>
        <w:bottom w:val="none" w:sz="0" w:space="0" w:color="auto"/>
        <w:right w:val="none" w:sz="0" w:space="0" w:color="auto"/>
      </w:divBdr>
    </w:div>
    <w:div w:id="2067293964">
      <w:bodyDiv w:val="1"/>
      <w:marLeft w:val="0"/>
      <w:marRight w:val="0"/>
      <w:marTop w:val="0"/>
      <w:marBottom w:val="0"/>
      <w:divBdr>
        <w:top w:val="none" w:sz="0" w:space="0" w:color="auto"/>
        <w:left w:val="none" w:sz="0" w:space="0" w:color="auto"/>
        <w:bottom w:val="none" w:sz="0" w:space="0" w:color="auto"/>
        <w:right w:val="none" w:sz="0" w:space="0" w:color="auto"/>
      </w:divBdr>
    </w:div>
    <w:div w:id="2084330124">
      <w:bodyDiv w:val="1"/>
      <w:marLeft w:val="0"/>
      <w:marRight w:val="0"/>
      <w:marTop w:val="0"/>
      <w:marBottom w:val="0"/>
      <w:divBdr>
        <w:top w:val="none" w:sz="0" w:space="0" w:color="auto"/>
        <w:left w:val="none" w:sz="0" w:space="0" w:color="auto"/>
        <w:bottom w:val="none" w:sz="0" w:space="0" w:color="auto"/>
        <w:right w:val="none" w:sz="0" w:space="0" w:color="auto"/>
      </w:divBdr>
      <w:divsChild>
        <w:div w:id="1035153041">
          <w:marLeft w:val="0"/>
          <w:marRight w:val="0"/>
          <w:marTop w:val="0"/>
          <w:marBottom w:val="0"/>
          <w:divBdr>
            <w:top w:val="none" w:sz="0" w:space="0" w:color="auto"/>
            <w:left w:val="none" w:sz="0" w:space="0" w:color="auto"/>
            <w:bottom w:val="none" w:sz="0" w:space="0" w:color="auto"/>
            <w:right w:val="none" w:sz="0" w:space="0" w:color="auto"/>
          </w:divBdr>
          <w:divsChild>
            <w:div w:id="997420868">
              <w:marLeft w:val="0"/>
              <w:marRight w:val="0"/>
              <w:marTop w:val="0"/>
              <w:marBottom w:val="0"/>
              <w:divBdr>
                <w:top w:val="none" w:sz="0" w:space="0" w:color="auto"/>
                <w:left w:val="none" w:sz="0" w:space="0" w:color="auto"/>
                <w:bottom w:val="none" w:sz="0" w:space="0" w:color="auto"/>
                <w:right w:val="none" w:sz="0" w:space="0" w:color="auto"/>
              </w:divBdr>
              <w:divsChild>
                <w:div w:id="138110264">
                  <w:marLeft w:val="0"/>
                  <w:marRight w:val="0"/>
                  <w:marTop w:val="0"/>
                  <w:marBottom w:val="0"/>
                  <w:divBdr>
                    <w:top w:val="none" w:sz="0" w:space="0" w:color="auto"/>
                    <w:left w:val="none" w:sz="0" w:space="0" w:color="auto"/>
                    <w:bottom w:val="none" w:sz="0" w:space="0" w:color="auto"/>
                    <w:right w:val="none" w:sz="0" w:space="0" w:color="auto"/>
                  </w:divBdr>
                  <w:divsChild>
                    <w:div w:id="958488900">
                      <w:marLeft w:val="10"/>
                      <w:marRight w:val="0"/>
                      <w:marTop w:val="0"/>
                      <w:marBottom w:val="0"/>
                      <w:divBdr>
                        <w:top w:val="none" w:sz="0" w:space="0" w:color="auto"/>
                        <w:left w:val="none" w:sz="0" w:space="0" w:color="auto"/>
                        <w:bottom w:val="none" w:sz="0" w:space="0" w:color="auto"/>
                        <w:right w:val="none" w:sz="0" w:space="0" w:color="auto"/>
                      </w:divBdr>
                      <w:divsChild>
                        <w:div w:id="1299215493">
                          <w:marLeft w:val="0"/>
                          <w:marRight w:val="0"/>
                          <w:marTop w:val="0"/>
                          <w:marBottom w:val="0"/>
                          <w:divBdr>
                            <w:top w:val="none" w:sz="0" w:space="0" w:color="auto"/>
                            <w:left w:val="none" w:sz="0" w:space="0" w:color="auto"/>
                            <w:bottom w:val="none" w:sz="0" w:space="0" w:color="auto"/>
                            <w:right w:val="none" w:sz="0" w:space="0" w:color="auto"/>
                          </w:divBdr>
                          <w:divsChild>
                            <w:div w:id="69930029">
                              <w:marLeft w:val="0"/>
                              <w:marRight w:val="0"/>
                              <w:marTop w:val="0"/>
                              <w:marBottom w:val="0"/>
                              <w:divBdr>
                                <w:top w:val="none" w:sz="0" w:space="0" w:color="auto"/>
                                <w:left w:val="none" w:sz="0" w:space="0" w:color="auto"/>
                                <w:bottom w:val="none" w:sz="0" w:space="0" w:color="auto"/>
                                <w:right w:val="none" w:sz="0" w:space="0" w:color="auto"/>
                              </w:divBdr>
                            </w:div>
                            <w:div w:id="124274522">
                              <w:marLeft w:val="0"/>
                              <w:marRight w:val="0"/>
                              <w:marTop w:val="0"/>
                              <w:marBottom w:val="0"/>
                              <w:divBdr>
                                <w:top w:val="none" w:sz="0" w:space="0" w:color="auto"/>
                                <w:left w:val="none" w:sz="0" w:space="0" w:color="auto"/>
                                <w:bottom w:val="none" w:sz="0" w:space="0" w:color="auto"/>
                                <w:right w:val="none" w:sz="0" w:space="0" w:color="auto"/>
                              </w:divBdr>
                            </w:div>
                            <w:div w:id="141506804">
                              <w:marLeft w:val="0"/>
                              <w:marRight w:val="0"/>
                              <w:marTop w:val="0"/>
                              <w:marBottom w:val="0"/>
                              <w:divBdr>
                                <w:top w:val="none" w:sz="0" w:space="0" w:color="auto"/>
                                <w:left w:val="none" w:sz="0" w:space="0" w:color="auto"/>
                                <w:bottom w:val="none" w:sz="0" w:space="0" w:color="auto"/>
                                <w:right w:val="none" w:sz="0" w:space="0" w:color="auto"/>
                              </w:divBdr>
                            </w:div>
                            <w:div w:id="161825548">
                              <w:marLeft w:val="0"/>
                              <w:marRight w:val="0"/>
                              <w:marTop w:val="0"/>
                              <w:marBottom w:val="0"/>
                              <w:divBdr>
                                <w:top w:val="none" w:sz="0" w:space="0" w:color="auto"/>
                                <w:left w:val="none" w:sz="0" w:space="0" w:color="auto"/>
                                <w:bottom w:val="none" w:sz="0" w:space="0" w:color="auto"/>
                                <w:right w:val="none" w:sz="0" w:space="0" w:color="auto"/>
                              </w:divBdr>
                            </w:div>
                            <w:div w:id="173571873">
                              <w:marLeft w:val="0"/>
                              <w:marRight w:val="0"/>
                              <w:marTop w:val="0"/>
                              <w:marBottom w:val="0"/>
                              <w:divBdr>
                                <w:top w:val="none" w:sz="0" w:space="0" w:color="auto"/>
                                <w:left w:val="none" w:sz="0" w:space="0" w:color="auto"/>
                                <w:bottom w:val="none" w:sz="0" w:space="0" w:color="auto"/>
                                <w:right w:val="none" w:sz="0" w:space="0" w:color="auto"/>
                              </w:divBdr>
                            </w:div>
                            <w:div w:id="190455034">
                              <w:marLeft w:val="0"/>
                              <w:marRight w:val="0"/>
                              <w:marTop w:val="0"/>
                              <w:marBottom w:val="0"/>
                              <w:divBdr>
                                <w:top w:val="none" w:sz="0" w:space="0" w:color="auto"/>
                                <w:left w:val="none" w:sz="0" w:space="0" w:color="auto"/>
                                <w:bottom w:val="none" w:sz="0" w:space="0" w:color="auto"/>
                                <w:right w:val="none" w:sz="0" w:space="0" w:color="auto"/>
                              </w:divBdr>
                            </w:div>
                            <w:div w:id="219756796">
                              <w:marLeft w:val="0"/>
                              <w:marRight w:val="0"/>
                              <w:marTop w:val="0"/>
                              <w:marBottom w:val="0"/>
                              <w:divBdr>
                                <w:top w:val="none" w:sz="0" w:space="0" w:color="auto"/>
                                <w:left w:val="none" w:sz="0" w:space="0" w:color="auto"/>
                                <w:bottom w:val="none" w:sz="0" w:space="0" w:color="auto"/>
                                <w:right w:val="none" w:sz="0" w:space="0" w:color="auto"/>
                              </w:divBdr>
                            </w:div>
                            <w:div w:id="380060193">
                              <w:marLeft w:val="0"/>
                              <w:marRight w:val="0"/>
                              <w:marTop w:val="0"/>
                              <w:marBottom w:val="0"/>
                              <w:divBdr>
                                <w:top w:val="none" w:sz="0" w:space="0" w:color="auto"/>
                                <w:left w:val="none" w:sz="0" w:space="0" w:color="auto"/>
                                <w:bottom w:val="none" w:sz="0" w:space="0" w:color="auto"/>
                                <w:right w:val="none" w:sz="0" w:space="0" w:color="auto"/>
                              </w:divBdr>
                            </w:div>
                            <w:div w:id="382366363">
                              <w:marLeft w:val="0"/>
                              <w:marRight w:val="0"/>
                              <w:marTop w:val="0"/>
                              <w:marBottom w:val="0"/>
                              <w:divBdr>
                                <w:top w:val="none" w:sz="0" w:space="0" w:color="auto"/>
                                <w:left w:val="none" w:sz="0" w:space="0" w:color="auto"/>
                                <w:bottom w:val="none" w:sz="0" w:space="0" w:color="auto"/>
                                <w:right w:val="none" w:sz="0" w:space="0" w:color="auto"/>
                              </w:divBdr>
                            </w:div>
                            <w:div w:id="504518850">
                              <w:marLeft w:val="0"/>
                              <w:marRight w:val="0"/>
                              <w:marTop w:val="0"/>
                              <w:marBottom w:val="0"/>
                              <w:divBdr>
                                <w:top w:val="none" w:sz="0" w:space="0" w:color="auto"/>
                                <w:left w:val="none" w:sz="0" w:space="0" w:color="auto"/>
                                <w:bottom w:val="none" w:sz="0" w:space="0" w:color="auto"/>
                                <w:right w:val="none" w:sz="0" w:space="0" w:color="auto"/>
                              </w:divBdr>
                            </w:div>
                            <w:div w:id="554238974">
                              <w:marLeft w:val="0"/>
                              <w:marRight w:val="0"/>
                              <w:marTop w:val="0"/>
                              <w:marBottom w:val="0"/>
                              <w:divBdr>
                                <w:top w:val="none" w:sz="0" w:space="0" w:color="auto"/>
                                <w:left w:val="none" w:sz="0" w:space="0" w:color="auto"/>
                                <w:bottom w:val="none" w:sz="0" w:space="0" w:color="auto"/>
                                <w:right w:val="none" w:sz="0" w:space="0" w:color="auto"/>
                              </w:divBdr>
                            </w:div>
                            <w:div w:id="574316552">
                              <w:marLeft w:val="0"/>
                              <w:marRight w:val="0"/>
                              <w:marTop w:val="0"/>
                              <w:marBottom w:val="0"/>
                              <w:divBdr>
                                <w:top w:val="none" w:sz="0" w:space="0" w:color="auto"/>
                                <w:left w:val="none" w:sz="0" w:space="0" w:color="auto"/>
                                <w:bottom w:val="none" w:sz="0" w:space="0" w:color="auto"/>
                                <w:right w:val="none" w:sz="0" w:space="0" w:color="auto"/>
                              </w:divBdr>
                            </w:div>
                            <w:div w:id="622922063">
                              <w:marLeft w:val="0"/>
                              <w:marRight w:val="0"/>
                              <w:marTop w:val="0"/>
                              <w:marBottom w:val="0"/>
                              <w:divBdr>
                                <w:top w:val="none" w:sz="0" w:space="0" w:color="auto"/>
                                <w:left w:val="none" w:sz="0" w:space="0" w:color="auto"/>
                                <w:bottom w:val="none" w:sz="0" w:space="0" w:color="auto"/>
                                <w:right w:val="none" w:sz="0" w:space="0" w:color="auto"/>
                              </w:divBdr>
                            </w:div>
                            <w:div w:id="686907836">
                              <w:marLeft w:val="0"/>
                              <w:marRight w:val="0"/>
                              <w:marTop w:val="0"/>
                              <w:marBottom w:val="0"/>
                              <w:divBdr>
                                <w:top w:val="none" w:sz="0" w:space="0" w:color="auto"/>
                                <w:left w:val="none" w:sz="0" w:space="0" w:color="auto"/>
                                <w:bottom w:val="none" w:sz="0" w:space="0" w:color="auto"/>
                                <w:right w:val="none" w:sz="0" w:space="0" w:color="auto"/>
                              </w:divBdr>
                            </w:div>
                            <w:div w:id="729692067">
                              <w:marLeft w:val="0"/>
                              <w:marRight w:val="0"/>
                              <w:marTop w:val="0"/>
                              <w:marBottom w:val="0"/>
                              <w:divBdr>
                                <w:top w:val="none" w:sz="0" w:space="0" w:color="auto"/>
                                <w:left w:val="none" w:sz="0" w:space="0" w:color="auto"/>
                                <w:bottom w:val="none" w:sz="0" w:space="0" w:color="auto"/>
                                <w:right w:val="none" w:sz="0" w:space="0" w:color="auto"/>
                              </w:divBdr>
                            </w:div>
                            <w:div w:id="774254979">
                              <w:marLeft w:val="0"/>
                              <w:marRight w:val="0"/>
                              <w:marTop w:val="0"/>
                              <w:marBottom w:val="0"/>
                              <w:divBdr>
                                <w:top w:val="none" w:sz="0" w:space="0" w:color="auto"/>
                                <w:left w:val="none" w:sz="0" w:space="0" w:color="auto"/>
                                <w:bottom w:val="none" w:sz="0" w:space="0" w:color="auto"/>
                                <w:right w:val="none" w:sz="0" w:space="0" w:color="auto"/>
                              </w:divBdr>
                            </w:div>
                            <w:div w:id="817964647">
                              <w:marLeft w:val="0"/>
                              <w:marRight w:val="0"/>
                              <w:marTop w:val="0"/>
                              <w:marBottom w:val="0"/>
                              <w:divBdr>
                                <w:top w:val="none" w:sz="0" w:space="0" w:color="auto"/>
                                <w:left w:val="none" w:sz="0" w:space="0" w:color="auto"/>
                                <w:bottom w:val="none" w:sz="0" w:space="0" w:color="auto"/>
                                <w:right w:val="none" w:sz="0" w:space="0" w:color="auto"/>
                              </w:divBdr>
                            </w:div>
                            <w:div w:id="858468779">
                              <w:marLeft w:val="0"/>
                              <w:marRight w:val="0"/>
                              <w:marTop w:val="0"/>
                              <w:marBottom w:val="0"/>
                              <w:divBdr>
                                <w:top w:val="none" w:sz="0" w:space="0" w:color="auto"/>
                                <w:left w:val="none" w:sz="0" w:space="0" w:color="auto"/>
                                <w:bottom w:val="none" w:sz="0" w:space="0" w:color="auto"/>
                                <w:right w:val="none" w:sz="0" w:space="0" w:color="auto"/>
                              </w:divBdr>
                            </w:div>
                            <w:div w:id="882401751">
                              <w:marLeft w:val="0"/>
                              <w:marRight w:val="0"/>
                              <w:marTop w:val="0"/>
                              <w:marBottom w:val="0"/>
                              <w:divBdr>
                                <w:top w:val="none" w:sz="0" w:space="0" w:color="auto"/>
                                <w:left w:val="none" w:sz="0" w:space="0" w:color="auto"/>
                                <w:bottom w:val="none" w:sz="0" w:space="0" w:color="auto"/>
                                <w:right w:val="none" w:sz="0" w:space="0" w:color="auto"/>
                              </w:divBdr>
                            </w:div>
                            <w:div w:id="883055719">
                              <w:marLeft w:val="0"/>
                              <w:marRight w:val="0"/>
                              <w:marTop w:val="0"/>
                              <w:marBottom w:val="0"/>
                              <w:divBdr>
                                <w:top w:val="none" w:sz="0" w:space="0" w:color="auto"/>
                                <w:left w:val="none" w:sz="0" w:space="0" w:color="auto"/>
                                <w:bottom w:val="none" w:sz="0" w:space="0" w:color="auto"/>
                                <w:right w:val="none" w:sz="0" w:space="0" w:color="auto"/>
                              </w:divBdr>
                            </w:div>
                            <w:div w:id="899024746">
                              <w:marLeft w:val="0"/>
                              <w:marRight w:val="0"/>
                              <w:marTop w:val="0"/>
                              <w:marBottom w:val="0"/>
                              <w:divBdr>
                                <w:top w:val="none" w:sz="0" w:space="0" w:color="auto"/>
                                <w:left w:val="none" w:sz="0" w:space="0" w:color="auto"/>
                                <w:bottom w:val="none" w:sz="0" w:space="0" w:color="auto"/>
                                <w:right w:val="none" w:sz="0" w:space="0" w:color="auto"/>
                              </w:divBdr>
                            </w:div>
                            <w:div w:id="910820703">
                              <w:marLeft w:val="0"/>
                              <w:marRight w:val="0"/>
                              <w:marTop w:val="0"/>
                              <w:marBottom w:val="0"/>
                              <w:divBdr>
                                <w:top w:val="none" w:sz="0" w:space="0" w:color="auto"/>
                                <w:left w:val="none" w:sz="0" w:space="0" w:color="auto"/>
                                <w:bottom w:val="none" w:sz="0" w:space="0" w:color="auto"/>
                                <w:right w:val="none" w:sz="0" w:space="0" w:color="auto"/>
                              </w:divBdr>
                            </w:div>
                            <w:div w:id="1073552428">
                              <w:marLeft w:val="0"/>
                              <w:marRight w:val="0"/>
                              <w:marTop w:val="0"/>
                              <w:marBottom w:val="0"/>
                              <w:divBdr>
                                <w:top w:val="none" w:sz="0" w:space="0" w:color="auto"/>
                                <w:left w:val="none" w:sz="0" w:space="0" w:color="auto"/>
                                <w:bottom w:val="none" w:sz="0" w:space="0" w:color="auto"/>
                                <w:right w:val="none" w:sz="0" w:space="0" w:color="auto"/>
                              </w:divBdr>
                            </w:div>
                            <w:div w:id="1087339057">
                              <w:marLeft w:val="0"/>
                              <w:marRight w:val="0"/>
                              <w:marTop w:val="0"/>
                              <w:marBottom w:val="0"/>
                              <w:divBdr>
                                <w:top w:val="none" w:sz="0" w:space="0" w:color="auto"/>
                                <w:left w:val="none" w:sz="0" w:space="0" w:color="auto"/>
                                <w:bottom w:val="none" w:sz="0" w:space="0" w:color="auto"/>
                                <w:right w:val="none" w:sz="0" w:space="0" w:color="auto"/>
                              </w:divBdr>
                            </w:div>
                            <w:div w:id="1114203418">
                              <w:marLeft w:val="0"/>
                              <w:marRight w:val="0"/>
                              <w:marTop w:val="0"/>
                              <w:marBottom w:val="0"/>
                              <w:divBdr>
                                <w:top w:val="none" w:sz="0" w:space="0" w:color="auto"/>
                                <w:left w:val="none" w:sz="0" w:space="0" w:color="auto"/>
                                <w:bottom w:val="none" w:sz="0" w:space="0" w:color="auto"/>
                                <w:right w:val="none" w:sz="0" w:space="0" w:color="auto"/>
                              </w:divBdr>
                            </w:div>
                            <w:div w:id="1132750330">
                              <w:marLeft w:val="0"/>
                              <w:marRight w:val="0"/>
                              <w:marTop w:val="0"/>
                              <w:marBottom w:val="0"/>
                              <w:divBdr>
                                <w:top w:val="none" w:sz="0" w:space="0" w:color="auto"/>
                                <w:left w:val="none" w:sz="0" w:space="0" w:color="auto"/>
                                <w:bottom w:val="none" w:sz="0" w:space="0" w:color="auto"/>
                                <w:right w:val="none" w:sz="0" w:space="0" w:color="auto"/>
                              </w:divBdr>
                            </w:div>
                            <w:div w:id="1232885619">
                              <w:marLeft w:val="0"/>
                              <w:marRight w:val="0"/>
                              <w:marTop w:val="0"/>
                              <w:marBottom w:val="0"/>
                              <w:divBdr>
                                <w:top w:val="none" w:sz="0" w:space="0" w:color="auto"/>
                                <w:left w:val="none" w:sz="0" w:space="0" w:color="auto"/>
                                <w:bottom w:val="none" w:sz="0" w:space="0" w:color="auto"/>
                                <w:right w:val="none" w:sz="0" w:space="0" w:color="auto"/>
                              </w:divBdr>
                            </w:div>
                            <w:div w:id="1234195206">
                              <w:marLeft w:val="0"/>
                              <w:marRight w:val="0"/>
                              <w:marTop w:val="0"/>
                              <w:marBottom w:val="0"/>
                              <w:divBdr>
                                <w:top w:val="none" w:sz="0" w:space="0" w:color="auto"/>
                                <w:left w:val="none" w:sz="0" w:space="0" w:color="auto"/>
                                <w:bottom w:val="none" w:sz="0" w:space="0" w:color="auto"/>
                                <w:right w:val="none" w:sz="0" w:space="0" w:color="auto"/>
                              </w:divBdr>
                            </w:div>
                            <w:div w:id="1299533868">
                              <w:marLeft w:val="0"/>
                              <w:marRight w:val="0"/>
                              <w:marTop w:val="0"/>
                              <w:marBottom w:val="0"/>
                              <w:divBdr>
                                <w:top w:val="none" w:sz="0" w:space="0" w:color="auto"/>
                                <w:left w:val="none" w:sz="0" w:space="0" w:color="auto"/>
                                <w:bottom w:val="none" w:sz="0" w:space="0" w:color="auto"/>
                                <w:right w:val="none" w:sz="0" w:space="0" w:color="auto"/>
                              </w:divBdr>
                            </w:div>
                            <w:div w:id="1319578840">
                              <w:marLeft w:val="0"/>
                              <w:marRight w:val="0"/>
                              <w:marTop w:val="0"/>
                              <w:marBottom w:val="0"/>
                              <w:divBdr>
                                <w:top w:val="none" w:sz="0" w:space="0" w:color="auto"/>
                                <w:left w:val="none" w:sz="0" w:space="0" w:color="auto"/>
                                <w:bottom w:val="none" w:sz="0" w:space="0" w:color="auto"/>
                                <w:right w:val="none" w:sz="0" w:space="0" w:color="auto"/>
                              </w:divBdr>
                            </w:div>
                            <w:div w:id="1439063508">
                              <w:marLeft w:val="0"/>
                              <w:marRight w:val="0"/>
                              <w:marTop w:val="0"/>
                              <w:marBottom w:val="0"/>
                              <w:divBdr>
                                <w:top w:val="none" w:sz="0" w:space="0" w:color="auto"/>
                                <w:left w:val="none" w:sz="0" w:space="0" w:color="auto"/>
                                <w:bottom w:val="none" w:sz="0" w:space="0" w:color="auto"/>
                                <w:right w:val="none" w:sz="0" w:space="0" w:color="auto"/>
                              </w:divBdr>
                            </w:div>
                            <w:div w:id="1512841374">
                              <w:marLeft w:val="0"/>
                              <w:marRight w:val="0"/>
                              <w:marTop w:val="0"/>
                              <w:marBottom w:val="0"/>
                              <w:divBdr>
                                <w:top w:val="none" w:sz="0" w:space="0" w:color="auto"/>
                                <w:left w:val="none" w:sz="0" w:space="0" w:color="auto"/>
                                <w:bottom w:val="none" w:sz="0" w:space="0" w:color="auto"/>
                                <w:right w:val="none" w:sz="0" w:space="0" w:color="auto"/>
                              </w:divBdr>
                            </w:div>
                            <w:div w:id="1574008512">
                              <w:marLeft w:val="0"/>
                              <w:marRight w:val="0"/>
                              <w:marTop w:val="0"/>
                              <w:marBottom w:val="0"/>
                              <w:divBdr>
                                <w:top w:val="none" w:sz="0" w:space="0" w:color="auto"/>
                                <w:left w:val="none" w:sz="0" w:space="0" w:color="auto"/>
                                <w:bottom w:val="none" w:sz="0" w:space="0" w:color="auto"/>
                                <w:right w:val="none" w:sz="0" w:space="0" w:color="auto"/>
                              </w:divBdr>
                            </w:div>
                            <w:div w:id="1731878084">
                              <w:marLeft w:val="0"/>
                              <w:marRight w:val="0"/>
                              <w:marTop w:val="0"/>
                              <w:marBottom w:val="0"/>
                              <w:divBdr>
                                <w:top w:val="none" w:sz="0" w:space="0" w:color="auto"/>
                                <w:left w:val="none" w:sz="0" w:space="0" w:color="auto"/>
                                <w:bottom w:val="none" w:sz="0" w:space="0" w:color="auto"/>
                                <w:right w:val="none" w:sz="0" w:space="0" w:color="auto"/>
                              </w:divBdr>
                            </w:div>
                            <w:div w:id="1738281539">
                              <w:marLeft w:val="0"/>
                              <w:marRight w:val="0"/>
                              <w:marTop w:val="0"/>
                              <w:marBottom w:val="0"/>
                              <w:divBdr>
                                <w:top w:val="none" w:sz="0" w:space="0" w:color="auto"/>
                                <w:left w:val="none" w:sz="0" w:space="0" w:color="auto"/>
                                <w:bottom w:val="none" w:sz="0" w:space="0" w:color="auto"/>
                                <w:right w:val="none" w:sz="0" w:space="0" w:color="auto"/>
                              </w:divBdr>
                            </w:div>
                            <w:div w:id="1809083948">
                              <w:marLeft w:val="0"/>
                              <w:marRight w:val="0"/>
                              <w:marTop w:val="0"/>
                              <w:marBottom w:val="0"/>
                              <w:divBdr>
                                <w:top w:val="none" w:sz="0" w:space="0" w:color="auto"/>
                                <w:left w:val="none" w:sz="0" w:space="0" w:color="auto"/>
                                <w:bottom w:val="none" w:sz="0" w:space="0" w:color="auto"/>
                                <w:right w:val="none" w:sz="0" w:space="0" w:color="auto"/>
                              </w:divBdr>
                            </w:div>
                            <w:div w:id="1890803037">
                              <w:marLeft w:val="0"/>
                              <w:marRight w:val="0"/>
                              <w:marTop w:val="0"/>
                              <w:marBottom w:val="0"/>
                              <w:divBdr>
                                <w:top w:val="none" w:sz="0" w:space="0" w:color="auto"/>
                                <w:left w:val="none" w:sz="0" w:space="0" w:color="auto"/>
                                <w:bottom w:val="none" w:sz="0" w:space="0" w:color="auto"/>
                                <w:right w:val="none" w:sz="0" w:space="0" w:color="auto"/>
                              </w:divBdr>
                            </w:div>
                            <w:div w:id="1946040307">
                              <w:marLeft w:val="0"/>
                              <w:marRight w:val="0"/>
                              <w:marTop w:val="0"/>
                              <w:marBottom w:val="0"/>
                              <w:divBdr>
                                <w:top w:val="none" w:sz="0" w:space="0" w:color="auto"/>
                                <w:left w:val="none" w:sz="0" w:space="0" w:color="auto"/>
                                <w:bottom w:val="none" w:sz="0" w:space="0" w:color="auto"/>
                                <w:right w:val="none" w:sz="0" w:space="0" w:color="auto"/>
                              </w:divBdr>
                            </w:div>
                            <w:div w:id="2018460432">
                              <w:marLeft w:val="0"/>
                              <w:marRight w:val="0"/>
                              <w:marTop w:val="0"/>
                              <w:marBottom w:val="0"/>
                              <w:divBdr>
                                <w:top w:val="none" w:sz="0" w:space="0" w:color="auto"/>
                                <w:left w:val="none" w:sz="0" w:space="0" w:color="auto"/>
                                <w:bottom w:val="none" w:sz="0" w:space="0" w:color="auto"/>
                                <w:right w:val="none" w:sz="0" w:space="0" w:color="auto"/>
                              </w:divBdr>
                            </w:div>
                            <w:div w:id="2020958151">
                              <w:marLeft w:val="0"/>
                              <w:marRight w:val="0"/>
                              <w:marTop w:val="0"/>
                              <w:marBottom w:val="0"/>
                              <w:divBdr>
                                <w:top w:val="none" w:sz="0" w:space="0" w:color="auto"/>
                                <w:left w:val="none" w:sz="0" w:space="0" w:color="auto"/>
                                <w:bottom w:val="none" w:sz="0" w:space="0" w:color="auto"/>
                                <w:right w:val="none" w:sz="0" w:space="0" w:color="auto"/>
                              </w:divBdr>
                            </w:div>
                            <w:div w:id="2056811211">
                              <w:marLeft w:val="0"/>
                              <w:marRight w:val="0"/>
                              <w:marTop w:val="0"/>
                              <w:marBottom w:val="0"/>
                              <w:divBdr>
                                <w:top w:val="none" w:sz="0" w:space="0" w:color="auto"/>
                                <w:left w:val="none" w:sz="0" w:space="0" w:color="auto"/>
                                <w:bottom w:val="none" w:sz="0" w:space="0" w:color="auto"/>
                                <w:right w:val="none" w:sz="0" w:space="0" w:color="auto"/>
                              </w:divBdr>
                            </w:div>
                            <w:div w:id="20644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370199">
      <w:bodyDiv w:val="1"/>
      <w:marLeft w:val="0"/>
      <w:marRight w:val="0"/>
      <w:marTop w:val="0"/>
      <w:marBottom w:val="0"/>
      <w:divBdr>
        <w:top w:val="none" w:sz="0" w:space="0" w:color="auto"/>
        <w:left w:val="none" w:sz="0" w:space="0" w:color="auto"/>
        <w:bottom w:val="none" w:sz="0" w:space="0" w:color="auto"/>
        <w:right w:val="none" w:sz="0" w:space="0" w:color="auto"/>
      </w:divBdr>
    </w:div>
    <w:div w:id="2115661512">
      <w:bodyDiv w:val="1"/>
      <w:marLeft w:val="0"/>
      <w:marRight w:val="0"/>
      <w:marTop w:val="0"/>
      <w:marBottom w:val="0"/>
      <w:divBdr>
        <w:top w:val="none" w:sz="0" w:space="0" w:color="auto"/>
        <w:left w:val="none" w:sz="0" w:space="0" w:color="auto"/>
        <w:bottom w:val="none" w:sz="0" w:space="0" w:color="auto"/>
        <w:right w:val="none" w:sz="0" w:space="0" w:color="auto"/>
      </w:divBdr>
    </w:div>
    <w:div w:id="2138448551">
      <w:bodyDiv w:val="1"/>
      <w:marLeft w:val="0"/>
      <w:marRight w:val="0"/>
      <w:marTop w:val="0"/>
      <w:marBottom w:val="0"/>
      <w:divBdr>
        <w:top w:val="none" w:sz="0" w:space="0" w:color="auto"/>
        <w:left w:val="none" w:sz="0" w:space="0" w:color="auto"/>
        <w:bottom w:val="none" w:sz="0" w:space="0" w:color="auto"/>
        <w:right w:val="none" w:sz="0" w:space="0" w:color="auto"/>
      </w:divBdr>
      <w:divsChild>
        <w:div w:id="421612439">
          <w:marLeft w:val="638"/>
          <w:marRight w:val="0"/>
          <w:marTop w:val="0"/>
          <w:marBottom w:val="0"/>
          <w:divBdr>
            <w:top w:val="none" w:sz="0" w:space="0" w:color="auto"/>
            <w:left w:val="none" w:sz="0" w:space="0" w:color="auto"/>
            <w:bottom w:val="none" w:sz="0" w:space="0" w:color="auto"/>
            <w:right w:val="none" w:sz="0" w:space="0" w:color="auto"/>
          </w:divBdr>
        </w:div>
        <w:div w:id="141821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885d082@mail.kinmen.gov.tw"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a885d082@mail.kinmen.gov.t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a885d082@mail.kinmen.gov.tw"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jen@mail.knimen.gov.tw"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mailto:a885d082@mail.kinmen.gov.tw"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mailto:jen@mail.knimen.gov.tw"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11DD9-ABF3-4750-8861-A0CA2BA7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5690</TotalTime>
  <Pages>90</Pages>
  <Words>8065</Words>
  <Characters>45973</Characters>
  <Application>Microsoft Office Word</Application>
  <DocSecurity>0</DocSecurity>
  <Lines>383</Lines>
  <Paragraphs>107</Paragraphs>
  <ScaleCrop>false</ScaleCrop>
  <Company/>
  <LinksUpToDate>false</LinksUpToDate>
  <CharactersWithSpaces>53931</CharactersWithSpaces>
  <SharedDoc>false</SharedDoc>
  <HLinks>
    <vt:vector size="6" baseType="variant">
      <vt:variant>
        <vt:i4>5111817</vt:i4>
      </vt:variant>
      <vt:variant>
        <vt:i4>0</vt:i4>
      </vt:variant>
      <vt:variant>
        <vt:i4>0</vt:i4>
      </vt:variant>
      <vt:variant>
        <vt:i4>5</vt:i4>
      </vt:variant>
      <vt:variant>
        <vt:lpwstr>http://www.edu.tw/index.aspx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 華 民 國 九 十 六 年 九 月 一 日</dc:title>
  <dc:creator>日報社</dc:creator>
  <cp:lastModifiedBy>johnson</cp:lastModifiedBy>
  <cp:revision>12</cp:revision>
  <cp:lastPrinted>2013-01-30T03:19:00Z</cp:lastPrinted>
  <dcterms:created xsi:type="dcterms:W3CDTF">2013-01-22T05:51:00Z</dcterms:created>
  <dcterms:modified xsi:type="dcterms:W3CDTF">2013-01-30T03:26:00Z</dcterms:modified>
</cp:coreProperties>
</file>