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E9" w:rsidRDefault="00BD71A0" w:rsidP="004F2DD5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4F2DD5">
        <w:rPr>
          <w:rFonts w:ascii="標楷體" w:eastAsia="標楷體" w:hAnsi="標楷體" w:hint="eastAsia"/>
          <w:b/>
          <w:sz w:val="32"/>
          <w:szCs w:val="32"/>
        </w:rPr>
        <w:t>106年基本設施補助計畫成果</w:t>
      </w:r>
    </w:p>
    <w:p w:rsidR="00BD71A0" w:rsidRPr="007B171B" w:rsidRDefault="00BD71A0" w:rsidP="004F2DD5">
      <w:pPr>
        <w:spacing w:line="400" w:lineRule="exact"/>
        <w:rPr>
          <w:rFonts w:ascii="標楷體" w:eastAsia="標楷體" w:hAnsi="標楷體"/>
          <w:szCs w:val="24"/>
        </w:rPr>
      </w:pPr>
      <w:bookmarkStart w:id="0" w:name="_GoBack"/>
      <w:bookmarkEnd w:id="0"/>
      <w:r w:rsidRPr="007B171B">
        <w:rPr>
          <w:rFonts w:ascii="標楷體" w:eastAsia="標楷體" w:hAnsi="標楷體" w:hint="eastAsia"/>
          <w:b/>
          <w:szCs w:val="24"/>
        </w:rPr>
        <w:t>標案名稱</w:t>
      </w:r>
      <w:r w:rsidRPr="007B171B">
        <w:rPr>
          <w:rFonts w:ascii="標楷體" w:eastAsia="標楷體" w:hAnsi="標楷體"/>
          <w:szCs w:val="24"/>
        </w:rPr>
        <w:t>—</w:t>
      </w:r>
      <w:r w:rsidR="00F050C7" w:rsidRPr="00F050C7">
        <w:rPr>
          <w:rFonts w:ascii="標楷體" w:eastAsia="標楷體" w:hAnsi="標楷體" w:hint="eastAsia"/>
          <w:szCs w:val="24"/>
        </w:rPr>
        <w:t>金門縣南北山聚落及雙鯉湖周邊環境景觀營造工程設計監造</w:t>
      </w:r>
    </w:p>
    <w:p w:rsidR="00BD71A0" w:rsidRPr="007B171B" w:rsidRDefault="004F2DD5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說明</w:t>
      </w:r>
    </w:p>
    <w:p w:rsidR="004F2DD5" w:rsidRPr="007B171B" w:rsidRDefault="004F2DD5" w:rsidP="004F2DD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開工日期:</w:t>
      </w:r>
      <w:r w:rsidR="00A937DB">
        <w:rPr>
          <w:rFonts w:ascii="標楷體" w:eastAsia="標楷體" w:hAnsi="標楷體"/>
          <w:szCs w:val="24"/>
        </w:rPr>
        <w:t>106</w:t>
      </w:r>
      <w:r w:rsidRPr="007B171B">
        <w:rPr>
          <w:rFonts w:ascii="標楷體" w:eastAsia="標楷體" w:hAnsi="標楷體" w:hint="eastAsia"/>
          <w:szCs w:val="24"/>
        </w:rPr>
        <w:t>年</w:t>
      </w:r>
      <w:r w:rsidR="00DF7E24">
        <w:rPr>
          <w:rFonts w:ascii="標楷體" w:eastAsia="標楷體" w:hAnsi="標楷體" w:hint="eastAsia"/>
          <w:szCs w:val="24"/>
        </w:rPr>
        <w:t>03</w:t>
      </w:r>
      <w:r w:rsidRPr="007B171B">
        <w:rPr>
          <w:rFonts w:ascii="標楷體" w:eastAsia="標楷體" w:hAnsi="標楷體" w:hint="eastAsia"/>
          <w:szCs w:val="24"/>
        </w:rPr>
        <w:t>月</w:t>
      </w:r>
      <w:r w:rsidR="00DF7E24">
        <w:rPr>
          <w:rFonts w:ascii="標楷體" w:eastAsia="標楷體" w:hAnsi="標楷體" w:hint="eastAsia"/>
          <w:szCs w:val="24"/>
        </w:rPr>
        <w:t>1</w:t>
      </w:r>
      <w:r w:rsidR="00AB0A6E">
        <w:rPr>
          <w:rFonts w:ascii="標楷體" w:eastAsia="標楷體" w:hAnsi="標楷體" w:hint="eastAsia"/>
          <w:szCs w:val="24"/>
        </w:rPr>
        <w:t>5</w:t>
      </w:r>
      <w:r w:rsidRPr="007B171B">
        <w:rPr>
          <w:rFonts w:ascii="標楷體" w:eastAsia="標楷體" w:hAnsi="標楷體" w:hint="eastAsia"/>
          <w:szCs w:val="24"/>
        </w:rPr>
        <w:t>日。完工日期:</w:t>
      </w:r>
      <w:r w:rsidR="00A937DB">
        <w:rPr>
          <w:rFonts w:ascii="標楷體" w:eastAsia="標楷體" w:hAnsi="標楷體"/>
          <w:szCs w:val="24"/>
        </w:rPr>
        <w:t>106</w:t>
      </w:r>
      <w:r w:rsidRPr="007B171B">
        <w:rPr>
          <w:rFonts w:ascii="標楷體" w:eastAsia="標楷體" w:hAnsi="標楷體" w:hint="eastAsia"/>
          <w:szCs w:val="24"/>
        </w:rPr>
        <w:t>年</w:t>
      </w:r>
      <w:r w:rsidR="00AB0A6E">
        <w:rPr>
          <w:rFonts w:ascii="標楷體" w:eastAsia="標楷體" w:hAnsi="標楷體" w:hint="eastAsia"/>
          <w:szCs w:val="24"/>
        </w:rPr>
        <w:t>12</w:t>
      </w:r>
      <w:r w:rsidRPr="007B171B">
        <w:rPr>
          <w:rFonts w:ascii="標楷體" w:eastAsia="標楷體" w:hAnsi="標楷體" w:hint="eastAsia"/>
          <w:szCs w:val="24"/>
        </w:rPr>
        <w:t>月</w:t>
      </w:r>
      <w:r w:rsidR="00AB0A6E">
        <w:rPr>
          <w:rFonts w:ascii="標楷體" w:eastAsia="標楷體" w:hAnsi="標楷體" w:hint="eastAsia"/>
          <w:szCs w:val="24"/>
        </w:rPr>
        <w:t>25</w:t>
      </w:r>
      <w:r w:rsidRPr="007B171B">
        <w:rPr>
          <w:rFonts w:ascii="標楷體" w:eastAsia="標楷體" w:hAnsi="標楷體" w:hint="eastAsia"/>
          <w:szCs w:val="24"/>
        </w:rPr>
        <w:t>日。</w:t>
      </w:r>
    </w:p>
    <w:p w:rsidR="004F2DD5" w:rsidRPr="007B171B" w:rsidRDefault="004F2DD5" w:rsidP="004F2DD5">
      <w:pPr>
        <w:pStyle w:val="a4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B171B">
        <w:rPr>
          <w:rFonts w:ascii="標楷體" w:eastAsia="標楷體" w:hAnsi="標楷體" w:hint="eastAsia"/>
          <w:szCs w:val="24"/>
        </w:rPr>
        <w:t>經費：新台幣</w:t>
      </w:r>
      <w:r w:rsidR="00AB0A6E">
        <w:rPr>
          <w:rFonts w:ascii="標楷體" w:eastAsia="標楷體" w:hAnsi="標楷體" w:hint="eastAsia"/>
          <w:szCs w:val="24"/>
        </w:rPr>
        <w:t>200</w:t>
      </w:r>
      <w:r w:rsidRPr="007B171B">
        <w:rPr>
          <w:rFonts w:ascii="標楷體" w:eastAsia="標楷體" w:hAnsi="標楷體" w:hint="eastAsia"/>
          <w:szCs w:val="24"/>
        </w:rPr>
        <w:t>萬元。</w:t>
      </w:r>
    </w:p>
    <w:p w:rsidR="004F2DD5" w:rsidRPr="007B171B" w:rsidRDefault="004F2DD5" w:rsidP="004F2DD5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效益</w:t>
      </w:r>
    </w:p>
    <w:p w:rsidR="00DF7E24" w:rsidRPr="00DF7E24" w:rsidRDefault="00DF7E24" w:rsidP="00DF7E24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</w:t>
      </w:r>
      <w:r w:rsidR="00F050C7">
        <w:rPr>
          <w:rFonts w:ascii="標楷體" w:eastAsia="標楷體" w:hAnsi="標楷體" w:hint="eastAsia"/>
          <w:szCs w:val="24"/>
        </w:rPr>
        <w:t>聚落生活空間品質提升</w:t>
      </w:r>
      <w:r w:rsidRPr="00DF7E24">
        <w:rPr>
          <w:rFonts w:ascii="標楷體" w:eastAsia="標楷體" w:hAnsi="標楷體" w:hint="eastAsia"/>
          <w:szCs w:val="24"/>
        </w:rPr>
        <w:t>。</w:t>
      </w:r>
    </w:p>
    <w:p w:rsidR="00DF7E24" w:rsidRPr="00DF7E24" w:rsidRDefault="00DF7E24" w:rsidP="00DF7E24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</w:t>
      </w:r>
      <w:r w:rsidR="00BD3E31">
        <w:rPr>
          <w:rFonts w:ascii="標楷體" w:eastAsia="標楷體" w:hAnsi="標楷體" w:hint="eastAsia"/>
          <w:szCs w:val="24"/>
        </w:rPr>
        <w:t>環湖步行空間，與聚落動線串聯</w:t>
      </w:r>
      <w:r w:rsidRPr="00DF7E24">
        <w:rPr>
          <w:rFonts w:ascii="標楷體" w:eastAsia="標楷體" w:hAnsi="標楷體" w:hint="eastAsia"/>
          <w:szCs w:val="24"/>
        </w:rPr>
        <w:t>。</w:t>
      </w:r>
    </w:p>
    <w:p w:rsidR="00DF7E24" w:rsidRDefault="00DF7E24" w:rsidP="00DF7E24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(3)</w:t>
      </w:r>
      <w:r w:rsidR="00BD3E31">
        <w:rPr>
          <w:rFonts w:ascii="標楷體" w:eastAsia="標楷體" w:hAnsi="標楷體" w:hint="eastAsia"/>
          <w:szCs w:val="24"/>
        </w:rPr>
        <w:t>親水空間活化，形成與聚落共生的水域</w:t>
      </w:r>
      <w:r w:rsidRPr="00DF7E24">
        <w:rPr>
          <w:rFonts w:ascii="標楷體" w:eastAsia="標楷體" w:hAnsi="標楷體" w:hint="eastAsia"/>
          <w:szCs w:val="24"/>
        </w:rPr>
        <w:t>。</w:t>
      </w:r>
    </w:p>
    <w:p w:rsidR="007B171B" w:rsidRDefault="007B171B" w:rsidP="00DF7E24">
      <w:pPr>
        <w:spacing w:line="400" w:lineRule="exact"/>
        <w:rPr>
          <w:rFonts w:ascii="標楷體" w:eastAsia="標楷體" w:hAnsi="標楷體"/>
          <w:b/>
          <w:szCs w:val="24"/>
        </w:rPr>
      </w:pPr>
      <w:r w:rsidRPr="007B171B">
        <w:rPr>
          <w:rFonts w:ascii="標楷體" w:eastAsia="標楷體" w:hAnsi="標楷體" w:hint="eastAsia"/>
          <w:b/>
          <w:szCs w:val="24"/>
        </w:rPr>
        <w:t>成果照片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1"/>
        <w:gridCol w:w="4151"/>
      </w:tblGrid>
      <w:tr w:rsidR="00865952" w:rsidTr="00865952">
        <w:trPr>
          <w:trHeight w:val="4724"/>
        </w:trPr>
        <w:tc>
          <w:tcPr>
            <w:tcW w:w="4151" w:type="dxa"/>
          </w:tcPr>
          <w:p w:rsidR="007B171B" w:rsidRDefault="00AB0A6E" w:rsidP="00865952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AB0A6E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>
                  <wp:extent cx="2520000" cy="1766130"/>
                  <wp:effectExtent l="0" t="0" r="0" b="5715"/>
                  <wp:docPr id="7" name="圖片 7" descr="E:\10_LINE傳檔\家豪\雙鯉湖設計圖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10_LINE傳檔\家豪\雙鯉湖設計圖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76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7B171B" w:rsidRDefault="00AB0A6E" w:rsidP="00865952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AB0A6E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>
                  <wp:extent cx="2520000" cy="1090746"/>
                  <wp:effectExtent l="0" t="0" r="0" b="0"/>
                  <wp:docPr id="10" name="圖片 10" descr="E:\10_LINE傳檔\家豪\雙鯉湖設計圖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10_LINE傳檔\家豪\雙鯉湖設計圖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09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952" w:rsidTr="00865952">
        <w:trPr>
          <w:trHeight w:val="4724"/>
        </w:trPr>
        <w:tc>
          <w:tcPr>
            <w:tcW w:w="4151" w:type="dxa"/>
          </w:tcPr>
          <w:p w:rsidR="007B171B" w:rsidRDefault="00AB0A6E" w:rsidP="00865952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AB0A6E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>
                  <wp:extent cx="2520000" cy="1254419"/>
                  <wp:effectExtent l="0" t="0" r="0" b="3175"/>
                  <wp:docPr id="11" name="圖片 11" descr="E:\10_LINE傳檔\家豪\雙鯉湖設計圖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10_LINE傳檔\家豪\雙鯉湖設計圖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25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7B171B" w:rsidRDefault="00AB0A6E" w:rsidP="00865952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AB0A6E"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>
                  <wp:extent cx="2520000" cy="1414237"/>
                  <wp:effectExtent l="0" t="0" r="0" b="0"/>
                  <wp:docPr id="12" name="圖片 12" descr="E:\10_LINE傳檔\家豪\雙鯉湖設計圖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10_LINE傳檔\家豪\雙鯉湖設計圖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414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71B" w:rsidRPr="00705D54" w:rsidRDefault="007B171B" w:rsidP="00A937D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sectPr w:rsidR="007B171B" w:rsidRPr="00705D54" w:rsidSect="00A937DB">
      <w:pgSz w:w="11906" w:h="16838"/>
      <w:pgMar w:top="1440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A4" w:rsidRDefault="00A26EA4" w:rsidP="00AA7FEA">
      <w:r>
        <w:separator/>
      </w:r>
    </w:p>
  </w:endnote>
  <w:endnote w:type="continuationSeparator" w:id="0">
    <w:p w:rsidR="00A26EA4" w:rsidRDefault="00A26EA4" w:rsidP="00AA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A4" w:rsidRDefault="00A26EA4" w:rsidP="00AA7FEA">
      <w:r>
        <w:separator/>
      </w:r>
    </w:p>
  </w:footnote>
  <w:footnote w:type="continuationSeparator" w:id="0">
    <w:p w:rsidR="00A26EA4" w:rsidRDefault="00A26EA4" w:rsidP="00AA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8AC"/>
    <w:multiLevelType w:val="hybridMultilevel"/>
    <w:tmpl w:val="8A5091C8"/>
    <w:lvl w:ilvl="0" w:tplc="A19C8C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A8"/>
    <w:rsid w:val="00061512"/>
    <w:rsid w:val="0008154C"/>
    <w:rsid w:val="00170D24"/>
    <w:rsid w:val="001849E5"/>
    <w:rsid w:val="00246BE4"/>
    <w:rsid w:val="00272F3F"/>
    <w:rsid w:val="00422DAC"/>
    <w:rsid w:val="004603C7"/>
    <w:rsid w:val="004F2DD5"/>
    <w:rsid w:val="00513AF4"/>
    <w:rsid w:val="006437FD"/>
    <w:rsid w:val="00705D54"/>
    <w:rsid w:val="00777FE9"/>
    <w:rsid w:val="007B171B"/>
    <w:rsid w:val="00865952"/>
    <w:rsid w:val="00A26EA4"/>
    <w:rsid w:val="00A937DB"/>
    <w:rsid w:val="00AA7FEA"/>
    <w:rsid w:val="00AB0A6E"/>
    <w:rsid w:val="00B5620E"/>
    <w:rsid w:val="00B94650"/>
    <w:rsid w:val="00BA31C6"/>
    <w:rsid w:val="00BD3E31"/>
    <w:rsid w:val="00BD71A0"/>
    <w:rsid w:val="00BF75B7"/>
    <w:rsid w:val="00D55607"/>
    <w:rsid w:val="00DF7E24"/>
    <w:rsid w:val="00E62156"/>
    <w:rsid w:val="00F04DA8"/>
    <w:rsid w:val="00F0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2E956-8517-40D6-879D-B5EA7B33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7F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7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F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2A371-40D2-4683-B6EF-1D192750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盧敬昌</dc:creator>
  <cp:keywords/>
  <dc:description/>
  <cp:lastModifiedBy>盧敬昌</cp:lastModifiedBy>
  <cp:revision>4</cp:revision>
  <dcterms:created xsi:type="dcterms:W3CDTF">2018-05-11T06:07:00Z</dcterms:created>
  <dcterms:modified xsi:type="dcterms:W3CDTF">2018-05-14T02:49:00Z</dcterms:modified>
</cp:coreProperties>
</file>