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78" w:type="dxa"/>
        <w:tblInd w:w="26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0"/>
        <w:gridCol w:w="7088"/>
      </w:tblGrid>
      <w:tr w:rsidR="00C64108" w:rsidRPr="00E50099" w:rsidTr="00C64108">
        <w:trPr>
          <w:trHeight w:val="498"/>
        </w:trPr>
        <w:tc>
          <w:tcPr>
            <w:tcW w:w="1690" w:type="dxa"/>
            <w:shd w:val="clear" w:color="auto" w:fill="auto"/>
            <w:vAlign w:val="center"/>
          </w:tcPr>
          <w:p w:rsidR="00C64108" w:rsidRPr="00E50099" w:rsidRDefault="00C64108" w:rsidP="00301B99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565EA8">
              <w:rPr>
                <w:rFonts w:ascii="標楷體" w:eastAsia="標楷體" w:hAnsi="標楷體" w:hint="eastAsia"/>
                <w:b/>
                <w:sz w:val="28"/>
                <w:szCs w:val="28"/>
              </w:rPr>
              <w:t>優勝廠商第1名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C64108" w:rsidRPr="00565EA8" w:rsidRDefault="00C64108" w:rsidP="00C6410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5EA8">
              <w:rPr>
                <w:rFonts w:ascii="標楷體" w:eastAsia="標楷體" w:hAnsi="標楷體" w:hint="eastAsia"/>
                <w:sz w:val="28"/>
                <w:szCs w:val="28"/>
              </w:rPr>
              <w:t>潘冀聯合建築師事務所</w:t>
            </w:r>
          </w:p>
        </w:tc>
      </w:tr>
      <w:tr w:rsidR="00C64108" w:rsidRPr="00E50099" w:rsidTr="00C64108">
        <w:tc>
          <w:tcPr>
            <w:tcW w:w="1690" w:type="dxa"/>
            <w:shd w:val="clear" w:color="auto" w:fill="auto"/>
            <w:vAlign w:val="center"/>
          </w:tcPr>
          <w:p w:rsidR="00C64108" w:rsidRPr="00E50099" w:rsidRDefault="00C64108" w:rsidP="00301B99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565EA8">
              <w:rPr>
                <w:rFonts w:ascii="標楷體" w:eastAsia="標楷體" w:hAnsi="標楷體" w:hint="eastAsia"/>
                <w:b/>
                <w:sz w:val="28"/>
                <w:szCs w:val="28"/>
              </w:rPr>
              <w:t>優勝廠商第</w:t>
            </w:r>
            <w:r w:rsidRPr="00565EA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</w:t>
            </w:r>
            <w:r w:rsidRPr="00565EA8">
              <w:rPr>
                <w:rFonts w:ascii="標楷體" w:eastAsia="標楷體" w:hAnsi="標楷體" w:hint="eastAsia"/>
                <w:b/>
                <w:sz w:val="28"/>
                <w:szCs w:val="28"/>
              </w:rPr>
              <w:t>名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C64108" w:rsidRPr="00565EA8" w:rsidRDefault="00C64108" w:rsidP="00C6410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5EA8">
              <w:rPr>
                <w:rFonts w:ascii="標楷體" w:eastAsia="標楷體" w:hAnsi="標楷體" w:hint="eastAsia"/>
                <w:sz w:val="28"/>
                <w:szCs w:val="28"/>
              </w:rPr>
              <w:t>邱文傑建築師事務所</w:t>
            </w:r>
          </w:p>
        </w:tc>
      </w:tr>
      <w:tr w:rsidR="00C64108" w:rsidRPr="00E50099" w:rsidTr="00C64108">
        <w:tc>
          <w:tcPr>
            <w:tcW w:w="1690" w:type="dxa"/>
            <w:shd w:val="clear" w:color="auto" w:fill="auto"/>
            <w:vAlign w:val="center"/>
          </w:tcPr>
          <w:p w:rsidR="00C64108" w:rsidRPr="00E50099" w:rsidRDefault="00C64108" w:rsidP="00301B99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565EA8">
              <w:rPr>
                <w:rFonts w:ascii="標楷體" w:eastAsia="標楷體" w:hAnsi="標楷體" w:hint="eastAsia"/>
                <w:b/>
                <w:sz w:val="28"/>
                <w:szCs w:val="28"/>
              </w:rPr>
              <w:t>優勝廠商第</w:t>
            </w:r>
            <w:r w:rsidRPr="00565EA8">
              <w:rPr>
                <w:rFonts w:ascii="標楷體" w:eastAsia="標楷體" w:hAnsi="標楷體"/>
                <w:color w:val="FF0000"/>
                <w:sz w:val="28"/>
                <w:szCs w:val="28"/>
              </w:rPr>
              <w:t>3</w:t>
            </w:r>
            <w:r w:rsidRPr="00565EA8">
              <w:rPr>
                <w:rFonts w:ascii="標楷體" w:eastAsia="標楷體" w:hAnsi="標楷體" w:hint="eastAsia"/>
                <w:b/>
                <w:sz w:val="28"/>
                <w:szCs w:val="28"/>
              </w:rPr>
              <w:t>名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C64108" w:rsidRPr="00565EA8" w:rsidRDefault="00C64108" w:rsidP="00C6410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5EA8">
              <w:rPr>
                <w:rFonts w:ascii="標楷體" w:eastAsia="標楷體" w:hAnsi="標楷體" w:hint="eastAsia"/>
                <w:sz w:val="28"/>
                <w:szCs w:val="28"/>
              </w:rPr>
              <w:t>張瑪龍陳玉霖聯合建築師事務所及符宏仁建築師事務所(共同投標)</w:t>
            </w:r>
            <w:r w:rsidRPr="00565EA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C64108" w:rsidRPr="00E50099" w:rsidTr="00C64108">
        <w:tc>
          <w:tcPr>
            <w:tcW w:w="1690" w:type="dxa"/>
            <w:shd w:val="clear" w:color="auto" w:fill="auto"/>
            <w:vAlign w:val="center"/>
          </w:tcPr>
          <w:p w:rsidR="00C64108" w:rsidRPr="00E50099" w:rsidRDefault="00C64108" w:rsidP="00301B99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565EA8">
              <w:rPr>
                <w:rFonts w:ascii="標楷體" w:eastAsia="標楷體" w:hAnsi="標楷體" w:hint="eastAsia"/>
                <w:b/>
                <w:sz w:val="28"/>
                <w:szCs w:val="28"/>
              </w:rPr>
              <w:t>佳作廠商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C64108" w:rsidRPr="00565EA8" w:rsidRDefault="00C64108" w:rsidP="00C6410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5EA8">
              <w:rPr>
                <w:rFonts w:ascii="標楷體" w:eastAsia="標楷體" w:hAnsi="標楷體" w:hint="eastAsia"/>
                <w:sz w:val="28"/>
                <w:szCs w:val="28"/>
              </w:rPr>
              <w:t>郭恆成建築師事務所</w:t>
            </w:r>
          </w:p>
        </w:tc>
      </w:tr>
      <w:tr w:rsidR="00C64108" w:rsidRPr="00E50099" w:rsidTr="00C64108">
        <w:tc>
          <w:tcPr>
            <w:tcW w:w="1690" w:type="dxa"/>
            <w:shd w:val="clear" w:color="auto" w:fill="auto"/>
            <w:vAlign w:val="center"/>
          </w:tcPr>
          <w:p w:rsidR="00C64108" w:rsidRPr="00E50099" w:rsidRDefault="00C64108" w:rsidP="00301B99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565EA8">
              <w:rPr>
                <w:rFonts w:ascii="標楷體" w:eastAsia="標楷體" w:hAnsi="標楷體" w:hint="eastAsia"/>
                <w:b/>
                <w:sz w:val="28"/>
                <w:szCs w:val="28"/>
              </w:rPr>
              <w:t>佳作廠商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C64108" w:rsidRPr="00565EA8" w:rsidRDefault="00C64108" w:rsidP="00C6410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5EA8">
              <w:rPr>
                <w:rFonts w:ascii="標楷體" w:eastAsia="標楷體" w:hAnsi="標楷體" w:hint="eastAsia"/>
                <w:sz w:val="28"/>
                <w:szCs w:val="28"/>
              </w:rPr>
              <w:t>九典聯合建築師事務所及許義翔建築師事務所(共同投標)</w:t>
            </w:r>
            <w:bookmarkStart w:id="0" w:name="_GoBack"/>
            <w:bookmarkEnd w:id="0"/>
            <w:r w:rsidRPr="00565EA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</w:tbl>
    <w:p w:rsidR="003B759F" w:rsidRPr="00C64108" w:rsidRDefault="003B759F"/>
    <w:sectPr w:rsidR="003B759F" w:rsidRPr="00C641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08"/>
    <w:rsid w:val="003B759F"/>
    <w:rsid w:val="00C6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E01D27-23C9-4972-877C-57B3BB25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10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>Microsoft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pinkgenemail@gmail.com</dc:creator>
  <cp:keywords/>
  <dc:description/>
  <cp:lastModifiedBy>pinkgenemail@gmail.com</cp:lastModifiedBy>
  <cp:revision>1</cp:revision>
  <dcterms:created xsi:type="dcterms:W3CDTF">2022-06-30T12:56:00Z</dcterms:created>
  <dcterms:modified xsi:type="dcterms:W3CDTF">2022-06-30T12:58:00Z</dcterms:modified>
</cp:coreProperties>
</file>