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B8" w:rsidRPr="00CC5ADD" w:rsidRDefault="00D64875">
      <w:pPr>
        <w:pStyle w:val="a3"/>
        <w:spacing w:line="375" w:lineRule="exact"/>
        <w:jc w:val="center"/>
        <w:rPr>
          <w:b/>
          <w:lang w:eastAsia="zh-TW"/>
        </w:rPr>
      </w:pPr>
      <w:r w:rsidRPr="00CC5ADD">
        <w:rPr>
          <w:b/>
          <w:lang w:eastAsia="zh-TW"/>
        </w:rPr>
        <w:t>工程生</w:t>
      </w:r>
      <w:r w:rsidRPr="00CC5ADD">
        <w:rPr>
          <w:b/>
          <w:spacing w:val="-3"/>
          <w:lang w:eastAsia="zh-TW"/>
        </w:rPr>
        <w:t>態檢</w:t>
      </w:r>
      <w:r w:rsidRPr="00CC5ADD">
        <w:rPr>
          <w:b/>
          <w:lang w:eastAsia="zh-TW"/>
        </w:rPr>
        <w:t>核表</w:t>
      </w:r>
    </w:p>
    <w:p w:rsidR="001270B8" w:rsidRPr="00C3501C" w:rsidRDefault="001270B8">
      <w:pPr>
        <w:spacing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277"/>
        <w:gridCol w:w="1702"/>
        <w:gridCol w:w="2446"/>
        <w:gridCol w:w="1120"/>
        <w:gridCol w:w="3090"/>
      </w:tblGrid>
      <w:tr w:rsidR="00993A83" w:rsidRPr="00993A83" w:rsidTr="008149CB">
        <w:trPr>
          <w:trHeight w:hRule="exact" w:val="680"/>
        </w:trPr>
        <w:tc>
          <w:tcPr>
            <w:tcW w:w="478" w:type="dxa"/>
            <w:vMerge w:val="restart"/>
            <w:textDirection w:val="tbRlV"/>
            <w:vAlign w:val="center"/>
          </w:tcPr>
          <w:p w:rsidR="001270B8" w:rsidRPr="00993A83" w:rsidRDefault="00D64875" w:rsidP="00AC5600">
            <w:pPr>
              <w:pStyle w:val="TableParagraph"/>
              <w:spacing w:line="201" w:lineRule="auto"/>
              <w:ind w:left="107" w:righ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程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基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本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資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料</w:t>
            </w:r>
          </w:p>
        </w:tc>
        <w:tc>
          <w:tcPr>
            <w:tcW w:w="1277" w:type="dxa"/>
            <w:vAlign w:val="center"/>
          </w:tcPr>
          <w:p w:rsidR="001270B8" w:rsidRPr="00993A83" w:rsidRDefault="00D64875" w:rsidP="00AC5600">
            <w:pPr>
              <w:pStyle w:val="TableParagraph"/>
              <w:spacing w:before="4" w:line="312" w:lineRule="exact"/>
              <w:ind w:leftChars="-9" w:left="-1" w:hangingChars="8" w:hanging="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計畫及工程名稱</w:t>
            </w:r>
          </w:p>
        </w:tc>
        <w:tc>
          <w:tcPr>
            <w:tcW w:w="4148" w:type="dxa"/>
            <w:gridSpan w:val="2"/>
            <w:vAlign w:val="center"/>
          </w:tcPr>
          <w:p w:rsidR="001270B8" w:rsidRPr="00993A83" w:rsidRDefault="00CC5ADD" w:rsidP="00CC5AD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C5A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金門縣新湖及復國墩漁港水環境改善計畫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水岸改善及復育區</w:t>
            </w:r>
            <w:r w:rsidRPr="00CC5A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建置工程</w:t>
            </w:r>
          </w:p>
        </w:tc>
        <w:tc>
          <w:tcPr>
            <w:tcW w:w="1120" w:type="dxa"/>
            <w:vAlign w:val="center"/>
          </w:tcPr>
          <w:p w:rsidR="001270B8" w:rsidRPr="00993A83" w:rsidRDefault="00D64875" w:rsidP="008149CB">
            <w:pPr>
              <w:pStyle w:val="TableParagraph"/>
              <w:spacing w:before="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設計單位</w:t>
            </w:r>
          </w:p>
        </w:tc>
        <w:tc>
          <w:tcPr>
            <w:tcW w:w="3090" w:type="dxa"/>
            <w:vAlign w:val="center"/>
          </w:tcPr>
          <w:p w:rsidR="001270B8" w:rsidRPr="00993A83" w:rsidRDefault="00A14258" w:rsidP="00A14258">
            <w:pPr>
              <w:pStyle w:val="TableParagraph"/>
              <w:spacing w:before="85"/>
              <w:ind w:left="3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浩海工程顧問股份有限公司</w:t>
            </w:r>
          </w:p>
        </w:tc>
      </w:tr>
      <w:tr w:rsidR="00A14258" w:rsidRPr="00993A83" w:rsidTr="008149CB">
        <w:trPr>
          <w:trHeight w:hRule="exact" w:val="680"/>
        </w:trPr>
        <w:tc>
          <w:tcPr>
            <w:tcW w:w="478" w:type="dxa"/>
            <w:vMerge/>
          </w:tcPr>
          <w:p w:rsidR="00A14258" w:rsidRPr="00993A83" w:rsidRDefault="00A14258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A14258" w:rsidRPr="00993A83" w:rsidRDefault="00A14258" w:rsidP="00AC5600">
            <w:pPr>
              <w:pStyle w:val="TableParagraph"/>
              <w:spacing w:before="18"/>
              <w:ind w:leftChars="-9" w:left="-1" w:hangingChars="8" w:hanging="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工程期程</w:t>
            </w:r>
          </w:p>
        </w:tc>
        <w:tc>
          <w:tcPr>
            <w:tcW w:w="4148" w:type="dxa"/>
            <w:gridSpan w:val="2"/>
            <w:vAlign w:val="center"/>
          </w:tcPr>
          <w:p w:rsidR="00A14258" w:rsidRPr="00993A83" w:rsidRDefault="00A14258" w:rsidP="00AC5600">
            <w:pPr>
              <w:pStyle w:val="TableParagraph"/>
              <w:spacing w:before="5" w:line="1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A14258" w:rsidRPr="00993A83" w:rsidRDefault="00A14258" w:rsidP="00A14258">
            <w:pPr>
              <w:pStyle w:val="TableParagraph"/>
              <w:ind w:left="-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  <w:r w:rsidR="0040083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月～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109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1120" w:type="dxa"/>
            <w:vAlign w:val="center"/>
          </w:tcPr>
          <w:p w:rsidR="00A14258" w:rsidRPr="00993A83" w:rsidRDefault="00A14258" w:rsidP="008149CB">
            <w:pPr>
              <w:pStyle w:val="TableParagraph"/>
              <w:spacing w:before="1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監造廠商</w:t>
            </w:r>
          </w:p>
        </w:tc>
        <w:tc>
          <w:tcPr>
            <w:tcW w:w="3090" w:type="dxa"/>
            <w:vAlign w:val="center"/>
          </w:tcPr>
          <w:p w:rsidR="00A14258" w:rsidRPr="00993A83" w:rsidRDefault="00A14258" w:rsidP="00004585">
            <w:pPr>
              <w:pStyle w:val="TableParagraph"/>
              <w:spacing w:before="85"/>
              <w:ind w:left="3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浩海工程顧問股份有限公司</w:t>
            </w:r>
          </w:p>
        </w:tc>
      </w:tr>
      <w:tr w:rsidR="00993A83" w:rsidRPr="00993A83" w:rsidTr="008149CB">
        <w:trPr>
          <w:trHeight w:hRule="exact" w:val="680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spacing w:before="18"/>
              <w:ind w:leftChars="-9" w:left="-1" w:hangingChars="8" w:hanging="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主辦機關</w:t>
            </w:r>
          </w:p>
        </w:tc>
        <w:tc>
          <w:tcPr>
            <w:tcW w:w="4148" w:type="dxa"/>
            <w:gridSpan w:val="2"/>
            <w:vAlign w:val="center"/>
          </w:tcPr>
          <w:p w:rsidR="00D965EC" w:rsidRPr="00993A83" w:rsidRDefault="00D965EC" w:rsidP="008149CB">
            <w:pPr>
              <w:pStyle w:val="TableParagraph"/>
              <w:spacing w:before="18"/>
              <w:ind w:left="-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金門</w:t>
            </w:r>
            <w:r w:rsidR="008149C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縣政府</w:t>
            </w:r>
          </w:p>
        </w:tc>
        <w:tc>
          <w:tcPr>
            <w:tcW w:w="1120" w:type="dxa"/>
            <w:vAlign w:val="center"/>
          </w:tcPr>
          <w:p w:rsidR="00D965EC" w:rsidRPr="00993A83" w:rsidRDefault="00D965EC" w:rsidP="008149CB">
            <w:pPr>
              <w:pStyle w:val="TableParagraph"/>
              <w:spacing w:before="1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承攬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廠商</w:t>
            </w:r>
          </w:p>
        </w:tc>
        <w:tc>
          <w:tcPr>
            <w:tcW w:w="3090" w:type="dxa"/>
            <w:vAlign w:val="center"/>
          </w:tcPr>
          <w:p w:rsidR="00D965EC" w:rsidRPr="00993A83" w:rsidRDefault="00A14258" w:rsidP="00A14258">
            <w:pPr>
              <w:pStyle w:val="TableParagraph"/>
              <w:spacing w:before="85"/>
              <w:ind w:left="3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尚慶營造</w:t>
            </w:r>
            <w:r w:rsidR="00D965EC"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有限公司</w:t>
            </w:r>
          </w:p>
        </w:tc>
      </w:tr>
      <w:tr w:rsidR="00993A83" w:rsidRPr="00993A83" w:rsidTr="008149CB">
        <w:trPr>
          <w:trHeight w:hRule="exact" w:val="1356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ind w:leftChars="-9" w:left="-1" w:hangingChars="8" w:hanging="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基地位置</w:t>
            </w:r>
          </w:p>
        </w:tc>
        <w:tc>
          <w:tcPr>
            <w:tcW w:w="4148" w:type="dxa"/>
            <w:gridSpan w:val="2"/>
          </w:tcPr>
          <w:p w:rsidR="00D965EC" w:rsidRPr="00993A83" w:rsidRDefault="00D965EC" w:rsidP="00D965EC">
            <w:pPr>
              <w:pStyle w:val="TableParagraph"/>
              <w:ind w:left="-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地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點</w:t>
            </w:r>
            <w:r w:rsidR="008149C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993A83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金門縣金湖鎮新湖漁港</w:t>
            </w:r>
          </w:p>
          <w:p w:rsidR="00D965EC" w:rsidRPr="008149CB" w:rsidRDefault="008149CB" w:rsidP="008149CB">
            <w:pPr>
              <w:pStyle w:val="TableParagraph"/>
              <w:tabs>
                <w:tab w:val="left" w:pos="2550"/>
              </w:tabs>
              <w:spacing w:line="263" w:lineRule="exact"/>
              <w:ind w:left="-1"/>
              <w:rPr>
                <w:rFonts w:ascii="Times New Roman" w:eastAsia="標楷體" w:hAnsi="Times New Roman" w:cs="Times New Roman"/>
                <w:spacing w:val="-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3"/>
                <w:sz w:val="24"/>
                <w:szCs w:val="24"/>
                <w:lang w:eastAsia="zh-TW"/>
              </w:rPr>
              <w:t xml:space="preserve"> </w:t>
            </w:r>
            <w:r w:rsidRPr="008149CB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  </w:t>
            </w:r>
            <w:r w:rsidR="00D965EC" w:rsidRPr="008149CB">
              <w:rPr>
                <w:rFonts w:ascii="Times New Roman" w:eastAsia="標楷體" w:hAnsi="Times New Roman" w:cs="Times New Roman"/>
                <w:spacing w:val="-4"/>
                <w:lang w:eastAsia="zh-TW"/>
              </w:rPr>
              <w:t xml:space="preserve">TWD97 </w:t>
            </w:r>
            <w:r w:rsidR="00D965EC" w:rsidRPr="008149CB">
              <w:rPr>
                <w:rFonts w:ascii="Times New Roman" w:eastAsia="標楷體" w:hAnsi="Times New Roman" w:cs="Times New Roman"/>
                <w:spacing w:val="-4"/>
                <w:lang w:eastAsia="zh-TW"/>
              </w:rPr>
              <w:t>座標</w:t>
            </w:r>
            <w:r w:rsidRPr="008149CB">
              <w:rPr>
                <w:rFonts w:ascii="Times New Roman" w:eastAsia="標楷體" w:hAnsi="Times New Roman" w:cs="Times New Roman" w:hint="eastAsia"/>
                <w:spacing w:val="-4"/>
                <w:lang w:eastAsia="zh-TW"/>
              </w:rPr>
              <w:t xml:space="preserve">  </w:t>
            </w:r>
            <w:r w:rsidR="00D965EC" w:rsidRPr="008149CB">
              <w:rPr>
                <w:rFonts w:ascii="Times New Roman" w:eastAsia="標楷體" w:hAnsi="Times New Roman" w:cs="Times New Roman"/>
                <w:spacing w:val="-4"/>
                <w:lang w:eastAsia="zh-TW"/>
              </w:rPr>
              <w:t xml:space="preserve"> X</w:t>
            </w:r>
            <w:r w:rsidR="00D965EC" w:rsidRPr="008149CB">
              <w:rPr>
                <w:rFonts w:ascii="Times New Roman" w:eastAsia="標楷體" w:hAnsi="Times New Roman" w:cs="Times New Roman"/>
                <w:spacing w:val="-4"/>
                <w:lang w:eastAsia="zh-TW"/>
              </w:rPr>
              <w:t>：</w:t>
            </w:r>
            <w:r w:rsidR="0024096A" w:rsidRPr="008149CB">
              <w:rPr>
                <w:rFonts w:ascii="Times New Roman" w:eastAsia="標楷體" w:hAnsi="Times New Roman" w:cs="Times New Roman"/>
                <w:spacing w:val="-4"/>
                <w:lang w:eastAsia="zh-TW"/>
              </w:rPr>
              <w:t>1</w:t>
            </w:r>
            <w:r w:rsidRPr="008149CB">
              <w:rPr>
                <w:rFonts w:ascii="Times New Roman" w:eastAsia="標楷體" w:hAnsi="Times New Roman" w:cs="Times New Roman" w:hint="eastAsia"/>
                <w:spacing w:val="-4"/>
                <w:lang w:eastAsia="zh-TW"/>
              </w:rPr>
              <w:t>90150</w:t>
            </w:r>
            <w:r w:rsidRPr="008149CB">
              <w:rPr>
                <w:rFonts w:ascii="Times New Roman" w:eastAsia="標楷體" w:hAnsi="Times New Roman" w:cs="Times New Roman" w:hint="eastAsia"/>
                <w:spacing w:val="-4"/>
                <w:lang w:eastAsia="zh-TW"/>
              </w:rPr>
              <w:t>、</w:t>
            </w:r>
            <w:r w:rsidR="00D965EC" w:rsidRPr="008149CB">
              <w:rPr>
                <w:rFonts w:ascii="Times New Roman" w:eastAsia="標楷體" w:hAnsi="Times New Roman" w:cs="Times New Roman"/>
                <w:spacing w:val="-4"/>
                <w:lang w:eastAsia="zh-TW"/>
              </w:rPr>
              <w:t>Y</w:t>
            </w:r>
            <w:r w:rsidR="00D965EC" w:rsidRPr="008149CB">
              <w:rPr>
                <w:rFonts w:ascii="Times New Roman" w:eastAsia="標楷體" w:hAnsi="Times New Roman" w:cs="Times New Roman"/>
                <w:spacing w:val="-4"/>
                <w:lang w:eastAsia="zh-TW"/>
              </w:rPr>
              <w:t>：</w:t>
            </w:r>
            <w:r w:rsidR="0024096A" w:rsidRPr="008149CB">
              <w:rPr>
                <w:rFonts w:ascii="Times New Roman" w:eastAsia="標楷體" w:hAnsi="Times New Roman" w:cs="Times New Roman"/>
                <w:spacing w:val="-4"/>
                <w:lang w:eastAsia="zh-TW"/>
              </w:rPr>
              <w:t xml:space="preserve"> 2</w:t>
            </w:r>
            <w:r w:rsidRPr="008149CB">
              <w:rPr>
                <w:rFonts w:ascii="Times New Roman" w:eastAsia="標楷體" w:hAnsi="Times New Roman" w:cs="Times New Roman" w:hint="eastAsia"/>
                <w:spacing w:val="-4"/>
                <w:lang w:eastAsia="zh-TW"/>
              </w:rPr>
              <w:t>702800</w:t>
            </w:r>
          </w:p>
          <w:p w:rsidR="008149CB" w:rsidRPr="00993A83" w:rsidRDefault="008149CB" w:rsidP="0040083F">
            <w:pPr>
              <w:pStyle w:val="TableParagraph"/>
              <w:spacing w:beforeLines="50" w:before="1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地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993A83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金門縣金湖鎮</w:t>
            </w:r>
            <w:r>
              <w:rPr>
                <w:rFonts w:ascii="Times New Roman" w:eastAsia="標楷體" w:hAnsi="Times New Roman" w:cs="Times New Roman" w:hint="eastAsia"/>
                <w:spacing w:val="2"/>
                <w:sz w:val="24"/>
                <w:szCs w:val="24"/>
                <w:lang w:eastAsia="zh-TW"/>
              </w:rPr>
              <w:t>復國墩</w:t>
            </w:r>
            <w:r w:rsidRPr="00993A83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漁港</w:t>
            </w:r>
          </w:p>
          <w:p w:rsidR="008149CB" w:rsidRPr="008149CB" w:rsidRDefault="008149CB" w:rsidP="008149CB">
            <w:pPr>
              <w:pStyle w:val="TableParagraph"/>
              <w:tabs>
                <w:tab w:val="left" w:pos="2550"/>
              </w:tabs>
              <w:spacing w:line="263" w:lineRule="exact"/>
              <w:ind w:left="-1"/>
              <w:rPr>
                <w:rFonts w:ascii="Times New Roman" w:eastAsia="標楷體" w:hAnsi="Times New Roman" w:cs="Times New Roman"/>
                <w:lang w:eastAsia="zh-TW"/>
              </w:rPr>
            </w:pPr>
            <w:r w:rsidRPr="008149CB">
              <w:rPr>
                <w:rFonts w:ascii="Times New Roman" w:eastAsia="標楷體" w:hAnsi="Times New Roman" w:cs="Times New Roman" w:hint="eastAsia"/>
                <w:spacing w:val="3"/>
                <w:lang w:eastAsia="zh-TW"/>
              </w:rPr>
              <w:t xml:space="preserve">  </w:t>
            </w:r>
            <w:r w:rsidRPr="008149CB">
              <w:rPr>
                <w:rFonts w:ascii="Times New Roman" w:eastAsia="標楷體" w:hAnsi="Times New Roman" w:cs="Times New Roman"/>
                <w:spacing w:val="3"/>
                <w:lang w:eastAsia="zh-TW"/>
              </w:rPr>
              <w:t xml:space="preserve">TWD97 </w:t>
            </w:r>
            <w:r w:rsidRPr="008149CB">
              <w:rPr>
                <w:rFonts w:ascii="Times New Roman" w:eastAsia="標楷體" w:hAnsi="Times New Roman" w:cs="Times New Roman"/>
                <w:spacing w:val="3"/>
                <w:lang w:eastAsia="zh-TW"/>
              </w:rPr>
              <w:t>座標</w:t>
            </w:r>
            <w:r w:rsidRPr="008149CB">
              <w:rPr>
                <w:rFonts w:ascii="Times New Roman" w:eastAsia="標楷體" w:hAnsi="Times New Roman" w:cs="Times New Roman" w:hint="eastAsia"/>
                <w:spacing w:val="3"/>
                <w:lang w:eastAsia="zh-TW"/>
              </w:rPr>
              <w:t xml:space="preserve"> </w:t>
            </w:r>
            <w:r w:rsidRPr="008149CB">
              <w:rPr>
                <w:rFonts w:ascii="Times New Roman" w:eastAsia="標楷體" w:hAnsi="Times New Roman" w:cs="Times New Roman"/>
                <w:spacing w:val="3"/>
                <w:lang w:eastAsia="zh-TW"/>
              </w:rPr>
              <w:t xml:space="preserve"> X</w:t>
            </w:r>
            <w:r w:rsidRPr="008149CB">
              <w:rPr>
                <w:rFonts w:ascii="Times New Roman" w:eastAsia="標楷體" w:hAnsi="Times New Roman" w:cs="Times New Roman"/>
                <w:spacing w:val="3"/>
                <w:lang w:eastAsia="zh-TW"/>
              </w:rPr>
              <w:t>：</w:t>
            </w:r>
            <w:r w:rsidRPr="008149CB">
              <w:rPr>
                <w:rFonts w:ascii="Times New Roman" w:eastAsia="標楷體" w:hAnsi="Times New Roman" w:cs="Times New Roman"/>
                <w:spacing w:val="3"/>
                <w:lang w:eastAsia="zh-TW"/>
              </w:rPr>
              <w:t>1</w:t>
            </w:r>
            <w:r w:rsidRPr="008149CB">
              <w:rPr>
                <w:rFonts w:ascii="Times New Roman" w:eastAsia="標楷體" w:hAnsi="Times New Roman" w:cs="Times New Roman" w:hint="eastAsia"/>
                <w:spacing w:val="3"/>
                <w:lang w:eastAsia="zh-TW"/>
              </w:rPr>
              <w:t>96500</w:t>
            </w:r>
            <w:r w:rsidRPr="008149CB">
              <w:rPr>
                <w:rFonts w:ascii="Times New Roman" w:eastAsia="標楷體" w:hAnsi="Times New Roman" w:cs="Times New Roman" w:hint="eastAsia"/>
                <w:spacing w:val="3"/>
                <w:lang w:eastAsia="zh-TW"/>
              </w:rPr>
              <w:t>、</w:t>
            </w:r>
            <w:r w:rsidRPr="008149CB">
              <w:rPr>
                <w:rFonts w:ascii="Times New Roman" w:eastAsia="標楷體" w:hAnsi="Times New Roman" w:cs="Times New Roman"/>
                <w:spacing w:val="3"/>
                <w:lang w:eastAsia="zh-TW"/>
              </w:rPr>
              <w:t>Y</w:t>
            </w:r>
            <w:r w:rsidRPr="008149CB">
              <w:rPr>
                <w:rFonts w:ascii="Times New Roman" w:eastAsia="標楷體" w:hAnsi="Times New Roman" w:cs="Times New Roman"/>
                <w:spacing w:val="3"/>
                <w:lang w:eastAsia="zh-TW"/>
              </w:rPr>
              <w:t>：</w:t>
            </w:r>
            <w:r w:rsidRPr="008149CB">
              <w:rPr>
                <w:rFonts w:ascii="Times New Roman" w:eastAsia="標楷體" w:hAnsi="Times New Roman" w:cs="Times New Roman" w:hint="eastAsia"/>
                <w:spacing w:val="3"/>
                <w:lang w:eastAsia="zh-TW"/>
              </w:rPr>
              <w:t>2704650</w:t>
            </w:r>
          </w:p>
        </w:tc>
        <w:tc>
          <w:tcPr>
            <w:tcW w:w="1120" w:type="dxa"/>
            <w:vAlign w:val="center"/>
          </w:tcPr>
          <w:p w:rsidR="00A14258" w:rsidRDefault="00D965EC" w:rsidP="008149CB">
            <w:pPr>
              <w:pStyle w:val="TableParagraph"/>
              <w:spacing w:line="296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工程預算</w:t>
            </w:r>
          </w:p>
          <w:p w:rsidR="00A14258" w:rsidRDefault="00D965EC" w:rsidP="008149CB">
            <w:pPr>
              <w:pStyle w:val="TableParagraph"/>
              <w:spacing w:line="296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="00A142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經費</w:t>
            </w:r>
          </w:p>
          <w:p w:rsidR="00D965EC" w:rsidRPr="00993A83" w:rsidRDefault="00D965EC" w:rsidP="008149CB">
            <w:pPr>
              <w:pStyle w:val="TableParagraph"/>
              <w:spacing w:line="296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（千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元）</w:t>
            </w:r>
          </w:p>
        </w:tc>
        <w:tc>
          <w:tcPr>
            <w:tcW w:w="3090" w:type="dxa"/>
            <w:vAlign w:val="center"/>
          </w:tcPr>
          <w:p w:rsidR="00D965EC" w:rsidRPr="00993A83" w:rsidRDefault="00A14258" w:rsidP="00A14258">
            <w:pPr>
              <w:pStyle w:val="TableParagraph"/>
              <w:ind w:left="3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17</w:t>
            </w:r>
            <w:r w:rsidR="00D965EC"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,0</w:t>
            </w:r>
            <w:r w:rsidR="00D965EC"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  <w:r w:rsidR="00D965EC"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千</w:t>
            </w:r>
            <w:r w:rsidR="00D965EC"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元整</w:t>
            </w:r>
          </w:p>
        </w:tc>
      </w:tr>
      <w:tr w:rsidR="00993A83" w:rsidRPr="00993A83" w:rsidTr="00882245">
        <w:trPr>
          <w:trHeight w:hRule="exact" w:val="4536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工程目的</w:t>
            </w:r>
          </w:p>
        </w:tc>
        <w:tc>
          <w:tcPr>
            <w:tcW w:w="8358" w:type="dxa"/>
            <w:gridSpan w:val="4"/>
          </w:tcPr>
          <w:p w:rsidR="00DB58CF" w:rsidRPr="005F694E" w:rsidRDefault="00FC5BB9" w:rsidP="0040083F">
            <w:pPr>
              <w:pStyle w:val="a4"/>
              <w:widowControl/>
              <w:numPr>
                <w:ilvl w:val="0"/>
                <w:numId w:val="5"/>
              </w:numPr>
              <w:spacing w:afterLines="50" w:after="120"/>
              <w:ind w:left="284" w:hanging="284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F69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新湖漁港：</w:t>
            </w:r>
            <w:r w:rsidR="000F2078" w:rsidRPr="005F69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為利新湖漁港朝向「健康、效率、永續漁業」之漁港目標、漁村轉型與振興，允宜強化辦理該漁港設施改善、漁港港區活化再利用，推動漁港功能多元化，確保漁民作業安全及創造漁港多元化價值。今為加速新湖漁港與鄰近海域開發利用，</w:t>
            </w:r>
            <w:r w:rsidR="005F694E" w:rsidRPr="005F69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乃新建觀光水岸休閒泊區岸壁，以</w:t>
            </w:r>
            <w:r w:rsidR="000F2078" w:rsidRPr="005F69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創造區域性亮點計畫並創造觀光遊憩之親水空間。</w:t>
            </w:r>
          </w:p>
          <w:p w:rsidR="00D965EC" w:rsidRPr="00993A83" w:rsidRDefault="00FC5BB9" w:rsidP="005F694E">
            <w:pPr>
              <w:pStyle w:val="a4"/>
              <w:widowControl/>
              <w:numPr>
                <w:ilvl w:val="0"/>
                <w:numId w:val="5"/>
              </w:numPr>
              <w:ind w:left="284" w:hanging="284"/>
              <w:rPr>
                <w:rFonts w:ascii="細明體" w:eastAsia="細明體" w:hAnsi="細明體" w:cs="Arial"/>
                <w:szCs w:val="24"/>
                <w:lang w:eastAsia="zh-TW"/>
              </w:rPr>
            </w:pPr>
            <w:r w:rsidRPr="00031C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復國墩漁港：</w:t>
            </w:r>
            <w:r w:rsidR="00031CE3" w:rsidRPr="00031C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為利漁村轉型與振興、漁港港區活化再利用、確保漁民作業安全及創造漁港多元化價值，金門縣府於民國105年11月辦理完成「復國墩漁港外航道暗礁清除利用暨復育區建置」調查規劃工作，其報告結論指出復國墩漁港定位為「地方特色休閒型觀光漁港」，結合周邊海洋資源，規劃漁類復漁養殖區、海釣區等，以及將浚深棄方再利用於回填新生地，使陸域空間規畫及配置更具彈性。</w:t>
            </w:r>
            <w:r w:rsidR="00E92591" w:rsidRPr="00031C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今為加速復國墩漁港與鄰近海域開發利用，創造區域性亮點計畫並創造觀光遊憩之親水空間。</w:t>
            </w:r>
            <w:r w:rsidR="005F69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本工程乃新建親水護岸兼圍築海埔新生地約0.77公頃，及於</w:t>
            </w:r>
            <w:r w:rsidR="005F694E" w:rsidRPr="0051304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本港區北側漁業資源復育範圍內，拋放人工魚礁</w:t>
            </w:r>
            <w:r w:rsidR="005F69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保育魚類，</w:t>
            </w:r>
            <w:r w:rsidR="005F694E" w:rsidRPr="0051304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以闢建海洋漁業資源復育區</w:t>
            </w:r>
            <w:r w:rsidR="005F69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993A83" w:rsidRPr="00993A83" w:rsidTr="00AC5600">
        <w:trPr>
          <w:trHeight w:hRule="exact" w:val="617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spacing w:before="1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工程類型</w:t>
            </w:r>
          </w:p>
        </w:tc>
        <w:tc>
          <w:tcPr>
            <w:tcW w:w="8358" w:type="dxa"/>
            <w:gridSpan w:val="4"/>
            <w:vAlign w:val="center"/>
          </w:tcPr>
          <w:p w:rsidR="00D965EC" w:rsidRPr="00993A83" w:rsidRDefault="00D965EC" w:rsidP="00AC5600">
            <w:pPr>
              <w:pStyle w:val="TableParagraph"/>
              <w:tabs>
                <w:tab w:val="left" w:pos="6044"/>
              </w:tabs>
              <w:spacing w:before="38"/>
              <w:ind w:left="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交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通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、</w:t>
            </w:r>
            <w:r w:rsidR="001A6973"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■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港灣</w:t>
            </w:r>
            <w:r w:rsidRPr="00993A83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、</w:t>
            </w:r>
            <w:r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水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利、</w:t>
            </w:r>
            <w:r w:rsidR="00300E75"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環保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、</w:t>
            </w:r>
            <w:r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水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土保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持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、</w:t>
            </w:r>
            <w:r w:rsidR="001A6973"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景觀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、</w:t>
            </w:r>
            <w:r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步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道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、</w:t>
            </w:r>
            <w:r w:rsidR="001A6973"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其他</w:t>
            </w:r>
          </w:p>
        </w:tc>
      </w:tr>
      <w:tr w:rsidR="00993A83" w:rsidRPr="00993A83" w:rsidTr="0040083F">
        <w:trPr>
          <w:trHeight w:hRule="exact" w:val="5475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032CA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工程概要</w:t>
            </w:r>
          </w:p>
        </w:tc>
        <w:tc>
          <w:tcPr>
            <w:tcW w:w="8358" w:type="dxa"/>
            <w:gridSpan w:val="4"/>
          </w:tcPr>
          <w:p w:rsidR="0048503D" w:rsidRDefault="00032CAB" w:rsidP="00032CAB">
            <w:pPr>
              <w:ind w:leftChars="1" w:left="268" w:hangingChars="111" w:hanging="26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1.</w:t>
            </w:r>
            <w:r w:rsidR="0048503D">
              <w:rPr>
                <w:rFonts w:hint="eastAsia"/>
                <w:lang w:eastAsia="zh-TW"/>
              </w:rPr>
              <w:t xml:space="preserve"> </w:t>
            </w:r>
            <w:r w:rsidR="0048503D" w:rsidRPr="0048503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新湖漁港水岸休閒泊區岸壁工程</w:t>
            </w:r>
            <w:r w:rsidR="0048503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：169m</w:t>
            </w:r>
          </w:p>
          <w:p w:rsidR="0040083F" w:rsidRDefault="00032CAB" w:rsidP="00032CAB">
            <w:pPr>
              <w:ind w:leftChars="1" w:left="268" w:hangingChars="111" w:hanging="266"/>
              <w:jc w:val="both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2.</w:t>
            </w:r>
            <w:r w:rsidR="0048503D">
              <w:rPr>
                <w:rFonts w:hint="eastAsia"/>
                <w:lang w:eastAsia="zh-TW"/>
              </w:rPr>
              <w:t xml:space="preserve"> </w:t>
            </w:r>
            <w:r w:rsidR="0048503D" w:rsidRPr="0048503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復國墩漁港親水護岸工程</w:t>
            </w:r>
            <w:r w:rsidR="001A69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  </w:t>
            </w:r>
            <w:r w:rsidR="0048503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：</w:t>
            </w:r>
            <w:r w:rsidR="00B10DD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259.3</w:t>
            </w:r>
            <w:r w:rsidR="00B10DD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m</w:t>
            </w:r>
            <w:r w:rsidR="00B10DD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</w:p>
          <w:p w:rsidR="0040083F" w:rsidRDefault="0040083F" w:rsidP="0040083F">
            <w:pPr>
              <w:ind w:leftChars="120" w:left="264" w:firstLineChars="2" w:firstLine="5"/>
              <w:jc w:val="both"/>
              <w:rPr>
                <w:rFonts w:ascii="標楷體" w:eastAsia="標楷體" w:hAnsi="標楷體" w:cs="Times New Roman" w:hint="eastAsia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■</w:t>
            </w:r>
            <w:r w:rsidR="00B10DDF" w:rsidRPr="001A6973">
              <w:rPr>
                <w:rFonts w:ascii="標楷體" w:eastAsia="標楷體" w:hAnsi="標楷體" w:cs="Times New Roman" w:hint="eastAsia"/>
                <w:lang w:eastAsia="zh-TW"/>
              </w:rPr>
              <w:t>西護岸107</w:t>
            </w:r>
            <w:r w:rsidR="0048503D" w:rsidRPr="001A6973">
              <w:rPr>
                <w:rFonts w:ascii="標楷體" w:eastAsia="標楷體" w:hAnsi="標楷體" w:cs="Times New Roman" w:hint="eastAsia"/>
                <w:lang w:eastAsia="zh-TW"/>
              </w:rPr>
              <w:t>m</w:t>
            </w:r>
          </w:p>
          <w:p w:rsidR="00252AFE" w:rsidRPr="00032CAB" w:rsidRDefault="0040083F" w:rsidP="0040083F">
            <w:pPr>
              <w:ind w:leftChars="120" w:left="264" w:firstLineChars="2" w:firstLine="5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■</w:t>
            </w:r>
            <w:r w:rsidR="00B10DDF" w:rsidRPr="001A6973">
              <w:rPr>
                <w:rFonts w:ascii="標楷體" w:eastAsia="標楷體" w:hAnsi="標楷體" w:cs="Times New Roman" w:hint="eastAsia"/>
                <w:lang w:eastAsia="zh-TW"/>
              </w:rPr>
              <w:t>西南護岸152.3m</w:t>
            </w:r>
          </w:p>
          <w:p w:rsidR="0040083F" w:rsidRPr="0040083F" w:rsidRDefault="0040083F" w:rsidP="0040083F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3.</w:t>
            </w:r>
            <w:r w:rsidR="0048503D" w:rsidRPr="0040083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復國墩漁港漁業資源復育區工程：</w:t>
            </w:r>
            <w:r w:rsidR="00252AFE" w:rsidRPr="0040083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1式</w:t>
            </w:r>
            <w:r w:rsidR="001A6973" w:rsidRPr="0040083F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882245" w:rsidRPr="0040083F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 xml:space="preserve">  </w:t>
            </w:r>
          </w:p>
          <w:p w:rsidR="0040083F" w:rsidRDefault="0040083F" w:rsidP="0040083F">
            <w:pPr>
              <w:ind w:firstLineChars="113" w:firstLine="268"/>
              <w:jc w:val="both"/>
              <w:rPr>
                <w:rFonts w:ascii="標楷體" w:eastAsia="標楷體" w:hAnsi="標楷體" w:cs="Times New Roman" w:hint="eastAsia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■</w:t>
            </w:r>
            <w:r w:rsidR="001A6973" w:rsidRPr="0040083F">
              <w:rPr>
                <w:rFonts w:ascii="標楷體" w:eastAsia="標楷體" w:hAnsi="標楷體" w:cs="Times New Roman" w:hint="eastAsia"/>
                <w:lang w:eastAsia="zh-TW"/>
              </w:rPr>
              <w:t>田字礁180塊</w:t>
            </w:r>
          </w:p>
          <w:p w:rsidR="0040083F" w:rsidRDefault="0040083F" w:rsidP="0040083F">
            <w:pPr>
              <w:ind w:firstLineChars="113" w:firstLine="268"/>
              <w:jc w:val="both"/>
              <w:rPr>
                <w:rFonts w:ascii="標楷體" w:eastAsia="標楷體" w:hAnsi="標楷體" w:cs="Times New Roman" w:hint="eastAsia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■</w:t>
            </w:r>
            <w:r w:rsidR="001A6973" w:rsidRPr="0040083F">
              <w:rPr>
                <w:rFonts w:ascii="標楷體" w:eastAsia="標楷體" w:hAnsi="標楷體" w:cs="Times New Roman" w:hint="eastAsia"/>
                <w:lang w:eastAsia="zh-TW"/>
              </w:rPr>
              <w:t>十字保護礁228塊</w:t>
            </w:r>
          </w:p>
          <w:p w:rsidR="00252AFE" w:rsidRPr="0040083F" w:rsidRDefault="0040083F" w:rsidP="0040083F">
            <w:pPr>
              <w:ind w:firstLineChars="113" w:firstLine="268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■</w:t>
            </w:r>
            <w:r w:rsidR="001A6973" w:rsidRPr="0040083F">
              <w:rPr>
                <w:rFonts w:ascii="標楷體" w:eastAsia="標楷體" w:hAnsi="標楷體" w:cs="Times New Roman" w:hint="eastAsia"/>
                <w:lang w:eastAsia="zh-TW"/>
              </w:rPr>
              <w:t>15 噸型藻礁350塊)</w:t>
            </w:r>
          </w:p>
          <w:p w:rsidR="00D965EC" w:rsidRPr="00993A83" w:rsidRDefault="00032CAB" w:rsidP="00032CAB">
            <w:pPr>
              <w:ind w:leftChars="1" w:left="268" w:hangingChars="111" w:hanging="26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4.</w:t>
            </w:r>
            <w:r w:rsidRPr="00032CA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假設工程：</w:t>
            </w:r>
            <w:r w:rsidR="00252AFE" w:rsidRPr="00032CA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1式</w:t>
            </w:r>
          </w:p>
        </w:tc>
      </w:tr>
      <w:tr w:rsidR="00993A83" w:rsidRPr="00993A83" w:rsidTr="008036B4">
        <w:trPr>
          <w:trHeight w:hRule="exact" w:val="4251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預期效益</w:t>
            </w:r>
          </w:p>
        </w:tc>
        <w:tc>
          <w:tcPr>
            <w:tcW w:w="8358" w:type="dxa"/>
            <w:gridSpan w:val="4"/>
          </w:tcPr>
          <w:p w:rsidR="00EA28F2" w:rsidRPr="008036B4" w:rsidRDefault="00EA28F2" w:rsidP="008036B4">
            <w:pPr>
              <w:pStyle w:val="a4"/>
              <w:numPr>
                <w:ilvl w:val="0"/>
                <w:numId w:val="7"/>
              </w:num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10181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新湖</w:t>
            </w:r>
            <w:r w:rsidR="00630EC6" w:rsidRPr="0010181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漁港</w:t>
            </w:r>
            <w:r w:rsidR="00630EC6" w:rsidRPr="008036B4">
              <w:rPr>
                <w:rFonts w:ascii="標楷體" w:eastAsia="標楷體" w:hAnsi="標楷體" w:cs="Times New Roman" w:hint="eastAsia"/>
                <w:lang w:eastAsia="zh-TW"/>
              </w:rPr>
              <w:t>：</w:t>
            </w:r>
          </w:p>
          <w:p w:rsidR="002E678C" w:rsidRPr="008036B4" w:rsidRDefault="00EA28F2" w:rsidP="008036B4">
            <w:pPr>
              <w:pStyle w:val="a4"/>
              <w:snapToGrid w:val="0"/>
              <w:spacing w:line="260" w:lineRule="exact"/>
              <w:ind w:leftChars="123" w:left="495" w:hangingChars="102" w:hanging="224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8036B4">
              <w:rPr>
                <w:rFonts w:ascii="標楷體" w:eastAsia="標楷體" w:hAnsi="標楷體" w:cs="Times New Roman" w:hint="eastAsia"/>
                <w:lang w:eastAsia="zh-TW"/>
              </w:rPr>
              <w:t>1.</w:t>
            </w:r>
            <w:r w:rsidR="00882245" w:rsidRPr="008036B4">
              <w:rPr>
                <w:rFonts w:ascii="標楷體" w:eastAsia="標楷體" w:hAnsi="標楷體" w:cs="Times New Roman" w:hint="eastAsia"/>
                <w:lang w:eastAsia="zh-TW"/>
              </w:rPr>
              <w:t>環境改善面積：</w:t>
            </w:r>
            <w:r w:rsidR="002E678C" w:rsidRPr="008036B4">
              <w:rPr>
                <w:rFonts w:ascii="標楷體" w:eastAsia="標楷體" w:hAnsi="標楷體" w:cs="Times New Roman" w:hint="eastAsia"/>
                <w:lang w:eastAsia="zh-TW"/>
              </w:rPr>
              <w:t>有效利用港區閒置</w:t>
            </w:r>
            <w:r w:rsidR="00630EC6" w:rsidRPr="008036B4">
              <w:rPr>
                <w:rFonts w:ascii="標楷體" w:eastAsia="標楷體" w:hAnsi="標楷體" w:cs="Times New Roman" w:hint="eastAsia"/>
                <w:lang w:eastAsia="zh-TW"/>
              </w:rPr>
              <w:t>泊區</w:t>
            </w:r>
            <w:r w:rsidR="002E678C" w:rsidRPr="008036B4">
              <w:rPr>
                <w:rFonts w:ascii="標楷體" w:eastAsia="標楷體" w:hAnsi="標楷體" w:cs="Times New Roman" w:hint="eastAsia"/>
                <w:lang w:eastAsia="zh-TW"/>
              </w:rPr>
              <w:t>空間</w:t>
            </w:r>
            <w:r w:rsidR="00630EC6" w:rsidRPr="008036B4">
              <w:rPr>
                <w:rFonts w:ascii="標楷體" w:eastAsia="標楷體" w:hAnsi="標楷體" w:cs="Times New Roman" w:hint="eastAsia"/>
                <w:lang w:eastAsia="zh-TW"/>
              </w:rPr>
              <w:t>，闢建觀光水岸休閒泊區岸壁</w:t>
            </w:r>
            <w:r w:rsidR="002E678C" w:rsidRPr="008036B4">
              <w:rPr>
                <w:rFonts w:ascii="標楷體" w:eastAsia="標楷體" w:hAnsi="標楷體" w:cs="Times New Roman" w:hint="eastAsia"/>
                <w:lang w:eastAsia="zh-TW"/>
              </w:rPr>
              <w:t>，</w:t>
            </w:r>
            <w:r w:rsidR="00882245" w:rsidRPr="008036B4">
              <w:rPr>
                <w:rFonts w:ascii="標楷體" w:eastAsia="標楷體" w:hAnsi="標楷體" w:cs="Times New Roman" w:hint="eastAsia"/>
                <w:lang w:eastAsia="zh-TW"/>
              </w:rPr>
              <w:t>親水活動空間，配合陸上觀光休憩設施之整建，提供一般民眾親水或潛水活動之腹地，提升漁業朝向觀光休憩發展之新空間。</w:t>
            </w:r>
            <w:r w:rsidR="002E678C" w:rsidRPr="008036B4">
              <w:rPr>
                <w:rFonts w:ascii="標楷體" w:eastAsia="標楷體" w:hAnsi="標楷體" w:cs="Times New Roman" w:hint="eastAsia"/>
                <w:lang w:eastAsia="zh-TW"/>
              </w:rPr>
              <w:t>。</w:t>
            </w:r>
          </w:p>
          <w:p w:rsidR="002E678C" w:rsidRPr="008036B4" w:rsidRDefault="00EA28F2" w:rsidP="008036B4">
            <w:pPr>
              <w:pStyle w:val="a4"/>
              <w:snapToGrid w:val="0"/>
              <w:spacing w:line="260" w:lineRule="exact"/>
              <w:ind w:leftChars="123" w:left="495" w:hangingChars="102" w:hanging="224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8036B4">
              <w:rPr>
                <w:rFonts w:ascii="標楷體" w:eastAsia="標楷體" w:hAnsi="標楷體" w:cs="Times New Roman" w:hint="eastAsia"/>
                <w:lang w:eastAsia="zh-TW"/>
              </w:rPr>
              <w:t>2.</w:t>
            </w:r>
            <w:r w:rsidR="002E678C" w:rsidRPr="008036B4">
              <w:rPr>
                <w:rFonts w:ascii="標楷體" w:eastAsia="標楷體" w:hAnsi="標楷體" w:cs="Times New Roman" w:hint="eastAsia"/>
                <w:lang w:eastAsia="zh-TW"/>
              </w:rPr>
              <w:t>觀光人口數: 配合本計畫所創造新湖鄰近海域約</w:t>
            </w:r>
            <w:r w:rsidR="002E678C" w:rsidRPr="008036B4">
              <w:rPr>
                <w:rFonts w:ascii="標楷體" w:eastAsia="標楷體" w:hAnsi="標楷體" w:cs="Times New Roman"/>
                <w:lang w:eastAsia="zh-TW"/>
              </w:rPr>
              <w:t>10</w:t>
            </w:r>
            <w:r w:rsidR="002E678C" w:rsidRPr="008036B4">
              <w:rPr>
                <w:rFonts w:ascii="標楷體" w:eastAsia="標楷體" w:hAnsi="標楷體" w:cs="Times New Roman" w:hint="eastAsia"/>
                <w:lang w:eastAsia="zh-TW"/>
              </w:rPr>
              <w:t>公頃之親水活動空間，配合周邊遊憩觀光帶開發，預估每年可提供約</w:t>
            </w:r>
            <w:r w:rsidR="002E678C" w:rsidRPr="008036B4">
              <w:rPr>
                <w:rFonts w:ascii="標楷體" w:eastAsia="標楷體" w:hAnsi="標楷體" w:cs="Times New Roman"/>
                <w:lang w:eastAsia="zh-TW"/>
              </w:rPr>
              <w:t>6,000</w:t>
            </w:r>
            <w:r w:rsidR="002E678C" w:rsidRPr="008036B4">
              <w:rPr>
                <w:rFonts w:ascii="標楷體" w:eastAsia="標楷體" w:hAnsi="標楷體" w:cs="Times New Roman" w:hint="eastAsia"/>
                <w:lang w:eastAsia="zh-TW"/>
              </w:rPr>
              <w:t>人以上之到港觀光遊憩人口效益。</w:t>
            </w:r>
          </w:p>
          <w:p w:rsidR="002E678C" w:rsidRPr="008036B4" w:rsidRDefault="00770AD8" w:rsidP="008036B4">
            <w:pPr>
              <w:pStyle w:val="a4"/>
              <w:snapToGrid w:val="0"/>
              <w:spacing w:line="260" w:lineRule="exact"/>
              <w:ind w:leftChars="123" w:left="495" w:hangingChars="102" w:hanging="224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8036B4">
              <w:rPr>
                <w:rFonts w:ascii="標楷體" w:eastAsia="標楷體" w:hAnsi="標楷體" w:cs="Times New Roman" w:hint="eastAsia"/>
                <w:lang w:eastAsia="zh-TW"/>
              </w:rPr>
              <w:t>3.</w:t>
            </w:r>
            <w:r w:rsidR="002E678C" w:rsidRPr="008036B4">
              <w:rPr>
                <w:rFonts w:ascii="標楷體" w:eastAsia="標楷體" w:hAnsi="標楷體" w:cs="Times New Roman" w:hint="eastAsia"/>
                <w:lang w:eastAsia="zh-TW"/>
              </w:rPr>
              <w:t>產業發展效益: 因應本計畫所創造港區及海域觀光休憩區域，可使本港周邊漁業或觀光產業，獲得再度發展及永續經營之具體效益。</w:t>
            </w:r>
          </w:p>
          <w:p w:rsidR="008036B4" w:rsidRPr="0010181D" w:rsidRDefault="008036B4" w:rsidP="008036B4">
            <w:pPr>
              <w:pStyle w:val="a4"/>
              <w:numPr>
                <w:ilvl w:val="0"/>
                <w:numId w:val="7"/>
              </w:num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0181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復國墩漁港：</w:t>
            </w:r>
          </w:p>
          <w:p w:rsidR="008036B4" w:rsidRPr="008036B4" w:rsidRDefault="008036B4" w:rsidP="008036B4">
            <w:pPr>
              <w:pStyle w:val="a4"/>
              <w:snapToGrid w:val="0"/>
              <w:spacing w:line="260" w:lineRule="exact"/>
              <w:ind w:leftChars="123" w:left="495" w:hangingChars="102" w:hanging="224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8036B4">
              <w:rPr>
                <w:rFonts w:ascii="標楷體" w:eastAsia="標楷體" w:hAnsi="標楷體" w:cs="Times New Roman" w:hint="eastAsia"/>
                <w:lang w:eastAsia="zh-TW"/>
              </w:rPr>
              <w:t>1.環境改善面積：</w:t>
            </w:r>
            <w:r w:rsidR="0098395D" w:rsidRPr="0098395D">
              <w:rPr>
                <w:rFonts w:ascii="標楷體" w:eastAsia="標楷體" w:hAnsi="標楷體" w:cs="Times New Roman" w:hint="eastAsia"/>
                <w:lang w:eastAsia="zh-TW"/>
              </w:rPr>
              <w:t>本計畫可創造復國墩鄰近海域約20公頃之親水活動空間，即配合人工魚礁復育成果，提供一般民眾親水或潛水活動之場所，提升漁業朝向觀光休憩發展之新空間。</w:t>
            </w:r>
          </w:p>
          <w:p w:rsidR="008036B4" w:rsidRPr="008036B4" w:rsidRDefault="008036B4" w:rsidP="008036B4">
            <w:pPr>
              <w:pStyle w:val="a4"/>
              <w:snapToGrid w:val="0"/>
              <w:spacing w:line="260" w:lineRule="exact"/>
              <w:ind w:leftChars="123" w:left="495" w:hangingChars="102" w:hanging="224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8036B4">
              <w:rPr>
                <w:rFonts w:ascii="標楷體" w:eastAsia="標楷體" w:hAnsi="標楷體" w:cs="Times New Roman" w:hint="eastAsia"/>
                <w:lang w:eastAsia="zh-TW"/>
              </w:rPr>
              <w:t xml:space="preserve">2.觀光人口數: </w:t>
            </w:r>
            <w:r w:rsidR="00B53BA2" w:rsidRPr="00B53BA2">
              <w:rPr>
                <w:rFonts w:ascii="標楷體" w:eastAsia="標楷體" w:hAnsi="標楷體" w:cs="Times New Roman" w:hint="eastAsia"/>
                <w:lang w:eastAsia="zh-TW"/>
              </w:rPr>
              <w:t>配合本計畫所創造復國墩鄰近海域約20公頃之親水活動空間，預估每年可提供約5,000人以上之到港觀光遊憩人口效益。</w:t>
            </w:r>
          </w:p>
          <w:p w:rsidR="008036B4" w:rsidRPr="008036B4" w:rsidRDefault="008036B4" w:rsidP="008036B4">
            <w:pPr>
              <w:pStyle w:val="a4"/>
              <w:snapToGrid w:val="0"/>
              <w:spacing w:line="260" w:lineRule="exact"/>
              <w:ind w:leftChars="123" w:left="495" w:hangingChars="102" w:hanging="224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8036B4">
              <w:rPr>
                <w:rFonts w:ascii="標楷體" w:eastAsia="標楷體" w:hAnsi="標楷體" w:cs="Times New Roman" w:hint="eastAsia"/>
                <w:lang w:eastAsia="zh-TW"/>
              </w:rPr>
              <w:t xml:space="preserve">3.產業發展效益: </w:t>
            </w:r>
            <w:r w:rsidR="00B53BA2" w:rsidRPr="00B53BA2">
              <w:rPr>
                <w:rFonts w:ascii="標楷體" w:eastAsia="標楷體" w:hAnsi="標楷體" w:cs="Times New Roman" w:hint="eastAsia"/>
                <w:lang w:eastAsia="zh-TW"/>
              </w:rPr>
              <w:t>因應本計畫所創造港區新生地及海域復育區域，可使本港周邊漁業或觀光產業，獲得再度發展及永續經營之具體效益</w:t>
            </w:r>
            <w:r w:rsidRPr="008036B4">
              <w:rPr>
                <w:rFonts w:ascii="標楷體" w:eastAsia="標楷體" w:hAnsi="標楷體" w:cs="Times New Roman" w:hint="eastAsia"/>
                <w:lang w:eastAsia="zh-TW"/>
              </w:rPr>
              <w:t>。</w:t>
            </w:r>
          </w:p>
          <w:p w:rsidR="008036B4" w:rsidRPr="00EA28F2" w:rsidRDefault="008036B4" w:rsidP="008036B4">
            <w:pPr>
              <w:pStyle w:val="a4"/>
              <w:numPr>
                <w:ilvl w:val="0"/>
                <w:numId w:val="7"/>
              </w:numPr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  <w:p w:rsidR="00D965EC" w:rsidRPr="00993A83" w:rsidRDefault="00D965EC" w:rsidP="00D965EC">
            <w:pPr>
              <w:pStyle w:val="TableParagraph"/>
              <w:spacing w:before="8" w:line="312" w:lineRule="exact"/>
              <w:ind w:left="6" w:right="16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93A83" w:rsidRPr="00993A83" w:rsidTr="00B81149">
        <w:trPr>
          <w:trHeight w:hRule="exact" w:val="638"/>
        </w:trPr>
        <w:tc>
          <w:tcPr>
            <w:tcW w:w="478" w:type="dxa"/>
          </w:tcPr>
          <w:p w:rsidR="00D965EC" w:rsidRPr="00993A83" w:rsidRDefault="00D965EC" w:rsidP="00D965EC">
            <w:pPr>
              <w:pStyle w:val="TableParagraph"/>
              <w:spacing w:line="277" w:lineRule="exact"/>
              <w:ind w:left="10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階段</w:t>
            </w:r>
          </w:p>
        </w:tc>
        <w:tc>
          <w:tcPr>
            <w:tcW w:w="1277" w:type="dxa"/>
            <w:vAlign w:val="center"/>
          </w:tcPr>
          <w:p w:rsidR="00D965EC" w:rsidRPr="00993A83" w:rsidRDefault="00D965EC" w:rsidP="00B81149">
            <w:pPr>
              <w:pStyle w:val="TableParagraph"/>
              <w:spacing w:before="61"/>
              <w:ind w:left="15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檢核項目</w:t>
            </w:r>
          </w:p>
        </w:tc>
        <w:tc>
          <w:tcPr>
            <w:tcW w:w="1702" w:type="dxa"/>
            <w:vAlign w:val="center"/>
          </w:tcPr>
          <w:p w:rsidR="00D965EC" w:rsidRPr="00993A83" w:rsidRDefault="00D965EC" w:rsidP="00B81149">
            <w:pPr>
              <w:pStyle w:val="TableParagraph"/>
              <w:spacing w:before="61"/>
              <w:ind w:left="36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評估內容</w:t>
            </w:r>
          </w:p>
        </w:tc>
        <w:tc>
          <w:tcPr>
            <w:tcW w:w="6656" w:type="dxa"/>
            <w:gridSpan w:val="3"/>
            <w:vAlign w:val="center"/>
          </w:tcPr>
          <w:p w:rsidR="00D965EC" w:rsidRPr="00993A83" w:rsidRDefault="00D965EC" w:rsidP="00B81149">
            <w:pPr>
              <w:pStyle w:val="TableParagraph"/>
              <w:spacing w:before="61"/>
              <w:ind w:left="2821" w:right="282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檢核事項</w:t>
            </w:r>
          </w:p>
        </w:tc>
      </w:tr>
      <w:tr w:rsidR="0040083F" w:rsidRPr="0040083F" w:rsidTr="0010181D">
        <w:trPr>
          <w:trHeight w:hRule="exact" w:val="1360"/>
        </w:trPr>
        <w:tc>
          <w:tcPr>
            <w:tcW w:w="478" w:type="dxa"/>
            <w:vMerge w:val="restart"/>
            <w:textDirection w:val="tbRlV"/>
            <w:vAlign w:val="center"/>
          </w:tcPr>
          <w:p w:rsidR="009B1F22" w:rsidRPr="0040083F" w:rsidRDefault="009B1F22" w:rsidP="00B81149">
            <w:pPr>
              <w:pStyle w:val="TableParagraph"/>
              <w:ind w:left="102" w:right="1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0" w:name="_GoBack"/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工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程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計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畫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核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定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階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段</w:t>
            </w:r>
          </w:p>
        </w:tc>
        <w:tc>
          <w:tcPr>
            <w:tcW w:w="1277" w:type="dxa"/>
          </w:tcPr>
          <w:p w:rsidR="009B1F22" w:rsidRPr="0040083F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一、專業參與</w:t>
            </w:r>
          </w:p>
        </w:tc>
        <w:tc>
          <w:tcPr>
            <w:tcW w:w="1702" w:type="dxa"/>
          </w:tcPr>
          <w:p w:rsidR="009B1F22" w:rsidRPr="0040083F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生態背景人員</w:t>
            </w:r>
          </w:p>
        </w:tc>
        <w:tc>
          <w:tcPr>
            <w:tcW w:w="6656" w:type="dxa"/>
            <w:gridSpan w:val="3"/>
          </w:tcPr>
          <w:p w:rsidR="009B1F22" w:rsidRPr="0040083F" w:rsidRDefault="009B1F22" w:rsidP="00B81149">
            <w:pPr>
              <w:pStyle w:val="TableParagraph"/>
              <w:spacing w:line="279" w:lineRule="exac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是否有生態背景人員參與，協助蒐集調查生態資料、</w:t>
            </w:r>
            <w:r w:rsidRPr="0040083F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評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估生態衝擊、擬定生態保育原則?</w:t>
            </w:r>
          </w:p>
          <w:p w:rsidR="009B1F22" w:rsidRPr="0040083F" w:rsidRDefault="0010181D" w:rsidP="009B1F22">
            <w:pPr>
              <w:pStyle w:val="TableParagraph"/>
              <w:tabs>
                <w:tab w:val="left" w:pos="1302"/>
              </w:tabs>
              <w:spacing w:line="312" w:lineRule="exact"/>
              <w:ind w:left="269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■</w:t>
            </w:r>
            <w:r w:rsidR="009B1F22"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是</w:t>
            </w:r>
          </w:p>
          <w:p w:rsidR="009B1F22" w:rsidRPr="0040083F" w:rsidRDefault="0010181D" w:rsidP="0010181D">
            <w:pPr>
              <w:pStyle w:val="TableParagraph"/>
              <w:tabs>
                <w:tab w:val="left" w:pos="1302"/>
              </w:tabs>
              <w:spacing w:line="312" w:lineRule="exact"/>
              <w:ind w:left="269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9B1F22"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否：</w:t>
            </w:r>
            <w:r w:rsidRPr="0040083F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</w:p>
        </w:tc>
      </w:tr>
      <w:tr w:rsidR="0040083F" w:rsidRPr="0040083F" w:rsidTr="00B81149">
        <w:trPr>
          <w:trHeight w:hRule="exact" w:val="1134"/>
        </w:trPr>
        <w:tc>
          <w:tcPr>
            <w:tcW w:w="478" w:type="dxa"/>
            <w:vMerge/>
          </w:tcPr>
          <w:p w:rsidR="009B1F22" w:rsidRPr="0040083F" w:rsidRDefault="009B1F22" w:rsidP="00D96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Merge w:val="restart"/>
          </w:tcPr>
          <w:p w:rsidR="009B1F22" w:rsidRPr="0040083F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二、生態資料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0083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蒐集調查</w:t>
            </w:r>
          </w:p>
        </w:tc>
        <w:tc>
          <w:tcPr>
            <w:tcW w:w="1702" w:type="dxa"/>
          </w:tcPr>
          <w:p w:rsidR="009B1F22" w:rsidRPr="0040083F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地理位置</w:t>
            </w:r>
          </w:p>
        </w:tc>
        <w:tc>
          <w:tcPr>
            <w:tcW w:w="6656" w:type="dxa"/>
            <w:gridSpan w:val="3"/>
          </w:tcPr>
          <w:p w:rsidR="009B1F22" w:rsidRPr="0040083F" w:rsidRDefault="009B1F22" w:rsidP="00D965EC">
            <w:pPr>
              <w:pStyle w:val="TableParagraph"/>
              <w:spacing w:line="279" w:lineRule="exact"/>
              <w:ind w:left="102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區位：□法定自然保</w:t>
            </w:r>
            <w:r w:rsidRPr="0040083F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護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區、■一</w:t>
            </w:r>
            <w:r w:rsidRPr="0040083F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般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區</w:t>
            </w:r>
          </w:p>
          <w:p w:rsidR="009B1F22" w:rsidRPr="0040083F" w:rsidRDefault="009B1F22" w:rsidP="00E64EEB">
            <w:pPr>
              <w:pStyle w:val="TableParagraph"/>
              <w:spacing w:before="8" w:line="199" w:lineRule="auto"/>
              <w:ind w:left="128" w:right="102" w:hanging="26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0083F">
              <w:rPr>
                <w:rFonts w:ascii="標楷體" w:eastAsia="標楷體" w:hAnsi="標楷體" w:cs="Times New Roman"/>
                <w:spacing w:val="3"/>
                <w:sz w:val="24"/>
                <w:szCs w:val="24"/>
                <w:lang w:eastAsia="zh-TW"/>
              </w:rPr>
              <w:t>(</w:t>
            </w:r>
            <w:r w:rsidRPr="0040083F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法定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自</w:t>
            </w:r>
            <w:r w:rsidRPr="0040083F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然保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護</w:t>
            </w:r>
            <w:r w:rsidRPr="0040083F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區包含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自</w:t>
            </w:r>
            <w:r w:rsidRPr="0040083F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然保留區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、</w:t>
            </w:r>
            <w:r w:rsidRPr="0040083F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野生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動</w:t>
            </w:r>
            <w:r w:rsidRPr="0040083F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物保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護</w:t>
            </w:r>
            <w:r w:rsidRPr="0040083F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區、野生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動物 </w:t>
            </w:r>
            <w:r w:rsidRPr="0040083F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重要棲</w:t>
            </w:r>
            <w:r w:rsidRPr="0040083F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息</w:t>
            </w:r>
            <w:r w:rsidRPr="0040083F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環境</w:t>
            </w:r>
            <w:r w:rsidRPr="0040083F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、</w:t>
            </w:r>
            <w:r w:rsidRPr="0040083F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國家</w:t>
            </w:r>
            <w:r w:rsidRPr="0040083F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公</w:t>
            </w:r>
            <w:r w:rsidRPr="0040083F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園、國</w:t>
            </w:r>
            <w:r w:rsidRPr="0040083F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家</w:t>
            </w:r>
            <w:r w:rsidRPr="0040083F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自然</w:t>
            </w:r>
            <w:r w:rsidRPr="0040083F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公</w:t>
            </w:r>
            <w:r w:rsidRPr="0040083F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園、</w:t>
            </w:r>
            <w:r w:rsidRPr="0040083F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國</w:t>
            </w:r>
            <w:r w:rsidRPr="0040083F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有林自</w:t>
            </w:r>
            <w:r w:rsidRPr="0040083F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然</w:t>
            </w:r>
            <w:r w:rsidRPr="0040083F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保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護 區、國</w:t>
            </w:r>
            <w:r w:rsidRPr="0040083F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家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重要</w:t>
            </w:r>
            <w:r w:rsidRPr="0040083F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濕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地、</w:t>
            </w:r>
            <w:r w:rsidRPr="0040083F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海岸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保護區</w:t>
            </w:r>
            <w:r w:rsidRPr="0040083F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…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等。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</w:rPr>
              <w:t>)</w:t>
            </w:r>
          </w:p>
        </w:tc>
      </w:tr>
      <w:tr w:rsidR="0040083F" w:rsidRPr="0040083F" w:rsidTr="00AC5600">
        <w:trPr>
          <w:trHeight w:hRule="exact" w:val="1892"/>
        </w:trPr>
        <w:tc>
          <w:tcPr>
            <w:tcW w:w="478" w:type="dxa"/>
            <w:vMerge/>
          </w:tcPr>
          <w:p w:rsidR="009B1F22" w:rsidRPr="0040083F" w:rsidRDefault="009B1F22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9B1F22" w:rsidRPr="0040083F" w:rsidRDefault="009B1F22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B1F22" w:rsidRPr="0040083F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關注物種及重</w:t>
            </w:r>
          </w:p>
          <w:p w:rsidR="009B1F22" w:rsidRPr="0040083F" w:rsidRDefault="009B1F22" w:rsidP="00D965EC">
            <w:pPr>
              <w:pStyle w:val="TableParagraph"/>
              <w:spacing w:line="314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083F">
              <w:rPr>
                <w:rFonts w:ascii="Times New Roman" w:eastAsia="標楷體" w:hAnsi="Times New Roman" w:cs="Times New Roman"/>
                <w:sz w:val="24"/>
                <w:szCs w:val="24"/>
              </w:rPr>
              <w:t>要棲地</w:t>
            </w:r>
          </w:p>
        </w:tc>
        <w:tc>
          <w:tcPr>
            <w:tcW w:w="6656" w:type="dxa"/>
            <w:gridSpan w:val="3"/>
          </w:tcPr>
          <w:p w:rsidR="009B1F22" w:rsidRPr="0040083F" w:rsidRDefault="009B1F22" w:rsidP="00B81149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410" w:hanging="30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是否有關注物種，如保育類動物、特稀有植物、指標物種、老樹或民俗動植物等？</w:t>
            </w:r>
          </w:p>
          <w:p w:rsidR="009B1F22" w:rsidRPr="0040083F" w:rsidRDefault="009B1F22" w:rsidP="00B81149">
            <w:pPr>
              <w:pStyle w:val="TableParagraph"/>
              <w:tabs>
                <w:tab w:val="left" w:pos="945"/>
                <w:tab w:val="left" w:pos="5685"/>
              </w:tabs>
              <w:spacing w:line="316" w:lineRule="exact"/>
              <w:ind w:left="41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□是  ■否 </w:t>
            </w:r>
          </w:p>
          <w:p w:rsidR="009B1F22" w:rsidRPr="0040083F" w:rsidRDefault="009B1F22" w:rsidP="00B81149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410" w:hanging="30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工址或鄰近地區是否有森林、水系、埤塘、濕地及關注物種之棲地分佈與依賴之生態系統?</w:t>
            </w:r>
          </w:p>
          <w:p w:rsidR="009B1F22" w:rsidRPr="0040083F" w:rsidRDefault="009B1F22" w:rsidP="00B81149">
            <w:pPr>
              <w:pStyle w:val="TableParagraph"/>
              <w:tabs>
                <w:tab w:val="left" w:pos="1182"/>
                <w:tab w:val="left" w:pos="6105"/>
              </w:tabs>
              <w:spacing w:line="316" w:lineRule="exact"/>
              <w:ind w:left="41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</w:rPr>
              <w:t>□是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</w:rPr>
              <w:tab/>
              <w:t>■否</w:t>
            </w:r>
          </w:p>
        </w:tc>
      </w:tr>
      <w:tr w:rsidR="0040083F" w:rsidRPr="0040083F" w:rsidTr="00B81149">
        <w:trPr>
          <w:trHeight w:hRule="exact" w:val="1433"/>
        </w:trPr>
        <w:tc>
          <w:tcPr>
            <w:tcW w:w="478" w:type="dxa"/>
            <w:vMerge/>
          </w:tcPr>
          <w:p w:rsidR="009B1F22" w:rsidRPr="0040083F" w:rsidRDefault="009B1F22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9B1F22" w:rsidRPr="0040083F" w:rsidRDefault="009B1F22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B1F22" w:rsidRPr="0040083F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083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生態環境及議題</w:t>
            </w:r>
          </w:p>
        </w:tc>
        <w:tc>
          <w:tcPr>
            <w:tcW w:w="6656" w:type="dxa"/>
            <w:gridSpan w:val="3"/>
          </w:tcPr>
          <w:p w:rsidR="009B1F22" w:rsidRPr="0040083F" w:rsidRDefault="009B1F22" w:rsidP="009B1F22">
            <w:pPr>
              <w:pStyle w:val="TableParagraph"/>
              <w:numPr>
                <w:ilvl w:val="0"/>
                <w:numId w:val="2"/>
              </w:numPr>
              <w:spacing w:line="275" w:lineRule="exact"/>
              <w:ind w:left="410" w:hanging="30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是否具體調查掌握自然及生態環境資料？</w:t>
            </w:r>
          </w:p>
          <w:p w:rsidR="009B1F22" w:rsidRPr="0040083F" w:rsidRDefault="0010181D" w:rsidP="00B81149">
            <w:pPr>
              <w:pStyle w:val="TableParagraph"/>
              <w:spacing w:line="275" w:lineRule="exact"/>
              <w:ind w:left="41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■</w:t>
            </w:r>
            <w:r w:rsidR="009B1F22" w:rsidRPr="0040083F">
              <w:rPr>
                <w:rFonts w:ascii="標楷體" w:eastAsia="標楷體" w:hAnsi="標楷體" w:cs="Times New Roman"/>
                <w:sz w:val="24"/>
                <w:szCs w:val="24"/>
              </w:rPr>
              <w:t>是</w:t>
            </w:r>
            <w:r w:rsidR="009B1F22" w:rsidRPr="0040083F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9B1F22" w:rsidRPr="0040083F">
              <w:rPr>
                <w:rFonts w:ascii="標楷體" w:eastAsia="標楷體" w:hAnsi="標楷體" w:cs="Times New Roman"/>
                <w:sz w:val="24"/>
                <w:szCs w:val="24"/>
              </w:rPr>
              <w:t>否</w:t>
            </w:r>
          </w:p>
          <w:p w:rsidR="009B1F22" w:rsidRPr="0040083F" w:rsidRDefault="009B1F22" w:rsidP="009B1F22">
            <w:pPr>
              <w:pStyle w:val="TableParagraph"/>
              <w:numPr>
                <w:ilvl w:val="0"/>
                <w:numId w:val="2"/>
              </w:numPr>
              <w:spacing w:line="275" w:lineRule="exact"/>
              <w:ind w:left="410" w:hanging="30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是否確認工程範圍及週邊環境的生態議題與生態保全對象？</w:t>
            </w:r>
          </w:p>
          <w:p w:rsidR="009B1F22" w:rsidRPr="0040083F" w:rsidRDefault="005E1E7E" w:rsidP="00B81149">
            <w:pPr>
              <w:pStyle w:val="TableParagraph"/>
              <w:spacing w:line="275" w:lineRule="exact"/>
              <w:ind w:left="41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■</w:t>
            </w:r>
            <w:r w:rsidR="009B1F22" w:rsidRPr="0040083F">
              <w:rPr>
                <w:rFonts w:ascii="標楷體" w:eastAsia="標楷體" w:hAnsi="標楷體" w:cs="Times New Roman"/>
                <w:sz w:val="24"/>
                <w:szCs w:val="24"/>
              </w:rPr>
              <w:t>是</w:t>
            </w:r>
            <w:r w:rsidR="009B1F22" w:rsidRPr="0040083F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9B1F22" w:rsidRPr="0040083F">
              <w:rPr>
                <w:rFonts w:ascii="標楷體" w:eastAsia="標楷體" w:hAnsi="標楷體" w:cs="Times New Roman"/>
                <w:sz w:val="24"/>
                <w:szCs w:val="24"/>
              </w:rPr>
              <w:t>否</w:t>
            </w:r>
          </w:p>
        </w:tc>
      </w:tr>
    </w:tbl>
    <w:p w:rsidR="001270B8" w:rsidRPr="0040083F" w:rsidRDefault="001270B8">
      <w:pPr>
        <w:spacing w:before="3" w:line="90" w:lineRule="exact"/>
        <w:rPr>
          <w:sz w:val="9"/>
          <w:szCs w:val="9"/>
          <w:lang w:eastAsia="zh-TW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78"/>
        <w:gridCol w:w="1277"/>
        <w:gridCol w:w="1702"/>
        <w:gridCol w:w="6656"/>
      </w:tblGrid>
      <w:tr w:rsidR="0040083F" w:rsidRPr="0040083F" w:rsidTr="00C3501C">
        <w:trPr>
          <w:trHeight w:hRule="exact" w:val="317"/>
        </w:trPr>
        <w:tc>
          <w:tcPr>
            <w:tcW w:w="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pStyle w:val="TableParagraph"/>
              <w:spacing w:line="312" w:lineRule="exact"/>
              <w:ind w:left="102" w:right="12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工 程 計 畫 核 定 階 段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三、生態原則保育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方案評估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15A1" w:rsidRPr="0040083F" w:rsidRDefault="003215A1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是否有評估生態、環境、安全、社會、經濟等層面之影響，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5A1" w:rsidRPr="0040083F" w:rsidRDefault="003215A1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提出對生態環境衝擊較小的工程計畫方案?</w:t>
            </w:r>
          </w:p>
        </w:tc>
      </w:tr>
      <w:tr w:rsidR="0040083F" w:rsidRPr="0040083F" w:rsidTr="00C3501C">
        <w:trPr>
          <w:trHeight w:hRule="exact" w:val="428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5A1" w:rsidRPr="0040083F" w:rsidRDefault="005E1E7E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■</w:t>
            </w:r>
            <w:r w:rsidR="003215A1" w:rsidRPr="0040083F"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 w:rsidR="003215A1"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10181D"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3215A1"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val="631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/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調查評析、生態保育方案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5A1" w:rsidRPr="0040083F" w:rsidRDefault="001B5F72" w:rsidP="001B5F72">
            <w:pPr>
              <w:pStyle w:val="TableParagraph"/>
              <w:spacing w:line="281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是否</w:t>
            </w:r>
            <w:r w:rsidR="003215A1"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針對關注物種及重要生物棲地</w:t>
            </w: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與水利工程快速棲地生態評估結果，研擬符合迴避、</w:t>
            </w:r>
            <w:r w:rsidR="003215A1"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縮小、減輕或補償策略</w:t>
            </w: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之生態保育對策</w:t>
            </w:r>
            <w:r w:rsidR="003215A1"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提出合宜之工程配置方案</w:t>
            </w:r>
            <w:r w:rsidR="003215A1"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？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5A1" w:rsidRPr="0040083F" w:rsidRDefault="005E1E7E" w:rsidP="005E1E7E">
            <w:pPr>
              <w:pStyle w:val="TableParagraph"/>
              <w:spacing w:line="276" w:lineRule="exact"/>
              <w:ind w:leftChars="62" w:left="13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3215A1"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是</w:t>
            </w:r>
            <w:r w:rsidR="001B5F72" w:rsidRPr="0040083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：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0083F" w:rsidRPr="0040083F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5A1" w:rsidRPr="0040083F" w:rsidRDefault="003215A1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5A1" w:rsidRPr="0040083F" w:rsidRDefault="005E1E7E" w:rsidP="005E1E7E">
            <w:pPr>
              <w:pStyle w:val="TableParagraph"/>
              <w:spacing w:line="276" w:lineRule="exact"/>
              <w:ind w:leftChars="62" w:left="136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0083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■</w:t>
            </w:r>
            <w:r w:rsidR="003215A1"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  <w:r w:rsidR="00084740"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40083F" w:rsidRPr="0040083F" w:rsidTr="00C3501C">
        <w:trPr>
          <w:trHeight w:hRule="exact" w:val="348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684D" w:rsidRPr="0040083F" w:rsidRDefault="00A7684D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684D" w:rsidRPr="0040083F" w:rsidRDefault="00A7684D" w:rsidP="00A7684D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四、民眾參與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684D" w:rsidRPr="0040083F" w:rsidRDefault="00A7684D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地方說明會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684D" w:rsidRPr="0040083F" w:rsidRDefault="00A7684D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是否邀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集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生</w:t>
            </w:r>
            <w:r w:rsidRPr="0040083F"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態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背</w:t>
            </w:r>
            <w:r w:rsidRPr="0040083F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景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人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員、相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關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單位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、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在</w:t>
            </w:r>
            <w:r w:rsidRPr="0040083F"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地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民眾與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關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心相關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議</w:t>
            </w:r>
          </w:p>
        </w:tc>
      </w:tr>
      <w:tr w:rsidR="0040083F" w:rsidRPr="0040083F" w:rsidTr="00C3501C">
        <w:trPr>
          <w:trHeight w:hRule="exact" w:val="1120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684D" w:rsidRPr="0040083F" w:rsidRDefault="00A7684D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684D" w:rsidRPr="0040083F" w:rsidRDefault="00A7684D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684D" w:rsidRPr="0040083F" w:rsidRDefault="00A7684D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684D" w:rsidRPr="0040083F" w:rsidRDefault="00A7684D" w:rsidP="00A7684D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題之民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間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團體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辦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理</w:t>
            </w:r>
            <w:r w:rsidRPr="0040083F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地方說明會，蒐集、整合並溝通相關意見，說明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工</w:t>
            </w:r>
            <w:r w:rsidRPr="0040083F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程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計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畫構想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方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案、生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態影響、因應對策，並蒐集回應相關意見？</w:t>
            </w:r>
          </w:p>
          <w:p w:rsidR="00A7684D" w:rsidRPr="0040083F" w:rsidRDefault="009B1F22" w:rsidP="00A7684D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40083F" w:rsidRPr="0040083F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0001C" w:rsidRPr="0040083F" w:rsidRDefault="0030001C">
            <w:pPr>
              <w:rPr>
                <w:lang w:eastAsia="zh-TW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001C" w:rsidRPr="0040083F" w:rsidRDefault="0030001C" w:rsidP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五、資訊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公開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001C" w:rsidRPr="0040083F" w:rsidRDefault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計畫資訊公開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001C" w:rsidRPr="0040083F" w:rsidRDefault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是否主動將工程計畫內容之資訊公開?</w:t>
            </w:r>
          </w:p>
        </w:tc>
      </w:tr>
      <w:tr w:rsidR="0040083F" w:rsidRPr="0040083F" w:rsidTr="00C3501C">
        <w:trPr>
          <w:trHeight w:hRule="exact" w:val="319"/>
        </w:trPr>
        <w:tc>
          <w:tcPr>
            <w:tcW w:w="4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40083F" w:rsidRDefault="00300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40083F" w:rsidRDefault="00300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40083F" w:rsidRDefault="0030001C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40083F" w:rsidRDefault="005E1E7E" w:rsidP="009B1F22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■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hRule="exact" w:val="316"/>
        </w:trPr>
        <w:tc>
          <w:tcPr>
            <w:tcW w:w="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30001C" w:rsidRPr="0040083F" w:rsidRDefault="0030001C" w:rsidP="009B1F22">
            <w:pPr>
              <w:pStyle w:val="TableParagraph"/>
              <w:ind w:left="102" w:right="12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lastRenderedPageBreak/>
              <w:t>調查設計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階段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001C" w:rsidRPr="0040083F" w:rsidRDefault="0030001C" w:rsidP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一、專業參與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001C" w:rsidRPr="0040083F" w:rsidRDefault="0030001C" w:rsidP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生態背景及工程專業團隊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001C" w:rsidRPr="0040083F" w:rsidRDefault="0030001C">
            <w:pPr>
              <w:pStyle w:val="TableParagraph"/>
              <w:spacing w:line="27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是否組成含生態背景及工程專業之跨領域工作團</w:t>
            </w:r>
            <w:r w:rsidRPr="0040083F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隊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</w:tc>
      </w:tr>
      <w:tr w:rsidR="0040083F" w:rsidRPr="0040083F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0001C" w:rsidRPr="0040083F" w:rsidRDefault="00300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40083F" w:rsidRDefault="00300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40083F" w:rsidRDefault="00300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40083F" w:rsidRDefault="009B1F22" w:rsidP="009B1F22">
            <w:pPr>
              <w:pStyle w:val="TableParagraph"/>
              <w:tabs>
                <w:tab w:val="left" w:pos="822"/>
                <w:tab w:val="left" w:pos="1782"/>
              </w:tabs>
              <w:spacing w:line="281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　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■否</w:t>
            </w:r>
          </w:p>
        </w:tc>
      </w:tr>
      <w:tr w:rsidR="0040083F" w:rsidRPr="0040083F" w:rsidTr="00C3501C">
        <w:trPr>
          <w:trHeight w:val="1199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5C6B" w:rsidRPr="0040083F" w:rsidRDefault="005C5C6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C6B" w:rsidRPr="0040083F" w:rsidRDefault="005C5C6B" w:rsidP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</w:t>
            </w: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設計成果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C6B" w:rsidRPr="0040083F" w:rsidRDefault="005C5C6B" w:rsidP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生態</w:t>
            </w: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保育措施及工程方案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C6B" w:rsidRPr="0040083F" w:rsidRDefault="005C5C6B" w:rsidP="005C5C6B">
            <w:pPr>
              <w:pStyle w:val="TableParagraph"/>
              <w:spacing w:line="27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</w:t>
            </w: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根據水利工程快速棲地生態評估成果提出生態保育措施及工程方案，並透過生態及工程人員的意見往復確認可行性後，完成細部設計。</w:t>
            </w:r>
          </w:p>
          <w:p w:rsidR="005C5C6B" w:rsidRPr="0040083F" w:rsidRDefault="009B1F22" w:rsidP="009B1F22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40083F" w:rsidRPr="0040083F" w:rsidTr="00C3501C">
        <w:trPr>
          <w:trHeight w:val="651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039C" w:rsidRPr="0040083F" w:rsidRDefault="00BD039C" w:rsidP="00BD039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039C" w:rsidRPr="0040083F" w:rsidRDefault="00BD039C" w:rsidP="00BD039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三、</w:t>
            </w: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資訊公開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039C" w:rsidRPr="0040083F" w:rsidRDefault="00BD039C" w:rsidP="00BD039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設計資訊公開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039C" w:rsidRPr="0040083F" w:rsidRDefault="00BD039C" w:rsidP="00BD039C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是否主動將生態保育措施、工程內容等設計成果之資訊公</w:t>
            </w:r>
            <w:r w:rsidRPr="0040083F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開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  <w:p w:rsidR="00BD039C" w:rsidRPr="0040083F" w:rsidRDefault="00BD039C" w:rsidP="00BD039C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■是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  <w:t>□否</w:t>
            </w:r>
          </w:p>
        </w:tc>
      </w:tr>
      <w:tr w:rsidR="0040083F" w:rsidRPr="0040083F" w:rsidTr="00C3501C">
        <w:trPr>
          <w:trHeight w:hRule="exact" w:val="636"/>
        </w:trPr>
        <w:tc>
          <w:tcPr>
            <w:tcW w:w="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 w:rsidP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施工階段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40083F" w:rsidRDefault="009B1F22" w:rsidP="00BD039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一、專業參與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生態背景及工</w:t>
            </w:r>
          </w:p>
          <w:p w:rsidR="009B1F22" w:rsidRPr="0040083F" w:rsidRDefault="009B1F22">
            <w:pPr>
              <w:pStyle w:val="TableParagraph"/>
              <w:spacing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程專業團隊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是否組成含生態背景及工程背景之跨領域工作團</w:t>
            </w:r>
            <w:r w:rsidRPr="0040083F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隊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  <w:p w:rsidR="009B1F22" w:rsidRPr="0040083F" w:rsidRDefault="005E1E7E">
            <w:pPr>
              <w:pStyle w:val="TableParagraph"/>
              <w:tabs>
                <w:tab w:val="left" w:pos="1302"/>
              </w:tabs>
              <w:spacing w:line="312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hRule="exact" w:val="629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 w:rsidP="00BD039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二、生態保育措施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施工廠商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1.是否辦理施工人員及生態背景人員現場勘查，確認施工廠</w:t>
            </w:r>
          </w:p>
          <w:p w:rsidR="009B1F22" w:rsidRPr="0040083F" w:rsidRDefault="009B1F22">
            <w:pPr>
              <w:pStyle w:val="TableParagraph"/>
              <w:spacing w:line="312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商清楚瞭解生態保全對象位置?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40083F" w:rsidRDefault="005E1E7E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  <w:t>□</w:t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/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2.是否擬定施工前環境保護教育訓練計畫，並將生態保育措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施納入宣導。</w:t>
            </w:r>
          </w:p>
        </w:tc>
      </w:tr>
      <w:tr w:rsidR="0040083F" w:rsidRPr="0040083F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40083F" w:rsidRDefault="009B1F22"/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40083F" w:rsidRDefault="0040083F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5E1E7E" w:rsidRPr="0040083F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/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施工計畫書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施工計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畫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書是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否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納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入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生態保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育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措施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，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說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明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施工擾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動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範圍，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</w:t>
            </w:r>
          </w:p>
        </w:tc>
      </w:tr>
      <w:tr w:rsidR="0040083F" w:rsidRPr="0040083F" w:rsidTr="00C3501C">
        <w:trPr>
          <w:trHeight w:hRule="exact" w:val="313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以圖面呈現與生態保全對象之相對應位置。</w:t>
            </w:r>
          </w:p>
        </w:tc>
      </w:tr>
      <w:tr w:rsidR="0040083F" w:rsidRPr="0040083F" w:rsidTr="00C3501C">
        <w:trPr>
          <w:trHeight w:hRule="exact" w:val="318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tabs>
                <w:tab w:val="left" w:pos="1302"/>
              </w:tabs>
              <w:spacing w:line="277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 w:rsidP="00C35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生態保育品質管理措施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40083F" w:rsidRDefault="00C35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1.履約文件是否有將生態保育措施納入自主檢查?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40083F" w:rsidRDefault="00C3501C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40083F" w:rsidRDefault="00C35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2.是否擬定工地環境生態自主檢查及異常情況處理計</w:t>
            </w:r>
            <w:r w:rsidRPr="0040083F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畫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40083F" w:rsidRDefault="00C3501C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40083F" w:rsidRDefault="00C35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3.施工是否確實依核定之生態保育措施執行，並於施工過程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40083F" w:rsidRDefault="00C3501C">
            <w:pPr>
              <w:pStyle w:val="TableParagraph"/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中注意對生態之影響，以確認生態保育成效?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40083F" w:rsidRDefault="005E1E7E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C3501C" w:rsidRPr="0040083F"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 w:rsidR="00C3501C"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C3501C"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/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40083F" w:rsidRDefault="00C35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4.施工生態保育執行狀況是否納入工程督導?</w:t>
            </w:r>
          </w:p>
        </w:tc>
      </w:tr>
      <w:tr w:rsidR="0040083F" w:rsidRPr="0040083F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01C" w:rsidRPr="0040083F" w:rsidRDefault="00C3501C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01C" w:rsidRPr="0040083F" w:rsidRDefault="005E1E7E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C3501C" w:rsidRPr="0040083F"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 w:rsidR="00C3501C"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C3501C"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val="948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 w:rsidP="00BD039C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三、民眾參與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施工說明會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是否邀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集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生態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背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景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人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員、相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關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單位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、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在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地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民眾與</w:t>
            </w:r>
            <w:r w:rsidRPr="0040083F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關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心相關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議</w:t>
            </w:r>
          </w:p>
          <w:p w:rsidR="009B1F22" w:rsidRPr="0040083F" w:rsidRDefault="009B1F22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題之民間團體辦理施工說明會，蒐集、整合並溝通相關意</w:t>
            </w:r>
            <w:r w:rsidRPr="0040083F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見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  <w:p w:rsidR="009B1F22" w:rsidRPr="0040083F" w:rsidRDefault="009B1F22" w:rsidP="00480F9B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val="948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 w:rsidP="00BD039C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四、生態覆核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完工後生態資料覆核比對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 w:hint="eastAsia"/>
                <w:spacing w:val="6"/>
                <w:sz w:val="24"/>
                <w:szCs w:val="24"/>
                <w:lang w:eastAsia="zh-TW"/>
              </w:rPr>
              <w:t>工程完工後，是否辦理水利工程快速棲地生態評估，覆核比對施工前後差異性。</w:t>
            </w:r>
          </w:p>
          <w:p w:rsidR="009B1F22" w:rsidRPr="0040083F" w:rsidRDefault="009B1F22" w:rsidP="009B1F22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 w:rsidP="00BD039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五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、資訊公開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施工資訊公開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是否主動將施工相關計畫內容之資訊公開?</w:t>
            </w:r>
          </w:p>
        </w:tc>
      </w:tr>
      <w:tr w:rsidR="0040083F" w:rsidRPr="0040083F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B1F22" w:rsidRPr="0040083F" w:rsidRDefault="009B1F22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B1F22" w:rsidRPr="0040083F" w:rsidRDefault="009B1F22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B1F22" w:rsidRPr="0040083F" w:rsidRDefault="0040083F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 w:rsidR="009B1F22"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  <w:t>□否</w:t>
            </w:r>
          </w:p>
        </w:tc>
      </w:tr>
      <w:tr w:rsidR="0040083F" w:rsidRPr="0040083F" w:rsidTr="00C3501C">
        <w:trPr>
          <w:trHeight w:hRule="exact" w:val="925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270B8" w:rsidRPr="0040083F" w:rsidRDefault="00D64875" w:rsidP="009B1F22">
            <w:pPr>
              <w:pStyle w:val="TableParagraph"/>
              <w:ind w:left="102" w:right="1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維護管理階段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270B8" w:rsidRPr="0040083F" w:rsidRDefault="00D64875" w:rsidP="00742CD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一、生態</w:t>
            </w:r>
            <w:r w:rsidR="00742CD2"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資料建檔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270B8" w:rsidRPr="0040083F" w:rsidRDefault="00D64875" w:rsidP="00742CD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生態</w:t>
            </w:r>
            <w:r w:rsidR="00742CD2" w:rsidRPr="0040083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檢核資料建檔參考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270B8" w:rsidRPr="0040083F" w:rsidRDefault="00D6487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是否</w:t>
            </w:r>
            <w:r w:rsidR="00742CD2" w:rsidRPr="0040083F">
              <w:rPr>
                <w:rFonts w:ascii="標楷體" w:eastAsia="標楷體" w:hAnsi="標楷體" w:cs="標楷體" w:hint="eastAsia"/>
                <w:spacing w:val="6"/>
                <w:sz w:val="24"/>
                <w:szCs w:val="24"/>
                <w:lang w:eastAsia="zh-TW"/>
              </w:rPr>
              <w:t>將工程生命週期之生態</w:t>
            </w:r>
            <w:r w:rsidRPr="0040083F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棲地</w:t>
            </w:r>
            <w:r w:rsidR="00742CD2" w:rsidRPr="0040083F">
              <w:rPr>
                <w:rFonts w:ascii="標楷體" w:eastAsia="標楷體" w:hAnsi="標楷體" w:cs="標楷體" w:hint="eastAsia"/>
                <w:spacing w:val="6"/>
                <w:sz w:val="24"/>
                <w:szCs w:val="24"/>
                <w:lang w:eastAsia="zh-TW"/>
              </w:rPr>
              <w:t>檢核成果資料建檔，以利後續維護管理參考，避免破壞生態？</w:t>
            </w:r>
          </w:p>
          <w:p w:rsidR="001270B8" w:rsidRPr="0040083F" w:rsidRDefault="005E1E7E">
            <w:pPr>
              <w:pStyle w:val="TableParagraph"/>
              <w:tabs>
                <w:tab w:val="left" w:pos="1302"/>
              </w:tabs>
              <w:spacing w:line="297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D64875" w:rsidRPr="0040083F"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 w:rsidR="00D64875"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D64875"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40083F" w:rsidRPr="0040083F" w:rsidTr="00C3501C">
        <w:trPr>
          <w:trHeight w:val="876"/>
        </w:trPr>
        <w:tc>
          <w:tcPr>
            <w:tcW w:w="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53BF" w:rsidRPr="0040083F" w:rsidRDefault="004B53BF"/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53BF" w:rsidRPr="0040083F" w:rsidRDefault="004B53BF" w:rsidP="00742CD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二、資訊公開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53BF" w:rsidRPr="0040083F" w:rsidRDefault="004B53BF" w:rsidP="00AC32E3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評估資訊公開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53BF" w:rsidRPr="0040083F" w:rsidRDefault="004B53BF" w:rsidP="00AC32E3">
            <w:pPr>
              <w:pStyle w:val="TableParagraph"/>
              <w:spacing w:before="4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是否</w:t>
            </w:r>
            <w:r w:rsidRPr="0040083F">
              <w:rPr>
                <w:rFonts w:ascii="標楷體" w:eastAsia="標楷體" w:hAnsi="標楷體" w:cs="標楷體" w:hint="eastAsia"/>
                <w:spacing w:val="11"/>
                <w:sz w:val="24"/>
                <w:szCs w:val="24"/>
                <w:lang w:eastAsia="zh-TW"/>
              </w:rPr>
              <w:t>將</w:t>
            </w:r>
            <w:r w:rsidRPr="0040083F">
              <w:rPr>
                <w:rFonts w:ascii="標楷體" w:eastAsia="標楷體" w:hAnsi="標楷體" w:cs="標楷體" w:hint="eastAsia"/>
                <w:spacing w:val="6"/>
                <w:sz w:val="24"/>
                <w:szCs w:val="24"/>
                <w:lang w:eastAsia="zh-TW"/>
              </w:rPr>
              <w:t>工程生命週期之</w:t>
            </w:r>
            <w:r w:rsidRPr="0040083F"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生</w:t>
            </w:r>
            <w:r w:rsidRPr="0040083F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態</w:t>
            </w:r>
            <w:r w:rsidRPr="0040083F">
              <w:rPr>
                <w:rFonts w:ascii="標楷體" w:eastAsia="標楷體" w:hAnsi="標楷體" w:cs="標楷體" w:hint="eastAsia"/>
                <w:spacing w:val="11"/>
                <w:sz w:val="24"/>
                <w:szCs w:val="24"/>
                <w:lang w:eastAsia="zh-TW"/>
              </w:rPr>
              <w:t>棲地檢核成果資料</w:t>
            </w:r>
            <w:r w:rsidRPr="0040083F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等</w:t>
            </w:r>
            <w:r w:rsidRPr="0040083F"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資</w:t>
            </w:r>
            <w:r w:rsidRPr="0040083F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訊公</w:t>
            </w:r>
            <w:r w:rsidRPr="0040083F"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開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  <w:p w:rsidR="004B53BF" w:rsidRPr="0040083F" w:rsidRDefault="004B53BF" w:rsidP="009B1F22">
            <w:pPr>
              <w:pStyle w:val="TableParagraph"/>
              <w:tabs>
                <w:tab w:val="left" w:pos="1302"/>
              </w:tabs>
              <w:spacing w:line="297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40083F" w:rsidRPr="0040083F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Pr="0040083F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bookmarkEnd w:id="0"/>
    </w:tbl>
    <w:p w:rsidR="00D64875" w:rsidRPr="00E8688D" w:rsidRDefault="00D64875">
      <w:pPr>
        <w:rPr>
          <w:color w:val="FF0000"/>
        </w:rPr>
      </w:pPr>
    </w:p>
    <w:sectPr w:rsidR="00D64875" w:rsidRPr="00E8688D" w:rsidSect="0040083F">
      <w:footerReference w:type="default" r:id="rId9"/>
      <w:pgSz w:w="11907" w:h="16840" w:code="9"/>
      <w:pgMar w:top="680" w:right="737" w:bottom="851" w:left="799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67" w:rsidRDefault="00072967">
      <w:r>
        <w:separator/>
      </w:r>
    </w:p>
  </w:endnote>
  <w:endnote w:type="continuationSeparator" w:id="0">
    <w:p w:rsidR="00072967" w:rsidRDefault="0007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8" w:rsidRDefault="0040083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4035425</wp:posOffset>
              </wp:positionH>
              <wp:positionV relativeFrom="page">
                <wp:posOffset>10058400</wp:posOffset>
              </wp:positionV>
              <wp:extent cx="12700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0B8" w:rsidRDefault="004B49D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D6487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083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5pt;margin-top:11in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MXOjfPgAAAADQEAAA8A&#10;AAAAAAAAAAAAAAAABgUAAGRycy9kb3ducmV2LnhtbFBLBQYAAAAABAAEAPMAAAATBgAAAAA=&#10;" filled="f" stroked="f">
              <v:textbox inset="0,0,0,0">
                <w:txbxContent>
                  <w:p w:rsidR="001270B8" w:rsidRDefault="004B49D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D6487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083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67" w:rsidRDefault="00072967">
      <w:r>
        <w:separator/>
      </w:r>
    </w:p>
  </w:footnote>
  <w:footnote w:type="continuationSeparator" w:id="0">
    <w:p w:rsidR="00072967" w:rsidRDefault="0007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4C2"/>
    <w:multiLevelType w:val="hybridMultilevel"/>
    <w:tmpl w:val="D14CDB52"/>
    <w:lvl w:ilvl="0" w:tplc="7B9EE02E">
      <w:start w:val="1"/>
      <w:numFmt w:val="taiwaneseCountingThousand"/>
      <w:lvlText w:val="%1、"/>
      <w:lvlJc w:val="left"/>
      <w:pPr>
        <w:ind w:left="36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14DE2E19"/>
    <w:multiLevelType w:val="hybridMultilevel"/>
    <w:tmpl w:val="4CF2634E"/>
    <w:lvl w:ilvl="0" w:tplc="06821AA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212C0036">
      <w:start w:val="1"/>
      <w:numFmt w:val="taiwaneseCountingThousand"/>
      <w:lvlText w:val="(%2)"/>
      <w:lvlJc w:val="left"/>
      <w:pPr>
        <w:ind w:left="1070" w:hanging="5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736C65"/>
    <w:multiLevelType w:val="hybridMultilevel"/>
    <w:tmpl w:val="9D3A53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45788"/>
    <w:multiLevelType w:val="hybridMultilevel"/>
    <w:tmpl w:val="B1FA31B8"/>
    <w:lvl w:ilvl="0" w:tplc="4490A3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DC50D06"/>
    <w:multiLevelType w:val="hybridMultilevel"/>
    <w:tmpl w:val="2ADA5184"/>
    <w:lvl w:ilvl="0" w:tplc="9616351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5">
    <w:nsid w:val="67EF08B3"/>
    <w:multiLevelType w:val="hybridMultilevel"/>
    <w:tmpl w:val="B41ADE94"/>
    <w:lvl w:ilvl="0" w:tplc="06821AA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643B21"/>
    <w:multiLevelType w:val="hybridMultilevel"/>
    <w:tmpl w:val="2ADA5184"/>
    <w:lvl w:ilvl="0" w:tplc="9616351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B8"/>
    <w:rsid w:val="00031CE3"/>
    <w:rsid w:val="00032CAB"/>
    <w:rsid w:val="00072967"/>
    <w:rsid w:val="00084740"/>
    <w:rsid w:val="000F2078"/>
    <w:rsid w:val="0010181D"/>
    <w:rsid w:val="001270B8"/>
    <w:rsid w:val="001A6973"/>
    <w:rsid w:val="001B5F72"/>
    <w:rsid w:val="0024096A"/>
    <w:rsid w:val="00252AFE"/>
    <w:rsid w:val="00262ABD"/>
    <w:rsid w:val="00275856"/>
    <w:rsid w:val="002E678C"/>
    <w:rsid w:val="0030001C"/>
    <w:rsid w:val="00300E75"/>
    <w:rsid w:val="003215A1"/>
    <w:rsid w:val="0034027F"/>
    <w:rsid w:val="00366C67"/>
    <w:rsid w:val="003A20B3"/>
    <w:rsid w:val="0040083F"/>
    <w:rsid w:val="00460CE3"/>
    <w:rsid w:val="0048503D"/>
    <w:rsid w:val="004B49D4"/>
    <w:rsid w:val="004B53BF"/>
    <w:rsid w:val="00513048"/>
    <w:rsid w:val="005C5C6B"/>
    <w:rsid w:val="005E1E7E"/>
    <w:rsid w:val="005F694E"/>
    <w:rsid w:val="00630EC6"/>
    <w:rsid w:val="00683CE2"/>
    <w:rsid w:val="006A41F1"/>
    <w:rsid w:val="00742CD2"/>
    <w:rsid w:val="00770AD8"/>
    <w:rsid w:val="007D0A00"/>
    <w:rsid w:val="008036B4"/>
    <w:rsid w:val="008149CB"/>
    <w:rsid w:val="00882245"/>
    <w:rsid w:val="008F0822"/>
    <w:rsid w:val="00926F00"/>
    <w:rsid w:val="0098179C"/>
    <w:rsid w:val="0098395D"/>
    <w:rsid w:val="00993A83"/>
    <w:rsid w:val="009B1F22"/>
    <w:rsid w:val="00A14258"/>
    <w:rsid w:val="00A71403"/>
    <w:rsid w:val="00A7684D"/>
    <w:rsid w:val="00A76B7A"/>
    <w:rsid w:val="00AB1A36"/>
    <w:rsid w:val="00AC32E3"/>
    <w:rsid w:val="00AC5600"/>
    <w:rsid w:val="00B10DDF"/>
    <w:rsid w:val="00B53BA2"/>
    <w:rsid w:val="00B81149"/>
    <w:rsid w:val="00B92605"/>
    <w:rsid w:val="00BD039C"/>
    <w:rsid w:val="00C3501C"/>
    <w:rsid w:val="00C80F7B"/>
    <w:rsid w:val="00CC5ADD"/>
    <w:rsid w:val="00D37D40"/>
    <w:rsid w:val="00D64875"/>
    <w:rsid w:val="00D965EC"/>
    <w:rsid w:val="00DB58CF"/>
    <w:rsid w:val="00E64EEB"/>
    <w:rsid w:val="00E8688D"/>
    <w:rsid w:val="00E92591"/>
    <w:rsid w:val="00EA28F2"/>
    <w:rsid w:val="00ED338D"/>
    <w:rsid w:val="00F97415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2ABD"/>
    <w:pPr>
      <w:ind w:left="26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  <w:rsid w:val="00262ABD"/>
  </w:style>
  <w:style w:type="paragraph" w:customStyle="1" w:styleId="TableParagraph">
    <w:name w:val="Table Paragraph"/>
    <w:basedOn w:val="a"/>
    <w:uiPriority w:val="1"/>
    <w:qFormat/>
    <w:rsid w:val="00262ABD"/>
  </w:style>
  <w:style w:type="paragraph" w:styleId="a5">
    <w:name w:val="header"/>
    <w:basedOn w:val="a"/>
    <w:link w:val="a6"/>
    <w:uiPriority w:val="99"/>
    <w:unhideWhenUsed/>
    <w:rsid w:val="0024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9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9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2ABD"/>
    <w:pPr>
      <w:ind w:left="26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  <w:rsid w:val="00262ABD"/>
  </w:style>
  <w:style w:type="paragraph" w:customStyle="1" w:styleId="TableParagraph">
    <w:name w:val="Table Paragraph"/>
    <w:basedOn w:val="a"/>
    <w:uiPriority w:val="1"/>
    <w:qFormat/>
    <w:rsid w:val="00262ABD"/>
  </w:style>
  <w:style w:type="paragraph" w:styleId="a5">
    <w:name w:val="header"/>
    <w:basedOn w:val="a"/>
    <w:link w:val="a6"/>
    <w:uiPriority w:val="99"/>
    <w:unhideWhenUsed/>
    <w:rsid w:val="0024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9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9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A528-479E-48A7-AF3C-15A61BDE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ob</dc:creator>
  <cp:lastModifiedBy>user</cp:lastModifiedBy>
  <cp:revision>2</cp:revision>
  <dcterms:created xsi:type="dcterms:W3CDTF">2020-03-02T09:27:00Z</dcterms:created>
  <dcterms:modified xsi:type="dcterms:W3CDTF">2020-03-02T09:27:00Z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2019-11-21T00:00:00Z</vt:filetime>
  </property>
</Properties>
</file>