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EB" w:rsidRPr="00A210A8" w:rsidRDefault="00A210A8" w:rsidP="00A210A8">
      <w:pPr>
        <w:rPr>
          <w:rFonts w:ascii="標楷體" w:eastAsia="標楷體" w:hAnsi="標楷體"/>
          <w:sz w:val="28"/>
          <w:szCs w:val="28"/>
        </w:rPr>
      </w:pPr>
      <w:r w:rsidRPr="00A210A8">
        <w:rPr>
          <w:rFonts w:ascii="標楷體" w:eastAsia="標楷體" w:hAnsi="標楷體" w:hint="eastAsia"/>
          <w:sz w:val="28"/>
          <w:szCs w:val="28"/>
        </w:rPr>
        <w:t>金門縣新湖及復國墩漁港水環境改善景觀工程</w:t>
      </w:r>
      <w:r w:rsidR="005B28EB" w:rsidRPr="00A210A8">
        <w:rPr>
          <w:rFonts w:ascii="標楷體" w:eastAsia="標楷體" w:hAnsi="標楷體" w:hint="eastAsia"/>
          <w:sz w:val="28"/>
          <w:szCs w:val="28"/>
        </w:rPr>
        <w:t>整體改善面積</w:t>
      </w:r>
    </w:p>
    <w:p w:rsidR="005B28EB" w:rsidRDefault="005B28EB" w:rsidP="00C0481D"/>
    <w:p w:rsidR="00193241" w:rsidRPr="00A210A8" w:rsidRDefault="006E0A79" w:rsidP="00C0481D">
      <w:pPr>
        <w:rPr>
          <w:rFonts w:ascii="標楷體" w:eastAsia="標楷體" w:hAnsi="標楷體"/>
        </w:rPr>
      </w:pPr>
      <w:r w:rsidRPr="00A210A8">
        <w:rPr>
          <w:rFonts w:ascii="標楷體" w:eastAsia="標楷體" w:hAnsi="標楷體" w:hint="eastAsia"/>
        </w:rPr>
        <w:t xml:space="preserve">新湖漁港 (1.親水海岸及步道整建)                                                                                                                            </w:t>
      </w:r>
    </w:p>
    <w:p w:rsidR="00C0481D" w:rsidRPr="00A210A8" w:rsidRDefault="00C0481D" w:rsidP="00C0481D">
      <w:pPr>
        <w:rPr>
          <w:rFonts w:ascii="標楷體" w:eastAsia="標楷體" w:hAnsi="標楷體"/>
        </w:rPr>
      </w:pPr>
      <w:r w:rsidRPr="00A210A8">
        <w:rPr>
          <w:rFonts w:ascii="標楷體" w:eastAsia="標楷體" w:hAnsi="標楷體" w:hint="eastAsia"/>
        </w:rPr>
        <w:t>東堤，車道及步道550平方公尺、東堤地坪透水磚就4百平方公尺</w:t>
      </w:r>
    </w:p>
    <w:p w:rsidR="006F7FA6" w:rsidRPr="00A210A8" w:rsidRDefault="00C0481D" w:rsidP="00C0481D">
      <w:pPr>
        <w:rPr>
          <w:rFonts w:ascii="標楷體" w:eastAsia="標楷體" w:hAnsi="標楷體"/>
        </w:rPr>
      </w:pPr>
      <w:r w:rsidRPr="00A210A8">
        <w:rPr>
          <w:rFonts w:ascii="標楷體" w:eastAsia="標楷體" w:hAnsi="標楷體" w:hint="eastAsia"/>
        </w:rPr>
        <w:t>西堤，車道及步道600平方公尺.RC地平140平方公尺</w:t>
      </w:r>
    </w:p>
    <w:p w:rsidR="007656D2" w:rsidRPr="00A210A8" w:rsidRDefault="007656D2" w:rsidP="007656D2">
      <w:pPr>
        <w:rPr>
          <w:rFonts w:ascii="標楷體" w:eastAsia="標楷體" w:hAnsi="標楷體"/>
        </w:rPr>
      </w:pPr>
      <w:r w:rsidRPr="00A210A8">
        <w:rPr>
          <w:rFonts w:ascii="標楷體" w:eastAsia="標楷體" w:hAnsi="標楷體" w:hint="eastAsia"/>
        </w:rPr>
        <w:t>小艇坑道，鋼構棧道150平方公尺</w:t>
      </w:r>
    </w:p>
    <w:p w:rsidR="006F7FA6" w:rsidRPr="00A210A8" w:rsidRDefault="006F7FA6" w:rsidP="006E0A79">
      <w:pPr>
        <w:rPr>
          <w:rFonts w:ascii="標楷體" w:eastAsia="標楷體" w:hAnsi="標楷體"/>
        </w:rPr>
      </w:pPr>
    </w:p>
    <w:p w:rsidR="006E0A79" w:rsidRPr="00A210A8" w:rsidRDefault="006F7FA6" w:rsidP="006E0A79">
      <w:pPr>
        <w:rPr>
          <w:rFonts w:ascii="標楷體" w:eastAsia="標楷體" w:hAnsi="標楷體"/>
        </w:rPr>
      </w:pPr>
      <w:r w:rsidRPr="00A210A8">
        <w:rPr>
          <w:rFonts w:ascii="標楷體" w:eastAsia="標楷體" w:hAnsi="標楷體" w:hint="eastAsia"/>
        </w:rPr>
        <w:t>新湖漁港 (2.擴大景區及連外道路周邊環境改善)</w:t>
      </w:r>
    </w:p>
    <w:p w:rsidR="00C0481D" w:rsidRPr="00A210A8" w:rsidRDefault="00C0481D" w:rsidP="00C0481D">
      <w:pPr>
        <w:rPr>
          <w:rFonts w:ascii="標楷體" w:eastAsia="標楷體" w:hAnsi="標楷體"/>
        </w:rPr>
      </w:pPr>
      <w:r w:rsidRPr="00A210A8">
        <w:rPr>
          <w:rFonts w:ascii="標楷體" w:eastAsia="標楷體" w:hAnsi="標楷體" w:hint="eastAsia"/>
        </w:rPr>
        <w:t>漁業文化館，水泥中空板350平方公尺</w:t>
      </w:r>
    </w:p>
    <w:p w:rsidR="006E0A79" w:rsidRPr="00A210A8" w:rsidRDefault="00C0481D" w:rsidP="00C0481D">
      <w:pPr>
        <w:rPr>
          <w:rFonts w:ascii="標楷體" w:eastAsia="標楷體" w:hAnsi="標楷體"/>
        </w:rPr>
      </w:pPr>
      <w:r w:rsidRPr="00A210A8">
        <w:rPr>
          <w:rFonts w:ascii="標楷體" w:eastAsia="標楷體" w:hAnsi="標楷體" w:hint="eastAsia"/>
        </w:rPr>
        <w:t>精神保壘，牆面貼花崗石板60平方公尺 陶磚40平方公尺                                                                                        排水溝加蓋900平方公尺</w:t>
      </w:r>
    </w:p>
    <w:p w:rsidR="004D3171" w:rsidRPr="00A210A8" w:rsidRDefault="004D3171" w:rsidP="00C0481D">
      <w:pPr>
        <w:rPr>
          <w:rFonts w:ascii="標楷體" w:eastAsia="標楷體" w:hAnsi="標楷體"/>
        </w:rPr>
      </w:pPr>
      <w:r w:rsidRPr="00A210A8">
        <w:rPr>
          <w:rFonts w:ascii="標楷體" w:eastAsia="標楷體" w:hAnsi="標楷體" w:hint="eastAsia"/>
        </w:rPr>
        <w:t>媽祖廟浮雕壁畫250平方公尺</w:t>
      </w:r>
    </w:p>
    <w:p w:rsidR="006F7FA6" w:rsidRPr="00A210A8" w:rsidRDefault="006F7FA6" w:rsidP="006E0A79">
      <w:pPr>
        <w:rPr>
          <w:rFonts w:ascii="標楷體" w:eastAsia="標楷體" w:hAnsi="標楷體"/>
        </w:rPr>
      </w:pPr>
    </w:p>
    <w:p w:rsidR="006E0A79" w:rsidRPr="00A210A8" w:rsidRDefault="006E0A79" w:rsidP="006E0A79">
      <w:pPr>
        <w:rPr>
          <w:rFonts w:ascii="標楷體" w:eastAsia="標楷體" w:hAnsi="標楷體"/>
        </w:rPr>
      </w:pPr>
      <w:r w:rsidRPr="00A210A8">
        <w:rPr>
          <w:rFonts w:ascii="標楷體" w:eastAsia="標楷體" w:hAnsi="標楷體" w:hint="eastAsia"/>
        </w:rPr>
        <w:t>復國墩漁港(</w:t>
      </w:r>
      <w:r w:rsidR="00E46585" w:rsidRPr="00A210A8">
        <w:rPr>
          <w:rFonts w:ascii="標楷體" w:eastAsia="標楷體" w:hAnsi="標楷體" w:hint="eastAsia"/>
        </w:rPr>
        <w:t>3.</w:t>
      </w:r>
      <w:r w:rsidRPr="00A210A8">
        <w:rPr>
          <w:rFonts w:ascii="標楷體" w:eastAsia="標楷體" w:hAnsi="標楷體" w:hint="eastAsia"/>
        </w:rPr>
        <w:t>水岸觀光休閒泊區營造)</w:t>
      </w:r>
    </w:p>
    <w:p w:rsidR="00AB091D" w:rsidRPr="00A210A8" w:rsidRDefault="00AB091D" w:rsidP="00AB091D">
      <w:pPr>
        <w:rPr>
          <w:rFonts w:ascii="標楷體" w:eastAsia="標楷體" w:hAnsi="標楷體"/>
        </w:rPr>
      </w:pPr>
      <w:r w:rsidRPr="00A210A8">
        <w:rPr>
          <w:rFonts w:ascii="標楷體" w:eastAsia="標楷體" w:hAnsi="標楷體" w:hint="eastAsia"/>
        </w:rPr>
        <w:t>北堤</w:t>
      </w:r>
      <w:r w:rsidR="007656D2" w:rsidRPr="00A210A8">
        <w:rPr>
          <w:rFonts w:ascii="標楷體" w:eastAsia="標楷體" w:hAnsi="標楷體" w:hint="eastAsia"/>
        </w:rPr>
        <w:t>廊</w:t>
      </w:r>
      <w:r w:rsidR="001B70E3" w:rsidRPr="00A210A8">
        <w:rPr>
          <w:rFonts w:ascii="標楷體" w:eastAsia="標楷體" w:hAnsi="標楷體" w:hint="eastAsia"/>
        </w:rPr>
        <w:t>道</w:t>
      </w:r>
      <w:r w:rsidRPr="00A210A8">
        <w:rPr>
          <w:rFonts w:ascii="標楷體" w:eastAsia="標楷體" w:hAnsi="標楷體" w:hint="eastAsia"/>
        </w:rPr>
        <w:t>，250平方公尺</w:t>
      </w:r>
    </w:p>
    <w:p w:rsidR="00AB091D" w:rsidRPr="00A210A8" w:rsidRDefault="00AB091D" w:rsidP="00AB091D">
      <w:pPr>
        <w:rPr>
          <w:rFonts w:ascii="標楷體" w:eastAsia="標楷體" w:hAnsi="標楷體"/>
        </w:rPr>
      </w:pPr>
      <w:r w:rsidRPr="00A210A8">
        <w:rPr>
          <w:rFonts w:ascii="標楷體" w:eastAsia="標楷體" w:hAnsi="標楷體" w:hint="eastAsia"/>
        </w:rPr>
        <w:t>休憩</w:t>
      </w:r>
      <w:r w:rsidR="001B70E3" w:rsidRPr="00A210A8">
        <w:rPr>
          <w:rFonts w:ascii="標楷體" w:eastAsia="標楷體" w:hAnsi="標楷體" w:hint="eastAsia"/>
        </w:rPr>
        <w:t>步道</w:t>
      </w:r>
      <w:r w:rsidRPr="00A210A8">
        <w:rPr>
          <w:rFonts w:ascii="標楷體" w:eastAsia="標楷體" w:hAnsi="標楷體" w:hint="eastAsia"/>
        </w:rPr>
        <w:t>，140平方公尺</w:t>
      </w:r>
    </w:p>
    <w:p w:rsidR="00AB091D" w:rsidRPr="00A210A8" w:rsidRDefault="00AB091D" w:rsidP="00AB091D">
      <w:pPr>
        <w:rPr>
          <w:rFonts w:ascii="標楷體" w:eastAsia="標楷體" w:hAnsi="標楷體"/>
        </w:rPr>
      </w:pPr>
      <w:r w:rsidRPr="00A210A8">
        <w:rPr>
          <w:rFonts w:ascii="標楷體" w:eastAsia="標楷體" w:hAnsi="標楷體" w:hint="eastAsia"/>
        </w:rPr>
        <w:t>親水步道及250平方公尺</w:t>
      </w:r>
    </w:p>
    <w:p w:rsidR="006E0A79" w:rsidRPr="00A210A8" w:rsidRDefault="00AB091D" w:rsidP="00AB091D">
      <w:pPr>
        <w:rPr>
          <w:rFonts w:ascii="標楷體" w:eastAsia="標楷體" w:hAnsi="標楷體"/>
        </w:rPr>
      </w:pPr>
      <w:r w:rsidRPr="00A210A8">
        <w:rPr>
          <w:rFonts w:ascii="標楷體" w:eastAsia="標楷體" w:hAnsi="標楷體" w:hint="eastAsia"/>
        </w:rPr>
        <w:t>木作涼亭100平方公尺</w:t>
      </w:r>
      <w:bookmarkStart w:id="0" w:name="_GoBack"/>
      <w:bookmarkEnd w:id="0"/>
    </w:p>
    <w:sectPr w:rsidR="006E0A79" w:rsidRPr="00A210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034" w:rsidRDefault="00D14034" w:rsidP="00AB091D">
      <w:r>
        <w:separator/>
      </w:r>
    </w:p>
  </w:endnote>
  <w:endnote w:type="continuationSeparator" w:id="0">
    <w:p w:rsidR="00D14034" w:rsidRDefault="00D14034" w:rsidP="00AB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034" w:rsidRDefault="00D14034" w:rsidP="00AB091D">
      <w:r>
        <w:separator/>
      </w:r>
    </w:p>
  </w:footnote>
  <w:footnote w:type="continuationSeparator" w:id="0">
    <w:p w:rsidR="00D14034" w:rsidRDefault="00D14034" w:rsidP="00AB0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62"/>
    <w:rsid w:val="000B4C59"/>
    <w:rsid w:val="00193241"/>
    <w:rsid w:val="001B70E3"/>
    <w:rsid w:val="004D3171"/>
    <w:rsid w:val="005B28EB"/>
    <w:rsid w:val="006E0A79"/>
    <w:rsid w:val="006F7FA6"/>
    <w:rsid w:val="007656D2"/>
    <w:rsid w:val="00920D62"/>
    <w:rsid w:val="00A210A8"/>
    <w:rsid w:val="00AB091D"/>
    <w:rsid w:val="00AF33C5"/>
    <w:rsid w:val="00B2711F"/>
    <w:rsid w:val="00C0481D"/>
    <w:rsid w:val="00D14034"/>
    <w:rsid w:val="00E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E26AE"/>
  <w15:chartTrackingRefBased/>
  <w15:docId w15:val="{4B3957C7-8D23-4C7C-9308-6961B38E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09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0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09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智斌 許</dc:creator>
  <cp:keywords/>
  <dc:description/>
  <cp:lastModifiedBy>智斌 許</cp:lastModifiedBy>
  <cp:revision>15</cp:revision>
  <dcterms:created xsi:type="dcterms:W3CDTF">2020-06-30T07:21:00Z</dcterms:created>
  <dcterms:modified xsi:type="dcterms:W3CDTF">2020-11-27T08:23:00Z</dcterms:modified>
</cp:coreProperties>
</file>