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DF9" w:rsidRPr="00C77DF9" w:rsidRDefault="00C77DF9">
      <w:pPr>
        <w:rPr>
          <w:rFonts w:ascii="微軟正黑體" w:eastAsia="微軟正黑體" w:hAnsi="微軟正黑體"/>
          <w:noProof/>
          <w:sz w:val="28"/>
          <w:szCs w:val="28"/>
        </w:rPr>
      </w:pPr>
      <w:r w:rsidRPr="00C77DF9">
        <w:rPr>
          <w:rFonts w:ascii="微軟正黑體" w:eastAsia="微軟正黑體" w:hAnsi="微軟正黑體" w:hint="eastAsia"/>
          <w:noProof/>
          <w:sz w:val="28"/>
          <w:szCs w:val="28"/>
        </w:rPr>
        <w:t>代</w:t>
      </w:r>
      <w:r w:rsidRPr="00C77DF9">
        <w:rPr>
          <w:rFonts w:ascii="微軟正黑體" w:eastAsia="微軟正黑體" w:hAnsi="微軟正黑體"/>
          <w:noProof/>
          <w:sz w:val="28"/>
          <w:szCs w:val="28"/>
        </w:rPr>
        <w:t>扣繳費用支出憑證開立作業方式：</w:t>
      </w:r>
    </w:p>
    <w:p w:rsidR="00020907" w:rsidRPr="00C77DF9" w:rsidRDefault="00C77DF9">
      <w:pPr>
        <w:rPr>
          <w:rFonts w:ascii="微軟正黑體" w:eastAsia="微軟正黑體" w:hAnsi="微軟正黑體"/>
          <w:sz w:val="28"/>
          <w:szCs w:val="28"/>
        </w:rPr>
      </w:pPr>
      <w:r w:rsidRPr="00C77DF9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1091F03A" wp14:editId="05EA3574">
            <wp:extent cx="5274310" cy="249174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F9" w:rsidRPr="00C77DF9" w:rsidRDefault="00C77DF9">
      <w:pPr>
        <w:rPr>
          <w:rFonts w:ascii="微軟正黑體" w:eastAsia="微軟正黑體" w:hAnsi="微軟正黑體"/>
          <w:sz w:val="28"/>
          <w:szCs w:val="28"/>
        </w:rPr>
      </w:pPr>
    </w:p>
    <w:p w:rsidR="00C77DF9" w:rsidRPr="00C77DF9" w:rsidRDefault="00C77DF9">
      <w:pPr>
        <w:rPr>
          <w:rFonts w:ascii="微軟正黑體" w:eastAsia="微軟正黑體" w:hAnsi="微軟正黑體"/>
          <w:sz w:val="28"/>
          <w:szCs w:val="28"/>
        </w:rPr>
      </w:pPr>
      <w:r w:rsidRPr="00C77DF9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7B8A8D23" wp14:editId="1A798CEF">
            <wp:extent cx="5274310" cy="2034540"/>
            <wp:effectExtent l="0" t="0" r="254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F9" w:rsidRPr="00C77DF9" w:rsidRDefault="00C77DF9">
      <w:pPr>
        <w:rPr>
          <w:rFonts w:ascii="微軟正黑體" w:eastAsia="微軟正黑體" w:hAnsi="微軟正黑體"/>
          <w:sz w:val="28"/>
          <w:szCs w:val="28"/>
        </w:rPr>
      </w:pPr>
    </w:p>
    <w:p w:rsidR="00C77DF9" w:rsidRPr="00C77DF9" w:rsidRDefault="00C77DF9">
      <w:pPr>
        <w:rPr>
          <w:rFonts w:ascii="微軟正黑體" w:eastAsia="微軟正黑體" w:hAnsi="微軟正黑體"/>
          <w:sz w:val="28"/>
          <w:szCs w:val="28"/>
        </w:rPr>
      </w:pPr>
      <w:r w:rsidRPr="00C77DF9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0C147928" wp14:editId="3D30EAF4">
            <wp:extent cx="5274310" cy="2430780"/>
            <wp:effectExtent l="0" t="0" r="254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F9" w:rsidRDefault="00C77DF9">
      <w:pPr>
        <w:rPr>
          <w:rFonts w:ascii="微軟正黑體" w:eastAsia="微軟正黑體" w:hAnsi="微軟正黑體"/>
          <w:sz w:val="28"/>
          <w:szCs w:val="28"/>
        </w:rPr>
      </w:pPr>
    </w:p>
    <w:p w:rsidR="00C77DF9" w:rsidRPr="00C77DF9" w:rsidRDefault="00C77DF9">
      <w:pPr>
        <w:rPr>
          <w:rFonts w:ascii="微軟正黑體" w:eastAsia="微軟正黑體" w:hAnsi="微軟正黑體"/>
          <w:sz w:val="28"/>
          <w:szCs w:val="28"/>
        </w:rPr>
      </w:pPr>
      <w:r w:rsidRPr="00C77DF9">
        <w:rPr>
          <w:rFonts w:ascii="微軟正黑體" w:eastAsia="微軟正黑體" w:hAnsi="微軟正黑體" w:hint="eastAsia"/>
          <w:sz w:val="28"/>
          <w:szCs w:val="28"/>
        </w:rPr>
        <w:t>支</w:t>
      </w:r>
      <w:r w:rsidRPr="00C77DF9">
        <w:rPr>
          <w:rFonts w:ascii="微軟正黑體" w:eastAsia="微軟正黑體" w:hAnsi="微軟正黑體"/>
          <w:sz w:val="28"/>
          <w:szCs w:val="28"/>
        </w:rPr>
        <w:t>出用途分為</w:t>
      </w:r>
      <w:r w:rsidRPr="00C77DF9">
        <w:rPr>
          <w:rFonts w:ascii="微軟正黑體" w:eastAsia="微軟正黑體" w:hAnsi="微軟正黑體" w:hint="eastAsia"/>
          <w:sz w:val="28"/>
          <w:szCs w:val="28"/>
        </w:rPr>
        <w:t>5種</w:t>
      </w:r>
      <w:r w:rsidRPr="00C77DF9">
        <w:rPr>
          <w:rFonts w:ascii="微軟正黑體" w:eastAsia="微軟正黑體" w:hAnsi="微軟正黑體"/>
          <w:sz w:val="28"/>
          <w:szCs w:val="28"/>
        </w:rPr>
        <w:t>，使用時機如下：</w:t>
      </w:r>
    </w:p>
    <w:p w:rsidR="00153D8A" w:rsidRDefault="00C77DF9" w:rsidP="00C77DF9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C77DF9">
        <w:rPr>
          <w:rFonts w:ascii="微軟正黑體" w:eastAsia="微軟正黑體" w:hAnsi="微軟正黑體" w:hint="eastAsia"/>
          <w:sz w:val="28"/>
          <w:szCs w:val="28"/>
        </w:rPr>
        <w:t>繳</w:t>
      </w:r>
      <w:r w:rsidRPr="00C77DF9">
        <w:rPr>
          <w:rFonts w:ascii="微軟正黑體" w:eastAsia="微軟正黑體" w:hAnsi="微軟正黑體"/>
          <w:sz w:val="28"/>
          <w:szCs w:val="28"/>
        </w:rPr>
        <w:t>交費款</w:t>
      </w:r>
      <w:r w:rsidR="00153D8A">
        <w:rPr>
          <w:rFonts w:ascii="微軟正黑體" w:eastAsia="微軟正黑體" w:hAnsi="微軟正黑體" w:hint="eastAsia"/>
          <w:sz w:val="28"/>
          <w:szCs w:val="28"/>
        </w:rPr>
        <w:t>：</w:t>
      </w:r>
    </w:p>
    <w:p w:rsidR="00153D8A" w:rsidRDefault="00153D8A" w:rsidP="00153D8A">
      <w:pPr>
        <w:pStyle w:val="a3"/>
        <w:numPr>
          <w:ilvl w:val="0"/>
          <w:numId w:val="2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lastRenderedPageBreak/>
        <w:t>年底臨櫃辦理繳交勞健保費</w:t>
      </w:r>
      <w:r>
        <w:rPr>
          <w:rFonts w:ascii="微軟正黑體" w:eastAsia="微軟正黑體" w:hAnsi="微軟正黑體" w:hint="eastAsia"/>
          <w:sz w:val="28"/>
          <w:szCs w:val="28"/>
        </w:rPr>
        <w:t>(11-12月)</w:t>
      </w:r>
      <w:r>
        <w:rPr>
          <w:rFonts w:ascii="微軟正黑體" w:eastAsia="微軟正黑體" w:hAnsi="微軟正黑體"/>
          <w:sz w:val="28"/>
          <w:szCs w:val="28"/>
        </w:rPr>
        <w:t>、勞工退休金提繳費</w:t>
      </w:r>
      <w:r>
        <w:rPr>
          <w:rFonts w:ascii="微軟正黑體" w:eastAsia="微軟正黑體" w:hAnsi="微軟正黑體" w:hint="eastAsia"/>
          <w:sz w:val="28"/>
          <w:szCs w:val="28"/>
        </w:rPr>
        <w:t>(10-12月)</w:t>
      </w:r>
    </w:p>
    <w:p w:rsidR="00153D8A" w:rsidRDefault="00153D8A" w:rsidP="00153D8A">
      <w:pPr>
        <w:pStyle w:val="a3"/>
        <w:numPr>
          <w:ilvl w:val="0"/>
          <w:numId w:val="2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繳交</w:t>
      </w:r>
      <w:r>
        <w:rPr>
          <w:rFonts w:ascii="微軟正黑體" w:eastAsia="微軟正黑體" w:hAnsi="微軟正黑體"/>
          <w:sz w:val="28"/>
          <w:szCs w:val="28"/>
        </w:rPr>
        <w:t>健保</w:t>
      </w:r>
      <w:r w:rsidR="003022AC">
        <w:rPr>
          <w:rFonts w:ascii="微軟正黑體" w:eastAsia="微軟正黑體" w:hAnsi="微軟正黑體" w:hint="eastAsia"/>
          <w:sz w:val="28"/>
          <w:szCs w:val="28"/>
        </w:rPr>
        <w:t>補</w:t>
      </w:r>
      <w:r w:rsidR="003022AC">
        <w:rPr>
          <w:rFonts w:ascii="微軟正黑體" w:eastAsia="微軟正黑體" w:hAnsi="微軟正黑體"/>
          <w:sz w:val="28"/>
          <w:szCs w:val="28"/>
        </w:rPr>
        <w:t>充</w:t>
      </w:r>
      <w:r>
        <w:rPr>
          <w:rFonts w:ascii="微軟正黑體" w:eastAsia="微軟正黑體" w:hAnsi="微軟正黑體"/>
          <w:sz w:val="28"/>
          <w:szCs w:val="28"/>
        </w:rPr>
        <w:t>費</w:t>
      </w:r>
      <w:r w:rsidR="003022AC">
        <w:rPr>
          <w:rFonts w:ascii="微軟正黑體" w:eastAsia="微軟正黑體" w:hAnsi="微軟正黑體" w:hint="eastAsia"/>
          <w:sz w:val="28"/>
          <w:szCs w:val="28"/>
        </w:rPr>
        <w:t>(二</w:t>
      </w:r>
      <w:r w:rsidR="003022AC">
        <w:rPr>
          <w:rFonts w:ascii="微軟正黑體" w:eastAsia="微軟正黑體" w:hAnsi="微軟正黑體"/>
          <w:sz w:val="28"/>
          <w:szCs w:val="28"/>
        </w:rPr>
        <w:t>代健保</w:t>
      </w:r>
      <w:r w:rsidR="003022AC">
        <w:rPr>
          <w:rFonts w:ascii="微軟正黑體" w:eastAsia="微軟正黑體" w:hAnsi="微軟正黑體" w:hint="eastAsia"/>
          <w:sz w:val="28"/>
          <w:szCs w:val="28"/>
        </w:rPr>
        <w:t>)</w:t>
      </w:r>
    </w:p>
    <w:p w:rsidR="00C77DF9" w:rsidRDefault="00153D8A" w:rsidP="00153D8A">
      <w:pPr>
        <w:pStyle w:val="a3"/>
        <w:numPr>
          <w:ilvl w:val="0"/>
          <w:numId w:val="2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轉帳扣繳失敗</w:t>
      </w:r>
      <w:r>
        <w:rPr>
          <w:rFonts w:ascii="微軟正黑體" w:eastAsia="微軟正黑體" w:hAnsi="微軟正黑體" w:hint="eastAsia"/>
          <w:sz w:val="28"/>
          <w:szCs w:val="28"/>
        </w:rPr>
        <w:t>，須</w:t>
      </w:r>
      <w:r>
        <w:rPr>
          <w:rFonts w:ascii="微軟正黑體" w:eastAsia="微軟正黑體" w:hAnsi="微軟正黑體"/>
          <w:sz w:val="28"/>
          <w:szCs w:val="28"/>
        </w:rPr>
        <w:t>於</w:t>
      </w:r>
      <w:r>
        <w:rPr>
          <w:rFonts w:ascii="微軟正黑體" w:eastAsia="微軟正黑體" w:hAnsi="微軟正黑體" w:hint="eastAsia"/>
          <w:sz w:val="28"/>
          <w:szCs w:val="28"/>
        </w:rPr>
        <w:t>該</w:t>
      </w:r>
      <w:r>
        <w:rPr>
          <w:rFonts w:ascii="微軟正黑體" w:eastAsia="微軟正黑體" w:hAnsi="微軟正黑體"/>
          <w:sz w:val="28"/>
          <w:szCs w:val="28"/>
        </w:rPr>
        <w:t>代扣繳專戶提出繳交</w:t>
      </w:r>
      <w:r>
        <w:rPr>
          <w:rFonts w:ascii="微軟正黑體" w:eastAsia="微軟正黑體" w:hAnsi="微軟正黑體" w:hint="eastAsia"/>
          <w:sz w:val="28"/>
          <w:szCs w:val="28"/>
        </w:rPr>
        <w:t>費</w:t>
      </w:r>
      <w:r>
        <w:rPr>
          <w:rFonts w:ascii="微軟正黑體" w:eastAsia="微軟正黑體" w:hAnsi="微軟正黑體"/>
          <w:sz w:val="28"/>
          <w:szCs w:val="28"/>
        </w:rPr>
        <w:t>用時</w:t>
      </w:r>
    </w:p>
    <w:p w:rsidR="00153D8A" w:rsidRDefault="00153D8A" w:rsidP="00153D8A">
      <w:pPr>
        <w:pStyle w:val="a3"/>
        <w:ind w:leftChars="0" w:left="72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例</w:t>
      </w:r>
      <w:r>
        <w:rPr>
          <w:rFonts w:ascii="微軟正黑體" w:eastAsia="微軟正黑體" w:hAnsi="微軟正黑體"/>
          <w:sz w:val="28"/>
          <w:szCs w:val="28"/>
        </w:rPr>
        <w:t>如：繳交健保</w:t>
      </w:r>
      <w:r w:rsidR="003022AC">
        <w:rPr>
          <w:rFonts w:ascii="微軟正黑體" w:eastAsia="微軟正黑體" w:hAnsi="微軟正黑體" w:hint="eastAsia"/>
          <w:sz w:val="28"/>
          <w:szCs w:val="28"/>
        </w:rPr>
        <w:t>補</w:t>
      </w:r>
      <w:r w:rsidR="003022AC">
        <w:rPr>
          <w:rFonts w:ascii="微軟正黑體" w:eastAsia="微軟正黑體" w:hAnsi="微軟正黑體"/>
          <w:sz w:val="28"/>
          <w:szCs w:val="28"/>
        </w:rPr>
        <w:t>充</w:t>
      </w:r>
      <w:r>
        <w:rPr>
          <w:rFonts w:ascii="微軟正黑體" w:eastAsia="微軟正黑體" w:hAnsi="微軟正黑體"/>
          <w:sz w:val="28"/>
          <w:szCs w:val="28"/>
        </w:rPr>
        <w:t>費</w:t>
      </w:r>
      <w:r w:rsidR="003022AC">
        <w:rPr>
          <w:rFonts w:ascii="微軟正黑體" w:eastAsia="微軟正黑體" w:hAnsi="微軟正黑體" w:hint="eastAsia"/>
          <w:sz w:val="28"/>
          <w:szCs w:val="28"/>
        </w:rPr>
        <w:t>，</w:t>
      </w:r>
      <w:r w:rsidR="003022AC">
        <w:rPr>
          <w:rFonts w:ascii="微軟正黑體" w:eastAsia="微軟正黑體" w:hAnsi="微軟正黑體"/>
          <w:sz w:val="28"/>
          <w:szCs w:val="28"/>
        </w:rPr>
        <w:t>憑證印出後請於</w:t>
      </w:r>
      <w:r w:rsidR="003022AC">
        <w:rPr>
          <w:rFonts w:ascii="微軟正黑體" w:eastAsia="微軟正黑體" w:hAnsi="微軟正黑體" w:hint="eastAsia"/>
          <w:sz w:val="28"/>
          <w:szCs w:val="28"/>
        </w:rPr>
        <w:t>上</w:t>
      </w:r>
      <w:r w:rsidR="003022AC">
        <w:rPr>
          <w:rFonts w:ascii="微軟正黑體" w:eastAsia="微軟正黑體" w:hAnsi="微軟正黑體"/>
          <w:sz w:val="28"/>
          <w:szCs w:val="28"/>
        </w:rPr>
        <w:t>面加蓋保管款</w:t>
      </w:r>
      <w:r w:rsidR="003022AC">
        <w:rPr>
          <w:rFonts w:ascii="微軟正黑體" w:eastAsia="微軟正黑體" w:hAnsi="微軟正黑體" w:hint="eastAsia"/>
          <w:sz w:val="28"/>
          <w:szCs w:val="28"/>
        </w:rPr>
        <w:t>專</w:t>
      </w:r>
      <w:r w:rsidR="003022AC">
        <w:rPr>
          <w:rFonts w:ascii="微軟正黑體" w:eastAsia="微軟正黑體" w:hAnsi="微軟正黑體"/>
          <w:sz w:val="28"/>
          <w:szCs w:val="28"/>
        </w:rPr>
        <w:t>戶印鑑章</w:t>
      </w:r>
    </w:p>
    <w:p w:rsidR="00153D8A" w:rsidRDefault="00153D8A" w:rsidP="00153D8A">
      <w:pPr>
        <w:pStyle w:val="a3"/>
        <w:ind w:leftChars="0" w:left="720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209B65BA" wp14:editId="4071EA2D">
            <wp:extent cx="5274310" cy="228917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D8A" w:rsidRDefault="003022AC" w:rsidP="00153D8A">
      <w:pPr>
        <w:pStyle w:val="a3"/>
        <w:ind w:leftChars="0" w:left="720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5975032C" wp14:editId="29166281">
            <wp:extent cx="5274310" cy="1731897"/>
            <wp:effectExtent l="0" t="0" r="2540" b="1905"/>
            <wp:docPr id="7" name="圖片 1" descr="C:\Users\buba\AppData\Local\Temp\SNAGHTML1ff7f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ba\AppData\Local\Temp\SNAGHTML1ff7f9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2AC" w:rsidRPr="00C77DF9" w:rsidRDefault="003022AC" w:rsidP="00153D8A">
      <w:pPr>
        <w:pStyle w:val="a3"/>
        <w:ind w:leftChars="0" w:left="720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6AD1B890" wp14:editId="13386091">
            <wp:extent cx="5274310" cy="3802380"/>
            <wp:effectExtent l="0" t="0" r="254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808" cy="380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F9" w:rsidRDefault="00C77DF9" w:rsidP="00C77DF9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C77DF9">
        <w:rPr>
          <w:rFonts w:ascii="微軟正黑體" w:eastAsia="微軟正黑體" w:hAnsi="微軟正黑體" w:hint="eastAsia"/>
          <w:sz w:val="28"/>
          <w:szCs w:val="28"/>
        </w:rPr>
        <w:lastRenderedPageBreak/>
        <w:t>同</w:t>
      </w:r>
      <w:r w:rsidRPr="00C77DF9">
        <w:rPr>
          <w:rFonts w:ascii="微軟正黑體" w:eastAsia="微軟正黑體" w:hAnsi="微軟正黑體"/>
          <w:sz w:val="28"/>
          <w:szCs w:val="28"/>
        </w:rPr>
        <w:t>機關</w:t>
      </w:r>
      <w:r w:rsidRPr="00C77DF9">
        <w:rPr>
          <w:rFonts w:ascii="微軟正黑體" w:eastAsia="微軟正黑體" w:hAnsi="微軟正黑體" w:hint="eastAsia"/>
          <w:sz w:val="28"/>
          <w:szCs w:val="28"/>
        </w:rPr>
        <w:t>誤</w:t>
      </w:r>
      <w:r w:rsidRPr="00C77DF9">
        <w:rPr>
          <w:rFonts w:ascii="微軟正黑體" w:eastAsia="微軟正黑體" w:hAnsi="微軟正黑體"/>
          <w:sz w:val="28"/>
          <w:szCs w:val="28"/>
        </w:rPr>
        <w:t>填費用別錯帳調整</w:t>
      </w:r>
    </w:p>
    <w:p w:rsidR="00305536" w:rsidRDefault="00305536" w:rsidP="00305536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例</w:t>
      </w:r>
      <w:r>
        <w:rPr>
          <w:rFonts w:ascii="微軟正黑體" w:eastAsia="微軟正黑體" w:hAnsi="微軟正黑體"/>
          <w:sz w:val="28"/>
          <w:szCs w:val="28"/>
        </w:rPr>
        <w:t>如：健保費</w:t>
      </w:r>
      <w:r>
        <w:rPr>
          <w:rFonts w:ascii="微軟正黑體" w:eastAsia="微軟正黑體" w:hAnsi="微軟正黑體" w:hint="eastAsia"/>
          <w:sz w:val="28"/>
          <w:szCs w:val="28"/>
        </w:rPr>
        <w:t>誤</w:t>
      </w:r>
      <w:r>
        <w:rPr>
          <w:rFonts w:ascii="微軟正黑體" w:eastAsia="微軟正黑體" w:hAnsi="微軟正黑體"/>
          <w:sz w:val="28"/>
          <w:szCs w:val="28"/>
        </w:rPr>
        <w:t>存入勞保費帳戶</w:t>
      </w:r>
      <w:r>
        <w:rPr>
          <w:rFonts w:ascii="微軟正黑體" w:eastAsia="微軟正黑體" w:hAnsi="微軟正黑體" w:hint="eastAsia"/>
          <w:sz w:val="28"/>
          <w:szCs w:val="28"/>
        </w:rPr>
        <w:t>時</w:t>
      </w:r>
      <w:r>
        <w:rPr>
          <w:rFonts w:ascii="微軟正黑體" w:eastAsia="微軟正黑體" w:hAnsi="微軟正黑體"/>
          <w:sz w:val="28"/>
          <w:szCs w:val="28"/>
        </w:rPr>
        <w:t>，作法如下：</w:t>
      </w:r>
    </w:p>
    <w:p w:rsidR="00CC6F73" w:rsidRDefault="00CC6F73" w:rsidP="00CC6F73">
      <w:pPr>
        <w:pStyle w:val="a3"/>
        <w:numPr>
          <w:ilvl w:val="0"/>
          <w:numId w:val="3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開</w:t>
      </w:r>
      <w:r>
        <w:rPr>
          <w:rFonts w:ascii="微軟正黑體" w:eastAsia="微軟正黑體" w:hAnsi="微軟正黑體"/>
          <w:sz w:val="28"/>
          <w:szCs w:val="28"/>
        </w:rPr>
        <w:t>立費用支</w:t>
      </w:r>
      <w:r>
        <w:rPr>
          <w:rFonts w:ascii="微軟正黑體" w:eastAsia="微軟正黑體" w:hAnsi="微軟正黑體" w:hint="eastAsia"/>
          <w:sz w:val="28"/>
          <w:szCs w:val="28"/>
        </w:rPr>
        <w:t>出</w:t>
      </w:r>
      <w:r>
        <w:rPr>
          <w:rFonts w:ascii="微軟正黑體" w:eastAsia="微軟正黑體" w:hAnsi="微軟正黑體"/>
          <w:sz w:val="28"/>
          <w:szCs w:val="28"/>
        </w:rPr>
        <w:t>憑證，帳戶點選</w:t>
      </w:r>
      <w:r w:rsidRPr="00CC6F73">
        <w:rPr>
          <w:rFonts w:ascii="微軟正黑體" w:eastAsia="微軟正黑體" w:hAnsi="微軟正黑體"/>
          <w:color w:val="FF0000"/>
          <w:sz w:val="28"/>
          <w:szCs w:val="28"/>
        </w:rPr>
        <w:t>勞保費</w:t>
      </w:r>
      <w:r>
        <w:rPr>
          <w:rFonts w:ascii="微軟正黑體" w:eastAsia="微軟正黑體" w:hAnsi="微軟正黑體" w:hint="eastAsia"/>
          <w:sz w:val="28"/>
          <w:szCs w:val="28"/>
        </w:rPr>
        <w:t>代</w:t>
      </w:r>
      <w:r>
        <w:rPr>
          <w:rFonts w:ascii="微軟正黑體" w:eastAsia="微軟正黑體" w:hAnsi="微軟正黑體"/>
          <w:sz w:val="28"/>
          <w:szCs w:val="28"/>
        </w:rPr>
        <w:t>扣繳</w:t>
      </w:r>
      <w:r>
        <w:rPr>
          <w:rFonts w:ascii="微軟正黑體" w:eastAsia="微軟正黑體" w:hAnsi="微軟正黑體" w:hint="eastAsia"/>
          <w:sz w:val="28"/>
          <w:szCs w:val="28"/>
        </w:rPr>
        <w:t>專</w:t>
      </w:r>
      <w:r>
        <w:rPr>
          <w:rFonts w:ascii="微軟正黑體" w:eastAsia="微軟正黑體" w:hAnsi="微軟正黑體"/>
          <w:sz w:val="28"/>
          <w:szCs w:val="28"/>
        </w:rPr>
        <w:t>戶</w:t>
      </w:r>
    </w:p>
    <w:p w:rsidR="00CC6F73" w:rsidRPr="00CC6F73" w:rsidRDefault="00CC6F73" w:rsidP="00CC6F73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0ADD8139" wp14:editId="6EB31E67">
            <wp:extent cx="6370320" cy="1401445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5199" cy="141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536" w:rsidRDefault="009A2F5F" w:rsidP="00305536">
      <w:pPr>
        <w:pStyle w:val="a3"/>
        <w:ind w:leftChars="0" w:left="360"/>
        <w:rPr>
          <w:noProof/>
        </w:rPr>
      </w:pPr>
      <w:r>
        <w:rPr>
          <w:noProof/>
        </w:rPr>
        <w:drawing>
          <wp:inline distT="0" distB="0" distL="0" distR="0" wp14:anchorId="20FE6636" wp14:editId="13162683">
            <wp:extent cx="6659880" cy="1491615"/>
            <wp:effectExtent l="0" t="0" r="762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F5F" w:rsidRDefault="009A2F5F" w:rsidP="00305536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1839605B" wp14:editId="035086FA">
            <wp:extent cx="4838700" cy="5273040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8920" cy="534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73" w:rsidRDefault="00CC6F73" w:rsidP="00305536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lastRenderedPageBreak/>
        <w:t>(2)開</w:t>
      </w:r>
      <w:r>
        <w:rPr>
          <w:rFonts w:ascii="微軟正黑體" w:eastAsia="微軟正黑體" w:hAnsi="微軟正黑體"/>
          <w:sz w:val="28"/>
          <w:szCs w:val="28"/>
        </w:rPr>
        <w:t>立費用存入憑證，帳戶點選</w:t>
      </w:r>
      <w:r w:rsidRPr="00CC6F73">
        <w:rPr>
          <w:rFonts w:ascii="微軟正黑體" w:eastAsia="微軟正黑體" w:hAnsi="微軟正黑體"/>
          <w:color w:val="FF0000"/>
          <w:sz w:val="28"/>
          <w:szCs w:val="28"/>
        </w:rPr>
        <w:t>健保費</w:t>
      </w:r>
      <w:r>
        <w:rPr>
          <w:rFonts w:ascii="微軟正黑體" w:eastAsia="微軟正黑體" w:hAnsi="微軟正黑體"/>
          <w:sz w:val="28"/>
          <w:szCs w:val="28"/>
        </w:rPr>
        <w:t>代扣繳專戶</w:t>
      </w:r>
    </w:p>
    <w:p w:rsidR="00CC6F73" w:rsidRDefault="00CC6F73" w:rsidP="00305536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79D2E974" wp14:editId="386486B3">
            <wp:extent cx="6370320" cy="2278380"/>
            <wp:effectExtent l="0" t="0" r="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F5F" w:rsidRDefault="009A2F5F" w:rsidP="00305536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0611CFE9" wp14:editId="7516CC48">
            <wp:extent cx="4312920" cy="64389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3300" cy="643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F5F" w:rsidRDefault="009A2F5F" w:rsidP="00305536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(3)將</w:t>
      </w:r>
      <w:r>
        <w:rPr>
          <w:rFonts w:ascii="微軟正黑體" w:eastAsia="微軟正黑體" w:hAnsi="微軟正黑體"/>
          <w:sz w:val="28"/>
          <w:szCs w:val="28"/>
        </w:rPr>
        <w:t>費用支出憑證</w:t>
      </w:r>
      <w:r>
        <w:rPr>
          <w:rFonts w:ascii="微軟正黑體" w:eastAsia="微軟正黑體" w:hAnsi="微軟正黑體" w:hint="eastAsia"/>
          <w:sz w:val="28"/>
          <w:szCs w:val="28"/>
        </w:rPr>
        <w:t>及費</w:t>
      </w:r>
      <w:r>
        <w:rPr>
          <w:rFonts w:ascii="微軟正黑體" w:eastAsia="微軟正黑體" w:hAnsi="微軟正黑體"/>
          <w:sz w:val="28"/>
          <w:szCs w:val="28"/>
        </w:rPr>
        <w:t>用存入憑證</w:t>
      </w:r>
      <w:r>
        <w:rPr>
          <w:rFonts w:ascii="微軟正黑體" w:eastAsia="微軟正黑體" w:hAnsi="微軟正黑體" w:hint="eastAsia"/>
          <w:sz w:val="28"/>
          <w:szCs w:val="28"/>
        </w:rPr>
        <w:t>送</w:t>
      </w:r>
      <w:r>
        <w:rPr>
          <w:rFonts w:ascii="微軟正黑體" w:eastAsia="微軟正黑體" w:hAnsi="微軟正黑體"/>
          <w:sz w:val="28"/>
          <w:szCs w:val="28"/>
        </w:rPr>
        <w:t>至銀</w:t>
      </w:r>
      <w:r>
        <w:rPr>
          <w:rFonts w:ascii="微軟正黑體" w:eastAsia="微軟正黑體" w:hAnsi="微軟正黑體" w:hint="eastAsia"/>
          <w:sz w:val="28"/>
          <w:szCs w:val="28"/>
        </w:rPr>
        <w:t>行</w:t>
      </w:r>
      <w:r>
        <w:rPr>
          <w:rFonts w:ascii="微軟正黑體" w:eastAsia="微軟正黑體" w:hAnsi="微軟正黑體"/>
          <w:sz w:val="28"/>
          <w:szCs w:val="28"/>
        </w:rPr>
        <w:t>辦理</w:t>
      </w:r>
      <w:r>
        <w:rPr>
          <w:rFonts w:ascii="微軟正黑體" w:eastAsia="微軟正黑體" w:hAnsi="微軟正黑體" w:hint="eastAsia"/>
          <w:sz w:val="28"/>
          <w:szCs w:val="28"/>
        </w:rPr>
        <w:t>帳</w:t>
      </w:r>
      <w:r>
        <w:rPr>
          <w:rFonts w:ascii="微軟正黑體" w:eastAsia="微軟正黑體" w:hAnsi="微軟正黑體"/>
          <w:sz w:val="28"/>
          <w:szCs w:val="28"/>
        </w:rPr>
        <w:t>務調整。</w:t>
      </w:r>
    </w:p>
    <w:p w:rsidR="00C77DF9" w:rsidRPr="007D750F" w:rsidRDefault="00C77DF9" w:rsidP="00C77DF9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7D750F">
        <w:rPr>
          <w:rFonts w:ascii="微軟正黑體" w:eastAsia="微軟正黑體" w:hAnsi="微軟正黑體" w:hint="eastAsia"/>
          <w:sz w:val="28"/>
          <w:szCs w:val="28"/>
        </w:rPr>
        <w:lastRenderedPageBreak/>
        <w:t>不同</w:t>
      </w:r>
      <w:r w:rsidRPr="007D750F">
        <w:rPr>
          <w:rFonts w:ascii="微軟正黑體" w:eastAsia="微軟正黑體" w:hAnsi="微軟正黑體"/>
          <w:sz w:val="28"/>
          <w:szCs w:val="28"/>
        </w:rPr>
        <w:t>機關錯帳調整</w:t>
      </w:r>
      <w:r w:rsidR="00A76E28" w:rsidRPr="007D750F">
        <w:rPr>
          <w:rFonts w:ascii="微軟正黑體" w:eastAsia="微軟正黑體" w:hAnsi="微軟正黑體" w:hint="eastAsia"/>
          <w:sz w:val="28"/>
          <w:szCs w:val="28"/>
        </w:rPr>
        <w:t>(以</w:t>
      </w:r>
      <w:r w:rsidR="00A76E28" w:rsidRPr="007D750F">
        <w:rPr>
          <w:rFonts w:ascii="微軟正黑體" w:eastAsia="微軟正黑體" w:hAnsi="微軟正黑體"/>
          <w:sz w:val="28"/>
          <w:szCs w:val="28"/>
        </w:rPr>
        <w:t>財政處電信費誤填為工務處電話費為例</w:t>
      </w:r>
      <w:r w:rsidR="00A76E28" w:rsidRPr="007D750F">
        <w:rPr>
          <w:rFonts w:ascii="微軟正黑體" w:eastAsia="微軟正黑體" w:hAnsi="微軟正黑體" w:hint="eastAsia"/>
          <w:sz w:val="28"/>
          <w:szCs w:val="28"/>
        </w:rPr>
        <w:t>)</w:t>
      </w:r>
    </w:p>
    <w:p w:rsidR="00A76E28" w:rsidRPr="007D750F" w:rsidRDefault="00A76E28" w:rsidP="00A76E28">
      <w:pPr>
        <w:pStyle w:val="a3"/>
        <w:numPr>
          <w:ilvl w:val="0"/>
          <w:numId w:val="4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7D750F">
        <w:rPr>
          <w:rFonts w:ascii="微軟正黑體" w:eastAsia="微軟正黑體" w:hAnsi="微軟正黑體" w:hint="eastAsia"/>
          <w:sz w:val="28"/>
          <w:szCs w:val="28"/>
        </w:rPr>
        <w:t>按</w:t>
      </w:r>
      <w:r w:rsidRPr="007D750F">
        <w:rPr>
          <w:rFonts w:ascii="微軟正黑體" w:eastAsia="微軟正黑體" w:hAnsi="微軟正黑體"/>
          <w:sz w:val="28"/>
          <w:szCs w:val="28"/>
        </w:rPr>
        <w:t>”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新</w:t>
      </w:r>
      <w:r w:rsidRPr="007D750F">
        <w:rPr>
          <w:rFonts w:ascii="微軟正黑體" w:eastAsia="微軟正黑體" w:hAnsi="微軟正黑體"/>
          <w:sz w:val="28"/>
          <w:szCs w:val="28"/>
        </w:rPr>
        <w:t>增”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鈕，</w:t>
      </w:r>
      <w:r w:rsidRPr="007D750F">
        <w:rPr>
          <w:rFonts w:ascii="微軟正黑體" w:eastAsia="微軟正黑體" w:hAnsi="微軟正黑體"/>
          <w:sz w:val="28"/>
          <w:szCs w:val="28"/>
        </w:rPr>
        <w:t>於畫面中選取支出用途、帳號。</w:t>
      </w:r>
    </w:p>
    <w:p w:rsidR="00A76E28" w:rsidRPr="007D750F" w:rsidRDefault="00A76E28" w:rsidP="00A76E28">
      <w:pPr>
        <w:pStyle w:val="a3"/>
        <w:ind w:leftChars="0" w:left="720"/>
        <w:rPr>
          <w:rFonts w:ascii="微軟正黑體" w:eastAsia="微軟正黑體" w:hAnsi="微軟正黑體"/>
          <w:sz w:val="28"/>
          <w:szCs w:val="28"/>
        </w:rPr>
      </w:pPr>
      <w:r w:rsidRPr="007D750F">
        <w:rPr>
          <w:rFonts w:ascii="微軟正黑體" w:eastAsia="微軟正黑體" w:hAnsi="微軟正黑體" w:hint="eastAsia"/>
          <w:sz w:val="28"/>
          <w:szCs w:val="28"/>
        </w:rPr>
        <w:t>支</w:t>
      </w:r>
      <w:r w:rsidRPr="007D750F">
        <w:rPr>
          <w:rFonts w:ascii="微軟正黑體" w:eastAsia="微軟正黑體" w:hAnsi="微軟正黑體"/>
          <w:sz w:val="28"/>
          <w:szCs w:val="28"/>
        </w:rPr>
        <w:t>出用途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：</w:t>
      </w:r>
      <w:r w:rsidRPr="007D750F">
        <w:rPr>
          <w:rFonts w:ascii="微軟正黑體" w:eastAsia="微軟正黑體" w:hAnsi="微軟正黑體"/>
          <w:sz w:val="28"/>
          <w:szCs w:val="28"/>
        </w:rPr>
        <w:t>點選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3.不同</w:t>
      </w:r>
      <w:r w:rsidRPr="007D750F">
        <w:rPr>
          <w:rFonts w:ascii="微軟正黑體" w:eastAsia="微軟正黑體" w:hAnsi="微軟正黑體"/>
          <w:sz w:val="28"/>
          <w:szCs w:val="28"/>
        </w:rPr>
        <w:t>機關錯帳調整</w:t>
      </w:r>
    </w:p>
    <w:p w:rsidR="00A76E28" w:rsidRPr="007D750F" w:rsidRDefault="00A76E28" w:rsidP="00A76E28">
      <w:pPr>
        <w:pStyle w:val="a3"/>
        <w:ind w:leftChars="0" w:left="720"/>
        <w:rPr>
          <w:rFonts w:ascii="微軟正黑體" w:eastAsia="微軟正黑體" w:hAnsi="微軟正黑體"/>
          <w:sz w:val="28"/>
          <w:szCs w:val="28"/>
        </w:rPr>
      </w:pPr>
      <w:r w:rsidRPr="007D750F">
        <w:rPr>
          <w:rFonts w:ascii="微軟正黑體" w:eastAsia="微軟正黑體" w:hAnsi="微軟正黑體" w:hint="eastAsia"/>
          <w:sz w:val="28"/>
          <w:szCs w:val="28"/>
        </w:rPr>
        <w:t>帳</w:t>
      </w:r>
      <w:r w:rsidRPr="007D750F">
        <w:rPr>
          <w:rFonts w:ascii="微軟正黑體" w:eastAsia="微軟正黑體" w:hAnsi="微軟正黑體"/>
          <w:sz w:val="28"/>
          <w:szCs w:val="28"/>
        </w:rPr>
        <w:t>號：點選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「財</w:t>
      </w:r>
      <w:r w:rsidRPr="007D750F">
        <w:rPr>
          <w:rFonts w:ascii="微軟正黑體" w:eastAsia="微軟正黑體" w:hAnsi="微軟正黑體"/>
          <w:sz w:val="28"/>
          <w:szCs w:val="28"/>
        </w:rPr>
        <w:t>政處電信費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代</w:t>
      </w:r>
      <w:r w:rsidRPr="007D750F">
        <w:rPr>
          <w:rFonts w:ascii="微軟正黑體" w:eastAsia="微軟正黑體" w:hAnsi="微軟正黑體"/>
          <w:sz w:val="28"/>
          <w:szCs w:val="28"/>
        </w:rPr>
        <w:t>扣繳專戶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」</w:t>
      </w:r>
    </w:p>
    <w:p w:rsidR="00A76E28" w:rsidRPr="007D750F" w:rsidRDefault="00A76E28" w:rsidP="00A76E28">
      <w:pPr>
        <w:pStyle w:val="a3"/>
        <w:numPr>
          <w:ilvl w:val="0"/>
          <w:numId w:val="4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7D750F">
        <w:rPr>
          <w:rFonts w:ascii="微軟正黑體" w:eastAsia="微軟正黑體" w:hAnsi="微軟正黑體" w:hint="eastAsia"/>
          <w:sz w:val="28"/>
          <w:szCs w:val="28"/>
        </w:rPr>
        <w:t>輸</w:t>
      </w:r>
      <w:r w:rsidRPr="007D750F">
        <w:rPr>
          <w:rFonts w:ascii="微軟正黑體" w:eastAsia="微軟正黑體" w:hAnsi="微軟正黑體"/>
          <w:sz w:val="28"/>
          <w:szCs w:val="28"/>
        </w:rPr>
        <w:t>入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「轉</w:t>
      </w:r>
      <w:r w:rsidRPr="007D750F">
        <w:rPr>
          <w:rFonts w:ascii="微軟正黑體" w:eastAsia="微軟正黑體" w:hAnsi="微軟正黑體"/>
          <w:sz w:val="28"/>
          <w:szCs w:val="28"/>
        </w:rPr>
        <w:t>正存入帳號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」輸</w:t>
      </w:r>
      <w:r w:rsidRPr="007D750F">
        <w:rPr>
          <w:rFonts w:ascii="微軟正黑體" w:eastAsia="微軟正黑體" w:hAnsi="微軟正黑體"/>
          <w:sz w:val="28"/>
          <w:szCs w:val="28"/>
        </w:rPr>
        <w:t>入之帳號必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須</w:t>
      </w:r>
      <w:r w:rsidRPr="007D750F">
        <w:rPr>
          <w:rFonts w:ascii="微軟正黑體" w:eastAsia="微軟正黑體" w:hAnsi="微軟正黑體"/>
          <w:sz w:val="28"/>
          <w:szCs w:val="28"/>
        </w:rPr>
        <w:t>為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轉</w:t>
      </w:r>
      <w:r w:rsidRPr="007D750F">
        <w:rPr>
          <w:rFonts w:ascii="微軟正黑體" w:eastAsia="微軟正黑體" w:hAnsi="微軟正黑體"/>
          <w:sz w:val="28"/>
          <w:szCs w:val="28"/>
        </w:rPr>
        <w:t>入機關之正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確</w:t>
      </w:r>
      <w:r w:rsidRPr="007D750F">
        <w:rPr>
          <w:rFonts w:ascii="微軟正黑體" w:eastAsia="微軟正黑體" w:hAnsi="微軟正黑體"/>
          <w:sz w:val="28"/>
          <w:szCs w:val="28"/>
        </w:rPr>
        <w:t>帳號，系統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依</w:t>
      </w:r>
      <w:r w:rsidRPr="007D750F">
        <w:rPr>
          <w:rFonts w:ascii="微軟正黑體" w:eastAsia="微軟正黑體" w:hAnsi="微軟正黑體"/>
          <w:sz w:val="28"/>
          <w:szCs w:val="28"/>
        </w:rPr>
        <w:t>輸入之轉正存入帳號自動帶出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「支</w:t>
      </w:r>
      <w:r w:rsidRPr="007D750F">
        <w:rPr>
          <w:rFonts w:ascii="微軟正黑體" w:eastAsia="微軟正黑體" w:hAnsi="微軟正黑體"/>
          <w:sz w:val="28"/>
          <w:szCs w:val="28"/>
        </w:rPr>
        <w:t>出用途說明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」</w:t>
      </w:r>
    </w:p>
    <w:p w:rsidR="00AF594E" w:rsidRPr="007D750F" w:rsidRDefault="00AF594E" w:rsidP="00A76E28">
      <w:pPr>
        <w:pStyle w:val="a3"/>
        <w:numPr>
          <w:ilvl w:val="0"/>
          <w:numId w:val="4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7D750F">
        <w:rPr>
          <w:rFonts w:ascii="微軟正黑體" w:eastAsia="微軟正黑體" w:hAnsi="微軟正黑體" w:hint="eastAsia"/>
          <w:sz w:val="28"/>
          <w:szCs w:val="28"/>
        </w:rPr>
        <w:t>輸</w:t>
      </w:r>
      <w:r w:rsidRPr="007D750F">
        <w:rPr>
          <w:rFonts w:ascii="微軟正黑體" w:eastAsia="微軟正黑體" w:hAnsi="微軟正黑體"/>
          <w:sz w:val="28"/>
          <w:szCs w:val="28"/>
        </w:rPr>
        <w:t>入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「憑</w:t>
      </w:r>
      <w:r w:rsidRPr="007D750F">
        <w:rPr>
          <w:rFonts w:ascii="微軟正黑體" w:eastAsia="微軟正黑體" w:hAnsi="微軟正黑體"/>
          <w:sz w:val="28"/>
          <w:szCs w:val="28"/>
        </w:rPr>
        <w:t>證金額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」點選「確</w:t>
      </w:r>
      <w:r w:rsidRPr="007D750F">
        <w:rPr>
          <w:rFonts w:ascii="微軟正黑體" w:eastAsia="微軟正黑體" w:hAnsi="微軟正黑體"/>
          <w:sz w:val="28"/>
          <w:szCs w:val="28"/>
        </w:rPr>
        <w:t>定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」功</w:t>
      </w:r>
      <w:r w:rsidRPr="007D750F">
        <w:rPr>
          <w:rFonts w:ascii="微軟正黑體" w:eastAsia="微軟正黑體" w:hAnsi="微軟正黑體"/>
          <w:sz w:val="28"/>
          <w:szCs w:val="28"/>
        </w:rPr>
        <w:t>能鍵，出現新增完成訊息。</w:t>
      </w:r>
    </w:p>
    <w:p w:rsidR="00AF594E" w:rsidRDefault="00AF594E" w:rsidP="00AF594E">
      <w:pPr>
        <w:ind w:left="360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0EE27836" wp14:editId="6387D2D9">
            <wp:extent cx="6393180" cy="2032635"/>
            <wp:effectExtent l="0" t="0" r="762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4E" w:rsidRDefault="00AF594E" w:rsidP="00AF594E">
      <w:pPr>
        <w:ind w:left="360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394548C4" wp14:editId="565B09BA">
            <wp:extent cx="4751798" cy="45720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985" cy="458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F9" w:rsidRPr="007D750F" w:rsidRDefault="00C77DF9" w:rsidP="00C77DF9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7D750F">
        <w:rPr>
          <w:rFonts w:ascii="微軟正黑體" w:eastAsia="微軟正黑體" w:hAnsi="微軟正黑體" w:hint="eastAsia"/>
          <w:sz w:val="28"/>
          <w:szCs w:val="28"/>
        </w:rPr>
        <w:lastRenderedPageBreak/>
        <w:t>溢</w:t>
      </w:r>
      <w:r w:rsidRPr="007D750F">
        <w:rPr>
          <w:rFonts w:ascii="微軟正黑體" w:eastAsia="微軟正黑體" w:hAnsi="微軟正黑體"/>
          <w:sz w:val="28"/>
          <w:szCs w:val="28"/>
        </w:rPr>
        <w:t>扣差額調整</w:t>
      </w:r>
    </w:p>
    <w:p w:rsidR="001D38F1" w:rsidRPr="007D750F" w:rsidRDefault="001D38F1" w:rsidP="001D38F1">
      <w:pPr>
        <w:rPr>
          <w:rFonts w:ascii="微軟正黑體" w:eastAsia="微軟正黑體" w:hAnsi="微軟正黑體"/>
        </w:rPr>
      </w:pPr>
      <w:r w:rsidRPr="007D750F">
        <w:rPr>
          <w:rFonts w:ascii="微軟正黑體" w:eastAsia="微軟正黑體" w:hAnsi="微軟正黑體" w:hint="eastAsia"/>
          <w:bCs/>
        </w:rPr>
        <w:t xml:space="preserve">溢扣差額調整 </w:t>
      </w:r>
      <w:r w:rsidRPr="007D750F">
        <w:rPr>
          <w:rFonts w:ascii="微軟正黑體" w:eastAsia="微軟正黑體" w:hAnsi="微軟正黑體"/>
          <w:bCs/>
        </w:rPr>
        <w:t>(</w:t>
      </w:r>
      <w:r w:rsidRPr="007D750F">
        <w:rPr>
          <w:rFonts w:ascii="微軟正黑體" w:eastAsia="微軟正黑體" w:hAnsi="微軟正黑體" w:hint="eastAsia"/>
          <w:bCs/>
        </w:rPr>
        <w:t>以金城鎮戶政事務所健保費代扣繳專戶存入保管金專戶為例</w:t>
      </w:r>
      <w:r w:rsidRPr="007D750F">
        <w:rPr>
          <w:rFonts w:ascii="微軟正黑體" w:eastAsia="微軟正黑體" w:hAnsi="微軟正黑體"/>
          <w:bCs/>
        </w:rPr>
        <w:t>)</w:t>
      </w:r>
    </w:p>
    <w:p w:rsidR="007D750F" w:rsidRPr="007D750F" w:rsidRDefault="001D38F1" w:rsidP="007D750F">
      <w:pPr>
        <w:pStyle w:val="a3"/>
        <w:numPr>
          <w:ilvl w:val="0"/>
          <w:numId w:val="7"/>
        </w:numPr>
        <w:ind w:leftChars="0"/>
        <w:rPr>
          <w:rFonts w:ascii="微軟正黑體" w:eastAsia="微軟正黑體" w:hAnsi="微軟正黑體"/>
        </w:rPr>
      </w:pPr>
      <w:r w:rsidRPr="007D750F">
        <w:rPr>
          <w:rFonts w:ascii="微軟正黑體" w:eastAsia="微軟正黑體" w:hAnsi="微軟正黑體" w:hint="eastAsia"/>
        </w:rPr>
        <w:t>按【新增】鈕，於畫面中選取「</w:t>
      </w:r>
      <w:r w:rsidRPr="007D750F">
        <w:rPr>
          <w:rFonts w:ascii="微軟正黑體" w:eastAsia="微軟正黑體" w:hAnsi="微軟正黑體" w:hint="eastAsia"/>
          <w:bCs/>
        </w:rPr>
        <w:t>支出用途</w:t>
      </w:r>
      <w:r w:rsidRPr="007D750F">
        <w:rPr>
          <w:rFonts w:ascii="微軟正黑體" w:eastAsia="微軟正黑體" w:hAnsi="微軟正黑體" w:hint="eastAsia"/>
        </w:rPr>
        <w:t>」、「</w:t>
      </w:r>
      <w:r w:rsidRPr="007D750F">
        <w:rPr>
          <w:rFonts w:ascii="微軟正黑體" w:eastAsia="微軟正黑體" w:hAnsi="微軟正黑體" w:hint="eastAsia"/>
          <w:bCs/>
        </w:rPr>
        <w:t>帳號</w:t>
      </w:r>
      <w:r w:rsidRPr="007D750F">
        <w:rPr>
          <w:rFonts w:ascii="微軟正黑體" w:eastAsia="微軟正黑體" w:hAnsi="微軟正黑體" w:hint="eastAsia"/>
        </w:rPr>
        <w:t>」。</w:t>
      </w:r>
    </w:p>
    <w:p w:rsidR="001D38F1" w:rsidRPr="007D750F" w:rsidRDefault="001D38F1" w:rsidP="007D750F">
      <w:pPr>
        <w:pStyle w:val="a3"/>
        <w:ind w:leftChars="0" w:left="360"/>
        <w:rPr>
          <w:rFonts w:ascii="微軟正黑體" w:eastAsia="微軟正黑體" w:hAnsi="微軟正黑體"/>
        </w:rPr>
      </w:pPr>
      <w:r w:rsidRPr="007D750F">
        <w:rPr>
          <w:rFonts w:ascii="微軟正黑體" w:eastAsia="微軟正黑體" w:hAnsi="微軟正黑體" w:hint="eastAsia"/>
          <w:bCs/>
        </w:rPr>
        <w:t>支出用途：選擇4</w:t>
      </w:r>
      <w:r w:rsidRPr="007D750F">
        <w:rPr>
          <w:rFonts w:ascii="微軟正黑體" w:eastAsia="微軟正黑體" w:hAnsi="微軟正黑體"/>
          <w:bCs/>
        </w:rPr>
        <w:t>.</w:t>
      </w:r>
      <w:r w:rsidRPr="007D750F">
        <w:rPr>
          <w:rFonts w:ascii="微軟正黑體" w:eastAsia="微軟正黑體" w:hAnsi="微軟正黑體" w:hint="eastAsia"/>
          <w:bCs/>
        </w:rPr>
        <w:t>溢扣差額調整</w:t>
      </w:r>
    </w:p>
    <w:p w:rsidR="001D38F1" w:rsidRPr="007D750F" w:rsidRDefault="001D38F1" w:rsidP="007D750F">
      <w:pPr>
        <w:ind w:firstLineChars="150" w:firstLine="360"/>
        <w:rPr>
          <w:rFonts w:ascii="微軟正黑體" w:eastAsia="微軟正黑體" w:hAnsi="微軟正黑體"/>
          <w:bCs/>
        </w:rPr>
      </w:pPr>
      <w:r w:rsidRPr="007D750F">
        <w:rPr>
          <w:rFonts w:ascii="微軟正黑體" w:eastAsia="微軟正黑體" w:hAnsi="微軟正黑體" w:hint="eastAsia"/>
          <w:bCs/>
        </w:rPr>
        <w:t>帳號：選擇金城鎮戶政事務所健保費代扣繳專戶</w:t>
      </w:r>
    </w:p>
    <w:p w:rsidR="001D38F1" w:rsidRPr="007D750F" w:rsidRDefault="001D38F1" w:rsidP="007D750F">
      <w:pPr>
        <w:ind w:left="360" w:hangingChars="150" w:hanging="360"/>
        <w:rPr>
          <w:rFonts w:ascii="微軟正黑體" w:eastAsia="微軟正黑體" w:hAnsi="微軟正黑體"/>
        </w:rPr>
      </w:pPr>
      <w:r w:rsidRPr="007D750F">
        <w:rPr>
          <w:rFonts w:ascii="微軟正黑體" w:eastAsia="微軟正黑體" w:hAnsi="微軟正黑體" w:cs="+mn-cs" w:hint="eastAsia"/>
          <w:bCs/>
          <w:kern w:val="24"/>
          <w:szCs w:val="64"/>
        </w:rPr>
        <w:t>(2)</w:t>
      </w:r>
      <w:r w:rsidRPr="007D750F">
        <w:rPr>
          <w:rFonts w:ascii="微軟正黑體" w:eastAsia="微軟正黑體" w:hAnsi="微軟正黑體" w:hint="eastAsia"/>
          <w:bCs/>
        </w:rPr>
        <w:t>點選</w:t>
      </w:r>
      <w:r w:rsidRPr="007D750F">
        <w:rPr>
          <w:rFonts w:ascii="微軟正黑體" w:eastAsia="微軟正黑體" w:hAnsi="微軟正黑體" w:cs="+mn-cs" w:hint="eastAsia"/>
          <w:bCs/>
          <w:kern w:val="24"/>
          <w:szCs w:val="64"/>
        </w:rPr>
        <w:t>「</w:t>
      </w:r>
      <w:r w:rsidRPr="007D750F">
        <w:rPr>
          <w:rFonts w:ascii="微軟正黑體" w:eastAsia="微軟正黑體" w:hAnsi="微軟正黑體"/>
        </w:rPr>
        <w:t>保管金或零用金專戶帳號</w:t>
      </w:r>
      <w:r w:rsidRPr="007D750F">
        <w:rPr>
          <w:rFonts w:ascii="微軟正黑體" w:eastAsia="微軟正黑體" w:hAnsi="微軟正黑體" w:cs="+mn-cs" w:hint="eastAsia"/>
          <w:bCs/>
          <w:kern w:val="24"/>
          <w:szCs w:val="64"/>
        </w:rPr>
        <w:t>」</w:t>
      </w:r>
      <w:r w:rsidRPr="007D750F">
        <w:rPr>
          <w:rFonts w:ascii="微軟正黑體" w:eastAsia="微軟正黑體" w:hAnsi="微軟正黑體" w:hint="eastAsia"/>
          <w:bCs/>
        </w:rPr>
        <w:t>後方的選擇功能鍵，由清單選擇欲存入之保管金專戶，系統會</w:t>
      </w:r>
      <w:r w:rsidRPr="007D750F">
        <w:rPr>
          <w:rFonts w:ascii="微軟正黑體" w:eastAsia="微軟正黑體" w:hAnsi="微軟正黑體" w:hint="eastAsia"/>
        </w:rPr>
        <w:t>自動帶出「支出用途說明」。</w:t>
      </w:r>
    </w:p>
    <w:p w:rsidR="001D38F1" w:rsidRPr="007D750F" w:rsidRDefault="001D38F1" w:rsidP="007D750F">
      <w:pPr>
        <w:ind w:firstLineChars="150" w:firstLine="360"/>
        <w:rPr>
          <w:rFonts w:ascii="微軟正黑體" w:eastAsia="微軟正黑體" w:hAnsi="微軟正黑體"/>
          <w:bCs/>
          <w:highlight w:val="yellow"/>
        </w:rPr>
      </w:pPr>
      <w:r w:rsidRPr="007D750F">
        <w:rPr>
          <w:rFonts w:ascii="微軟正黑體" w:eastAsia="微軟正黑體" w:hAnsi="微軟正黑體" w:hint="eastAsia"/>
          <w:highlight w:val="yellow"/>
        </w:rPr>
        <w:t>新增溢扣差額調整(入縣庫-支出收回) ，輸入帳號、憑證金額。</w:t>
      </w:r>
    </w:p>
    <w:p w:rsidR="001D38F1" w:rsidRPr="007D750F" w:rsidRDefault="001D38F1" w:rsidP="007D750F">
      <w:pPr>
        <w:ind w:firstLineChars="150" w:firstLine="360"/>
        <w:rPr>
          <w:rFonts w:ascii="微軟正黑體" w:eastAsia="微軟正黑體" w:hAnsi="微軟正黑體"/>
          <w:bCs/>
          <w:highlight w:val="yellow"/>
        </w:rPr>
      </w:pPr>
      <w:r w:rsidRPr="007D750F">
        <w:rPr>
          <w:rFonts w:ascii="微軟正黑體" w:eastAsia="微軟正黑體" w:hAnsi="微軟正黑體" w:hint="eastAsia"/>
          <w:highlight w:val="yellow"/>
        </w:rPr>
        <w:t>新增溢扣差</w:t>
      </w:r>
      <w:bookmarkStart w:id="0" w:name="_GoBack"/>
      <w:bookmarkEnd w:id="0"/>
      <w:r w:rsidRPr="007D750F">
        <w:rPr>
          <w:rFonts w:ascii="微軟正黑體" w:eastAsia="微軟正黑體" w:hAnsi="微軟正黑體" w:hint="eastAsia"/>
          <w:highlight w:val="yellow"/>
        </w:rPr>
        <w:t>額調整(入專戶)，輸入帳號、保管金或零用金專戶帳號、憑證金額。</w:t>
      </w:r>
    </w:p>
    <w:p w:rsidR="001D38F1" w:rsidRPr="001D38F1" w:rsidRDefault="001D38F1" w:rsidP="001D38F1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49477FB6" wp14:editId="12B697B0">
            <wp:extent cx="6659880" cy="2680179"/>
            <wp:effectExtent l="0" t="0" r="7620" b="6350"/>
            <wp:docPr id="3" name="圖片 3" descr="C:\Users\buba\AppData\Local\Temp\SNAGHTML1ec38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ba\AppData\Local\Temp\SNAGHTML1ec381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8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F9" w:rsidRPr="007D750F" w:rsidRDefault="00C77DF9" w:rsidP="00C77DF9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7D750F">
        <w:rPr>
          <w:rFonts w:ascii="微軟正黑體" w:eastAsia="微軟正黑體" w:hAnsi="微軟正黑體" w:hint="eastAsia"/>
          <w:sz w:val="28"/>
          <w:szCs w:val="28"/>
        </w:rPr>
        <w:t>公</w:t>
      </w:r>
      <w:r w:rsidRPr="007D750F">
        <w:rPr>
          <w:rFonts w:ascii="微軟正黑體" w:eastAsia="微軟正黑體" w:hAnsi="微軟正黑體"/>
          <w:sz w:val="28"/>
          <w:szCs w:val="28"/>
        </w:rPr>
        <w:t>用事業費年度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剩</w:t>
      </w:r>
      <w:r w:rsidRPr="007D750F">
        <w:rPr>
          <w:rFonts w:ascii="微軟正黑體" w:eastAsia="微軟正黑體" w:hAnsi="微軟正黑體"/>
          <w:sz w:val="28"/>
          <w:szCs w:val="28"/>
        </w:rPr>
        <w:t>餘款</w:t>
      </w:r>
      <w:r w:rsidRPr="007D750F">
        <w:rPr>
          <w:rFonts w:ascii="微軟正黑體" w:eastAsia="微軟正黑體" w:hAnsi="微軟正黑體" w:hint="eastAsia"/>
          <w:sz w:val="28"/>
          <w:szCs w:val="28"/>
        </w:rPr>
        <w:t>調</w:t>
      </w:r>
      <w:r w:rsidRPr="007D750F">
        <w:rPr>
          <w:rFonts w:ascii="微軟正黑體" w:eastAsia="微軟正黑體" w:hAnsi="微軟正黑體"/>
          <w:sz w:val="28"/>
          <w:szCs w:val="28"/>
        </w:rPr>
        <w:t>整</w:t>
      </w:r>
      <w:r w:rsidR="007D750F" w:rsidRPr="007D750F">
        <w:rPr>
          <w:rFonts w:ascii="微軟正黑體" w:eastAsia="微軟正黑體" w:hAnsi="微軟正黑體" w:hint="eastAsia"/>
          <w:sz w:val="28"/>
          <w:szCs w:val="28"/>
        </w:rPr>
        <w:t>(以</w:t>
      </w:r>
      <w:r w:rsidR="007D750F" w:rsidRPr="007D750F">
        <w:rPr>
          <w:rFonts w:ascii="微軟正黑體" w:eastAsia="微軟正黑體" w:hAnsi="微軟正黑體"/>
          <w:sz w:val="28"/>
          <w:szCs w:val="28"/>
        </w:rPr>
        <w:t>財政處電信費</w:t>
      </w:r>
      <w:r w:rsidR="007D750F" w:rsidRPr="007D750F">
        <w:rPr>
          <w:rFonts w:ascii="微軟正黑體" w:eastAsia="微軟正黑體" w:hAnsi="微軟正黑體" w:hint="eastAsia"/>
          <w:sz w:val="28"/>
          <w:szCs w:val="28"/>
        </w:rPr>
        <w:t>年度賸餘款調整為例)</w:t>
      </w:r>
    </w:p>
    <w:p w:rsidR="001D38F1" w:rsidRPr="007D750F" w:rsidRDefault="001D38F1" w:rsidP="001D38F1">
      <w:pPr>
        <w:rPr>
          <w:rFonts w:ascii="微軟正黑體" w:eastAsia="微軟正黑體" w:hAnsi="微軟正黑體"/>
        </w:rPr>
      </w:pPr>
      <w:r w:rsidRPr="007D750F">
        <w:rPr>
          <w:rFonts w:ascii="微軟正黑體" w:eastAsia="微軟正黑體" w:hAnsi="微軟正黑體" w:hint="eastAsia"/>
        </w:rPr>
        <w:t>(1)按【新增】鈕，於畫面中選取「</w:t>
      </w:r>
      <w:r w:rsidRPr="007D750F">
        <w:rPr>
          <w:rFonts w:ascii="微軟正黑體" w:eastAsia="微軟正黑體" w:hAnsi="微軟正黑體" w:hint="eastAsia"/>
          <w:bCs/>
        </w:rPr>
        <w:t>支出用途</w:t>
      </w:r>
      <w:r w:rsidRPr="007D750F">
        <w:rPr>
          <w:rFonts w:ascii="微軟正黑體" w:eastAsia="微軟正黑體" w:hAnsi="微軟正黑體" w:hint="eastAsia"/>
        </w:rPr>
        <w:t>」、「</w:t>
      </w:r>
      <w:r w:rsidRPr="007D750F">
        <w:rPr>
          <w:rFonts w:ascii="微軟正黑體" w:eastAsia="微軟正黑體" w:hAnsi="微軟正黑體" w:hint="eastAsia"/>
          <w:bCs/>
        </w:rPr>
        <w:t>帳號</w:t>
      </w:r>
      <w:r w:rsidRPr="007D750F">
        <w:rPr>
          <w:rFonts w:ascii="微軟正黑體" w:eastAsia="微軟正黑體" w:hAnsi="微軟正黑體" w:hint="eastAsia"/>
        </w:rPr>
        <w:t>」，「支出用途說明」自動帶出</w:t>
      </w:r>
    </w:p>
    <w:p w:rsidR="001D38F1" w:rsidRPr="007D750F" w:rsidRDefault="001D38F1" w:rsidP="001D38F1">
      <w:pPr>
        <w:rPr>
          <w:rFonts w:ascii="微軟正黑體" w:eastAsia="微軟正黑體" w:hAnsi="微軟正黑體"/>
        </w:rPr>
      </w:pPr>
      <w:r w:rsidRPr="007D750F">
        <w:rPr>
          <w:rFonts w:ascii="微軟正黑體" w:eastAsia="微軟正黑體" w:hAnsi="微軟正黑體" w:hint="eastAsia"/>
        </w:rPr>
        <w:t xml:space="preserve">　 限繳支出收回書。</w:t>
      </w:r>
    </w:p>
    <w:p w:rsidR="001D38F1" w:rsidRPr="007D750F" w:rsidRDefault="001D38F1" w:rsidP="001D38F1">
      <w:pPr>
        <w:ind w:firstLineChars="150" w:firstLine="360"/>
        <w:rPr>
          <w:rFonts w:ascii="微軟正黑體" w:eastAsia="微軟正黑體" w:hAnsi="微軟正黑體"/>
          <w:bCs/>
        </w:rPr>
      </w:pPr>
      <w:r w:rsidRPr="007D750F">
        <w:rPr>
          <w:rFonts w:ascii="微軟正黑體" w:eastAsia="微軟正黑體" w:hAnsi="微軟正黑體" w:hint="eastAsia"/>
          <w:bCs/>
        </w:rPr>
        <w:t>支出用途：選擇5.公用事業費年度賸餘款調整</w:t>
      </w:r>
    </w:p>
    <w:p w:rsidR="001D38F1" w:rsidRPr="007D750F" w:rsidRDefault="001D38F1" w:rsidP="001D38F1">
      <w:pPr>
        <w:ind w:firstLineChars="150" w:firstLine="360"/>
        <w:rPr>
          <w:rFonts w:ascii="微軟正黑體" w:eastAsia="微軟正黑體" w:hAnsi="微軟正黑體"/>
          <w:bCs/>
        </w:rPr>
      </w:pPr>
      <w:r w:rsidRPr="007D750F">
        <w:rPr>
          <w:rFonts w:ascii="微軟正黑體" w:eastAsia="微軟正黑體" w:hAnsi="微軟正黑體" w:hint="eastAsia"/>
          <w:bCs/>
        </w:rPr>
        <w:t>帳號：選擇金城鎮戶政事務所水費代扣繳專戶</w:t>
      </w:r>
    </w:p>
    <w:p w:rsidR="001D38F1" w:rsidRPr="007D750F" w:rsidRDefault="001D38F1" w:rsidP="001D38F1">
      <w:pPr>
        <w:rPr>
          <w:rFonts w:ascii="微軟正黑體" w:eastAsia="微軟正黑體" w:hAnsi="微軟正黑體"/>
        </w:rPr>
      </w:pPr>
      <w:r w:rsidRPr="007D750F">
        <w:rPr>
          <w:rFonts w:ascii="微軟正黑體" w:eastAsia="微軟正黑體" w:hAnsi="微軟正黑體" w:cs="+mn-cs" w:hint="eastAsia"/>
          <w:bCs/>
          <w:kern w:val="24"/>
          <w:szCs w:val="64"/>
        </w:rPr>
        <w:t>(2)</w:t>
      </w:r>
      <w:r w:rsidRPr="007D750F">
        <w:rPr>
          <w:rFonts w:ascii="微軟正黑體" w:eastAsia="微軟正黑體" w:hAnsi="微軟正黑體" w:hint="eastAsia"/>
          <w:bCs/>
        </w:rPr>
        <w:t>輸入「憑證金額」</w:t>
      </w:r>
      <w:r w:rsidRPr="007D750F">
        <w:rPr>
          <w:rFonts w:ascii="微軟正黑體" w:eastAsia="微軟正黑體" w:hAnsi="微軟正黑體" w:hint="eastAsia"/>
        </w:rPr>
        <w:t>點選【確定】功能鍵，出現新增完成訊息。</w:t>
      </w:r>
    </w:p>
    <w:p w:rsidR="001D38F1" w:rsidRPr="007D750F" w:rsidRDefault="001D38F1" w:rsidP="001D38F1">
      <w:pPr>
        <w:rPr>
          <w:rFonts w:ascii="微軟正黑體" w:eastAsia="微軟正黑體" w:hAnsi="微軟正黑體"/>
        </w:rPr>
      </w:pPr>
      <w:r w:rsidRPr="007D750F">
        <w:rPr>
          <w:rFonts w:ascii="微軟正黑體" w:eastAsia="微軟正黑體" w:hAnsi="微軟正黑體" w:hint="eastAsia"/>
        </w:rPr>
        <w:t>(3)</w:t>
      </w:r>
      <w:r w:rsidRPr="007D750F">
        <w:rPr>
          <w:rFonts w:ascii="微軟正黑體" w:eastAsia="微軟正黑體" w:hAnsi="微軟正黑體" w:hint="eastAsia"/>
          <w:bCs/>
        </w:rPr>
        <w:t>點選【列印】功能鍵，開啟檔案，印出支出憑證。</w:t>
      </w:r>
    </w:p>
    <w:p w:rsidR="001D38F1" w:rsidRDefault="007D750F" w:rsidP="001D38F1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2A2B43" wp14:editId="0980A7A6">
            <wp:extent cx="6659880" cy="2386896"/>
            <wp:effectExtent l="0" t="0" r="7620" b="0"/>
            <wp:docPr id="15" name="圖片 15" descr="C:\Users\buba\AppData\Local\Temp\SNAGHTML1f284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ba\AppData\Local\Temp\SNAGHTML1f2847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38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B3E" w:rsidRDefault="009B6B3E" w:rsidP="009B6B3E">
      <w:pPr>
        <w:widowControl/>
        <w:wordWrap w:val="0"/>
        <w:spacing w:line="480" w:lineRule="atLeast"/>
        <w:rPr>
          <w:rFonts w:ascii="微軟正黑體" w:eastAsia="微軟正黑體" w:hAnsi="微軟正黑體" w:cs="新細明體" w:hint="eastAsia"/>
          <w:kern w:val="0"/>
          <w:szCs w:val="24"/>
        </w:rPr>
      </w:pPr>
      <w:r>
        <w:rPr>
          <w:rFonts w:ascii="微軟正黑體" w:eastAsia="微軟正黑體" w:hAnsi="微軟正黑體" w:cs="新細明體" w:hint="eastAsia"/>
          <w:kern w:val="0"/>
          <w:szCs w:val="24"/>
        </w:rPr>
        <w:t>代</w:t>
      </w:r>
      <w:r>
        <w:rPr>
          <w:rFonts w:ascii="微軟正黑體" w:eastAsia="微軟正黑體" w:hAnsi="微軟正黑體" w:cs="新細明體"/>
          <w:kern w:val="0"/>
          <w:szCs w:val="24"/>
        </w:rPr>
        <w:t>扣繳費用支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出</w:t>
      </w:r>
      <w:r>
        <w:rPr>
          <w:rFonts w:ascii="微軟正黑體" w:eastAsia="微軟正黑體" w:hAnsi="微軟正黑體" w:cs="新細明體"/>
          <w:kern w:val="0"/>
          <w:szCs w:val="24"/>
        </w:rPr>
        <w:t>憑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證</w:t>
      </w:r>
      <w:r>
        <w:rPr>
          <w:rFonts w:ascii="微軟正黑體" w:eastAsia="微軟正黑體" w:hAnsi="微軟正黑體" w:cs="新細明體"/>
          <w:kern w:val="0"/>
          <w:szCs w:val="24"/>
        </w:rPr>
        <w:t>注意事項：</w:t>
      </w:r>
    </w:p>
    <w:p w:rsidR="009B6B3E" w:rsidRPr="009B6B3E" w:rsidRDefault="009B6B3E" w:rsidP="009B6B3E">
      <w:pPr>
        <w:widowControl/>
        <w:wordWrap w:val="0"/>
        <w:spacing w:line="480" w:lineRule="atLeast"/>
        <w:ind w:left="240" w:hangingChars="100" w:hanging="240"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微軟正黑體" w:eastAsia="微軟正黑體" w:hAnsi="微軟正黑體" w:cs="新細明體" w:hint="eastAsia"/>
          <w:kern w:val="0"/>
          <w:szCs w:val="24"/>
        </w:rPr>
        <w:t>1.</w:t>
      </w:r>
      <w:r w:rsidRPr="009B6B3E">
        <w:rPr>
          <w:rFonts w:ascii="微軟正黑體" w:eastAsia="微軟正黑體" w:hAnsi="微軟正黑體" w:cs="新細明體"/>
          <w:kern w:val="0"/>
          <w:szCs w:val="24"/>
        </w:rPr>
        <w:t>各機關學校之「代扣繳費用支出憑證」須於『填發機關』欄位蓋妥「主辦出納」、「主辦會計」及「機關首長」保管款專戶之印鑑章。</w:t>
      </w:r>
    </w:p>
    <w:p w:rsidR="009B6B3E" w:rsidRPr="009B6B3E" w:rsidRDefault="009B6B3E" w:rsidP="009B6B3E">
      <w:pPr>
        <w:ind w:left="240" w:hangingChars="100" w:hanging="240"/>
        <w:rPr>
          <w:rFonts w:ascii="微軟正黑體" w:eastAsia="微軟正黑體" w:hAnsi="微軟正黑體" w:hint="eastAsia"/>
          <w:sz w:val="28"/>
          <w:szCs w:val="28"/>
        </w:rPr>
      </w:pPr>
      <w:r w:rsidRPr="009B6B3E">
        <w:rPr>
          <w:rFonts w:ascii="微軟正黑體" w:eastAsia="微軟正黑體" w:hAnsi="微軟正黑體" w:cs="新細明體" w:hint="eastAsia"/>
          <w:kern w:val="0"/>
          <w:szCs w:val="24"/>
        </w:rPr>
        <w:t>2</w:t>
      </w:r>
      <w:r w:rsidRPr="009B6B3E">
        <w:rPr>
          <w:rFonts w:ascii="微軟正黑體" w:eastAsia="微軟正黑體" w:hAnsi="微軟正黑體" w:cs="新細明體"/>
          <w:kern w:val="0"/>
          <w:szCs w:val="24"/>
        </w:rPr>
        <w:t>.本府內各處使用「代扣繳費用支出憑證」，「主辦出納」係蓋承辦人印章、「主辦會計」與「機關首長」分別至主計處及文書室蓋妥處長及縣長印章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。</w:t>
      </w:r>
    </w:p>
    <w:sectPr w:rsidR="009B6B3E" w:rsidRPr="009B6B3E" w:rsidSect="003022AC">
      <w:pgSz w:w="11906" w:h="16838"/>
      <w:pgMar w:top="567" w:right="567" w:bottom="284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1B0FA2"/>
    <w:multiLevelType w:val="hybridMultilevel"/>
    <w:tmpl w:val="C8842600"/>
    <w:lvl w:ilvl="0" w:tplc="773EE7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159A7962"/>
    <w:multiLevelType w:val="hybridMultilevel"/>
    <w:tmpl w:val="D264E878"/>
    <w:lvl w:ilvl="0" w:tplc="1BCCD95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BF905D5"/>
    <w:multiLevelType w:val="hybridMultilevel"/>
    <w:tmpl w:val="B39E369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" w15:restartNumberingAfterBreak="0">
    <w:nsid w:val="45127F97"/>
    <w:multiLevelType w:val="hybridMultilevel"/>
    <w:tmpl w:val="B34CF828"/>
    <w:lvl w:ilvl="0" w:tplc="011848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185240A"/>
    <w:multiLevelType w:val="hybridMultilevel"/>
    <w:tmpl w:val="0E1CC6A4"/>
    <w:lvl w:ilvl="0" w:tplc="76B47B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5CEA3B4E"/>
    <w:multiLevelType w:val="hybridMultilevel"/>
    <w:tmpl w:val="3CF26738"/>
    <w:lvl w:ilvl="0" w:tplc="D864F4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77C626B0"/>
    <w:multiLevelType w:val="hybridMultilevel"/>
    <w:tmpl w:val="AC280E4C"/>
    <w:lvl w:ilvl="0" w:tplc="0409000B">
      <w:start w:val="1"/>
      <w:numFmt w:val="bullet"/>
      <w:lvlText w:val="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520"/>
        </w:tabs>
        <w:ind w:left="55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DF9"/>
    <w:rsid w:val="00020907"/>
    <w:rsid w:val="00153D8A"/>
    <w:rsid w:val="001D38F1"/>
    <w:rsid w:val="003022AC"/>
    <w:rsid w:val="00305536"/>
    <w:rsid w:val="007D750F"/>
    <w:rsid w:val="009053C3"/>
    <w:rsid w:val="009A2F5F"/>
    <w:rsid w:val="009B6B3E"/>
    <w:rsid w:val="00A76E28"/>
    <w:rsid w:val="00AF594E"/>
    <w:rsid w:val="00C77DF9"/>
    <w:rsid w:val="00CC6F73"/>
    <w:rsid w:val="00FF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778603-D741-476D-A778-81974F2BC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DF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3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3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張琴珠</dc:creator>
  <cp:keywords/>
  <dc:description/>
  <cp:lastModifiedBy>張琴珠</cp:lastModifiedBy>
  <cp:revision>5</cp:revision>
  <dcterms:created xsi:type="dcterms:W3CDTF">2020-03-09T08:58:00Z</dcterms:created>
  <dcterms:modified xsi:type="dcterms:W3CDTF">2020-05-01T06:14:00Z</dcterms:modified>
</cp:coreProperties>
</file>