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9E" w:rsidRPr="00B5479E" w:rsidRDefault="00B5479E" w:rsidP="00B5479E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B547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菸酒管理法第46條第3項輸入私</w:t>
      </w:r>
      <w:proofErr w:type="gramStart"/>
      <w:r w:rsidRPr="00B547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菸</w:t>
      </w:r>
      <w:proofErr w:type="gramEnd"/>
      <w:r w:rsidRPr="00B547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及私酒之一定數量</w:t>
      </w:r>
    </w:p>
    <w:p w:rsidR="00B5479E" w:rsidRPr="00B5479E" w:rsidRDefault="00B5479E" w:rsidP="00B5479E">
      <w:pPr>
        <w:widowControl/>
        <w:numPr>
          <w:ilvl w:val="0"/>
          <w:numId w:val="1"/>
        </w:numPr>
        <w:spacing w:after="150"/>
        <w:ind w:left="150" w:right="150"/>
        <w:rPr>
          <w:rFonts w:ascii="標楷體" w:eastAsia="標楷體" w:hAnsi="標楷體" w:cs="新細明體"/>
          <w:kern w:val="0"/>
          <w:sz w:val="28"/>
          <w:szCs w:val="28"/>
        </w:rPr>
      </w:pP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發布日期： 101.11.26      </w:t>
      </w:r>
    </w:p>
    <w:p w:rsidR="00B5479E" w:rsidRPr="00B5479E" w:rsidRDefault="00B5479E" w:rsidP="00B5479E">
      <w:pPr>
        <w:widowControl/>
        <w:numPr>
          <w:ilvl w:val="0"/>
          <w:numId w:val="1"/>
        </w:numPr>
        <w:spacing w:before="150" w:after="150"/>
        <w:ind w:left="150" w:right="150"/>
        <w:rPr>
          <w:rFonts w:ascii="標楷體" w:eastAsia="標楷體" w:hAnsi="標楷體" w:cs="新細明體"/>
          <w:kern w:val="0"/>
          <w:sz w:val="28"/>
          <w:szCs w:val="28"/>
        </w:rPr>
      </w:pP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檢視日期： 108.12.02      </w:t>
      </w:r>
    </w:p>
    <w:p w:rsidR="00B5479E" w:rsidRPr="00B5479E" w:rsidRDefault="00B5479E" w:rsidP="00B5479E">
      <w:pPr>
        <w:widowControl/>
        <w:numPr>
          <w:ilvl w:val="0"/>
          <w:numId w:val="1"/>
        </w:numPr>
        <w:spacing w:before="150" w:after="150"/>
        <w:ind w:left="150" w:right="150"/>
        <w:rPr>
          <w:rFonts w:ascii="標楷體" w:eastAsia="標楷體" w:hAnsi="標楷體" w:cs="新細明體"/>
          <w:kern w:val="0"/>
          <w:sz w:val="28"/>
          <w:szCs w:val="28"/>
        </w:rPr>
      </w:pP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發布單位： 菸酒管理組</w:t>
      </w:r>
      <w:bookmarkStart w:id="0" w:name="_GoBack"/>
      <w:bookmarkEnd w:id="0"/>
    </w:p>
    <w:p w:rsidR="00B5479E" w:rsidRPr="00B5479E" w:rsidRDefault="00B5479E" w:rsidP="00B5479E">
      <w:pPr>
        <w:widowControl/>
        <w:numPr>
          <w:ilvl w:val="0"/>
          <w:numId w:val="1"/>
        </w:numPr>
        <w:spacing w:before="150"/>
        <w:ind w:left="150" w:right="150"/>
        <w:rPr>
          <w:rFonts w:ascii="標楷體" w:eastAsia="標楷體" w:hAnsi="標楷體" w:cs="新細明體"/>
          <w:kern w:val="0"/>
          <w:sz w:val="28"/>
          <w:szCs w:val="28"/>
        </w:rPr>
      </w:pP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類型： 菸酒相關法規命令</w:t>
      </w:r>
    </w:p>
    <w:p w:rsidR="00B5479E" w:rsidRPr="00B5479E" w:rsidRDefault="00B5479E" w:rsidP="00B5479E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財政部 公告</w:t>
      </w:r>
      <w:r w:rsidRPr="00B5479E">
        <w:rPr>
          <w:rFonts w:ascii="標楷體" w:eastAsia="標楷體" w:hAnsi="標楷體" w:cs="新細明體"/>
          <w:kern w:val="0"/>
          <w:sz w:val="28"/>
          <w:szCs w:val="28"/>
        </w:rPr>
        <w:tab/>
      </w:r>
    </w:p>
    <w:p w:rsidR="00B5479E" w:rsidRPr="00B5479E" w:rsidRDefault="00B5479E" w:rsidP="00B5479E">
      <w:pPr>
        <w:widowControl/>
        <w:shd w:val="clear" w:color="auto" w:fill="FFFFFF"/>
        <w:spacing w:line="30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發文日期：中華民國101年11月26日</w:t>
      </w: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br/>
        <w:t>發文字號：台</w:t>
      </w:r>
      <w:proofErr w:type="gramStart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財庫字第10103736570號</w:t>
      </w:r>
      <w:proofErr w:type="gramEnd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br/>
        <w:t>主旨：訂定「菸酒管理法第46條第3項輸入私</w:t>
      </w:r>
      <w:proofErr w:type="gramStart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菸</w:t>
      </w:r>
      <w:proofErr w:type="gramEnd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及私酒之一定數量」，並自中華民國</w:t>
      </w:r>
    </w:p>
    <w:p w:rsidR="00B5479E" w:rsidRPr="00B5479E" w:rsidRDefault="00B5479E" w:rsidP="00B5479E">
      <w:pPr>
        <w:widowControl/>
        <w:shd w:val="clear" w:color="auto" w:fill="FFFFFF"/>
        <w:spacing w:line="30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102年1月1日生效。</w:t>
      </w: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br/>
        <w:t>公告事項：</w:t>
      </w: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br/>
        <w:t>菸酒管理法第46條第3項所稱輸入私</w:t>
      </w:r>
      <w:proofErr w:type="gramStart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菸</w:t>
      </w:r>
      <w:proofErr w:type="gramEnd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及私酒之一定數量如下：</w:t>
      </w: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br/>
        <w:t>一、</w:t>
      </w:r>
      <w:proofErr w:type="gramStart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菸</w:t>
      </w:r>
      <w:proofErr w:type="gramEnd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  <w:proofErr w:type="gramStart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捲菸</w:t>
      </w:r>
      <w:proofErr w:type="gramEnd"/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t>5條（1,000支）、雪茄125支、菸絲5磅。</w:t>
      </w:r>
      <w:r w:rsidRPr="00B5479E">
        <w:rPr>
          <w:rFonts w:ascii="標楷體" w:eastAsia="標楷體" w:hAnsi="標楷體" w:cs="新細明體" w:hint="eastAsia"/>
          <w:kern w:val="0"/>
          <w:sz w:val="28"/>
          <w:szCs w:val="28"/>
        </w:rPr>
        <w:br/>
        <w:t>二、酒：5公升。</w:t>
      </w:r>
    </w:p>
    <w:p w:rsidR="00056ED3" w:rsidRPr="00B5479E" w:rsidRDefault="00350351" w:rsidP="00B5479E">
      <w:pPr>
        <w:widowControl/>
        <w:rPr>
          <w:rFonts w:ascii="標楷體" w:eastAsia="標楷體" w:hAnsi="標楷體"/>
          <w:sz w:val="28"/>
          <w:szCs w:val="28"/>
        </w:rPr>
      </w:pPr>
    </w:p>
    <w:sectPr w:rsidR="00056ED3" w:rsidRPr="00B547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351" w:rsidRDefault="00350351" w:rsidP="00B5479E">
      <w:r>
        <w:separator/>
      </w:r>
    </w:p>
  </w:endnote>
  <w:endnote w:type="continuationSeparator" w:id="0">
    <w:p w:rsidR="00350351" w:rsidRDefault="00350351" w:rsidP="00B5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351" w:rsidRDefault="00350351" w:rsidP="00B5479E">
      <w:r>
        <w:separator/>
      </w:r>
    </w:p>
  </w:footnote>
  <w:footnote w:type="continuationSeparator" w:id="0">
    <w:p w:rsidR="00350351" w:rsidRDefault="00350351" w:rsidP="00B5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7EAE"/>
    <w:multiLevelType w:val="multilevel"/>
    <w:tmpl w:val="74A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57064"/>
    <w:multiLevelType w:val="hybridMultilevel"/>
    <w:tmpl w:val="B540E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7"/>
    <w:rsid w:val="001D4807"/>
    <w:rsid w:val="00350351"/>
    <w:rsid w:val="004345E8"/>
    <w:rsid w:val="008E5185"/>
    <w:rsid w:val="00B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79E"/>
    <w:rPr>
      <w:sz w:val="20"/>
      <w:szCs w:val="20"/>
    </w:rPr>
  </w:style>
  <w:style w:type="paragraph" w:styleId="a7">
    <w:name w:val="List Paragraph"/>
    <w:basedOn w:val="a"/>
    <w:uiPriority w:val="34"/>
    <w:qFormat/>
    <w:rsid w:val="00B547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47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47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479E"/>
    <w:rPr>
      <w:sz w:val="20"/>
      <w:szCs w:val="20"/>
    </w:rPr>
  </w:style>
  <w:style w:type="paragraph" w:styleId="a7">
    <w:name w:val="List Paragraph"/>
    <w:basedOn w:val="a"/>
    <w:uiPriority w:val="34"/>
    <w:qFormat/>
    <w:rsid w:val="00B547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kinmen2235</dc:creator>
  <cp:keywords/>
  <dc:description/>
  <cp:lastModifiedBy>kinmen2235</cp:lastModifiedBy>
  <cp:revision>2</cp:revision>
  <dcterms:created xsi:type="dcterms:W3CDTF">2020-01-17T03:16:00Z</dcterms:created>
  <dcterms:modified xsi:type="dcterms:W3CDTF">2020-01-17T03:17:00Z</dcterms:modified>
</cp:coreProperties>
</file>