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69B" w:rsidRPr="009D0B30" w:rsidRDefault="00306E67" w:rsidP="00FA169B">
      <w:pPr>
        <w:pStyle w:val="a9"/>
        <w:tabs>
          <w:tab w:val="clear" w:pos="4153"/>
          <w:tab w:val="clear" w:pos="8306"/>
          <w:tab w:val="left" w:pos="5220"/>
        </w:tabs>
        <w:adjustRightInd w:val="0"/>
        <w:spacing w:line="400" w:lineRule="exact"/>
        <w:jc w:val="center"/>
        <w:rPr>
          <w:rFonts w:ascii="標楷體" w:eastAsia="標楷體" w:hAnsi="標楷體" w:cs="標楷體"/>
          <w:b/>
          <w:bCs/>
          <w:sz w:val="32"/>
          <w:szCs w:val="32"/>
        </w:rPr>
      </w:pPr>
      <w:r w:rsidRPr="009D0B30">
        <w:rPr>
          <w:rFonts w:ascii="標楷體" w:eastAsia="標楷體" w:hAnsi="標楷體" w:cs="標楷體" w:hint="eastAsia"/>
          <w:b/>
          <w:bCs/>
          <w:sz w:val="32"/>
          <w:szCs w:val="32"/>
        </w:rPr>
        <w:t>金門縣政府人事處作業流程序說明表</w:t>
      </w: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8840"/>
      </w:tblGrid>
      <w:tr w:rsidR="00306E67" w:rsidRPr="008A0475" w:rsidTr="00440BE4">
        <w:trPr>
          <w:trHeight w:val="916"/>
        </w:trPr>
        <w:tc>
          <w:tcPr>
            <w:tcW w:w="1348" w:type="dxa"/>
            <w:vAlign w:val="center"/>
          </w:tcPr>
          <w:p w:rsidR="00306E67" w:rsidRPr="008A0475" w:rsidRDefault="00306E67" w:rsidP="00D96F9B">
            <w:pPr>
              <w:snapToGrid w:val="0"/>
              <w:spacing w:line="400" w:lineRule="exact"/>
              <w:jc w:val="center"/>
              <w:rPr>
                <w:rFonts w:ascii="標楷體" w:eastAsia="標楷體" w:hAnsi="標楷體"/>
                <w:b/>
                <w:bCs/>
                <w:sz w:val="28"/>
                <w:szCs w:val="28"/>
              </w:rPr>
            </w:pPr>
            <w:r w:rsidRPr="008A0475">
              <w:rPr>
                <w:rFonts w:ascii="標楷體" w:eastAsia="標楷體" w:hAnsi="標楷體" w:cs="標楷體" w:hint="eastAsia"/>
                <w:b/>
                <w:bCs/>
                <w:sz w:val="28"/>
                <w:szCs w:val="28"/>
              </w:rPr>
              <w:t>項目編號</w:t>
            </w:r>
          </w:p>
        </w:tc>
        <w:tc>
          <w:tcPr>
            <w:tcW w:w="8840" w:type="dxa"/>
            <w:vAlign w:val="center"/>
          </w:tcPr>
          <w:p w:rsidR="00306E67" w:rsidRPr="00440BE4" w:rsidRDefault="00306E67" w:rsidP="00430D9F">
            <w:pPr>
              <w:snapToGrid w:val="0"/>
              <w:spacing w:line="400" w:lineRule="exact"/>
              <w:rPr>
                <w:rFonts w:ascii="標楷體" w:eastAsia="標楷體" w:hAnsi="標楷體"/>
                <w:sz w:val="28"/>
                <w:szCs w:val="28"/>
              </w:rPr>
            </w:pPr>
            <w:r w:rsidRPr="00440BE4">
              <w:rPr>
                <w:rFonts w:ascii="標楷體" w:eastAsia="標楷體" w:hAnsi="標楷體"/>
                <w:sz w:val="28"/>
                <w:szCs w:val="28"/>
              </w:rPr>
              <w:t>DB04</w:t>
            </w:r>
          </w:p>
        </w:tc>
      </w:tr>
      <w:tr w:rsidR="00306E67" w:rsidRPr="008A0475" w:rsidTr="00440BE4">
        <w:trPr>
          <w:trHeight w:val="916"/>
        </w:trPr>
        <w:tc>
          <w:tcPr>
            <w:tcW w:w="1348" w:type="dxa"/>
            <w:vAlign w:val="center"/>
          </w:tcPr>
          <w:p w:rsidR="00306E67" w:rsidRPr="008A0475" w:rsidRDefault="00306E67" w:rsidP="00D96F9B">
            <w:pPr>
              <w:snapToGrid w:val="0"/>
              <w:spacing w:line="400" w:lineRule="exact"/>
              <w:jc w:val="center"/>
              <w:rPr>
                <w:rFonts w:ascii="標楷體" w:eastAsia="標楷體" w:hAnsi="標楷體"/>
                <w:b/>
                <w:bCs/>
                <w:sz w:val="28"/>
                <w:szCs w:val="28"/>
              </w:rPr>
            </w:pPr>
            <w:r w:rsidRPr="008A0475">
              <w:rPr>
                <w:rFonts w:ascii="標楷體" w:eastAsia="標楷體" w:hAnsi="標楷體" w:cs="標楷體" w:hint="eastAsia"/>
                <w:b/>
                <w:bCs/>
                <w:sz w:val="28"/>
                <w:szCs w:val="28"/>
              </w:rPr>
              <w:t>項目名稱</w:t>
            </w:r>
          </w:p>
        </w:tc>
        <w:tc>
          <w:tcPr>
            <w:tcW w:w="8840" w:type="dxa"/>
            <w:vAlign w:val="center"/>
          </w:tcPr>
          <w:p w:rsidR="00306E67" w:rsidRPr="00440BE4" w:rsidRDefault="00306E67" w:rsidP="00FA169B">
            <w:pPr>
              <w:snapToGrid w:val="0"/>
              <w:spacing w:before="160" w:after="40" w:line="320" w:lineRule="atLeast"/>
              <w:rPr>
                <w:rFonts w:ascii="標楷體" w:eastAsia="標楷體" w:hAnsi="標楷體"/>
                <w:b/>
                <w:bCs/>
                <w:sz w:val="28"/>
                <w:szCs w:val="28"/>
              </w:rPr>
            </w:pPr>
            <w:r w:rsidRPr="00440BE4">
              <w:rPr>
                <w:rFonts w:ascii="標楷體" w:eastAsia="標楷體" w:hAnsi="標楷體" w:cs="標楷體" w:hint="eastAsia"/>
                <w:sz w:val="28"/>
                <w:szCs w:val="28"/>
              </w:rPr>
              <w:t>模範公務人員選拔</w:t>
            </w:r>
          </w:p>
        </w:tc>
      </w:tr>
      <w:tr w:rsidR="00306E67" w:rsidRPr="008A0475" w:rsidTr="00440BE4">
        <w:trPr>
          <w:trHeight w:val="1019"/>
        </w:trPr>
        <w:tc>
          <w:tcPr>
            <w:tcW w:w="1348" w:type="dxa"/>
            <w:vAlign w:val="center"/>
          </w:tcPr>
          <w:p w:rsidR="00306E67" w:rsidRPr="008A0475" w:rsidRDefault="00306E67" w:rsidP="00D96F9B">
            <w:pPr>
              <w:snapToGrid w:val="0"/>
              <w:spacing w:line="400" w:lineRule="exact"/>
              <w:jc w:val="center"/>
              <w:rPr>
                <w:rFonts w:ascii="標楷體" w:eastAsia="標楷體" w:hAnsi="標楷體"/>
                <w:b/>
                <w:bCs/>
                <w:sz w:val="28"/>
                <w:szCs w:val="28"/>
              </w:rPr>
            </w:pPr>
            <w:r>
              <w:rPr>
                <w:rFonts w:ascii="標楷體" w:eastAsia="標楷體" w:hAnsi="標楷體" w:cs="標楷體" w:hint="eastAsia"/>
                <w:b/>
                <w:bCs/>
                <w:sz w:val="28"/>
                <w:szCs w:val="28"/>
              </w:rPr>
              <w:t>承辦單位</w:t>
            </w:r>
          </w:p>
        </w:tc>
        <w:tc>
          <w:tcPr>
            <w:tcW w:w="8840" w:type="dxa"/>
            <w:vAlign w:val="center"/>
          </w:tcPr>
          <w:p w:rsidR="00306E67" w:rsidRPr="00440BE4" w:rsidRDefault="00306E67" w:rsidP="00FA169B">
            <w:pPr>
              <w:snapToGrid w:val="0"/>
              <w:spacing w:before="160" w:after="40" w:line="320" w:lineRule="atLeast"/>
              <w:rPr>
                <w:rFonts w:ascii="標楷體" w:eastAsia="標楷體" w:hAnsi="標楷體"/>
                <w:spacing w:val="6"/>
                <w:sz w:val="28"/>
                <w:szCs w:val="28"/>
                <w:u w:color="000000"/>
              </w:rPr>
            </w:pPr>
            <w:r w:rsidRPr="00440BE4">
              <w:rPr>
                <w:rFonts w:ascii="標楷體" w:eastAsia="標楷體" w:hAnsi="標楷體" w:cs="標楷體" w:hint="eastAsia"/>
                <w:spacing w:val="6"/>
                <w:sz w:val="28"/>
                <w:szCs w:val="28"/>
                <w:u w:color="000000"/>
              </w:rPr>
              <w:t>人事處第二科</w:t>
            </w:r>
          </w:p>
        </w:tc>
      </w:tr>
      <w:tr w:rsidR="00306E67" w:rsidRPr="002D4D8E" w:rsidTr="00440BE4">
        <w:trPr>
          <w:trHeight w:val="7453"/>
        </w:trPr>
        <w:tc>
          <w:tcPr>
            <w:tcW w:w="1348" w:type="dxa"/>
          </w:tcPr>
          <w:p w:rsidR="00306E67" w:rsidRPr="008A0475" w:rsidRDefault="00306E67" w:rsidP="00440BE4">
            <w:pPr>
              <w:snapToGrid w:val="0"/>
              <w:spacing w:line="400" w:lineRule="exact"/>
              <w:jc w:val="center"/>
              <w:rPr>
                <w:rFonts w:ascii="標楷體" w:eastAsia="標楷體" w:hAnsi="標楷體"/>
                <w:b/>
                <w:bCs/>
                <w:sz w:val="28"/>
                <w:szCs w:val="28"/>
              </w:rPr>
            </w:pPr>
            <w:r>
              <w:rPr>
                <w:rFonts w:ascii="標楷體" w:eastAsia="標楷體" w:hAnsi="標楷體" w:cs="標楷體" w:hint="eastAsia"/>
                <w:b/>
                <w:bCs/>
                <w:sz w:val="28"/>
                <w:szCs w:val="28"/>
              </w:rPr>
              <w:t>作業流程說明</w:t>
            </w:r>
          </w:p>
        </w:tc>
        <w:tc>
          <w:tcPr>
            <w:tcW w:w="8840" w:type="dxa"/>
          </w:tcPr>
          <w:p w:rsidR="00306E67" w:rsidRPr="00440BE4" w:rsidRDefault="00306E67" w:rsidP="009D0B30">
            <w:pPr>
              <w:kinsoku w:val="0"/>
              <w:overflowPunct w:val="0"/>
              <w:snapToGrid w:val="0"/>
              <w:spacing w:line="400" w:lineRule="exact"/>
              <w:ind w:left="560" w:hangingChars="200" w:hanging="560"/>
              <w:jc w:val="both"/>
              <w:rPr>
                <w:rFonts w:ascii="標楷體" w:eastAsia="標楷體" w:hAnsi="標楷體"/>
                <w:snapToGrid w:val="0"/>
                <w:sz w:val="28"/>
                <w:szCs w:val="28"/>
              </w:rPr>
            </w:pPr>
            <w:r w:rsidRPr="00440BE4">
              <w:rPr>
                <w:rFonts w:ascii="標楷體" w:eastAsia="標楷體" w:hAnsi="標楷體" w:cs="標楷體" w:hint="eastAsia"/>
                <w:snapToGrid w:val="0"/>
                <w:sz w:val="28"/>
                <w:szCs w:val="28"/>
              </w:rPr>
              <w:t>一、行政院模範公務人員選拔計畫發佈後</w:t>
            </w:r>
            <w:r w:rsidRPr="00440BE4">
              <w:rPr>
                <w:rFonts w:ascii="標楷體" w:eastAsia="標楷體" w:hAnsi="標楷體" w:cs="標楷體"/>
                <w:snapToGrid w:val="0"/>
                <w:sz w:val="28"/>
                <w:szCs w:val="28"/>
              </w:rPr>
              <w:t>2</w:t>
            </w:r>
            <w:r w:rsidRPr="00440BE4">
              <w:rPr>
                <w:rFonts w:ascii="標楷體" w:eastAsia="標楷體" w:hAnsi="標楷體" w:cs="標楷體" w:hint="eastAsia"/>
                <w:snapToGrid w:val="0"/>
                <w:sz w:val="28"/>
                <w:szCs w:val="28"/>
              </w:rPr>
              <w:t>週內（績優人員由各處依規定期限辦理）由人事處發函各所屬機關學校薦送符合資格之優秀公務人員參與選拔。</w:t>
            </w:r>
          </w:p>
          <w:p w:rsidR="00306E67" w:rsidRPr="00440BE4" w:rsidRDefault="00306E67" w:rsidP="009D0B30">
            <w:pPr>
              <w:kinsoku w:val="0"/>
              <w:overflowPunct w:val="0"/>
              <w:snapToGrid w:val="0"/>
              <w:spacing w:line="400" w:lineRule="exact"/>
              <w:ind w:left="560" w:hangingChars="200" w:hanging="560"/>
              <w:jc w:val="both"/>
              <w:rPr>
                <w:rFonts w:ascii="標楷體" w:eastAsia="標楷體" w:hAnsi="標楷體"/>
                <w:snapToGrid w:val="0"/>
                <w:sz w:val="28"/>
                <w:szCs w:val="28"/>
              </w:rPr>
            </w:pPr>
            <w:r w:rsidRPr="00440BE4">
              <w:rPr>
                <w:rFonts w:ascii="標楷體" w:eastAsia="標楷體" w:hAnsi="標楷體" w:cs="標楷體" w:hint="eastAsia"/>
                <w:snapToGrid w:val="0"/>
                <w:sz w:val="28"/>
                <w:szCs w:val="28"/>
              </w:rPr>
              <w:t>二、推薦機關及核轉機關主管考評意見及用印，並備妥推薦表、具體事蹟、事蹟簡介及相關證明文件於期限內函送本府人事處。</w:t>
            </w:r>
          </w:p>
          <w:p w:rsidR="00306E67" w:rsidRPr="00440BE4" w:rsidRDefault="00306E67" w:rsidP="009D0B30">
            <w:pPr>
              <w:kinsoku w:val="0"/>
              <w:overflowPunct w:val="0"/>
              <w:snapToGrid w:val="0"/>
              <w:spacing w:line="400" w:lineRule="exact"/>
              <w:ind w:left="560" w:hangingChars="200" w:hanging="560"/>
              <w:jc w:val="both"/>
              <w:rPr>
                <w:rFonts w:ascii="標楷體" w:eastAsia="標楷體" w:hAnsi="標楷體"/>
                <w:snapToGrid w:val="0"/>
                <w:sz w:val="28"/>
                <w:szCs w:val="28"/>
              </w:rPr>
            </w:pPr>
            <w:r w:rsidRPr="00440BE4">
              <w:rPr>
                <w:rFonts w:ascii="標楷體" w:eastAsia="標楷體" w:hAnsi="標楷體" w:cs="標楷體" w:hint="eastAsia"/>
                <w:snapToGrid w:val="0"/>
                <w:sz w:val="28"/>
                <w:szCs w:val="28"/>
              </w:rPr>
              <w:t>三、人事處針對報送資料進行初審作業：包含個人基本資料、三年考績及獎懲或刑事處分紀錄、最近</w:t>
            </w:r>
            <w:r w:rsidRPr="00440BE4">
              <w:rPr>
                <w:rFonts w:ascii="標楷體" w:eastAsia="標楷體" w:hAnsi="標楷體" w:cs="標楷體"/>
                <w:snapToGrid w:val="0"/>
                <w:sz w:val="28"/>
                <w:szCs w:val="28"/>
              </w:rPr>
              <w:t>3</w:t>
            </w:r>
            <w:r w:rsidRPr="00440BE4">
              <w:rPr>
                <w:rFonts w:ascii="標楷體" w:eastAsia="標楷體" w:hAnsi="標楷體" w:cs="標楷體" w:hint="eastAsia"/>
                <w:snapToGrid w:val="0"/>
                <w:sz w:val="28"/>
                <w:szCs w:val="28"/>
              </w:rPr>
              <w:t>年有無受刑事懲戒或平時考核申誡以上之處分、事蹟是否符合本府表揚模範公務人員要點及公務人員品德修養及工作潛激勵辦法規。</w:t>
            </w:r>
          </w:p>
          <w:p w:rsidR="00306E67" w:rsidRPr="00440BE4" w:rsidRDefault="00306E67" w:rsidP="009D0B30">
            <w:pPr>
              <w:kinsoku w:val="0"/>
              <w:overflowPunct w:val="0"/>
              <w:snapToGrid w:val="0"/>
              <w:spacing w:line="400" w:lineRule="exact"/>
              <w:ind w:left="560" w:hangingChars="200" w:hanging="560"/>
              <w:jc w:val="both"/>
              <w:rPr>
                <w:rFonts w:ascii="標楷體" w:eastAsia="標楷體" w:hAnsi="標楷體"/>
                <w:snapToGrid w:val="0"/>
                <w:sz w:val="28"/>
                <w:szCs w:val="28"/>
              </w:rPr>
            </w:pPr>
            <w:r w:rsidRPr="00440BE4">
              <w:rPr>
                <w:rFonts w:ascii="標楷體" w:eastAsia="標楷體" w:hAnsi="標楷體" w:cs="標楷體" w:hint="eastAsia"/>
                <w:snapToGrid w:val="0"/>
                <w:sz w:val="28"/>
                <w:szCs w:val="28"/>
              </w:rPr>
              <w:t>四、本府考績委員會召開評選會議，依據「本府所屬單位模範公務人員選拔表揚實施要點」、「公務人員品德修養及工作潛能激勵辦法」及行政院來函遴薦作業說明事項進行評選。</w:t>
            </w:r>
          </w:p>
          <w:p w:rsidR="00306E67" w:rsidRPr="00440BE4" w:rsidRDefault="00306E67" w:rsidP="009D0B30">
            <w:pPr>
              <w:kinsoku w:val="0"/>
              <w:overflowPunct w:val="0"/>
              <w:snapToGrid w:val="0"/>
              <w:spacing w:line="400" w:lineRule="exact"/>
              <w:ind w:left="560" w:hangingChars="200" w:hanging="560"/>
              <w:jc w:val="both"/>
              <w:rPr>
                <w:rFonts w:ascii="標楷體" w:eastAsia="標楷體" w:hAnsi="標楷體"/>
                <w:snapToGrid w:val="0"/>
                <w:sz w:val="28"/>
                <w:szCs w:val="28"/>
              </w:rPr>
            </w:pPr>
            <w:r w:rsidRPr="00440BE4">
              <w:rPr>
                <w:rFonts w:ascii="標楷體" w:eastAsia="標楷體" w:hAnsi="標楷體" w:cs="標楷體" w:hint="eastAsia"/>
                <w:snapToGrid w:val="0"/>
                <w:sz w:val="28"/>
                <w:szCs w:val="28"/>
              </w:rPr>
              <w:t>五、選拔決選名額依「公務人員品德修養及工作潛能激勵辦法」第八條規定，並將決選名單及會議紀錄呈機關首長覆核。並由本府頒發獎狀表揚並辦理旅遊活動，第一名另代表本府薦報行政院參加行政院模範公務人員選拔。</w:t>
            </w:r>
          </w:p>
          <w:p w:rsidR="00306E67" w:rsidRPr="00440BE4" w:rsidRDefault="00306E67" w:rsidP="009D0B30">
            <w:pPr>
              <w:kinsoku w:val="0"/>
              <w:overflowPunct w:val="0"/>
              <w:snapToGrid w:val="0"/>
              <w:spacing w:line="400" w:lineRule="exact"/>
              <w:ind w:left="560" w:hangingChars="200" w:hanging="560"/>
              <w:jc w:val="both"/>
              <w:rPr>
                <w:rFonts w:ascii="標楷體" w:eastAsia="標楷體" w:hAnsi="標楷體"/>
                <w:snapToGrid w:val="0"/>
                <w:sz w:val="28"/>
                <w:szCs w:val="28"/>
              </w:rPr>
            </w:pPr>
            <w:r w:rsidRPr="00440BE4">
              <w:rPr>
                <w:rFonts w:ascii="標楷體" w:eastAsia="標楷體" w:hAnsi="標楷體" w:cs="標楷體" w:hint="eastAsia"/>
                <w:snapToGrid w:val="0"/>
                <w:sz w:val="28"/>
                <w:szCs w:val="28"/>
              </w:rPr>
              <w:t>七、另依銓敘部規定需至銓敘部網路作業系統登打相關資料後並報送，核定後函送年度模範公務人員清冊至銓敘部備查。</w:t>
            </w:r>
          </w:p>
        </w:tc>
      </w:tr>
      <w:tr w:rsidR="00306E67" w:rsidRPr="008A0475" w:rsidTr="00440BE4">
        <w:trPr>
          <w:trHeight w:val="1248"/>
        </w:trPr>
        <w:tc>
          <w:tcPr>
            <w:tcW w:w="1348" w:type="dxa"/>
            <w:vAlign w:val="center"/>
          </w:tcPr>
          <w:p w:rsidR="00306E67" w:rsidRPr="008A0475" w:rsidRDefault="00306E67" w:rsidP="007A613C">
            <w:pPr>
              <w:snapToGrid w:val="0"/>
              <w:spacing w:line="240" w:lineRule="atLeast"/>
              <w:jc w:val="both"/>
              <w:rPr>
                <w:rFonts w:ascii="標楷體" w:eastAsia="標楷體" w:hAnsi="標楷體"/>
                <w:b/>
                <w:bCs/>
                <w:sz w:val="28"/>
                <w:szCs w:val="28"/>
              </w:rPr>
            </w:pPr>
            <w:r w:rsidRPr="008A0475">
              <w:rPr>
                <w:rFonts w:ascii="標楷體" w:eastAsia="標楷體" w:hAnsi="標楷體" w:cs="標楷體" w:hint="eastAsia"/>
                <w:b/>
                <w:bCs/>
                <w:sz w:val="28"/>
                <w:szCs w:val="28"/>
              </w:rPr>
              <w:t>控制重點</w:t>
            </w:r>
          </w:p>
        </w:tc>
        <w:tc>
          <w:tcPr>
            <w:tcW w:w="8840" w:type="dxa"/>
            <w:vAlign w:val="center"/>
          </w:tcPr>
          <w:p w:rsidR="00306E67" w:rsidRPr="00440BE4" w:rsidRDefault="00306E67" w:rsidP="007A613C">
            <w:pPr>
              <w:snapToGrid w:val="0"/>
              <w:spacing w:line="240" w:lineRule="atLeast"/>
              <w:jc w:val="both"/>
              <w:rPr>
                <w:rFonts w:ascii="標楷體" w:eastAsia="標楷體" w:hAnsi="標楷體"/>
                <w:b/>
                <w:bCs/>
                <w:sz w:val="28"/>
                <w:szCs w:val="28"/>
                <w:u w:color="000000"/>
              </w:rPr>
            </w:pPr>
            <w:r w:rsidRPr="00440BE4">
              <w:rPr>
                <w:rFonts w:ascii="標楷體" w:eastAsia="標楷體" w:hAnsi="標楷體" w:cs="標楷體" w:hint="eastAsia"/>
                <w:b/>
                <w:bCs/>
                <w:sz w:val="28"/>
                <w:szCs w:val="28"/>
                <w:u w:color="000000"/>
              </w:rPr>
              <w:t>一、</w:t>
            </w:r>
            <w:r w:rsidRPr="00440BE4">
              <w:rPr>
                <w:rFonts w:ascii="標楷體" w:eastAsia="標楷體" w:hAnsi="標楷體" w:cs="標楷體" w:hint="eastAsia"/>
                <w:b/>
                <w:bCs/>
                <w:sz w:val="28"/>
                <w:szCs w:val="28"/>
              </w:rPr>
              <w:t>選拔標準</w:t>
            </w:r>
          </w:p>
          <w:p w:rsidR="00306E67" w:rsidRPr="00FA169B" w:rsidRDefault="00306E67" w:rsidP="00FA169B">
            <w:pPr>
              <w:kinsoku w:val="0"/>
              <w:overflowPunct w:val="0"/>
              <w:snapToGrid w:val="0"/>
              <w:spacing w:line="400" w:lineRule="exact"/>
              <w:ind w:left="560" w:hangingChars="200" w:hanging="560"/>
              <w:jc w:val="both"/>
              <w:rPr>
                <w:rFonts w:ascii="標楷體" w:eastAsia="標楷體" w:hAnsi="標楷體" w:cs="標楷體"/>
                <w:snapToGrid w:val="0"/>
                <w:sz w:val="28"/>
                <w:szCs w:val="28"/>
              </w:rPr>
            </w:pPr>
            <w:r w:rsidRPr="00440BE4">
              <w:rPr>
                <w:rFonts w:ascii="標楷體" w:eastAsia="標楷體" w:hAnsi="標楷體" w:cs="標楷體"/>
                <w:sz w:val="28"/>
                <w:szCs w:val="28"/>
                <w:u w:color="000000"/>
              </w:rPr>
              <w:t>(</w:t>
            </w:r>
            <w:r w:rsidRPr="00440BE4">
              <w:rPr>
                <w:rFonts w:ascii="標楷體" w:eastAsia="標楷體" w:hAnsi="標楷體" w:cs="標楷體" w:hint="eastAsia"/>
                <w:sz w:val="28"/>
                <w:szCs w:val="28"/>
                <w:u w:color="000000"/>
              </w:rPr>
              <w:t>一</w:t>
            </w:r>
            <w:r w:rsidRPr="00440BE4">
              <w:rPr>
                <w:rFonts w:ascii="標楷體" w:eastAsia="標楷體" w:hAnsi="標楷體" w:cs="標楷體"/>
                <w:sz w:val="28"/>
                <w:szCs w:val="28"/>
                <w:u w:color="000000"/>
              </w:rPr>
              <w:t>)</w:t>
            </w:r>
            <w:r w:rsidRPr="00FA169B">
              <w:rPr>
                <w:rFonts w:ascii="標楷體" w:eastAsia="標楷體" w:hAnsi="標楷體" w:cs="標楷體" w:hint="eastAsia"/>
                <w:snapToGrid w:val="0"/>
                <w:sz w:val="28"/>
                <w:szCs w:val="28"/>
              </w:rPr>
              <w:t>基本條件：</w:t>
            </w:r>
          </w:p>
          <w:p w:rsidR="00306E67" w:rsidRPr="00FA169B" w:rsidRDefault="00306E67" w:rsidP="00FA169B">
            <w:pPr>
              <w:kinsoku w:val="0"/>
              <w:overflowPunct w:val="0"/>
              <w:snapToGrid w:val="0"/>
              <w:spacing w:line="400" w:lineRule="exact"/>
              <w:ind w:leftChars="174" w:left="558" w:hangingChars="50" w:hanging="14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1</w:t>
            </w:r>
            <w:r w:rsidRPr="00FA169B">
              <w:rPr>
                <w:rFonts w:ascii="標楷體" w:eastAsia="標楷體" w:hAnsi="標楷體" w:cs="標楷體" w:hint="eastAsia"/>
                <w:snapToGrid w:val="0"/>
                <w:sz w:val="28"/>
                <w:szCs w:val="28"/>
              </w:rPr>
              <w:t>、思想、生活、品德無不良紀錄者。</w:t>
            </w:r>
          </w:p>
          <w:p w:rsidR="00306E67" w:rsidRPr="00FA169B" w:rsidRDefault="00306E67" w:rsidP="00FA169B">
            <w:pPr>
              <w:kinsoku w:val="0"/>
              <w:overflowPunct w:val="0"/>
              <w:snapToGrid w:val="0"/>
              <w:spacing w:line="400" w:lineRule="exact"/>
              <w:ind w:leftChars="174" w:left="558" w:hangingChars="50" w:hanging="14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2</w:t>
            </w:r>
            <w:r w:rsidRPr="00FA169B">
              <w:rPr>
                <w:rFonts w:ascii="標楷體" w:eastAsia="標楷體" w:hAnsi="標楷體" w:cs="標楷體" w:hint="eastAsia"/>
                <w:snapToGrid w:val="0"/>
                <w:sz w:val="28"/>
                <w:szCs w:val="28"/>
              </w:rPr>
              <w:t>、最近三年考績（成）均列甲等者。</w:t>
            </w:r>
          </w:p>
          <w:p w:rsidR="00306E67" w:rsidRPr="00FA169B" w:rsidRDefault="00306E67" w:rsidP="009D0B30">
            <w:pPr>
              <w:kinsoku w:val="0"/>
              <w:overflowPunct w:val="0"/>
              <w:snapToGrid w:val="0"/>
              <w:spacing w:line="400" w:lineRule="exact"/>
              <w:ind w:leftChars="174" w:left="838" w:hangingChars="150" w:hanging="42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3</w:t>
            </w:r>
            <w:r w:rsidRPr="00FA169B">
              <w:rPr>
                <w:rFonts w:ascii="標楷體" w:eastAsia="標楷體" w:hAnsi="標楷體" w:cs="標楷體" w:hint="eastAsia"/>
                <w:snapToGrid w:val="0"/>
                <w:sz w:val="28"/>
                <w:szCs w:val="28"/>
              </w:rPr>
              <w:t>、最近三年未受刑事處分、懲戒處分或平時考核申誡以上之處分，並獲記功以上或累積記功以上之獎勵者。</w:t>
            </w:r>
          </w:p>
          <w:p w:rsidR="00306E67" w:rsidRPr="00FA169B" w:rsidRDefault="00306E67" w:rsidP="00FA169B">
            <w:pPr>
              <w:kinsoku w:val="0"/>
              <w:overflowPunct w:val="0"/>
              <w:snapToGrid w:val="0"/>
              <w:spacing w:line="400" w:lineRule="exact"/>
              <w:ind w:leftChars="174" w:left="558" w:hangingChars="50" w:hanging="14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4</w:t>
            </w:r>
            <w:r w:rsidRPr="00FA169B">
              <w:rPr>
                <w:rFonts w:ascii="標楷體" w:eastAsia="標楷體" w:hAnsi="標楷體" w:cs="標楷體" w:hint="eastAsia"/>
                <w:snapToGrid w:val="0"/>
                <w:sz w:val="28"/>
                <w:szCs w:val="28"/>
              </w:rPr>
              <w:t>、最近五年無遲到、早退、曠職及請事病假者。</w:t>
            </w:r>
          </w:p>
          <w:p w:rsidR="00306E67" w:rsidRPr="00FA169B" w:rsidRDefault="00306E67" w:rsidP="00FA169B">
            <w:pPr>
              <w:kinsoku w:val="0"/>
              <w:overflowPunct w:val="0"/>
              <w:snapToGrid w:val="0"/>
              <w:spacing w:line="400" w:lineRule="exact"/>
              <w:ind w:leftChars="174" w:left="558" w:hangingChars="50" w:hanging="14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5</w:t>
            </w:r>
            <w:r w:rsidRPr="00FA169B">
              <w:rPr>
                <w:rFonts w:ascii="標楷體" w:eastAsia="標楷體" w:hAnsi="標楷體" w:cs="標楷體" w:hint="eastAsia"/>
                <w:snapToGrid w:val="0"/>
                <w:sz w:val="28"/>
                <w:szCs w:val="28"/>
              </w:rPr>
              <w:t>、在本府暨所屬單位服務滿三年者。</w:t>
            </w:r>
          </w:p>
          <w:p w:rsidR="00306E67" w:rsidRPr="00FA169B" w:rsidRDefault="00306E67" w:rsidP="00FA169B">
            <w:pPr>
              <w:kinsoku w:val="0"/>
              <w:overflowPunct w:val="0"/>
              <w:snapToGrid w:val="0"/>
              <w:spacing w:line="400" w:lineRule="exact"/>
              <w:ind w:leftChars="174" w:left="558" w:hangingChars="50" w:hanging="14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6</w:t>
            </w:r>
            <w:r w:rsidRPr="00FA169B">
              <w:rPr>
                <w:rFonts w:ascii="標楷體" w:eastAsia="標楷體" w:hAnsi="標楷體" w:cs="標楷體" w:hint="eastAsia"/>
                <w:snapToGrid w:val="0"/>
                <w:sz w:val="28"/>
                <w:szCs w:val="28"/>
              </w:rPr>
              <w:t>、體格健康，無不良嗜好，才能卓越者。</w:t>
            </w:r>
          </w:p>
          <w:p w:rsidR="00FA169B" w:rsidRDefault="00306E67" w:rsidP="009D0B30">
            <w:pPr>
              <w:kinsoku w:val="0"/>
              <w:overflowPunct w:val="0"/>
              <w:snapToGrid w:val="0"/>
              <w:spacing w:line="400" w:lineRule="exact"/>
              <w:ind w:leftChars="174" w:left="698" w:hangingChars="100" w:hanging="28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lastRenderedPageBreak/>
              <w:t>7</w:t>
            </w:r>
            <w:r w:rsidRPr="00FA169B">
              <w:rPr>
                <w:rFonts w:ascii="標楷體" w:eastAsia="標楷體" w:hAnsi="標楷體" w:cs="標楷體" w:hint="eastAsia"/>
                <w:snapToGrid w:val="0"/>
                <w:sz w:val="28"/>
                <w:szCs w:val="28"/>
              </w:rPr>
              <w:t>、最近五年未曾當選全國省級及依本要點獲選為模範公務人員接受表揚者。</w:t>
            </w:r>
          </w:p>
          <w:p w:rsidR="00306E67" w:rsidRPr="00FA169B" w:rsidRDefault="00306E67" w:rsidP="00FA169B">
            <w:pPr>
              <w:kinsoku w:val="0"/>
              <w:overflowPunct w:val="0"/>
              <w:snapToGrid w:val="0"/>
              <w:spacing w:line="400" w:lineRule="exact"/>
              <w:jc w:val="both"/>
              <w:rPr>
                <w:rFonts w:ascii="標楷體" w:eastAsia="標楷體" w:hAnsi="標楷體" w:cs="標楷體"/>
                <w:snapToGrid w:val="0"/>
                <w:sz w:val="28"/>
                <w:szCs w:val="28"/>
              </w:rPr>
            </w:pPr>
            <w:r w:rsidRPr="00FA169B">
              <w:rPr>
                <w:rFonts w:ascii="標楷體" w:eastAsia="標楷體" w:hAnsi="標楷體" w:cs="標楷體" w:hint="eastAsia"/>
                <w:snapToGrid w:val="0"/>
                <w:sz w:val="28"/>
                <w:szCs w:val="28"/>
              </w:rPr>
              <w:t>（二）特殊條件：</w:t>
            </w:r>
          </w:p>
          <w:p w:rsidR="00306E67" w:rsidRPr="00FA169B" w:rsidRDefault="00306E67" w:rsidP="00FA169B">
            <w:pPr>
              <w:kinsoku w:val="0"/>
              <w:overflowPunct w:val="0"/>
              <w:snapToGrid w:val="0"/>
              <w:spacing w:line="400" w:lineRule="exact"/>
              <w:ind w:leftChars="174" w:left="558" w:hangingChars="50" w:hanging="14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1</w:t>
            </w:r>
            <w:r w:rsidRPr="00FA169B">
              <w:rPr>
                <w:rFonts w:ascii="標楷體" w:eastAsia="標楷體" w:hAnsi="標楷體" w:cs="標楷體" w:hint="eastAsia"/>
                <w:snapToGrid w:val="0"/>
                <w:sz w:val="28"/>
                <w:szCs w:val="28"/>
              </w:rPr>
              <w:t>、最近一年執行上級重大政策計畫，具有優異具體成效者。</w:t>
            </w:r>
          </w:p>
          <w:p w:rsidR="00306E67" w:rsidRPr="00FA169B" w:rsidRDefault="00306E67" w:rsidP="009D0B30">
            <w:pPr>
              <w:kinsoku w:val="0"/>
              <w:overflowPunct w:val="0"/>
              <w:snapToGrid w:val="0"/>
              <w:spacing w:line="400" w:lineRule="exact"/>
              <w:ind w:leftChars="174" w:left="838" w:hangingChars="150" w:hanging="42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2</w:t>
            </w:r>
            <w:r w:rsidRPr="00FA169B">
              <w:rPr>
                <w:rFonts w:ascii="標楷體" w:eastAsia="標楷體" w:hAnsi="標楷體" w:cs="標楷體" w:hint="eastAsia"/>
                <w:snapToGrid w:val="0"/>
                <w:sz w:val="28"/>
                <w:szCs w:val="28"/>
              </w:rPr>
              <w:t>、近一年對經辦業務，能針對時弊提出革新措施，經採行確有成效者。</w:t>
            </w:r>
          </w:p>
          <w:p w:rsidR="00306E67" w:rsidRPr="00FA169B" w:rsidRDefault="00306E67" w:rsidP="009D0B30">
            <w:pPr>
              <w:kinsoku w:val="0"/>
              <w:overflowPunct w:val="0"/>
              <w:snapToGrid w:val="0"/>
              <w:spacing w:line="400" w:lineRule="exact"/>
              <w:ind w:leftChars="174" w:left="838" w:hangingChars="150" w:hanging="42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3</w:t>
            </w:r>
            <w:r w:rsidRPr="00FA169B">
              <w:rPr>
                <w:rFonts w:ascii="標楷體" w:eastAsia="標楷體" w:hAnsi="標楷體" w:cs="標楷體" w:hint="eastAsia"/>
                <w:snapToGrid w:val="0"/>
                <w:sz w:val="28"/>
                <w:szCs w:val="28"/>
              </w:rPr>
              <w:t>、最近一年研究發展，提出有關著作或改進建議，經採納實施或有研究參考價值者。</w:t>
            </w:r>
          </w:p>
          <w:p w:rsidR="00306E67" w:rsidRPr="00FA169B" w:rsidRDefault="00306E67" w:rsidP="009D0B30">
            <w:pPr>
              <w:kinsoku w:val="0"/>
              <w:overflowPunct w:val="0"/>
              <w:snapToGrid w:val="0"/>
              <w:spacing w:line="400" w:lineRule="exact"/>
              <w:ind w:leftChars="174" w:left="838" w:hangingChars="150" w:hanging="42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4</w:t>
            </w:r>
            <w:r w:rsidRPr="00FA169B">
              <w:rPr>
                <w:rFonts w:ascii="標楷體" w:eastAsia="標楷體" w:hAnsi="標楷體" w:cs="標楷體" w:hint="eastAsia"/>
                <w:snapToGrid w:val="0"/>
                <w:sz w:val="28"/>
                <w:szCs w:val="28"/>
              </w:rPr>
              <w:t>、工作表現優異，於最近一年曾獲一次記一大功或累積記一大功之獎勵者。</w:t>
            </w:r>
          </w:p>
          <w:p w:rsidR="00306E67" w:rsidRPr="00FA169B" w:rsidRDefault="00306E67" w:rsidP="009D0B30">
            <w:pPr>
              <w:kinsoku w:val="0"/>
              <w:overflowPunct w:val="0"/>
              <w:snapToGrid w:val="0"/>
              <w:spacing w:line="400" w:lineRule="exact"/>
              <w:ind w:leftChars="174" w:left="838" w:hangingChars="150" w:hanging="42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5</w:t>
            </w:r>
            <w:r w:rsidRPr="00FA169B">
              <w:rPr>
                <w:rFonts w:ascii="標楷體" w:eastAsia="標楷體" w:hAnsi="標楷體" w:cs="標楷體" w:hint="eastAsia"/>
                <w:snapToGrid w:val="0"/>
                <w:sz w:val="28"/>
                <w:szCs w:val="28"/>
              </w:rPr>
              <w:t>、最近一年生活、品德、行為表現等方面有具體事蹟，足為公務人員之楷模者。</w:t>
            </w:r>
          </w:p>
          <w:p w:rsidR="00306E67" w:rsidRPr="00FA169B" w:rsidRDefault="00306E67" w:rsidP="00FA169B">
            <w:pPr>
              <w:kinsoku w:val="0"/>
              <w:overflowPunct w:val="0"/>
              <w:snapToGrid w:val="0"/>
              <w:spacing w:line="400" w:lineRule="exact"/>
              <w:ind w:leftChars="174" w:left="558" w:hangingChars="50" w:hanging="140"/>
              <w:jc w:val="both"/>
              <w:rPr>
                <w:rFonts w:ascii="標楷體" w:eastAsia="標楷體" w:hAnsi="標楷體" w:cs="標楷體"/>
                <w:snapToGrid w:val="0"/>
                <w:sz w:val="28"/>
                <w:szCs w:val="28"/>
              </w:rPr>
            </w:pPr>
            <w:r w:rsidRPr="00FA169B">
              <w:rPr>
                <w:rFonts w:ascii="標楷體" w:eastAsia="標楷體" w:hAnsi="標楷體" w:cs="標楷體"/>
                <w:snapToGrid w:val="0"/>
                <w:sz w:val="28"/>
                <w:szCs w:val="28"/>
              </w:rPr>
              <w:t>6</w:t>
            </w:r>
            <w:r w:rsidRPr="00FA169B">
              <w:rPr>
                <w:rFonts w:ascii="標楷體" w:eastAsia="標楷體" w:hAnsi="標楷體" w:cs="標楷體" w:hint="eastAsia"/>
                <w:snapToGrid w:val="0"/>
                <w:sz w:val="28"/>
                <w:szCs w:val="28"/>
              </w:rPr>
              <w:t>、辦理為民服務，工作績效特優且服務態度良好，有具體事蹟者。</w:t>
            </w:r>
          </w:p>
          <w:p w:rsidR="00306E67" w:rsidRPr="00FA169B" w:rsidRDefault="00306E67" w:rsidP="009D0B30">
            <w:pPr>
              <w:kinsoku w:val="0"/>
              <w:overflowPunct w:val="0"/>
              <w:snapToGrid w:val="0"/>
              <w:spacing w:line="400" w:lineRule="exact"/>
              <w:ind w:left="840" w:hangingChars="300" w:hanging="840"/>
              <w:jc w:val="both"/>
              <w:rPr>
                <w:rFonts w:ascii="標楷體" w:eastAsia="標楷體" w:hAnsi="標楷體" w:cs="標楷體"/>
                <w:snapToGrid w:val="0"/>
                <w:sz w:val="28"/>
                <w:szCs w:val="28"/>
              </w:rPr>
            </w:pPr>
            <w:r w:rsidRPr="00FA169B">
              <w:rPr>
                <w:rFonts w:ascii="標楷體" w:eastAsia="標楷體" w:hAnsi="標楷體" w:cs="標楷體" w:hint="eastAsia"/>
                <w:snapToGrid w:val="0"/>
                <w:sz w:val="28"/>
                <w:szCs w:val="28"/>
              </w:rPr>
              <w:t>（三）事蹟符合公務人員品德修養及工作潛激勵辦法第七條第一項各款條件之一。</w:t>
            </w:r>
          </w:p>
          <w:p w:rsidR="00306E67" w:rsidRPr="00440BE4" w:rsidRDefault="00306E67" w:rsidP="00961611">
            <w:pPr>
              <w:snapToGrid w:val="0"/>
              <w:spacing w:line="240" w:lineRule="atLeast"/>
              <w:jc w:val="both"/>
              <w:rPr>
                <w:rFonts w:ascii="標楷體" w:eastAsia="標楷體" w:hAnsi="標楷體"/>
                <w:b/>
                <w:bCs/>
                <w:sz w:val="28"/>
                <w:szCs w:val="28"/>
                <w:u w:color="000000"/>
              </w:rPr>
            </w:pPr>
            <w:r w:rsidRPr="00440BE4">
              <w:rPr>
                <w:rFonts w:ascii="標楷體" w:eastAsia="標楷體" w:hAnsi="標楷體" w:cs="標楷體" w:hint="eastAsia"/>
                <w:b/>
                <w:bCs/>
                <w:sz w:val="28"/>
                <w:szCs w:val="28"/>
                <w:u w:color="000000"/>
              </w:rPr>
              <w:t>二、作業注意事項</w:t>
            </w:r>
          </w:p>
          <w:p w:rsidR="00306E67" w:rsidRPr="00440BE4" w:rsidRDefault="00306E67" w:rsidP="00A477D6">
            <w:pPr>
              <w:snapToGrid w:val="0"/>
              <w:spacing w:line="240" w:lineRule="atLeast"/>
              <w:ind w:left="560" w:hangingChars="200" w:hanging="560"/>
              <w:jc w:val="both"/>
              <w:rPr>
                <w:rFonts w:ascii="標楷體" w:eastAsia="標楷體" w:hAnsi="標楷體"/>
                <w:sz w:val="28"/>
                <w:szCs w:val="28"/>
                <w:u w:color="000000"/>
              </w:rPr>
            </w:pPr>
            <w:r w:rsidRPr="00440BE4">
              <w:rPr>
                <w:rFonts w:ascii="標楷體" w:eastAsia="標楷體" w:hAnsi="標楷體" w:cs="標楷體"/>
                <w:sz w:val="28"/>
                <w:szCs w:val="28"/>
                <w:u w:color="000000"/>
              </w:rPr>
              <w:t>(</w:t>
            </w:r>
            <w:r w:rsidRPr="00440BE4">
              <w:rPr>
                <w:rFonts w:ascii="標楷體" w:eastAsia="標楷體" w:hAnsi="標楷體" w:cs="標楷體" w:hint="eastAsia"/>
                <w:sz w:val="28"/>
                <w:szCs w:val="28"/>
                <w:u w:color="000000"/>
              </w:rPr>
              <w:t>一</w:t>
            </w:r>
            <w:r w:rsidRPr="00440BE4">
              <w:rPr>
                <w:rFonts w:ascii="標楷體" w:eastAsia="標楷體" w:hAnsi="標楷體" w:cs="標楷體"/>
                <w:sz w:val="28"/>
                <w:szCs w:val="28"/>
                <w:u w:color="000000"/>
              </w:rPr>
              <w:t>)</w:t>
            </w:r>
            <w:r w:rsidRPr="00440BE4">
              <w:rPr>
                <w:rFonts w:ascii="標楷體" w:eastAsia="標楷體" w:hAnsi="標楷體" w:cs="標楷體" w:hint="eastAsia"/>
                <w:sz w:val="28"/>
                <w:szCs w:val="28"/>
                <w:u w:color="000000"/>
              </w:rPr>
              <w:t>各單位應本嚴正、周密、寧缺勿濫原則負責保薦，並填具「模範公務人員推薦表」（如附件）報本府評審，如無適當人選，推薦表亦應註明『本單位無適當人選』報府備查。</w:t>
            </w:r>
          </w:p>
          <w:p w:rsidR="00306E67" w:rsidRPr="00440BE4" w:rsidRDefault="00306E67" w:rsidP="00A477D6">
            <w:pPr>
              <w:snapToGrid w:val="0"/>
              <w:spacing w:line="240" w:lineRule="atLeast"/>
              <w:ind w:left="560" w:hangingChars="200" w:hanging="560"/>
              <w:jc w:val="both"/>
              <w:rPr>
                <w:rFonts w:ascii="標楷體" w:eastAsia="標楷體" w:hAnsi="標楷體"/>
                <w:sz w:val="28"/>
                <w:szCs w:val="28"/>
                <w:u w:color="000000"/>
              </w:rPr>
            </w:pPr>
            <w:r w:rsidRPr="00440BE4">
              <w:rPr>
                <w:rFonts w:ascii="標楷體" w:eastAsia="標楷體" w:hAnsi="標楷體" w:cs="標楷體"/>
                <w:sz w:val="28"/>
                <w:szCs w:val="28"/>
                <w:u w:color="000000"/>
              </w:rPr>
              <w:t>(</w:t>
            </w:r>
            <w:r w:rsidRPr="00440BE4">
              <w:rPr>
                <w:rFonts w:ascii="標楷體" w:eastAsia="標楷體" w:hAnsi="標楷體" w:cs="標楷體" w:hint="eastAsia"/>
                <w:sz w:val="28"/>
                <w:szCs w:val="28"/>
                <w:u w:color="000000"/>
              </w:rPr>
              <w:t>三</w:t>
            </w:r>
            <w:r w:rsidRPr="00440BE4">
              <w:rPr>
                <w:rFonts w:ascii="標楷體" w:eastAsia="標楷體" w:hAnsi="標楷體" w:cs="標楷體"/>
                <w:sz w:val="28"/>
                <w:szCs w:val="28"/>
                <w:u w:color="000000"/>
              </w:rPr>
              <w:t>)</w:t>
            </w:r>
            <w:r w:rsidRPr="00440BE4">
              <w:rPr>
                <w:rFonts w:ascii="標楷體" w:eastAsia="標楷體" w:hAnsi="標楷體" w:cs="標楷體" w:hint="eastAsia"/>
                <w:sz w:val="28"/>
                <w:szCs w:val="28"/>
                <w:u w:color="000000"/>
              </w:rPr>
              <w:t>各單位薦送之模範公務人員經本府「考績委員會」審議後，簽請縣長核定。</w:t>
            </w:r>
          </w:p>
          <w:p w:rsidR="00306E67" w:rsidRPr="00FA169B" w:rsidRDefault="00306E67" w:rsidP="00FA169B">
            <w:pPr>
              <w:kinsoku w:val="0"/>
              <w:overflowPunct w:val="0"/>
              <w:snapToGrid w:val="0"/>
              <w:spacing w:line="400" w:lineRule="exact"/>
              <w:ind w:left="560" w:hangingChars="200" w:hanging="560"/>
              <w:jc w:val="both"/>
              <w:rPr>
                <w:rFonts w:ascii="標楷體" w:eastAsia="標楷體" w:hAnsi="標楷體"/>
                <w:snapToGrid w:val="0"/>
                <w:sz w:val="28"/>
                <w:szCs w:val="28"/>
              </w:rPr>
            </w:pPr>
            <w:r w:rsidRPr="00440BE4">
              <w:rPr>
                <w:rFonts w:ascii="標楷體" w:eastAsia="標楷體" w:hAnsi="標楷體" w:cs="標楷體"/>
                <w:sz w:val="28"/>
                <w:szCs w:val="28"/>
                <w:u w:color="000000"/>
              </w:rPr>
              <w:t>(</w:t>
            </w:r>
            <w:r w:rsidRPr="00440BE4">
              <w:rPr>
                <w:rFonts w:ascii="標楷體" w:eastAsia="標楷體" w:hAnsi="標楷體" w:cs="標楷體" w:hint="eastAsia"/>
                <w:sz w:val="28"/>
                <w:szCs w:val="28"/>
                <w:u w:color="000000"/>
              </w:rPr>
              <w:t>三</w:t>
            </w:r>
            <w:r w:rsidRPr="00440BE4">
              <w:rPr>
                <w:rFonts w:ascii="標楷體" w:eastAsia="標楷體" w:hAnsi="標楷體" w:cs="標楷體"/>
                <w:sz w:val="28"/>
                <w:szCs w:val="28"/>
                <w:u w:color="000000"/>
              </w:rPr>
              <w:t>)</w:t>
            </w:r>
            <w:r w:rsidRPr="00440BE4">
              <w:rPr>
                <w:rFonts w:ascii="標楷體" w:eastAsia="標楷體" w:hAnsi="標楷體" w:cs="標楷體" w:hint="eastAsia"/>
                <w:sz w:val="28"/>
                <w:szCs w:val="28"/>
                <w:u w:color="000000"/>
              </w:rPr>
              <w:t>當選人員由</w:t>
            </w:r>
            <w:r w:rsidRPr="00440BE4">
              <w:rPr>
                <w:rFonts w:ascii="標楷體" w:eastAsia="標楷體" w:hAnsi="標楷體" w:cs="標楷體" w:hint="eastAsia"/>
                <w:snapToGrid w:val="0"/>
                <w:sz w:val="28"/>
                <w:szCs w:val="28"/>
              </w:rPr>
              <w:t>本府頒發獎狀表揚並辦理旅遊活動，第一名另代表本府薦報行政院參加行政院模範公務人員選拔，並配合於銓敘部網路作業系統登打資料後報送。</w:t>
            </w:r>
          </w:p>
        </w:tc>
      </w:tr>
      <w:tr w:rsidR="00306E67" w:rsidRPr="008A0475" w:rsidTr="00440BE4">
        <w:trPr>
          <w:trHeight w:val="2238"/>
        </w:trPr>
        <w:tc>
          <w:tcPr>
            <w:tcW w:w="1348" w:type="dxa"/>
            <w:vAlign w:val="center"/>
          </w:tcPr>
          <w:p w:rsidR="00306E67" w:rsidRPr="008A0475" w:rsidRDefault="00306E67" w:rsidP="007A613C">
            <w:pPr>
              <w:snapToGrid w:val="0"/>
              <w:spacing w:line="240" w:lineRule="atLeast"/>
              <w:jc w:val="both"/>
              <w:rPr>
                <w:rFonts w:ascii="標楷體" w:eastAsia="標楷體" w:hAnsi="標楷體"/>
                <w:b/>
                <w:bCs/>
                <w:sz w:val="28"/>
                <w:szCs w:val="28"/>
              </w:rPr>
            </w:pPr>
            <w:r w:rsidRPr="008A0475">
              <w:rPr>
                <w:rFonts w:ascii="標楷體" w:eastAsia="標楷體" w:hAnsi="標楷體" w:cs="標楷體" w:hint="eastAsia"/>
                <w:b/>
                <w:bCs/>
                <w:sz w:val="28"/>
                <w:szCs w:val="28"/>
              </w:rPr>
              <w:lastRenderedPageBreak/>
              <w:t>法令依據</w:t>
            </w:r>
          </w:p>
        </w:tc>
        <w:tc>
          <w:tcPr>
            <w:tcW w:w="8840" w:type="dxa"/>
            <w:vAlign w:val="center"/>
          </w:tcPr>
          <w:p w:rsidR="00306E67" w:rsidRPr="00440BE4" w:rsidRDefault="00306E67" w:rsidP="00C32ED7">
            <w:pPr>
              <w:numPr>
                <w:ilvl w:val="0"/>
                <w:numId w:val="21"/>
              </w:numPr>
              <w:tabs>
                <w:tab w:val="clear" w:pos="1104"/>
                <w:tab w:val="num" w:pos="612"/>
              </w:tabs>
              <w:spacing w:line="440" w:lineRule="exact"/>
              <w:ind w:hanging="1104"/>
              <w:jc w:val="both"/>
              <w:rPr>
                <w:rFonts w:ascii="標楷體" w:eastAsia="標楷體" w:hAnsi="標楷體"/>
                <w:sz w:val="28"/>
                <w:szCs w:val="28"/>
              </w:rPr>
            </w:pPr>
            <w:r w:rsidRPr="00440BE4">
              <w:rPr>
                <w:rFonts w:ascii="標楷體" w:eastAsia="標楷體" w:hAnsi="標楷體" w:cs="標楷體" w:hint="eastAsia"/>
                <w:sz w:val="28"/>
                <w:szCs w:val="28"/>
              </w:rPr>
              <w:t>行政院表揚模範公務人員要點。</w:t>
            </w:r>
          </w:p>
          <w:p w:rsidR="00306E67" w:rsidRPr="00440BE4" w:rsidRDefault="00306E67" w:rsidP="00C32ED7">
            <w:pPr>
              <w:numPr>
                <w:ilvl w:val="0"/>
                <w:numId w:val="21"/>
              </w:numPr>
              <w:tabs>
                <w:tab w:val="clear" w:pos="1104"/>
                <w:tab w:val="num" w:pos="252"/>
                <w:tab w:val="num" w:pos="612"/>
              </w:tabs>
              <w:spacing w:line="440" w:lineRule="exact"/>
              <w:ind w:hanging="1104"/>
              <w:jc w:val="both"/>
              <w:rPr>
                <w:rFonts w:ascii="標楷體" w:eastAsia="標楷體" w:hAnsi="標楷體"/>
                <w:sz w:val="28"/>
                <w:szCs w:val="28"/>
              </w:rPr>
            </w:pPr>
            <w:r w:rsidRPr="00440BE4">
              <w:rPr>
                <w:rFonts w:ascii="標楷體" w:eastAsia="標楷體" w:hAnsi="標楷體" w:cs="標楷體" w:hint="eastAsia"/>
                <w:sz w:val="28"/>
                <w:szCs w:val="28"/>
              </w:rPr>
              <w:t>公務人員品德修養及工作潛能激勵辦法。</w:t>
            </w:r>
          </w:p>
          <w:p w:rsidR="00306E67" w:rsidRPr="00440BE4" w:rsidRDefault="00306E67" w:rsidP="00C32ED7">
            <w:pPr>
              <w:numPr>
                <w:ilvl w:val="0"/>
                <w:numId w:val="21"/>
              </w:numPr>
              <w:tabs>
                <w:tab w:val="clear" w:pos="1104"/>
                <w:tab w:val="num" w:pos="252"/>
                <w:tab w:val="num" w:pos="612"/>
              </w:tabs>
              <w:spacing w:line="440" w:lineRule="exact"/>
              <w:ind w:hanging="1104"/>
              <w:jc w:val="both"/>
              <w:rPr>
                <w:rFonts w:ascii="標楷體" w:eastAsia="標楷體" w:hAnsi="標楷體"/>
                <w:sz w:val="28"/>
                <w:szCs w:val="28"/>
              </w:rPr>
            </w:pPr>
            <w:r w:rsidRPr="00440BE4">
              <w:rPr>
                <w:rFonts w:ascii="標楷體" w:eastAsia="標楷體" w:hAnsi="標楷體" w:cs="標楷體" w:hint="eastAsia"/>
                <w:sz w:val="28"/>
                <w:szCs w:val="28"/>
              </w:rPr>
              <w:t>金門縣政府所屬單位模範公務人員選拔表揚實施要點。</w:t>
            </w:r>
          </w:p>
        </w:tc>
      </w:tr>
      <w:tr w:rsidR="00306E67" w:rsidRPr="008A0475" w:rsidTr="00440BE4">
        <w:trPr>
          <w:trHeight w:val="2239"/>
        </w:trPr>
        <w:tc>
          <w:tcPr>
            <w:tcW w:w="1348" w:type="dxa"/>
            <w:vAlign w:val="center"/>
          </w:tcPr>
          <w:p w:rsidR="00306E67" w:rsidRPr="008A0475" w:rsidRDefault="00306E67" w:rsidP="007A613C">
            <w:pPr>
              <w:snapToGrid w:val="0"/>
              <w:spacing w:line="240" w:lineRule="atLeast"/>
              <w:jc w:val="both"/>
              <w:rPr>
                <w:rFonts w:ascii="標楷體" w:eastAsia="標楷體" w:hAnsi="標楷體"/>
                <w:b/>
                <w:bCs/>
                <w:sz w:val="28"/>
                <w:szCs w:val="28"/>
              </w:rPr>
            </w:pPr>
            <w:r w:rsidRPr="008A0475">
              <w:rPr>
                <w:rFonts w:ascii="標楷體" w:eastAsia="標楷體" w:hAnsi="標楷體" w:cs="標楷體" w:hint="eastAsia"/>
                <w:b/>
                <w:bCs/>
                <w:sz w:val="28"/>
                <w:szCs w:val="28"/>
              </w:rPr>
              <w:t>使用表單</w:t>
            </w:r>
          </w:p>
        </w:tc>
        <w:tc>
          <w:tcPr>
            <w:tcW w:w="8840" w:type="dxa"/>
            <w:vAlign w:val="center"/>
          </w:tcPr>
          <w:p w:rsidR="00306E67" w:rsidRPr="00440BE4" w:rsidRDefault="00306E67" w:rsidP="00C32ED7">
            <w:pPr>
              <w:spacing w:line="440" w:lineRule="exact"/>
              <w:jc w:val="both"/>
              <w:rPr>
                <w:rFonts w:ascii="標楷體" w:eastAsia="標楷體" w:hAnsi="標楷體"/>
                <w:sz w:val="28"/>
                <w:szCs w:val="28"/>
              </w:rPr>
            </w:pPr>
            <w:r w:rsidRPr="00440BE4">
              <w:rPr>
                <w:rFonts w:ascii="標楷體" w:eastAsia="標楷體" w:hAnsi="標楷體" w:cs="標楷體" w:hint="eastAsia"/>
                <w:sz w:val="28"/>
                <w:szCs w:val="28"/>
              </w:rPr>
              <w:t>一、金門縣政府暨所屬單位模範公務人員推薦表</w:t>
            </w:r>
          </w:p>
          <w:p w:rsidR="00306E67" w:rsidRPr="00440BE4" w:rsidRDefault="00306E67" w:rsidP="00C32ED7">
            <w:pPr>
              <w:spacing w:line="440" w:lineRule="exact"/>
              <w:jc w:val="both"/>
              <w:rPr>
                <w:rFonts w:ascii="標楷體" w:eastAsia="標楷體" w:hAnsi="標楷體"/>
                <w:sz w:val="28"/>
                <w:szCs w:val="28"/>
              </w:rPr>
            </w:pPr>
            <w:r w:rsidRPr="00440BE4">
              <w:rPr>
                <w:rFonts w:ascii="標楷體" w:eastAsia="標楷體" w:hAnsi="標楷體" w:cs="標楷體" w:hint="eastAsia"/>
                <w:sz w:val="28"/>
                <w:szCs w:val="28"/>
              </w:rPr>
              <w:t>二、具體事蹟表。</w:t>
            </w:r>
          </w:p>
          <w:p w:rsidR="00306E67" w:rsidRPr="00440BE4" w:rsidRDefault="00306E67" w:rsidP="007A613C">
            <w:pPr>
              <w:snapToGrid w:val="0"/>
              <w:spacing w:line="240" w:lineRule="atLeast"/>
              <w:jc w:val="both"/>
              <w:rPr>
                <w:rFonts w:ascii="標楷體" w:eastAsia="標楷體" w:hAnsi="標楷體"/>
                <w:sz w:val="28"/>
                <w:szCs w:val="28"/>
              </w:rPr>
            </w:pPr>
            <w:r w:rsidRPr="00440BE4">
              <w:rPr>
                <w:rFonts w:ascii="標楷體" w:eastAsia="標楷體" w:hAnsi="標楷體" w:cs="標楷體" w:hint="eastAsia"/>
                <w:sz w:val="28"/>
                <w:szCs w:val="28"/>
              </w:rPr>
              <w:t>三、事蹟簡介表。</w:t>
            </w:r>
          </w:p>
        </w:tc>
      </w:tr>
    </w:tbl>
    <w:p w:rsidR="00306E67" w:rsidRDefault="00306E67" w:rsidP="004F74CE">
      <w:pPr>
        <w:pStyle w:val="a9"/>
        <w:tabs>
          <w:tab w:val="clear" w:pos="4153"/>
          <w:tab w:val="clear" w:pos="8306"/>
          <w:tab w:val="left" w:pos="5220"/>
        </w:tabs>
        <w:adjustRightInd w:val="0"/>
        <w:spacing w:line="400" w:lineRule="exact"/>
        <w:rPr>
          <w:rFonts w:ascii="標楷體" w:eastAsia="標楷體" w:hAnsi="標楷體"/>
          <w:b/>
          <w:bCs/>
          <w:sz w:val="28"/>
          <w:szCs w:val="28"/>
        </w:rPr>
      </w:pPr>
      <w:bookmarkStart w:id="0" w:name="金門縣政府職員及所屬首長考績考成標準作業流程說明"/>
    </w:p>
    <w:p w:rsidR="00306E67" w:rsidRPr="00C872BB" w:rsidRDefault="00306E67" w:rsidP="00A477D6">
      <w:pPr>
        <w:pStyle w:val="21"/>
        <w:spacing w:line="400" w:lineRule="exact"/>
        <w:jc w:val="center"/>
        <w:rPr>
          <w:rFonts w:ascii="標楷體" w:eastAsia="標楷體" w:hAnsi="標楷體"/>
          <w:b/>
          <w:bCs/>
          <w:sz w:val="32"/>
          <w:szCs w:val="32"/>
        </w:rPr>
      </w:pPr>
      <w:bookmarkStart w:id="1" w:name="金門縣政府職員及所屬首長考績考成標準作業流程圖"/>
      <w:bookmarkEnd w:id="0"/>
      <w:r>
        <w:rPr>
          <w:rFonts w:ascii="標楷體" w:eastAsia="標楷體" w:hAnsi="標楷體" w:cs="標楷體" w:hint="eastAsia"/>
          <w:b/>
          <w:bCs/>
          <w:sz w:val="32"/>
          <w:szCs w:val="32"/>
        </w:rPr>
        <w:lastRenderedPageBreak/>
        <w:t>金門縣政府暨</w:t>
      </w:r>
      <w:r w:rsidRPr="00C872BB">
        <w:rPr>
          <w:rFonts w:ascii="標楷體" w:eastAsia="標楷體" w:hAnsi="標楷體" w:cs="標楷體" w:hint="eastAsia"/>
          <w:b/>
          <w:bCs/>
          <w:sz w:val="32"/>
          <w:szCs w:val="32"/>
        </w:rPr>
        <w:t>所屬</w:t>
      </w:r>
      <w:r w:rsidR="00194E51">
        <w:rPr>
          <w:rFonts w:ascii="標楷體" w:eastAsia="標楷體" w:hAnsi="標楷體" w:cs="標楷體" w:hint="eastAsia"/>
          <w:b/>
          <w:bCs/>
          <w:sz w:val="32"/>
          <w:szCs w:val="32"/>
        </w:rPr>
        <w:t>各機關模範公務人員選拔作業</w:t>
      </w:r>
      <w:r w:rsidRPr="00C872BB">
        <w:rPr>
          <w:rFonts w:ascii="標楷體" w:eastAsia="標楷體" w:hAnsi="標楷體" w:cs="標楷體" w:hint="eastAsia"/>
          <w:b/>
          <w:bCs/>
          <w:sz w:val="32"/>
          <w:szCs w:val="32"/>
        </w:rPr>
        <w:t>流程圖</w:t>
      </w:r>
      <w:bookmarkEnd w:id="1"/>
    </w:p>
    <w:tbl>
      <w:tblPr>
        <w:tblW w:w="0" w:type="auto"/>
        <w:jc w:val="center"/>
        <w:tblCellMar>
          <w:left w:w="28" w:type="dxa"/>
          <w:right w:w="28" w:type="dxa"/>
        </w:tblCellMar>
        <w:tblLook w:val="0000" w:firstRow="0" w:lastRow="0" w:firstColumn="0" w:lastColumn="0" w:noHBand="0" w:noVBand="0"/>
      </w:tblPr>
      <w:tblGrid>
        <w:gridCol w:w="9467"/>
      </w:tblGrid>
      <w:tr w:rsidR="00306E67" w:rsidRPr="00296786" w:rsidTr="00710162">
        <w:trPr>
          <w:trHeight w:val="11728"/>
          <w:jc w:val="center"/>
        </w:trPr>
        <w:tc>
          <w:tcPr>
            <w:tcW w:w="9467" w:type="dxa"/>
          </w:tcPr>
          <w:p w:rsidR="00306E67" w:rsidRPr="00296786" w:rsidRDefault="00DE0DAE" w:rsidP="00791EAE">
            <w:pPr>
              <w:adjustRightInd w:val="0"/>
              <w:snapToGrid w:val="0"/>
              <w:jc w:val="center"/>
              <w:rPr>
                <w:rFonts w:eastAsia="標楷體"/>
              </w:rPr>
            </w:pPr>
            <w:r>
              <w:rPr>
                <w:noProof/>
              </w:rPr>
              <mc:AlternateContent>
                <mc:Choice Requires="wps">
                  <w:drawing>
                    <wp:anchor distT="0" distB="0" distL="114300" distR="114300" simplePos="0" relativeHeight="251651072" behindDoc="0" locked="0" layoutInCell="1" allowOverlap="1">
                      <wp:simplePos x="0" y="0"/>
                      <wp:positionH relativeFrom="column">
                        <wp:posOffset>1417320</wp:posOffset>
                      </wp:positionH>
                      <wp:positionV relativeFrom="paragraph">
                        <wp:posOffset>140334</wp:posOffset>
                      </wp:positionV>
                      <wp:extent cx="2927985" cy="904875"/>
                      <wp:effectExtent l="19050" t="0" r="24765" b="28575"/>
                      <wp:wrapNone/>
                      <wp:docPr id="16"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985" cy="904875"/>
                              </a:xfrm>
                              <a:prstGeom prst="hexagon">
                                <a:avLst>
                                  <a:gd name="adj" fmla="val 94799"/>
                                  <a:gd name="vf" fmla="val 115470"/>
                                </a:avLst>
                              </a:prstGeom>
                              <a:solidFill>
                                <a:srgbClr val="FFFFFF"/>
                              </a:solidFill>
                              <a:ln w="9525">
                                <a:solidFill>
                                  <a:srgbClr val="000000"/>
                                </a:solidFill>
                                <a:miter lim="800000"/>
                                <a:headEnd/>
                                <a:tailEnd/>
                              </a:ln>
                            </wps:spPr>
                            <wps:txbx>
                              <w:txbxContent>
                                <w:p w:rsidR="00194E51" w:rsidRPr="00194E51" w:rsidRDefault="00194E51" w:rsidP="00194E51">
                                  <w:pPr>
                                    <w:adjustRightInd w:val="0"/>
                                    <w:snapToGrid w:val="0"/>
                                    <w:spacing w:line="240" w:lineRule="exact"/>
                                    <w:jc w:val="center"/>
                                    <w:rPr>
                                      <w:rFonts w:eastAsia="標楷體"/>
                                    </w:rPr>
                                  </w:pPr>
                                  <w:r w:rsidRPr="00194E51">
                                    <w:rPr>
                                      <w:rFonts w:eastAsia="標楷體" w:cs="標楷體" w:hint="eastAsia"/>
                                    </w:rPr>
                                    <w:t>函請本府及所屬各機關（構）提報模範（績優）人選參加選拔</w:t>
                                  </w:r>
                                </w:p>
                                <w:p w:rsidR="00194E51" w:rsidRPr="00064908" w:rsidRDefault="00194E51" w:rsidP="000649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65" o:spid="_x0000_s1026" type="#_x0000_t9" style="position:absolute;left:0;text-align:left;margin-left:111.6pt;margin-top:11.05pt;width:230.55pt;height:7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" adj="6328">
                      <v:textbox>
                        <w:txbxContent>
                          <w:p w:rsidR="00194E51" w:rsidRPr="00194E51" w:rsidRDefault="00194E51" w:rsidP="00194E51">
                            <w:pPr>
                              <w:adjustRightInd w:val="0"/>
                              <w:snapToGrid w:val="0"/>
                              <w:spacing w:line="240" w:lineRule="exact"/>
                              <w:jc w:val="center"/>
                              <w:rPr>
                                <w:rFonts w:eastAsia="標楷體"/>
                              </w:rPr>
                            </w:pPr>
                            <w:r w:rsidRPr="00194E51">
                              <w:rPr>
                                <w:rFonts w:eastAsia="標楷體" w:cs="標楷體" w:hint="eastAsia"/>
                              </w:rPr>
                              <w:t>函請本府及所屬各機關（構）提報模範（績優）人選參加選拔</w:t>
                            </w:r>
                          </w:p>
                          <w:p w:rsidR="00194E51" w:rsidRPr="00064908" w:rsidRDefault="00194E51" w:rsidP="00064908"/>
                        </w:txbxContent>
                      </v:textbox>
                    </v:shape>
                  </w:pict>
                </mc:Fallback>
              </mc:AlternateContent>
            </w: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296786">
            <w:pPr>
              <w:adjustRightInd w:val="0"/>
              <w:snapToGrid w:val="0"/>
              <w:rPr>
                <w:rFonts w:eastAsia="標楷體"/>
              </w:rPr>
            </w:pPr>
          </w:p>
          <w:p w:rsidR="00306E67" w:rsidRPr="00296786" w:rsidRDefault="00306E67" w:rsidP="00791EAE">
            <w:pPr>
              <w:adjustRightInd w:val="0"/>
              <w:snapToGrid w:val="0"/>
              <w:jc w:val="center"/>
              <w:rPr>
                <w:rFonts w:eastAsia="標楷體"/>
              </w:rPr>
            </w:pPr>
          </w:p>
          <w:p w:rsidR="00306E67" w:rsidRPr="00296786" w:rsidRDefault="00194E51" w:rsidP="00791EAE">
            <w:pPr>
              <w:adjustRightInd w:val="0"/>
              <w:snapToGrid w:val="0"/>
              <w:jc w:val="center"/>
              <w:rPr>
                <w:rFonts w:eastAsia="標楷體"/>
              </w:rPr>
            </w:pPr>
            <w:r>
              <w:rPr>
                <w:noProof/>
              </w:rPr>
              <mc:AlternateContent>
                <mc:Choice Requires="wps">
                  <w:drawing>
                    <wp:anchor distT="0" distB="0" distL="114300" distR="114300" simplePos="0" relativeHeight="251652096" behindDoc="0" locked="0" layoutInCell="1" allowOverlap="1" wp14:anchorId="044825F9" wp14:editId="5EE56DAA">
                      <wp:simplePos x="0" y="0"/>
                      <wp:positionH relativeFrom="column">
                        <wp:posOffset>2900045</wp:posOffset>
                      </wp:positionH>
                      <wp:positionV relativeFrom="paragraph">
                        <wp:posOffset>-6350</wp:posOffset>
                      </wp:positionV>
                      <wp:extent cx="3175" cy="222885"/>
                      <wp:effectExtent l="76200" t="0" r="73025" b="62865"/>
                      <wp:wrapNone/>
                      <wp:docPr id="15"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9"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5pt" to="228.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">
                      <v:stroke endarrow="block"/>
                    </v:line>
                  </w:pict>
                </mc:Fallback>
              </mc:AlternateContent>
            </w:r>
          </w:p>
          <w:tbl>
            <w:tblPr>
              <w:tblpPr w:leftFromText="180" w:rightFromText="180" w:vertAnchor="text" w:horzAnchor="margin" w:tblpXSpec="center" w:tblpY="9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tblGrid>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064908">
                  <w:pPr>
                    <w:jc w:val="center"/>
                    <w:rPr>
                      <w:rFonts w:ascii="標楷體" w:eastAsia="標楷體" w:hAnsi="標楷體"/>
                    </w:rPr>
                  </w:pPr>
                  <w:r>
                    <w:rPr>
                      <w:rFonts w:ascii="標楷體" w:eastAsia="標楷體" w:hAnsi="標楷體" w:cs="標楷體" w:hint="eastAsia"/>
                    </w:rPr>
                    <w:t>薦送</w:t>
                  </w:r>
                  <w:r w:rsidRPr="00296786">
                    <w:rPr>
                      <w:rFonts w:ascii="標楷體" w:eastAsia="標楷體" w:hAnsi="標楷體" w:cs="標楷體" w:hint="eastAsia"/>
                    </w:rPr>
                    <w:t>單位主管</w:t>
                  </w:r>
                  <w:r>
                    <w:rPr>
                      <w:rFonts w:ascii="標楷體" w:eastAsia="標楷體" w:hAnsi="標楷體" w:cs="標楷體" w:hint="eastAsia"/>
                    </w:rPr>
                    <w:t>初評</w:t>
                  </w:r>
                </w:p>
              </w:tc>
            </w:tr>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DE0DAE" w:rsidP="00064908">
                  <w:pPr>
                    <w:jc w:val="center"/>
                    <w:rPr>
                      <w:rFonts w:ascii="標楷體" w:eastAsia="標楷體" w:hAnsi="標楷體"/>
                    </w:rPr>
                  </w:pPr>
                  <w:r>
                    <w:rPr>
                      <w:noProof/>
                    </w:rPr>
                    <mc:AlternateContent>
                      <mc:Choice Requires="wps">
                        <w:drawing>
                          <wp:anchor distT="0" distB="0" distL="114300" distR="114300" simplePos="0" relativeHeight="251656192" behindDoc="0" locked="0" layoutInCell="1" allowOverlap="1">
                            <wp:simplePos x="0" y="0"/>
                            <wp:positionH relativeFrom="column">
                              <wp:posOffset>870585</wp:posOffset>
                            </wp:positionH>
                            <wp:positionV relativeFrom="paragraph">
                              <wp:posOffset>206375</wp:posOffset>
                            </wp:positionV>
                            <wp:extent cx="5715" cy="222885"/>
                            <wp:effectExtent l="76200" t="0" r="70485" b="62865"/>
                            <wp:wrapNone/>
                            <wp:docPr id="1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22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6.25pt" to="6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6KKLQIAAE8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">
                            <v:stroke endarrow="block"/>
                          </v:line>
                        </w:pict>
                      </mc:Fallback>
                    </mc:AlternateContent>
                  </w:r>
                  <w:r w:rsidR="00306E67">
                    <w:rPr>
                      <w:rFonts w:ascii="標楷體" w:eastAsia="標楷體" w:hAnsi="標楷體" w:cs="標楷體" w:hint="eastAsia"/>
                    </w:rPr>
                    <w:t>受考人服務單位主管</w:t>
                  </w:r>
                </w:p>
              </w:tc>
            </w:tr>
          </w:tbl>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FA169B">
            <w:pPr>
              <w:adjustRightInd w:val="0"/>
              <w:snapToGrid w:val="0"/>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tbl>
            <w:tblPr>
              <w:tblpPr w:leftFromText="180" w:rightFromText="180" w:vertAnchor="text" w:horzAnchor="margin" w:tblpXSpec="center" w:tblpY="-1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tblGrid>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C00D1D">
                  <w:pPr>
                    <w:jc w:val="center"/>
                    <w:rPr>
                      <w:rFonts w:ascii="標楷體" w:eastAsia="標楷體" w:hAnsi="標楷體"/>
                    </w:rPr>
                  </w:pPr>
                  <w:r>
                    <w:rPr>
                      <w:rFonts w:ascii="標楷體" w:eastAsia="標楷體" w:hAnsi="標楷體" w:cs="標楷體" w:hint="eastAsia"/>
                    </w:rPr>
                    <w:t>召開評選會</w:t>
                  </w:r>
                </w:p>
              </w:tc>
            </w:tr>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C00D1D">
                  <w:pPr>
                    <w:jc w:val="center"/>
                    <w:rPr>
                      <w:rFonts w:ascii="標楷體" w:eastAsia="標楷體" w:hAnsi="標楷體"/>
                    </w:rPr>
                  </w:pPr>
                  <w:r>
                    <w:rPr>
                      <w:rFonts w:ascii="標楷體" w:eastAsia="標楷體" w:hAnsi="標楷體" w:cs="標楷體" w:hint="eastAsia"/>
                    </w:rPr>
                    <w:t>考績委員會</w:t>
                  </w:r>
                </w:p>
              </w:tc>
            </w:tr>
          </w:tbl>
          <w:p w:rsidR="00306E67" w:rsidRPr="00BD48F2" w:rsidRDefault="00306E67" w:rsidP="00791EAE">
            <w:pPr>
              <w:pStyle w:val="ae"/>
              <w:tabs>
                <w:tab w:val="clear" w:pos="4153"/>
                <w:tab w:val="clear" w:pos="8306"/>
              </w:tabs>
              <w:adjustRightInd w:val="0"/>
              <w:rPr>
                <w:rFonts w:eastAsia="標楷體"/>
                <w:noProof/>
                <w:sz w:val="24"/>
                <w:szCs w:val="24"/>
              </w:rPr>
            </w:pPr>
          </w:p>
          <w:p w:rsidR="00306E67" w:rsidRPr="00296786" w:rsidRDefault="00306E67" w:rsidP="00791EAE">
            <w:pPr>
              <w:adjustRightInd w:val="0"/>
              <w:snapToGrid w:val="0"/>
              <w:rPr>
                <w:rFonts w:eastAsia="標楷體"/>
              </w:rPr>
            </w:pPr>
          </w:p>
          <w:p w:rsidR="00306E67" w:rsidRPr="00296786" w:rsidRDefault="00306E67" w:rsidP="00791EAE">
            <w:pPr>
              <w:adjustRightInd w:val="0"/>
              <w:snapToGrid w:val="0"/>
              <w:jc w:val="center"/>
              <w:rPr>
                <w:rFonts w:eastAsia="標楷體"/>
              </w:rPr>
            </w:pPr>
          </w:p>
          <w:p w:rsidR="00306E67" w:rsidRPr="00296786" w:rsidRDefault="00DE0DAE" w:rsidP="004B6C80">
            <w:pPr>
              <w:adjustRightInd w:val="0"/>
              <w:snapToGrid w:val="0"/>
              <w:rPr>
                <w:rFonts w:eastAsia="標楷體"/>
              </w:rPr>
            </w:pPr>
            <w:r>
              <w:rPr>
                <w:noProof/>
              </w:rPr>
              <mc:AlternateContent>
                <mc:Choice Requires="wps">
                  <w:drawing>
                    <wp:anchor distT="0" distB="0" distL="114300" distR="114300" simplePos="0" relativeHeight="251658240" behindDoc="0" locked="0" layoutInCell="1" allowOverlap="1">
                      <wp:simplePos x="0" y="0"/>
                      <wp:positionH relativeFrom="column">
                        <wp:posOffset>1756410</wp:posOffset>
                      </wp:positionH>
                      <wp:positionV relativeFrom="paragraph">
                        <wp:posOffset>97155</wp:posOffset>
                      </wp:positionV>
                      <wp:extent cx="2244090" cy="749300"/>
                      <wp:effectExtent l="38100" t="19050" r="22860" b="31750"/>
                      <wp:wrapNone/>
                      <wp:docPr id="13"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749300"/>
                              </a:xfrm>
                              <a:prstGeom prst="diamond">
                                <a:avLst/>
                              </a:prstGeom>
                              <a:solidFill>
                                <a:srgbClr val="FFFFFF"/>
                              </a:solidFill>
                              <a:ln w="9525">
                                <a:solidFill>
                                  <a:srgbClr val="000000"/>
                                </a:solidFill>
                                <a:miter lim="800000"/>
                                <a:headEnd/>
                                <a:tailEnd/>
                              </a:ln>
                            </wps:spPr>
                            <wps:txbx>
                              <w:txbxContent>
                                <w:p w:rsidR="00194E51" w:rsidRPr="004B6C80" w:rsidRDefault="00194E51" w:rsidP="004B6C80">
                                  <w:pPr>
                                    <w:jc w:val="center"/>
                                    <w:rPr>
                                      <w:rFonts w:ascii="標楷體" w:eastAsia="標楷體" w:hAnsi="標楷體"/>
                                    </w:rPr>
                                  </w:pPr>
                                  <w:r w:rsidRPr="004B6C80">
                                    <w:rPr>
                                      <w:rFonts w:ascii="標楷體" w:eastAsia="標楷體" w:hAnsi="標楷體" w:cs="標楷體" w:hint="eastAsia"/>
                                    </w:rPr>
                                    <w:t>機關首長覆核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378" o:spid="_x0000_s1027" type="#_x0000_t4" style="position:absolute;margin-left:138.3pt;margin-top:7.65pt;width:176.7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">
                      <v:textbox>
                        <w:txbxContent>
                          <w:p w:rsidR="00194E51" w:rsidRPr="004B6C80" w:rsidRDefault="00194E51" w:rsidP="004B6C80">
                            <w:pPr>
                              <w:jc w:val="center"/>
                              <w:rPr>
                                <w:rFonts w:ascii="標楷體" w:eastAsia="標楷體" w:hAnsi="標楷體"/>
                              </w:rPr>
                            </w:pPr>
                            <w:r w:rsidRPr="004B6C80">
                              <w:rPr>
                                <w:rFonts w:ascii="標楷體" w:eastAsia="標楷體" w:hAnsi="標楷體" w:cs="標楷體" w:hint="eastAsia"/>
                              </w:rPr>
                              <w:t>機關首長覆核</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2891790</wp:posOffset>
                      </wp:positionH>
                      <wp:positionV relativeFrom="paragraph">
                        <wp:posOffset>-131445</wp:posOffset>
                      </wp:positionV>
                      <wp:extent cx="1270" cy="228600"/>
                      <wp:effectExtent l="76200" t="0" r="74930" b="57150"/>
                      <wp:wrapNone/>
                      <wp:docPr id="1"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0"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0.35pt" to="227.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">
                      <v:stroke endarrow="block"/>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2885440</wp:posOffset>
                      </wp:positionH>
                      <wp:positionV relativeFrom="paragraph">
                        <wp:posOffset>-890270</wp:posOffset>
                      </wp:positionV>
                      <wp:extent cx="7620" cy="275590"/>
                      <wp:effectExtent l="38100" t="0" r="68580" b="48260"/>
                      <wp:wrapNone/>
                      <wp:docPr id="1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pt,-70.1pt" to="227.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">
                      <v:stroke endarrow="block"/>
                    </v:line>
                  </w:pict>
                </mc:Fallback>
              </mc:AlternateContent>
            </w: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p w:rsidR="00306E67" w:rsidRPr="00296786" w:rsidRDefault="00DE0DAE" w:rsidP="00791EAE">
            <w:pPr>
              <w:adjustRightInd w:val="0"/>
              <w:snapToGrid w:val="0"/>
              <w:jc w:val="center"/>
              <w:rPr>
                <w:rFonts w:eastAsia="標楷體"/>
              </w:rPr>
            </w:pPr>
            <w:r>
              <w:rPr>
                <w:noProof/>
              </w:rPr>
              <mc:AlternateContent>
                <mc:Choice Requires="wpg">
                  <w:drawing>
                    <wp:anchor distT="0" distB="0" distL="114300" distR="114300" simplePos="0" relativeHeight="251661312" behindDoc="0" locked="0" layoutInCell="1" allowOverlap="1">
                      <wp:simplePos x="0" y="0"/>
                      <wp:positionH relativeFrom="column">
                        <wp:posOffset>1413510</wp:posOffset>
                      </wp:positionH>
                      <wp:positionV relativeFrom="paragraph">
                        <wp:posOffset>149860</wp:posOffset>
                      </wp:positionV>
                      <wp:extent cx="3086100" cy="473075"/>
                      <wp:effectExtent l="76200" t="0" r="76200" b="603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473075"/>
                                <a:chOff x="3834" y="9054"/>
                                <a:chExt cx="4860" cy="900"/>
                              </a:xfrm>
                            </wpg:grpSpPr>
                            <wps:wsp>
                              <wps:cNvPr id="9" name="Line 9"/>
                              <wps:cNvCnPr/>
                              <wps:spPr bwMode="auto">
                                <a:xfrm>
                                  <a:off x="6174" y="90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wps:spPr bwMode="auto">
                                <a:xfrm>
                                  <a:off x="3834" y="9594"/>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3834"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a:off x="8694" y="959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11.3pt;margin-top:11.8pt;width:243pt;height:37.25pt;z-index:251661312" coordorigin="3834,9054" coordsize="48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">
                      <v:line id="Line 9" o:spid="_x0000_s1027" style="position:absolute;visibility:visible;mso-wrap-style:square" from="6174,9054" to="6174,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0" o:spid="_x0000_s1028" style="position:absolute;visibility:visible;mso-wrap-style:square" from="3834,9594" to="8694,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29" style="position:absolute;visibility:visible;mso-wrap-style:square" from="3834,9594" to="3834,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 o:spid="_x0000_s1030" style="position:absolute;visibility:visible;mso-wrap-style:square" from="8694,9594" to="8694,9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w:pict>
                </mc:Fallback>
              </mc:AlternateContent>
            </w:r>
          </w:p>
          <w:p w:rsidR="00306E67" w:rsidRPr="00296786" w:rsidRDefault="00306E67" w:rsidP="00791EAE">
            <w:pPr>
              <w:adjustRightInd w:val="0"/>
              <w:snapToGrid w:val="0"/>
              <w:jc w:val="center"/>
              <w:rPr>
                <w:rFonts w:eastAsia="標楷體"/>
              </w:rPr>
            </w:pPr>
          </w:p>
          <w:p w:rsidR="00306E67" w:rsidRPr="00296786" w:rsidRDefault="00392590" w:rsidP="00791EAE">
            <w:pPr>
              <w:adjustRightInd w:val="0"/>
              <w:snapToGrid w:val="0"/>
              <w:jc w:val="center"/>
              <w:rPr>
                <w:rFonts w:eastAsia="標楷體"/>
              </w:rPr>
            </w:pPr>
            <w:r>
              <w:rPr>
                <w:noProof/>
              </w:rPr>
              <mc:AlternateContent>
                <mc:Choice Requires="wps">
                  <w:drawing>
                    <wp:anchor distT="0" distB="0" distL="114300" distR="114300" simplePos="0" relativeHeight="251659264" behindDoc="0" locked="0" layoutInCell="1" allowOverlap="1" wp14:anchorId="48B5BC7B" wp14:editId="7F0C9B43">
                      <wp:simplePos x="0" y="0"/>
                      <wp:positionH relativeFrom="column">
                        <wp:posOffset>2103120</wp:posOffset>
                      </wp:positionH>
                      <wp:positionV relativeFrom="paragraph">
                        <wp:posOffset>1188720</wp:posOffset>
                      </wp:positionV>
                      <wp:extent cx="1605915" cy="342900"/>
                      <wp:effectExtent l="0" t="0" r="13335" b="19050"/>
                      <wp:wrapNone/>
                      <wp:docPr id="6" name="流程圖: 程序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342900"/>
                              </a:xfrm>
                              <a:prstGeom prst="flowChartProcess">
                                <a:avLst/>
                              </a:prstGeom>
                              <a:solidFill>
                                <a:srgbClr val="FFFFFF"/>
                              </a:solidFill>
                              <a:ln w="9525">
                                <a:solidFill>
                                  <a:srgbClr val="000000"/>
                                </a:solidFill>
                                <a:miter lim="800000"/>
                                <a:headEnd/>
                                <a:tailEnd/>
                              </a:ln>
                            </wps:spPr>
                            <wps:txbx>
                              <w:txbxContent>
                                <w:p w:rsidR="00194E51" w:rsidRPr="0096227D" w:rsidRDefault="00194E51" w:rsidP="00392590">
                                  <w:pPr>
                                    <w:adjustRightInd w:val="0"/>
                                    <w:snapToGrid w:val="0"/>
                                    <w:spacing w:beforeLines="50" w:before="180" w:line="240" w:lineRule="exact"/>
                                    <w:jc w:val="center"/>
                                    <w:rPr>
                                      <w:rFonts w:ascii="標楷體" w:eastAsia="標楷體" w:hAnsi="標楷體"/>
                                    </w:rPr>
                                  </w:pPr>
                                  <w:r>
                                    <w:rPr>
                                      <w:rFonts w:ascii="標楷體" w:eastAsia="標楷體" w:hAnsi="標楷體" w:cs="標楷體" w:hint="eastAsia"/>
                                    </w:rPr>
                                    <w:t>決選結果通知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圖: 程序 47" o:spid="_x0000_s1028" type="#_x0000_t109" style="position:absolute;left:0;text-align:left;margin-left:165.6pt;margin-top:93.6pt;width:126.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">
                      <v:textbox inset="0,0,0,0">
                        <w:txbxContent>
                          <w:p w:rsidR="00194E51" w:rsidRPr="0096227D" w:rsidRDefault="00194E51" w:rsidP="00392590">
                            <w:pPr>
                              <w:adjustRightInd w:val="0"/>
                              <w:snapToGrid w:val="0"/>
                              <w:spacing w:beforeLines="50" w:before="180" w:line="240" w:lineRule="exact"/>
                              <w:jc w:val="center"/>
                              <w:rPr>
                                <w:rFonts w:ascii="標楷體" w:eastAsia="標楷體" w:hAnsi="標楷體"/>
                              </w:rPr>
                            </w:pPr>
                            <w:r>
                              <w:rPr>
                                <w:rFonts w:ascii="標楷體" w:eastAsia="標楷體" w:hAnsi="標楷體" w:cs="標楷體" w:hint="eastAsia"/>
                              </w:rPr>
                              <w:t>決選結果通知</w:t>
                            </w:r>
                          </w:p>
                        </w:txbxContent>
                      </v:textbox>
                    </v:shape>
                  </w:pict>
                </mc:Fallback>
              </mc:AlternateContent>
            </w:r>
            <w:r>
              <w:rPr>
                <w:noProof/>
              </w:rPr>
              <mc:AlternateContent>
                <mc:Choice Requires="wps">
                  <w:drawing>
                    <wp:anchor distT="0" distB="0" distL="114299" distR="114299" simplePos="0" relativeHeight="251655168" behindDoc="0" locked="0" layoutInCell="1" allowOverlap="1" wp14:anchorId="097AADE9" wp14:editId="426E7C37">
                      <wp:simplePos x="0" y="0"/>
                      <wp:positionH relativeFrom="column">
                        <wp:posOffset>2878455</wp:posOffset>
                      </wp:positionH>
                      <wp:positionV relativeFrom="paragraph">
                        <wp:posOffset>1530350</wp:posOffset>
                      </wp:positionV>
                      <wp:extent cx="6350" cy="436245"/>
                      <wp:effectExtent l="76200" t="0" r="69850" b="59055"/>
                      <wp:wrapNone/>
                      <wp:docPr id="18"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62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6.65pt,120.5pt" to="227.15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">
                      <v:stroke endarrow="block"/>
                    </v:line>
                  </w:pict>
                </mc:Fallback>
              </mc:AlternateContent>
            </w:r>
            <w:r w:rsidR="00194E51">
              <w:rPr>
                <w:rFonts w:ascii="標楷體" w:eastAsia="標楷體" w:hAnsi="標楷體"/>
                <w:noProof/>
              </w:rPr>
              <mc:AlternateContent>
                <mc:Choice Requires="wps">
                  <w:drawing>
                    <wp:anchor distT="0" distB="0" distL="114300" distR="114300" simplePos="0" relativeHeight="251666432" behindDoc="0" locked="0" layoutInCell="1" allowOverlap="1" wp14:anchorId="23A02924" wp14:editId="525717C7">
                      <wp:simplePos x="0" y="0"/>
                      <wp:positionH relativeFrom="column">
                        <wp:posOffset>1873885</wp:posOffset>
                      </wp:positionH>
                      <wp:positionV relativeFrom="paragraph">
                        <wp:posOffset>1973580</wp:posOffset>
                      </wp:positionV>
                      <wp:extent cx="2057400" cy="680085"/>
                      <wp:effectExtent l="0" t="0" r="19050" b="24765"/>
                      <wp:wrapNone/>
                      <wp:docPr id="102" name="流程圖: 結束點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0085"/>
                              </a:xfrm>
                              <a:prstGeom prst="flowChartTerminator">
                                <a:avLst/>
                              </a:prstGeom>
                              <a:solidFill>
                                <a:srgbClr val="FFFFFF"/>
                              </a:solidFill>
                              <a:ln w="9525">
                                <a:solidFill>
                                  <a:srgbClr val="000000"/>
                                </a:solidFill>
                                <a:miter lim="800000"/>
                                <a:headEnd/>
                                <a:tailEnd/>
                              </a:ln>
                            </wps:spPr>
                            <wps:txbx>
                              <w:txbxContent>
                                <w:p w:rsidR="00194E51" w:rsidRDefault="00392590" w:rsidP="00392590">
                                  <w:pPr>
                                    <w:jc w:val="center"/>
                                  </w:pPr>
                                  <w:r>
                                    <w:rPr>
                                      <w:rFonts w:ascii="標楷體" w:eastAsia="標楷體" w:hint="eastAsia"/>
                                    </w:rPr>
                                    <w:t>公開表揚及核發獎勵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102" o:spid="_x0000_s1029" type="#_x0000_t116" style="position:absolute;left:0;text-align:left;margin-left:147.55pt;margin-top:155.4pt;width:162pt;height:5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">
                      <v:textbox>
                        <w:txbxContent>
                          <w:p w:rsidR="00194E51" w:rsidRDefault="00392590" w:rsidP="00392590">
                            <w:pPr>
                              <w:jc w:val="center"/>
                            </w:pPr>
                            <w:r>
                              <w:rPr>
                                <w:rFonts w:ascii="標楷體" w:eastAsia="標楷體" w:hint="eastAsia"/>
                              </w:rPr>
                              <w:t>公開表揚及核發獎勵</w:t>
                            </w:r>
                          </w:p>
                        </w:txbxContent>
                      </v:textbox>
                    </v:shape>
                  </w:pict>
                </mc:Fallback>
              </mc:AlternateContent>
            </w:r>
            <w:r w:rsidR="00DE0DAE">
              <w:rPr>
                <w:noProof/>
              </w:rPr>
              <mc:AlternateContent>
                <mc:Choice Requires="wps">
                  <w:drawing>
                    <wp:anchor distT="0" distB="0" distL="114300" distR="114300" simplePos="0" relativeHeight="251664384" behindDoc="0" locked="0" layoutInCell="1" allowOverlap="1" wp14:anchorId="723814FE" wp14:editId="6C8A3D19">
                      <wp:simplePos x="0" y="0"/>
                      <wp:positionH relativeFrom="column">
                        <wp:posOffset>1413510</wp:posOffset>
                      </wp:positionH>
                      <wp:positionV relativeFrom="paragraph">
                        <wp:posOffset>759460</wp:posOffset>
                      </wp:positionV>
                      <wp:extent cx="1270" cy="204470"/>
                      <wp:effectExtent l="0" t="0" r="36830" b="2413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04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59.8pt" to="111.4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"/>
                  </w:pict>
                </mc:Fallback>
              </mc:AlternateContent>
            </w:r>
            <w:r w:rsidR="00DE0DAE">
              <w:rPr>
                <w:noProof/>
              </w:rPr>
              <mc:AlternateContent>
                <mc:Choice Requires="wps">
                  <w:drawing>
                    <wp:anchor distT="0" distB="0" distL="114300" distR="114300" simplePos="0" relativeHeight="251663360" behindDoc="0" locked="0" layoutInCell="1" allowOverlap="1" wp14:anchorId="0E56C66C" wp14:editId="3206C4B9">
                      <wp:simplePos x="0" y="0"/>
                      <wp:positionH relativeFrom="column">
                        <wp:posOffset>4500880</wp:posOffset>
                      </wp:positionH>
                      <wp:positionV relativeFrom="paragraph">
                        <wp:posOffset>758825</wp:posOffset>
                      </wp:positionV>
                      <wp:extent cx="0" cy="205105"/>
                      <wp:effectExtent l="0" t="0" r="19050" b="2349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4pt,59.75pt" to="354.4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"/>
                  </w:pict>
                </mc:Fallback>
              </mc:AlternateContent>
            </w:r>
            <w:r w:rsidR="00DE0DAE">
              <w:rPr>
                <w:noProof/>
              </w:rPr>
              <mc:AlternateContent>
                <mc:Choice Requires="wps">
                  <w:drawing>
                    <wp:anchor distT="0" distB="0" distL="114299" distR="114299" simplePos="0" relativeHeight="251654144" behindDoc="0" locked="0" layoutInCell="1" allowOverlap="1" wp14:anchorId="678FEB6D" wp14:editId="17479D80">
                      <wp:simplePos x="0" y="0"/>
                      <wp:positionH relativeFrom="column">
                        <wp:posOffset>2899409</wp:posOffset>
                      </wp:positionH>
                      <wp:positionV relativeFrom="paragraph">
                        <wp:posOffset>960120</wp:posOffset>
                      </wp:positionV>
                      <wp:extent cx="0" cy="219075"/>
                      <wp:effectExtent l="76200" t="0" r="76200" b="47625"/>
                      <wp:wrapNone/>
                      <wp:docPr id="5"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1"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3pt,75.6pt" to="228.3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">
                      <v:stroke endarrow="block"/>
                    </v:line>
                  </w:pict>
                </mc:Fallback>
              </mc:AlternateContent>
            </w:r>
            <w:r w:rsidR="00DE0DAE">
              <w:rPr>
                <w:noProof/>
              </w:rPr>
              <mc:AlternateContent>
                <mc:Choice Requires="wps">
                  <w:drawing>
                    <wp:anchor distT="4294967295" distB="4294967295" distL="114300" distR="114300" simplePos="0" relativeHeight="251662336" behindDoc="0" locked="0" layoutInCell="1" allowOverlap="1" wp14:anchorId="3171F65E" wp14:editId="7C0536D5">
                      <wp:simplePos x="0" y="0"/>
                      <wp:positionH relativeFrom="column">
                        <wp:posOffset>1413510</wp:posOffset>
                      </wp:positionH>
                      <wp:positionV relativeFrom="paragraph">
                        <wp:posOffset>960754</wp:posOffset>
                      </wp:positionV>
                      <wp:extent cx="30861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3pt,75.65pt" to="354.3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ufGg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"/>
                  </w:pict>
                </mc:Fallback>
              </mc:AlternateContent>
            </w:r>
          </w:p>
          <w:tbl>
            <w:tblPr>
              <w:tblpPr w:leftFromText="180" w:rightFromText="180" w:vertAnchor="text" w:horzAnchor="page" w:tblpX="805"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tblGrid>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C00D1D">
                  <w:pPr>
                    <w:jc w:val="center"/>
                    <w:rPr>
                      <w:rFonts w:ascii="標楷體" w:eastAsia="標楷體" w:hAnsi="標楷體"/>
                    </w:rPr>
                  </w:pPr>
                  <w:r>
                    <w:rPr>
                      <w:rFonts w:ascii="標楷體" w:eastAsia="標楷體" w:hAnsi="標楷體" w:cs="標楷體" w:hint="eastAsia"/>
                    </w:rPr>
                    <w:t>報送行政院參與選拔</w:t>
                  </w:r>
                </w:p>
              </w:tc>
            </w:tr>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C00D1D">
                  <w:pPr>
                    <w:jc w:val="center"/>
                    <w:rPr>
                      <w:rFonts w:ascii="標楷體" w:eastAsia="標楷體" w:hAnsi="標楷體"/>
                    </w:rPr>
                  </w:pPr>
                  <w:r>
                    <w:rPr>
                      <w:rFonts w:ascii="標楷體" w:eastAsia="標楷體" w:hAnsi="標楷體" w:cs="標楷體" w:hint="eastAsia"/>
                    </w:rPr>
                    <w:t>人事處</w:t>
                  </w:r>
                </w:p>
              </w:tc>
            </w:tr>
          </w:tbl>
          <w:p w:rsidR="00306E67" w:rsidRPr="00296786" w:rsidRDefault="00306E67" w:rsidP="00791EAE">
            <w:pPr>
              <w:adjustRightInd w:val="0"/>
              <w:snapToGrid w:val="0"/>
              <w:jc w:val="center"/>
              <w:rPr>
                <w:rFonts w:eastAsia="標楷體"/>
              </w:rPr>
            </w:pPr>
          </w:p>
          <w:tbl>
            <w:tblPr>
              <w:tblpPr w:leftFromText="180" w:rightFromText="180" w:vertAnchor="text" w:horzAnchor="page" w:tblpX="5485" w:tblpY="-1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tblGrid>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C00D1D">
                  <w:pPr>
                    <w:jc w:val="center"/>
                    <w:rPr>
                      <w:rFonts w:ascii="標楷體" w:eastAsia="標楷體" w:hAnsi="標楷體"/>
                    </w:rPr>
                  </w:pPr>
                  <w:r>
                    <w:rPr>
                      <w:rFonts w:ascii="標楷體" w:eastAsia="標楷體" w:hAnsi="標楷體" w:cs="標楷體" w:hint="eastAsia"/>
                    </w:rPr>
                    <w:t>送銓敘部審定</w:t>
                  </w:r>
                </w:p>
              </w:tc>
            </w:tr>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C00D1D">
                  <w:pPr>
                    <w:jc w:val="center"/>
                    <w:rPr>
                      <w:rFonts w:ascii="標楷體" w:eastAsia="標楷體" w:hAnsi="標楷體"/>
                    </w:rPr>
                  </w:pPr>
                  <w:r>
                    <w:rPr>
                      <w:rFonts w:ascii="標楷體" w:eastAsia="標楷體" w:hAnsi="標楷體" w:cs="標楷體" w:hint="eastAsia"/>
                    </w:rPr>
                    <w:t>人事處</w:t>
                  </w:r>
                </w:p>
              </w:tc>
            </w:tr>
          </w:tbl>
          <w:p w:rsidR="00306E67" w:rsidRPr="00296786" w:rsidRDefault="00306E67" w:rsidP="00791EAE">
            <w:pPr>
              <w:adjustRightInd w:val="0"/>
              <w:snapToGrid w:val="0"/>
              <w:jc w:val="center"/>
              <w:rPr>
                <w:rFonts w:eastAsia="標楷體"/>
              </w:rPr>
            </w:pPr>
          </w:p>
          <w:p w:rsidR="00306E67" w:rsidRPr="00296786" w:rsidRDefault="00306E67" w:rsidP="00791EAE">
            <w:pPr>
              <w:adjustRightInd w:val="0"/>
              <w:snapToGrid w:val="0"/>
              <w:jc w:val="center"/>
              <w:rPr>
                <w:rFonts w:eastAsia="標楷體"/>
              </w:rPr>
            </w:pPr>
          </w:p>
          <w:tbl>
            <w:tblPr>
              <w:tblpPr w:leftFromText="180" w:rightFromText="180" w:vertAnchor="text" w:horzAnchor="margin" w:tblpXSpec="center" w:tblpY="-48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tblGrid>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F04F70">
                  <w:pPr>
                    <w:jc w:val="center"/>
                    <w:rPr>
                      <w:rFonts w:ascii="標楷體" w:eastAsia="標楷體" w:hAnsi="標楷體"/>
                    </w:rPr>
                  </w:pPr>
                  <w:r>
                    <w:rPr>
                      <w:rFonts w:ascii="標楷體" w:eastAsia="標楷體" w:hAnsi="標楷體" w:cs="標楷體" w:hint="eastAsia"/>
                    </w:rPr>
                    <w:t>報送人員資格審核</w:t>
                  </w:r>
                </w:p>
              </w:tc>
            </w:tr>
            <w:tr w:rsidR="00306E67">
              <w:tc>
                <w:tcPr>
                  <w:tcW w:w="3244" w:type="dxa"/>
                  <w:tcBorders>
                    <w:top w:val="single" w:sz="4" w:space="0" w:color="auto"/>
                    <w:left w:val="single" w:sz="4" w:space="0" w:color="auto"/>
                    <w:bottom w:val="single" w:sz="4" w:space="0" w:color="auto"/>
                    <w:right w:val="single" w:sz="4" w:space="0" w:color="auto"/>
                  </w:tcBorders>
                  <w:vAlign w:val="center"/>
                </w:tcPr>
                <w:p w:rsidR="00306E67" w:rsidRPr="00510155" w:rsidRDefault="00306E67" w:rsidP="00F04F70">
                  <w:pPr>
                    <w:jc w:val="center"/>
                    <w:rPr>
                      <w:rFonts w:ascii="標楷體" w:eastAsia="標楷體" w:hAnsi="標楷體"/>
                    </w:rPr>
                  </w:pPr>
                  <w:r>
                    <w:rPr>
                      <w:rFonts w:ascii="標楷體" w:eastAsia="標楷體" w:hAnsi="標楷體" w:cs="標楷體" w:hint="eastAsia"/>
                    </w:rPr>
                    <w:t>本府人事處</w:t>
                  </w:r>
                </w:p>
              </w:tc>
            </w:tr>
          </w:tbl>
          <w:p w:rsidR="00306E67" w:rsidRPr="00296786" w:rsidRDefault="00306E67" w:rsidP="00791EAE">
            <w:pPr>
              <w:adjustRightInd w:val="0"/>
              <w:snapToGrid w:val="0"/>
              <w:jc w:val="center"/>
              <w:rPr>
                <w:rFonts w:eastAsia="標楷體"/>
              </w:rPr>
            </w:pPr>
          </w:p>
        </w:tc>
      </w:tr>
    </w:tbl>
    <w:p w:rsidR="00306E67" w:rsidRDefault="00306E67" w:rsidP="00FB7679">
      <w:pPr>
        <w:rPr>
          <w:rFonts w:ascii="標楷體" w:eastAsia="標楷體" w:hAnsi="標楷體"/>
        </w:rPr>
      </w:pPr>
    </w:p>
    <w:p w:rsidR="007D5E36" w:rsidRDefault="007D5E36" w:rsidP="00FB7679">
      <w:pPr>
        <w:rPr>
          <w:rFonts w:ascii="標楷體" w:eastAsia="標楷體" w:hAnsi="標楷體"/>
        </w:rPr>
      </w:pPr>
    </w:p>
    <w:p w:rsidR="007D5E36" w:rsidRDefault="007D5E36" w:rsidP="00FB7679">
      <w:pPr>
        <w:rPr>
          <w:rFonts w:ascii="標楷體" w:eastAsia="標楷體" w:hAnsi="標楷體"/>
        </w:rPr>
      </w:pPr>
    </w:p>
    <w:p w:rsidR="004F74CE" w:rsidRDefault="004F74CE" w:rsidP="00FB7679">
      <w:pPr>
        <w:rPr>
          <w:rFonts w:ascii="標楷體" w:eastAsia="標楷體" w:hAnsi="標楷體"/>
        </w:rPr>
      </w:pPr>
    </w:p>
    <w:p w:rsidR="004F74CE" w:rsidRDefault="004F74CE" w:rsidP="00FB7679">
      <w:pPr>
        <w:rPr>
          <w:rFonts w:ascii="標楷體" w:eastAsia="標楷體" w:hAnsi="標楷體"/>
        </w:rPr>
      </w:pPr>
    </w:p>
    <w:p w:rsidR="004F74CE" w:rsidRDefault="004F74CE" w:rsidP="00FB7679">
      <w:pPr>
        <w:rPr>
          <w:rFonts w:ascii="標楷體" w:eastAsia="標楷體" w:hAnsi="標楷體"/>
        </w:rPr>
      </w:pPr>
    </w:p>
    <w:p w:rsidR="00381C38" w:rsidRPr="0043781D" w:rsidRDefault="00381C38" w:rsidP="00392590">
      <w:pPr>
        <w:widowControl/>
        <w:spacing w:line="440" w:lineRule="exact"/>
        <w:ind w:leftChars="75" w:left="795" w:hangingChars="192" w:hanging="615"/>
        <w:jc w:val="center"/>
        <w:rPr>
          <w:rFonts w:ascii="標楷體" w:eastAsia="標楷體" w:hAnsi="標楷體"/>
          <w:b/>
          <w:sz w:val="28"/>
          <w:szCs w:val="28"/>
        </w:rPr>
      </w:pPr>
      <w:r w:rsidRPr="00392590">
        <w:rPr>
          <w:rFonts w:ascii="標楷體" w:eastAsia="標楷體" w:hAnsi="標楷體" w:hint="eastAsia"/>
          <w:b/>
          <w:bCs/>
          <w:sz w:val="32"/>
          <w:szCs w:val="28"/>
        </w:rPr>
        <w:lastRenderedPageBreak/>
        <w:t>金門縣政府</w:t>
      </w:r>
      <w:r w:rsidRPr="00392590">
        <w:rPr>
          <w:rFonts w:ascii="標楷體" w:eastAsia="標楷體" w:hAnsi="標楷體" w:hint="eastAsia"/>
          <w:b/>
          <w:sz w:val="32"/>
          <w:szCs w:val="28"/>
        </w:rPr>
        <w:t>內部控制制度自行檢查表</w:t>
      </w:r>
    </w:p>
    <w:p w:rsidR="00306E67" w:rsidRPr="00FA169B" w:rsidRDefault="00381C38" w:rsidP="00A477D6">
      <w:pPr>
        <w:widowControl/>
        <w:spacing w:line="360" w:lineRule="exact"/>
        <w:ind w:leftChars="75" w:left="641" w:hangingChars="192" w:hanging="461"/>
        <w:jc w:val="center"/>
        <w:rPr>
          <w:rFonts w:ascii="標楷體" w:eastAsia="標楷體" w:hAnsi="標楷體" w:cs="標楷體"/>
        </w:rPr>
      </w:pPr>
      <w:r>
        <w:rPr>
          <w:rFonts w:ascii="標楷體" w:eastAsia="標楷體" w:hAnsi="標楷體" w:cs="新細明體" w:hint="eastAsia"/>
          <w:u w:val="single"/>
        </w:rPr>
        <w:t xml:space="preserve">     </w:t>
      </w:r>
      <w:r w:rsidR="00306E67" w:rsidRPr="00FA169B">
        <w:rPr>
          <w:rFonts w:ascii="標楷體" w:eastAsia="標楷體" w:hAnsi="標楷體" w:cs="新細明體" w:hint="eastAsia"/>
        </w:rPr>
        <w:t>年度</w:t>
      </w:r>
    </w:p>
    <w:p w:rsidR="00306E67" w:rsidRPr="00FA169B" w:rsidRDefault="00306E67" w:rsidP="004A2C67">
      <w:pPr>
        <w:widowControl/>
        <w:spacing w:line="360" w:lineRule="exact"/>
        <w:ind w:leftChars="175" w:left="641" w:hangingChars="92" w:hanging="221"/>
        <w:rPr>
          <w:rFonts w:ascii="標楷體" w:eastAsia="標楷體" w:hAnsi="標楷體" w:cs="標楷體"/>
        </w:rPr>
      </w:pPr>
      <w:r w:rsidRPr="00FA169B">
        <w:rPr>
          <w:rFonts w:ascii="標楷體" w:eastAsia="標楷體" w:hAnsi="標楷體" w:cs="新細明體" w:hint="eastAsia"/>
        </w:rPr>
        <w:t>自行檢查單位：</w:t>
      </w:r>
      <w:r w:rsidR="00FA169B" w:rsidRPr="00CE4B18">
        <w:rPr>
          <w:rFonts w:ascii="標楷體" w:eastAsia="標楷體" w:hAnsi="標楷體" w:hint="eastAsia"/>
          <w:u w:val="single"/>
        </w:rPr>
        <w:t>人事處</w:t>
      </w:r>
    </w:p>
    <w:p w:rsidR="00FA169B" w:rsidRPr="00FA169B" w:rsidRDefault="00306E67" w:rsidP="004A2C67">
      <w:pPr>
        <w:widowControl/>
        <w:spacing w:line="360" w:lineRule="exact"/>
        <w:ind w:firstLineChars="150" w:firstLine="360"/>
        <w:rPr>
          <w:rFonts w:ascii="標楷體" w:eastAsia="標楷體" w:hAnsi="標楷體" w:cs="標楷體"/>
        </w:rPr>
      </w:pPr>
      <w:r w:rsidRPr="00FA169B">
        <w:rPr>
          <w:rFonts w:ascii="標楷體" w:eastAsia="標楷體" w:hAnsi="標楷體" w:cs="新細明體" w:hint="eastAsia"/>
        </w:rPr>
        <w:t>作業類別</w:t>
      </w:r>
      <w:r w:rsidRPr="00FA169B">
        <w:rPr>
          <w:rFonts w:ascii="標楷體" w:eastAsia="標楷體" w:hAnsi="標楷體" w:cs="標楷體"/>
        </w:rPr>
        <w:t>(</w:t>
      </w:r>
      <w:r w:rsidRPr="00FA169B">
        <w:rPr>
          <w:rFonts w:ascii="標楷體" w:eastAsia="標楷體" w:hAnsi="標楷體" w:cs="新細明體" w:hint="eastAsia"/>
        </w:rPr>
        <w:t>項目</w:t>
      </w:r>
      <w:r w:rsidRPr="00FA169B">
        <w:rPr>
          <w:rFonts w:ascii="標楷體" w:eastAsia="標楷體" w:hAnsi="標楷體" w:cs="標楷體"/>
        </w:rPr>
        <w:t>)</w:t>
      </w:r>
      <w:r w:rsidRPr="00FA169B">
        <w:rPr>
          <w:rFonts w:ascii="標楷體" w:eastAsia="標楷體" w:hAnsi="標楷體" w:cs="新細明體" w:hint="eastAsia"/>
        </w:rPr>
        <w:t>：</w:t>
      </w:r>
      <w:r w:rsidRPr="00FA169B">
        <w:rPr>
          <w:rFonts w:ascii="標楷體" w:eastAsia="標楷體" w:hAnsi="標楷體" w:cs="新細明體" w:hint="eastAsia"/>
          <w:u w:val="single"/>
        </w:rPr>
        <w:t>模範公務人員選拔</w:t>
      </w:r>
      <w:r w:rsidR="00FA169B">
        <w:rPr>
          <w:rFonts w:ascii="標楷體" w:eastAsia="標楷體" w:hAnsi="標楷體" w:cs="新細明體" w:hint="eastAsia"/>
          <w:u w:val="single"/>
        </w:rPr>
        <w:t xml:space="preserve"> </w:t>
      </w:r>
      <w:r w:rsidR="00FA169B" w:rsidRPr="00FA169B">
        <w:rPr>
          <w:rFonts w:ascii="標楷體" w:eastAsia="標楷體" w:hAnsi="標楷體" w:cs="新細明體" w:hint="eastAsia"/>
        </w:rPr>
        <w:t xml:space="preserve">                      </w:t>
      </w:r>
      <w:r w:rsidR="00874FB3">
        <w:rPr>
          <w:rFonts w:ascii="標楷體" w:eastAsia="標楷體" w:hAnsi="標楷體" w:cs="新細明體" w:hint="eastAsia"/>
        </w:rPr>
        <w:t>評估</w:t>
      </w:r>
      <w:r w:rsidR="00FA169B" w:rsidRPr="00FA169B">
        <w:rPr>
          <w:rFonts w:ascii="標楷體" w:eastAsia="標楷體" w:hAnsi="標楷體" w:cs="新細明體" w:hint="eastAsia"/>
        </w:rPr>
        <w:t>日期：年</w:t>
      </w:r>
      <w:r w:rsidR="00870E41">
        <w:rPr>
          <w:rFonts w:ascii="標楷體" w:eastAsia="標楷體" w:hAnsi="標楷體" w:cs="新細明體" w:hint="eastAsia"/>
        </w:rPr>
        <w:t xml:space="preserve"> </w:t>
      </w:r>
      <w:r w:rsidR="00FA169B" w:rsidRPr="00FA169B">
        <w:rPr>
          <w:rFonts w:ascii="標楷體" w:eastAsia="標楷體" w:hAnsi="標楷體" w:cs="新細明體" w:hint="eastAsia"/>
        </w:rPr>
        <w:t>月</w:t>
      </w:r>
      <w:r w:rsidR="00870E41">
        <w:rPr>
          <w:rFonts w:ascii="標楷體" w:eastAsia="標楷體" w:hAnsi="標楷體" w:cs="新細明體" w:hint="eastAsia"/>
        </w:rPr>
        <w:t xml:space="preserve"> </w:t>
      </w:r>
      <w:r w:rsidR="00FA169B" w:rsidRPr="00FA169B">
        <w:rPr>
          <w:rFonts w:ascii="標楷體" w:eastAsia="標楷體" w:hAnsi="標楷體" w:cs="新細明體" w:hint="eastAsia"/>
        </w:rPr>
        <w:t>日</w:t>
      </w:r>
    </w:p>
    <w:p w:rsidR="00306E67" w:rsidRPr="00FA169B" w:rsidRDefault="00306E67" w:rsidP="00A477D6">
      <w:pPr>
        <w:widowControl/>
        <w:spacing w:line="360" w:lineRule="exact"/>
        <w:ind w:leftChars="75" w:left="641" w:hangingChars="192" w:hanging="461"/>
        <w:rPr>
          <w:rFonts w:ascii="標楷體" w:eastAsia="標楷體" w:hAnsi="標楷體" w:cs="標楷體"/>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900"/>
        <w:gridCol w:w="920"/>
        <w:gridCol w:w="2500"/>
      </w:tblGrid>
      <w:tr w:rsidR="00306E67" w:rsidRPr="00FA169B" w:rsidTr="00650B18">
        <w:trPr>
          <w:jc w:val="center"/>
        </w:trPr>
        <w:tc>
          <w:tcPr>
            <w:tcW w:w="4680" w:type="dxa"/>
            <w:vMerge w:val="restart"/>
            <w:vAlign w:val="center"/>
          </w:tcPr>
          <w:p w:rsidR="00306E67" w:rsidRPr="00FA169B" w:rsidRDefault="00306E67" w:rsidP="00650B18">
            <w:pPr>
              <w:widowControl/>
              <w:spacing w:line="440" w:lineRule="exact"/>
              <w:jc w:val="center"/>
              <w:rPr>
                <w:rFonts w:ascii="標楷體" w:eastAsia="標楷體" w:hAnsi="標楷體" w:cs="標楷體"/>
              </w:rPr>
            </w:pPr>
            <w:r w:rsidRPr="00FA169B">
              <w:rPr>
                <w:rFonts w:ascii="標楷體" w:eastAsia="標楷體" w:hAnsi="標楷體" w:cs="新細明體" w:hint="eastAsia"/>
              </w:rPr>
              <w:t>檢查重點</w:t>
            </w:r>
          </w:p>
        </w:tc>
        <w:tc>
          <w:tcPr>
            <w:tcW w:w="1820" w:type="dxa"/>
            <w:gridSpan w:val="2"/>
          </w:tcPr>
          <w:p w:rsidR="00306E67" w:rsidRPr="00FA169B" w:rsidRDefault="00306E67" w:rsidP="00650B18">
            <w:pPr>
              <w:widowControl/>
              <w:spacing w:line="440" w:lineRule="exact"/>
              <w:jc w:val="center"/>
              <w:rPr>
                <w:rFonts w:ascii="標楷體" w:eastAsia="標楷體" w:hAnsi="標楷體" w:cs="標楷體"/>
              </w:rPr>
            </w:pPr>
            <w:r w:rsidRPr="00FA169B">
              <w:rPr>
                <w:rFonts w:ascii="標楷體" w:eastAsia="標楷體" w:hAnsi="標楷體" w:cs="新細明體" w:hint="eastAsia"/>
              </w:rPr>
              <w:t>自行檢查情形</w:t>
            </w:r>
          </w:p>
        </w:tc>
        <w:tc>
          <w:tcPr>
            <w:tcW w:w="2500" w:type="dxa"/>
            <w:vMerge w:val="restart"/>
            <w:vAlign w:val="center"/>
          </w:tcPr>
          <w:p w:rsidR="00306E67" w:rsidRPr="00FA169B" w:rsidRDefault="00306E67" w:rsidP="00650B18">
            <w:pPr>
              <w:widowControl/>
              <w:spacing w:line="440" w:lineRule="exact"/>
              <w:jc w:val="center"/>
              <w:rPr>
                <w:rFonts w:ascii="標楷體" w:eastAsia="標楷體" w:hAnsi="標楷體" w:cs="標楷體"/>
              </w:rPr>
            </w:pPr>
            <w:r w:rsidRPr="00FA169B">
              <w:rPr>
                <w:rFonts w:ascii="標楷體" w:eastAsia="標楷體" w:hAnsi="標楷體" w:cs="新細明體" w:hint="eastAsia"/>
              </w:rPr>
              <w:t>檢查情形說明</w:t>
            </w:r>
          </w:p>
        </w:tc>
      </w:tr>
      <w:tr w:rsidR="00306E67" w:rsidRPr="00FA169B" w:rsidTr="00650B18">
        <w:trPr>
          <w:trHeight w:val="297"/>
          <w:jc w:val="center"/>
        </w:trPr>
        <w:tc>
          <w:tcPr>
            <w:tcW w:w="4680" w:type="dxa"/>
            <w:vMerge/>
          </w:tcPr>
          <w:p w:rsidR="00306E67" w:rsidRPr="00FA169B" w:rsidRDefault="00306E67" w:rsidP="00650B18">
            <w:pPr>
              <w:widowControl/>
              <w:spacing w:line="440" w:lineRule="exact"/>
              <w:rPr>
                <w:rFonts w:ascii="標楷體" w:eastAsia="標楷體" w:hAnsi="標楷體" w:cs="標楷體"/>
              </w:rPr>
            </w:pPr>
          </w:p>
        </w:tc>
        <w:tc>
          <w:tcPr>
            <w:tcW w:w="900" w:type="dxa"/>
          </w:tcPr>
          <w:p w:rsidR="00306E67" w:rsidRPr="00FA169B" w:rsidRDefault="00306E67" w:rsidP="00650B18">
            <w:pPr>
              <w:widowControl/>
              <w:spacing w:line="360" w:lineRule="exact"/>
              <w:jc w:val="center"/>
              <w:rPr>
                <w:rFonts w:ascii="標楷體" w:eastAsia="標楷體" w:hAnsi="標楷體" w:cs="標楷體"/>
                <w:sz w:val="20"/>
                <w:szCs w:val="20"/>
              </w:rPr>
            </w:pPr>
            <w:r w:rsidRPr="00FA169B">
              <w:rPr>
                <w:rFonts w:ascii="標楷體" w:eastAsia="標楷體" w:hAnsi="標楷體" w:cs="新細明體" w:hint="eastAsia"/>
                <w:sz w:val="20"/>
                <w:szCs w:val="20"/>
              </w:rPr>
              <w:t>符合</w:t>
            </w:r>
          </w:p>
        </w:tc>
        <w:tc>
          <w:tcPr>
            <w:tcW w:w="920" w:type="dxa"/>
          </w:tcPr>
          <w:p w:rsidR="00306E67" w:rsidRPr="00FA169B" w:rsidRDefault="00306E67" w:rsidP="00650B18">
            <w:pPr>
              <w:widowControl/>
              <w:spacing w:line="360" w:lineRule="exact"/>
              <w:jc w:val="center"/>
              <w:rPr>
                <w:rFonts w:ascii="標楷體" w:eastAsia="標楷體" w:hAnsi="標楷體" w:cs="標楷體"/>
                <w:sz w:val="20"/>
                <w:szCs w:val="20"/>
              </w:rPr>
            </w:pPr>
            <w:r w:rsidRPr="00FA169B">
              <w:rPr>
                <w:rFonts w:ascii="標楷體" w:eastAsia="標楷體" w:hAnsi="標楷體" w:cs="新細明體" w:hint="eastAsia"/>
                <w:sz w:val="20"/>
                <w:szCs w:val="20"/>
              </w:rPr>
              <w:t>未符合</w:t>
            </w:r>
          </w:p>
        </w:tc>
        <w:tc>
          <w:tcPr>
            <w:tcW w:w="2500" w:type="dxa"/>
            <w:vMerge/>
          </w:tcPr>
          <w:p w:rsidR="00306E67" w:rsidRPr="00FA169B" w:rsidRDefault="00306E67" w:rsidP="00650B18">
            <w:pPr>
              <w:widowControl/>
              <w:spacing w:line="440" w:lineRule="exact"/>
              <w:rPr>
                <w:rFonts w:ascii="標楷體" w:eastAsia="標楷體" w:hAnsi="標楷體" w:cs="標楷體"/>
              </w:rPr>
            </w:pPr>
          </w:p>
        </w:tc>
      </w:tr>
      <w:tr w:rsidR="00306E67" w:rsidRPr="00FA169B" w:rsidTr="00650B18">
        <w:trPr>
          <w:trHeight w:val="1088"/>
          <w:jc w:val="center"/>
        </w:trPr>
        <w:tc>
          <w:tcPr>
            <w:tcW w:w="4680" w:type="dxa"/>
          </w:tcPr>
          <w:p w:rsidR="00306E67" w:rsidRPr="00FA169B" w:rsidRDefault="00306E67" w:rsidP="00650B18">
            <w:pPr>
              <w:widowControl/>
              <w:numPr>
                <w:ilvl w:val="0"/>
                <w:numId w:val="24"/>
              </w:numPr>
              <w:spacing w:line="320" w:lineRule="exact"/>
              <w:jc w:val="both"/>
              <w:rPr>
                <w:rFonts w:ascii="標楷體" w:eastAsia="標楷體" w:hAnsi="標楷體" w:cs="標楷體"/>
              </w:rPr>
            </w:pPr>
            <w:r w:rsidRPr="00FA169B">
              <w:rPr>
                <w:rFonts w:ascii="標楷體" w:eastAsia="標楷體" w:hAnsi="標楷體" w:cs="新細明體" w:hint="eastAsia"/>
              </w:rPr>
              <w:t>遴薦人員資格條件</w:t>
            </w:r>
          </w:p>
          <w:p w:rsidR="00306E67" w:rsidRPr="00FA169B" w:rsidRDefault="00306E67" w:rsidP="00FA169B">
            <w:pPr>
              <w:widowControl/>
              <w:numPr>
                <w:ilvl w:val="0"/>
                <w:numId w:val="25"/>
              </w:numPr>
              <w:spacing w:line="320" w:lineRule="exact"/>
              <w:ind w:left="480" w:hangingChars="200" w:hanging="480"/>
              <w:jc w:val="both"/>
              <w:rPr>
                <w:rFonts w:ascii="標楷體" w:eastAsia="標楷體" w:hAnsi="標楷體" w:cs="標楷體"/>
              </w:rPr>
            </w:pPr>
            <w:r w:rsidRPr="00FA169B">
              <w:rPr>
                <w:rFonts w:ascii="標楷體" w:eastAsia="標楷體" w:hAnsi="標楷體" w:cs="新細明體" w:hint="eastAsia"/>
              </w:rPr>
              <w:t>審查是否符合主辦機關自訂遴薦模</w:t>
            </w:r>
          </w:p>
          <w:p w:rsidR="00306E67" w:rsidRPr="00FA169B" w:rsidRDefault="00306E67" w:rsidP="00FA169B">
            <w:pPr>
              <w:widowControl/>
              <w:spacing w:line="320" w:lineRule="exact"/>
              <w:ind w:leftChars="300" w:left="720"/>
              <w:jc w:val="both"/>
              <w:rPr>
                <w:rFonts w:ascii="標楷體" w:eastAsia="標楷體" w:hAnsi="標楷體" w:cs="標楷體"/>
              </w:rPr>
            </w:pPr>
            <w:r w:rsidRPr="00FA169B">
              <w:rPr>
                <w:rFonts w:ascii="標楷體" w:eastAsia="標楷體" w:hAnsi="標楷體" w:cs="新細明體" w:hint="eastAsia"/>
              </w:rPr>
              <w:t>範公務人員之條件及不得被遴薦為模範公務人員之情形。</w:t>
            </w:r>
          </w:p>
          <w:p w:rsidR="00306E67" w:rsidRPr="00FA169B" w:rsidRDefault="00306E67" w:rsidP="00650B18">
            <w:pPr>
              <w:widowControl/>
              <w:numPr>
                <w:ilvl w:val="0"/>
                <w:numId w:val="25"/>
              </w:numPr>
              <w:spacing w:line="320" w:lineRule="exact"/>
              <w:jc w:val="both"/>
              <w:rPr>
                <w:rFonts w:ascii="標楷體" w:eastAsia="標楷體" w:hAnsi="標楷體" w:cs="標楷體"/>
              </w:rPr>
            </w:pPr>
            <w:r w:rsidRPr="00FA169B">
              <w:rPr>
                <w:rFonts w:ascii="標楷體" w:eastAsia="標楷體" w:hAnsi="標楷體" w:cs="新細明體" w:hint="eastAsia"/>
              </w:rPr>
              <w:t>審查遴薦參加行政院模範公務人員</w:t>
            </w:r>
          </w:p>
          <w:p w:rsidR="00306E67" w:rsidRPr="00FA169B" w:rsidRDefault="00306E67" w:rsidP="00FA169B">
            <w:pPr>
              <w:widowControl/>
              <w:spacing w:line="320" w:lineRule="exact"/>
              <w:ind w:leftChars="300" w:left="720"/>
              <w:jc w:val="both"/>
              <w:rPr>
                <w:rFonts w:ascii="標楷體" w:eastAsia="標楷體" w:hAnsi="標楷體" w:cs="新細明體"/>
              </w:rPr>
            </w:pPr>
            <w:r w:rsidRPr="00FA169B">
              <w:rPr>
                <w:rFonts w:ascii="標楷體" w:eastAsia="標楷體" w:hAnsi="標楷體" w:cs="新細明體" w:hint="eastAsia"/>
              </w:rPr>
              <w:t>選拔之人員是否符合「公務人員品德修養及工作績效辦法」、「行政院表揚模範公務人員要點」規定之條件及不得被遴薦為行政院模範公務人員之情形。</w:t>
            </w:r>
          </w:p>
        </w:tc>
        <w:tc>
          <w:tcPr>
            <w:tcW w:w="900" w:type="dxa"/>
          </w:tcPr>
          <w:p w:rsidR="00306E67" w:rsidRPr="00FA169B" w:rsidRDefault="00306E67" w:rsidP="00650B18">
            <w:pPr>
              <w:widowControl/>
              <w:spacing w:line="320" w:lineRule="exact"/>
              <w:rPr>
                <w:rFonts w:ascii="標楷體" w:eastAsia="標楷體" w:hAnsi="標楷體" w:cs="標楷體"/>
              </w:rPr>
            </w:pPr>
          </w:p>
        </w:tc>
        <w:tc>
          <w:tcPr>
            <w:tcW w:w="920" w:type="dxa"/>
          </w:tcPr>
          <w:p w:rsidR="00306E67" w:rsidRPr="00FA169B" w:rsidRDefault="00306E67" w:rsidP="00650B18">
            <w:pPr>
              <w:widowControl/>
              <w:spacing w:line="320" w:lineRule="exact"/>
              <w:rPr>
                <w:rFonts w:ascii="標楷體" w:eastAsia="標楷體" w:hAnsi="標楷體" w:cs="標楷體"/>
              </w:rPr>
            </w:pPr>
          </w:p>
        </w:tc>
        <w:tc>
          <w:tcPr>
            <w:tcW w:w="2500" w:type="dxa"/>
          </w:tcPr>
          <w:p w:rsidR="00306E67" w:rsidRPr="00FA169B" w:rsidRDefault="00306E67" w:rsidP="00650B18">
            <w:pPr>
              <w:widowControl/>
              <w:spacing w:line="320" w:lineRule="exact"/>
              <w:rPr>
                <w:rFonts w:ascii="標楷體" w:eastAsia="標楷體" w:hAnsi="標楷體" w:cs="標楷體"/>
              </w:rPr>
            </w:pPr>
          </w:p>
        </w:tc>
      </w:tr>
      <w:tr w:rsidR="00306E67" w:rsidRPr="00FA169B" w:rsidTr="00650B18">
        <w:trPr>
          <w:trHeight w:val="3951"/>
          <w:jc w:val="center"/>
        </w:trPr>
        <w:tc>
          <w:tcPr>
            <w:tcW w:w="4680" w:type="dxa"/>
          </w:tcPr>
          <w:p w:rsidR="00306E67" w:rsidRPr="00FA169B" w:rsidRDefault="00306E67" w:rsidP="00A477D6">
            <w:pPr>
              <w:widowControl/>
              <w:spacing w:line="320" w:lineRule="exact"/>
              <w:ind w:left="480" w:hangingChars="200" w:hanging="480"/>
              <w:jc w:val="both"/>
              <w:rPr>
                <w:rFonts w:ascii="標楷體" w:eastAsia="標楷體" w:hAnsi="標楷體" w:cs="標楷體"/>
                <w:kern w:val="0"/>
              </w:rPr>
            </w:pPr>
            <w:r w:rsidRPr="00FA169B">
              <w:rPr>
                <w:rFonts w:ascii="標楷體" w:eastAsia="標楷體" w:hAnsi="標楷體" w:cs="新細明體" w:hint="eastAsia"/>
              </w:rPr>
              <w:t>二、作業流程</w:t>
            </w:r>
          </w:p>
          <w:p w:rsidR="00306E67" w:rsidRPr="00FA169B" w:rsidRDefault="00306E67" w:rsidP="00A477D6">
            <w:pPr>
              <w:widowControl/>
              <w:numPr>
                <w:ilvl w:val="0"/>
                <w:numId w:val="22"/>
              </w:numPr>
              <w:spacing w:line="320" w:lineRule="exact"/>
              <w:ind w:hangingChars="300"/>
              <w:jc w:val="both"/>
              <w:rPr>
                <w:rFonts w:ascii="標楷體" w:eastAsia="標楷體" w:hAnsi="標楷體" w:cs="標楷體"/>
                <w:dstrike/>
              </w:rPr>
            </w:pPr>
            <w:r w:rsidRPr="00FA169B">
              <w:rPr>
                <w:rFonts w:ascii="標楷體" w:eastAsia="標楷體" w:hAnsi="標楷體" w:cs="新細明體" w:hint="eastAsia"/>
              </w:rPr>
              <w:t>是否依行政院所定期限內遴薦參加行政院模範公務人員選拔人員報送行政院。</w:t>
            </w:r>
          </w:p>
          <w:p w:rsidR="00306E67" w:rsidRPr="00FA169B" w:rsidRDefault="00306E67" w:rsidP="00A477D6">
            <w:pPr>
              <w:widowControl/>
              <w:numPr>
                <w:ilvl w:val="0"/>
                <w:numId w:val="22"/>
              </w:numPr>
              <w:spacing w:line="320" w:lineRule="exact"/>
              <w:ind w:hangingChars="300"/>
              <w:jc w:val="both"/>
              <w:rPr>
                <w:rFonts w:ascii="標楷體" w:eastAsia="標楷體" w:hAnsi="標楷體" w:cs="標楷體"/>
              </w:rPr>
            </w:pPr>
            <w:r w:rsidRPr="00FA169B">
              <w:rPr>
                <w:rFonts w:ascii="標楷體" w:eastAsia="標楷體" w:hAnsi="標楷體" w:cs="新細明體" w:hint="eastAsia"/>
              </w:rPr>
              <w:t>是否符合「公務人員品德修養及工作績效辦法」第</w:t>
            </w:r>
            <w:r w:rsidRPr="00FA169B">
              <w:rPr>
                <w:rFonts w:ascii="標楷體" w:eastAsia="標楷體" w:hAnsi="標楷體" w:cs="標楷體"/>
              </w:rPr>
              <w:t>8</w:t>
            </w:r>
            <w:r w:rsidRPr="00FA169B">
              <w:rPr>
                <w:rFonts w:ascii="標楷體" w:eastAsia="標楷體" w:hAnsi="標楷體" w:cs="新細明體" w:hint="eastAsia"/>
              </w:rPr>
              <w:t>條所定選拔模範公務人員名額。</w:t>
            </w:r>
          </w:p>
          <w:p w:rsidR="00306E67" w:rsidRPr="00FA169B" w:rsidRDefault="00306E67" w:rsidP="00A477D6">
            <w:pPr>
              <w:widowControl/>
              <w:numPr>
                <w:ilvl w:val="0"/>
                <w:numId w:val="22"/>
              </w:numPr>
              <w:spacing w:line="320" w:lineRule="exact"/>
              <w:ind w:hangingChars="300"/>
              <w:jc w:val="both"/>
              <w:rPr>
                <w:rFonts w:ascii="標楷體" w:eastAsia="標楷體" w:hAnsi="標楷體" w:cs="標楷體"/>
              </w:rPr>
            </w:pPr>
            <w:r w:rsidRPr="00FA169B">
              <w:rPr>
                <w:rFonts w:ascii="標楷體" w:eastAsia="標楷體" w:hAnsi="標楷體" w:cs="新細明體" w:hint="eastAsia"/>
              </w:rPr>
              <w:t>對所遴薦之人員是否在核定前有職務異動或意外事件發生，應即時函知主辦機關或行政院人事行政總處；或有不適宜遴薦</w:t>
            </w:r>
            <w:r w:rsidRPr="00FA169B">
              <w:rPr>
                <w:rFonts w:ascii="標楷體" w:eastAsia="標楷體" w:hAnsi="標楷體" w:cs="新細明體" w:hint="eastAsia"/>
                <w:kern w:val="0"/>
              </w:rPr>
              <w:t>之</w:t>
            </w:r>
            <w:r w:rsidRPr="00FA169B">
              <w:rPr>
                <w:rFonts w:ascii="標楷體" w:eastAsia="標楷體" w:hAnsi="標楷體" w:cs="新細明體" w:hint="eastAsia"/>
              </w:rPr>
              <w:t>情事發生，應報請撤回遴薦。</w:t>
            </w:r>
          </w:p>
          <w:p w:rsidR="00306E67" w:rsidRPr="00FA169B" w:rsidRDefault="00306E67" w:rsidP="00A477D6">
            <w:pPr>
              <w:widowControl/>
              <w:numPr>
                <w:ilvl w:val="0"/>
                <w:numId w:val="22"/>
              </w:numPr>
              <w:spacing w:line="320" w:lineRule="exact"/>
              <w:ind w:hangingChars="300"/>
              <w:jc w:val="both"/>
              <w:rPr>
                <w:rFonts w:ascii="標楷體" w:eastAsia="標楷體" w:hAnsi="標楷體" w:cs="標楷體"/>
                <w:kern w:val="0"/>
              </w:rPr>
            </w:pPr>
            <w:r w:rsidRPr="00FA169B">
              <w:rPr>
                <w:rFonts w:ascii="標楷體" w:eastAsia="標楷體" w:hAnsi="標楷體" w:cs="新細明體" w:hint="eastAsia"/>
              </w:rPr>
              <w:t>行政院核定該年度模範公務人員後，主辦機關是否將該年度模範公務人員名冊函報銓敍部並完成網路報送。</w:t>
            </w:r>
          </w:p>
        </w:tc>
        <w:tc>
          <w:tcPr>
            <w:tcW w:w="900" w:type="dxa"/>
          </w:tcPr>
          <w:p w:rsidR="00306E67" w:rsidRPr="00FA169B" w:rsidRDefault="00306E67" w:rsidP="00650B18">
            <w:pPr>
              <w:widowControl/>
              <w:spacing w:line="320" w:lineRule="exact"/>
              <w:rPr>
                <w:rFonts w:ascii="標楷體" w:eastAsia="標楷體" w:hAnsi="標楷體" w:cs="標楷體"/>
              </w:rPr>
            </w:pPr>
          </w:p>
        </w:tc>
        <w:tc>
          <w:tcPr>
            <w:tcW w:w="920" w:type="dxa"/>
          </w:tcPr>
          <w:p w:rsidR="00306E67" w:rsidRPr="00FA169B" w:rsidRDefault="00306E67" w:rsidP="00650B18">
            <w:pPr>
              <w:widowControl/>
              <w:spacing w:line="320" w:lineRule="exact"/>
              <w:rPr>
                <w:rFonts w:ascii="標楷體" w:eastAsia="標楷體" w:hAnsi="標楷體" w:cs="標楷體"/>
              </w:rPr>
            </w:pPr>
          </w:p>
        </w:tc>
        <w:tc>
          <w:tcPr>
            <w:tcW w:w="2500" w:type="dxa"/>
          </w:tcPr>
          <w:p w:rsidR="00306E67" w:rsidRPr="00FA169B" w:rsidRDefault="00306E67" w:rsidP="00650B18">
            <w:pPr>
              <w:widowControl/>
              <w:spacing w:line="320" w:lineRule="exact"/>
              <w:rPr>
                <w:rFonts w:ascii="標楷體" w:eastAsia="標楷體" w:hAnsi="標楷體" w:cs="標楷體"/>
              </w:rPr>
            </w:pPr>
          </w:p>
        </w:tc>
      </w:tr>
      <w:tr w:rsidR="00306E67" w:rsidRPr="00FA169B" w:rsidTr="00650B18">
        <w:trPr>
          <w:trHeight w:val="350"/>
          <w:jc w:val="center"/>
        </w:trPr>
        <w:tc>
          <w:tcPr>
            <w:tcW w:w="4680" w:type="dxa"/>
          </w:tcPr>
          <w:p w:rsidR="00306E67" w:rsidRPr="00FA169B" w:rsidRDefault="00306E67" w:rsidP="00A477D6">
            <w:pPr>
              <w:widowControl/>
              <w:spacing w:line="320" w:lineRule="exact"/>
              <w:ind w:left="480" w:hangingChars="200" w:hanging="480"/>
              <w:jc w:val="both"/>
              <w:rPr>
                <w:rFonts w:ascii="標楷體" w:eastAsia="標楷體" w:hAnsi="標楷體" w:cs="標楷體"/>
                <w:kern w:val="0"/>
              </w:rPr>
            </w:pPr>
            <w:r w:rsidRPr="00FA169B">
              <w:rPr>
                <w:rFonts w:ascii="標楷體" w:eastAsia="標楷體" w:hAnsi="標楷體" w:cs="新細明體" w:hint="eastAsia"/>
                <w:kern w:val="0"/>
              </w:rPr>
              <w:t>三、其他</w:t>
            </w:r>
          </w:p>
          <w:p w:rsidR="00306E67" w:rsidRPr="00FA169B" w:rsidRDefault="00306E67" w:rsidP="00A477D6">
            <w:pPr>
              <w:widowControl/>
              <w:numPr>
                <w:ilvl w:val="0"/>
                <w:numId w:val="23"/>
              </w:numPr>
              <w:spacing w:line="320" w:lineRule="exact"/>
              <w:ind w:hangingChars="300"/>
              <w:jc w:val="both"/>
              <w:rPr>
                <w:rFonts w:ascii="標楷體" w:eastAsia="標楷體" w:hAnsi="標楷體" w:cs="標楷體"/>
                <w:kern w:val="0"/>
              </w:rPr>
            </w:pPr>
            <w:r w:rsidRPr="00FA169B">
              <w:rPr>
                <w:rFonts w:ascii="標楷體" w:eastAsia="標楷體" w:hAnsi="標楷體" w:cs="新細明體" w:hint="eastAsia"/>
              </w:rPr>
              <w:t>最近</w:t>
            </w:r>
            <w:r w:rsidRPr="00FA169B">
              <w:rPr>
                <w:rFonts w:ascii="標楷體" w:eastAsia="標楷體" w:hAnsi="標楷體" w:cs="標楷體"/>
              </w:rPr>
              <w:t>3</w:t>
            </w:r>
            <w:r w:rsidRPr="00FA169B">
              <w:rPr>
                <w:rFonts w:ascii="標楷體" w:eastAsia="標楷體" w:hAnsi="標楷體" w:cs="新細明體" w:hint="eastAsia"/>
              </w:rPr>
              <w:t>年符合行政院表揚模範公務人員要點第</w:t>
            </w:r>
            <w:r w:rsidRPr="00FA169B">
              <w:rPr>
                <w:rFonts w:ascii="標楷體" w:eastAsia="標楷體" w:hAnsi="標楷體" w:cs="標楷體"/>
              </w:rPr>
              <w:t>3</w:t>
            </w:r>
            <w:r w:rsidRPr="00FA169B">
              <w:rPr>
                <w:rFonts w:ascii="標楷體" w:eastAsia="標楷體" w:hAnsi="標楷體" w:cs="新細明體" w:hint="eastAsia"/>
              </w:rPr>
              <w:t>條各款事蹟之一者，得選拔為行政院模範公務人員，並不以獲選為辦理機關之模範公務人員為限</w:t>
            </w:r>
            <w:r w:rsidRPr="00FA169B">
              <w:rPr>
                <w:rFonts w:ascii="標楷體" w:eastAsia="標楷體" w:hAnsi="標楷體" w:cs="新細明體" w:hint="eastAsia"/>
                <w:kern w:val="0"/>
              </w:rPr>
              <w:t>。</w:t>
            </w:r>
          </w:p>
          <w:p w:rsidR="00306E67" w:rsidRPr="00FA169B" w:rsidRDefault="00306E67" w:rsidP="00A477D6">
            <w:pPr>
              <w:widowControl/>
              <w:numPr>
                <w:ilvl w:val="0"/>
                <w:numId w:val="23"/>
              </w:numPr>
              <w:spacing w:line="320" w:lineRule="exact"/>
              <w:ind w:hangingChars="300"/>
              <w:jc w:val="both"/>
              <w:rPr>
                <w:rFonts w:ascii="標楷體" w:eastAsia="標楷體" w:hAnsi="標楷體" w:cs="標楷體"/>
                <w:kern w:val="0"/>
              </w:rPr>
            </w:pPr>
            <w:r w:rsidRPr="00FA169B">
              <w:rPr>
                <w:rFonts w:ascii="標楷體" w:eastAsia="標楷體" w:hAnsi="標楷體" w:cs="新細明體" w:hint="eastAsia"/>
              </w:rPr>
              <w:t>報送遴薦參加行政院模範公務人員期間截止後，公務人員具「行政院表揚模範公務人員要點」第</w:t>
            </w:r>
            <w:r w:rsidRPr="00FA169B">
              <w:rPr>
                <w:rFonts w:ascii="標楷體" w:eastAsia="標楷體" w:hAnsi="標楷體"/>
              </w:rPr>
              <w:t>3</w:t>
            </w:r>
            <w:r w:rsidRPr="00FA169B">
              <w:rPr>
                <w:rFonts w:ascii="標楷體" w:eastAsia="標楷體" w:hAnsi="標楷體" w:cs="新細明體" w:hint="eastAsia"/>
              </w:rPr>
              <w:t>點所定各款事蹟之一，且其事蹟特殊重大有即</w:t>
            </w:r>
            <w:r w:rsidRPr="00FA169B">
              <w:rPr>
                <w:rFonts w:ascii="標楷體" w:eastAsia="標楷體" w:hAnsi="標楷體" w:cs="新細明體" w:hint="eastAsia"/>
              </w:rPr>
              <w:lastRenderedPageBreak/>
              <w:t>時遴薦為模範公務人員之必要者，主</w:t>
            </w:r>
            <w:r w:rsidRPr="00FA169B">
              <w:rPr>
                <w:rFonts w:ascii="標楷體" w:eastAsia="標楷體" w:hAnsi="標楷體"/>
              </w:rPr>
              <w:t>(</w:t>
            </w:r>
            <w:r w:rsidRPr="00FA169B">
              <w:rPr>
                <w:rFonts w:ascii="標楷體" w:eastAsia="標楷體" w:hAnsi="標楷體" w:cs="新細明體" w:hint="eastAsia"/>
              </w:rPr>
              <w:t>辦</w:t>
            </w:r>
            <w:r w:rsidRPr="00FA169B">
              <w:rPr>
                <w:rFonts w:ascii="標楷體" w:eastAsia="標楷體" w:hAnsi="標楷體"/>
              </w:rPr>
              <w:t>)</w:t>
            </w:r>
            <w:r w:rsidRPr="00FA169B">
              <w:rPr>
                <w:rFonts w:ascii="標楷體" w:eastAsia="標楷體" w:hAnsi="標楷體" w:cs="新細明體" w:hint="eastAsia"/>
              </w:rPr>
              <w:t>理機關得隨時填具有關證明文件送行政院審議。</w:t>
            </w:r>
          </w:p>
        </w:tc>
        <w:tc>
          <w:tcPr>
            <w:tcW w:w="900" w:type="dxa"/>
          </w:tcPr>
          <w:p w:rsidR="00306E67" w:rsidRPr="00FA169B" w:rsidRDefault="00306E67" w:rsidP="00650B18">
            <w:pPr>
              <w:widowControl/>
              <w:spacing w:line="320" w:lineRule="exact"/>
              <w:rPr>
                <w:rFonts w:ascii="標楷體" w:eastAsia="標楷體" w:hAnsi="標楷體" w:cs="標楷體"/>
              </w:rPr>
            </w:pPr>
          </w:p>
        </w:tc>
        <w:tc>
          <w:tcPr>
            <w:tcW w:w="920" w:type="dxa"/>
          </w:tcPr>
          <w:p w:rsidR="00306E67" w:rsidRPr="00FA169B" w:rsidRDefault="00306E67" w:rsidP="00650B18">
            <w:pPr>
              <w:widowControl/>
              <w:spacing w:line="320" w:lineRule="exact"/>
              <w:rPr>
                <w:rFonts w:ascii="標楷體" w:eastAsia="標楷體" w:hAnsi="標楷體" w:cs="標楷體"/>
              </w:rPr>
            </w:pPr>
          </w:p>
        </w:tc>
        <w:tc>
          <w:tcPr>
            <w:tcW w:w="2500" w:type="dxa"/>
          </w:tcPr>
          <w:p w:rsidR="00306E67" w:rsidRPr="00FA169B" w:rsidRDefault="00306E67" w:rsidP="00650B18">
            <w:pPr>
              <w:widowControl/>
              <w:spacing w:line="320" w:lineRule="exact"/>
              <w:rPr>
                <w:rFonts w:ascii="標楷體" w:eastAsia="標楷體" w:hAnsi="標楷體" w:cs="標楷體"/>
              </w:rPr>
            </w:pPr>
          </w:p>
        </w:tc>
      </w:tr>
      <w:tr w:rsidR="00306E67" w:rsidRPr="00FA169B" w:rsidTr="00650B18">
        <w:trPr>
          <w:trHeight w:val="658"/>
          <w:jc w:val="center"/>
        </w:trPr>
        <w:tc>
          <w:tcPr>
            <w:tcW w:w="9000" w:type="dxa"/>
            <w:gridSpan w:val="4"/>
          </w:tcPr>
          <w:p w:rsidR="00306E67" w:rsidRPr="00FA169B" w:rsidRDefault="00306E67" w:rsidP="00650B18">
            <w:pPr>
              <w:widowControl/>
              <w:spacing w:line="300" w:lineRule="exact"/>
              <w:jc w:val="both"/>
              <w:rPr>
                <w:rFonts w:ascii="標楷體" w:eastAsia="標楷體" w:hAnsi="標楷體" w:cs="標楷體"/>
              </w:rPr>
            </w:pPr>
            <w:r w:rsidRPr="00FA169B">
              <w:rPr>
                <w:rFonts w:ascii="標楷體" w:eastAsia="標楷體" w:hAnsi="標楷體" w:cs="新細明體" w:hint="eastAsia"/>
              </w:rPr>
              <w:lastRenderedPageBreak/>
              <w:t>結論</w:t>
            </w:r>
            <w:r w:rsidRPr="00FA169B">
              <w:rPr>
                <w:rFonts w:ascii="標楷體" w:eastAsia="標楷體" w:hAnsi="標楷體" w:cs="標楷體"/>
              </w:rPr>
              <w:t>/</w:t>
            </w:r>
            <w:r w:rsidRPr="00FA169B">
              <w:rPr>
                <w:rFonts w:ascii="標楷體" w:eastAsia="標楷體" w:hAnsi="標楷體" w:cs="新細明體" w:hint="eastAsia"/>
              </w:rPr>
              <w:t>需採行之改善措施：</w:t>
            </w:r>
          </w:p>
          <w:p w:rsidR="00306E67" w:rsidRPr="00FA169B" w:rsidRDefault="00306E67" w:rsidP="00A477D6">
            <w:pPr>
              <w:widowControl/>
              <w:spacing w:line="300" w:lineRule="exact"/>
              <w:ind w:leftChars="-60" w:left="336" w:hangingChars="200" w:hanging="480"/>
              <w:jc w:val="both"/>
              <w:rPr>
                <w:rFonts w:ascii="標楷體" w:eastAsia="標楷體" w:hAnsi="標楷體" w:cs="標楷體"/>
              </w:rPr>
            </w:pPr>
            <w:r w:rsidRPr="00FA169B">
              <w:rPr>
                <w:rFonts w:ascii="標楷體" w:eastAsia="標楷體" w:hAnsi="標楷體" w:cs="新細明體" w:hint="eastAsia"/>
              </w:rPr>
              <w:t>□經檢查結果，本作業類別</w:t>
            </w:r>
            <w:r w:rsidRPr="00FA169B">
              <w:rPr>
                <w:rFonts w:ascii="標楷體" w:eastAsia="標楷體" w:hAnsi="標楷體" w:cs="標楷體"/>
              </w:rPr>
              <w:t>(</w:t>
            </w:r>
            <w:r w:rsidRPr="00FA169B">
              <w:rPr>
                <w:rFonts w:ascii="標楷體" w:eastAsia="標楷體" w:hAnsi="標楷體" w:cs="新細明體" w:hint="eastAsia"/>
              </w:rPr>
              <w:t>項目</w:t>
            </w:r>
            <w:r w:rsidRPr="00FA169B">
              <w:rPr>
                <w:rFonts w:ascii="標楷體" w:eastAsia="標楷體" w:hAnsi="標楷體" w:cs="標楷體"/>
              </w:rPr>
              <w:t>)</w:t>
            </w:r>
            <w:r w:rsidRPr="00FA169B">
              <w:rPr>
                <w:rFonts w:ascii="標楷體" w:eastAsia="標楷體" w:hAnsi="標楷體" w:cs="新細明體" w:hint="eastAsia"/>
              </w:rPr>
              <w:t>之內部控制制度設計及執行，無重大缺失。</w:t>
            </w:r>
          </w:p>
          <w:p w:rsidR="00306E67" w:rsidRDefault="00306E67" w:rsidP="00D5325C">
            <w:pPr>
              <w:widowControl/>
              <w:spacing w:line="300" w:lineRule="exact"/>
              <w:ind w:leftChars="-60" w:left="336" w:hangingChars="200" w:hanging="480"/>
              <w:jc w:val="both"/>
              <w:rPr>
                <w:rFonts w:ascii="標楷體" w:eastAsia="標楷體" w:hAnsi="標楷體" w:cs="新細明體"/>
              </w:rPr>
            </w:pPr>
            <w:r w:rsidRPr="00FA169B">
              <w:rPr>
                <w:rFonts w:ascii="標楷體" w:eastAsia="標楷體" w:hAnsi="標楷體" w:cs="新細明體" w:hint="eastAsia"/>
              </w:rPr>
              <w:t>□經檢查結果，本作業類別</w:t>
            </w:r>
            <w:r w:rsidRPr="00FA169B">
              <w:rPr>
                <w:rFonts w:ascii="標楷體" w:eastAsia="標楷體" w:hAnsi="標楷體" w:cs="標楷體"/>
              </w:rPr>
              <w:t>(</w:t>
            </w:r>
            <w:r w:rsidRPr="00FA169B">
              <w:rPr>
                <w:rFonts w:ascii="標楷體" w:eastAsia="標楷體" w:hAnsi="標楷體" w:cs="新細明體" w:hint="eastAsia"/>
              </w:rPr>
              <w:t>項目</w:t>
            </w:r>
            <w:r w:rsidRPr="00FA169B">
              <w:rPr>
                <w:rFonts w:ascii="標楷體" w:eastAsia="標楷體" w:hAnsi="標楷體" w:cs="標楷體"/>
              </w:rPr>
              <w:t>)</w:t>
            </w:r>
            <w:r w:rsidRPr="00FA169B">
              <w:rPr>
                <w:rFonts w:ascii="標楷體" w:eastAsia="標楷體" w:hAnsi="標楷體" w:cs="新細明體" w:hint="eastAsia"/>
              </w:rPr>
              <w:t>之內部控制制度設計及執行，部分項目未符合，擬採行改善措施如下：</w:t>
            </w:r>
          </w:p>
          <w:p w:rsidR="00D5325C" w:rsidRDefault="00D5325C" w:rsidP="00D5325C">
            <w:pPr>
              <w:widowControl/>
              <w:spacing w:line="300" w:lineRule="exact"/>
              <w:ind w:leftChars="-60" w:left="336" w:hangingChars="200" w:hanging="480"/>
              <w:jc w:val="both"/>
              <w:rPr>
                <w:rFonts w:ascii="標楷體" w:eastAsia="標楷體" w:hAnsi="標楷體" w:cs="新細明體"/>
              </w:rPr>
            </w:pPr>
          </w:p>
          <w:p w:rsidR="00D5325C" w:rsidRPr="00FA169B" w:rsidRDefault="00D5325C" w:rsidP="00D5325C">
            <w:pPr>
              <w:widowControl/>
              <w:spacing w:line="300" w:lineRule="exact"/>
              <w:ind w:leftChars="-60" w:left="336" w:hangingChars="200" w:hanging="480"/>
              <w:jc w:val="both"/>
              <w:rPr>
                <w:rFonts w:ascii="標楷體" w:eastAsia="標楷體" w:hAnsi="標楷體" w:cs="標楷體"/>
              </w:rPr>
            </w:pPr>
          </w:p>
        </w:tc>
      </w:tr>
    </w:tbl>
    <w:p w:rsidR="00E60D7A" w:rsidRDefault="00306E67" w:rsidP="00A477D6">
      <w:pPr>
        <w:widowControl/>
        <w:spacing w:line="280" w:lineRule="exact"/>
        <w:ind w:leftChars="75" w:left="900" w:hangingChars="300" w:hanging="720"/>
        <w:rPr>
          <w:rFonts w:ascii="標楷體" w:eastAsia="標楷體" w:hAnsi="標楷體" w:cs="新細明體"/>
        </w:rPr>
      </w:pPr>
      <w:r w:rsidRPr="00FA169B">
        <w:rPr>
          <w:rFonts w:ascii="標楷體" w:eastAsia="標楷體" w:hAnsi="標楷體" w:cs="新細明體" w:hint="eastAsia"/>
        </w:rPr>
        <w:t>註：</w:t>
      </w:r>
      <w:r w:rsidRPr="00FA169B">
        <w:rPr>
          <w:rFonts w:ascii="標楷體" w:eastAsia="標楷體" w:hAnsi="標楷體" w:cs="標楷體"/>
        </w:rPr>
        <w:t>1.</w:t>
      </w:r>
      <w:r w:rsidRPr="00FA169B">
        <w:rPr>
          <w:rFonts w:ascii="標楷體" w:eastAsia="標楷體" w:hAnsi="標楷體" w:cs="新細明體" w:hint="eastAsia"/>
        </w:rPr>
        <w:t>機關得就</w:t>
      </w:r>
      <w:r w:rsidRPr="00FA169B">
        <w:rPr>
          <w:rFonts w:ascii="標楷體" w:eastAsia="標楷體" w:hAnsi="標楷體" w:cs="標楷體"/>
        </w:rPr>
        <w:t>1</w:t>
      </w:r>
      <w:r w:rsidRPr="00FA169B">
        <w:rPr>
          <w:rFonts w:ascii="標楷體" w:eastAsia="標楷體" w:hAnsi="標楷體" w:cs="新細明體" w:hint="eastAsia"/>
        </w:rPr>
        <w:t>項作業流程製作</w:t>
      </w:r>
      <w:r w:rsidRPr="00FA169B">
        <w:rPr>
          <w:rFonts w:ascii="標楷體" w:eastAsia="標楷體" w:hAnsi="標楷體" w:cs="標楷體"/>
        </w:rPr>
        <w:t>1</w:t>
      </w:r>
      <w:r w:rsidRPr="00FA169B">
        <w:rPr>
          <w:rFonts w:ascii="標楷體" w:eastAsia="標楷體" w:hAnsi="標楷體" w:cs="新細明體" w:hint="eastAsia"/>
        </w:rPr>
        <w:t>份自行檢查表，亦得將各項作業流程依性質分類，同</w:t>
      </w:r>
    </w:p>
    <w:p w:rsidR="006B3ABA" w:rsidRDefault="00306E67" w:rsidP="006B3ABA">
      <w:pPr>
        <w:widowControl/>
        <w:spacing w:line="280" w:lineRule="exact"/>
        <w:ind w:leftChars="375" w:left="900"/>
        <w:rPr>
          <w:rFonts w:ascii="標楷體" w:eastAsia="標楷體" w:hAnsi="標楷體" w:cs="標楷體"/>
        </w:rPr>
      </w:pPr>
      <w:r w:rsidRPr="00FA169B">
        <w:rPr>
          <w:rFonts w:ascii="標楷體" w:eastAsia="標楷體" w:hAnsi="標楷體" w:cs="標楷體"/>
        </w:rPr>
        <w:t>1</w:t>
      </w:r>
      <w:r w:rsidRPr="00FA169B">
        <w:rPr>
          <w:rFonts w:ascii="標楷體" w:eastAsia="標楷體" w:hAnsi="標楷體" w:cs="新細明體" w:hint="eastAsia"/>
        </w:rPr>
        <w:t>類之作業流程合併</w:t>
      </w:r>
      <w:r w:rsidRPr="00FA169B">
        <w:rPr>
          <w:rFonts w:ascii="標楷體" w:eastAsia="標楷體" w:hAnsi="標楷體" w:cs="標楷體"/>
        </w:rPr>
        <w:t>1</w:t>
      </w:r>
      <w:r w:rsidRPr="00FA169B">
        <w:rPr>
          <w:rFonts w:ascii="標楷體" w:eastAsia="標楷體" w:hAnsi="標楷體" w:cs="新細明體" w:hint="eastAsia"/>
        </w:rPr>
        <w:t>份自行檢查表，就作業流程重點納入檢查。</w:t>
      </w:r>
    </w:p>
    <w:p w:rsidR="00306E67" w:rsidRPr="00FA169B" w:rsidRDefault="00306E67" w:rsidP="00D5325C">
      <w:pPr>
        <w:widowControl/>
        <w:spacing w:line="280" w:lineRule="exact"/>
        <w:ind w:firstLineChars="250" w:firstLine="600"/>
        <w:rPr>
          <w:rFonts w:ascii="標楷體" w:eastAsia="標楷體" w:hAnsi="標楷體" w:cs="標楷體"/>
        </w:rPr>
      </w:pPr>
      <w:r w:rsidRPr="00FA169B">
        <w:rPr>
          <w:rFonts w:ascii="標楷體" w:eastAsia="標楷體" w:hAnsi="標楷體" w:cs="標楷體"/>
        </w:rPr>
        <w:t>2.</w:t>
      </w:r>
      <w:r w:rsidRPr="00FA169B">
        <w:rPr>
          <w:rFonts w:ascii="標楷體" w:eastAsia="標楷體" w:hAnsi="標楷體" w:cs="新細明體" w:hint="eastAsia"/>
        </w:rPr>
        <w:t>自行檢查情形除勾選外，未符合者必須於說明欄內詳細記載檢查情形。</w:t>
      </w:r>
    </w:p>
    <w:p w:rsidR="00306E67" w:rsidRPr="00FA169B" w:rsidRDefault="00306E67" w:rsidP="00A477D6">
      <w:pPr>
        <w:widowControl/>
        <w:spacing w:line="280" w:lineRule="exact"/>
        <w:ind w:leftChars="257" w:left="1078" w:hangingChars="192" w:hanging="461"/>
        <w:rPr>
          <w:rFonts w:ascii="標楷體" w:eastAsia="標楷體" w:hAnsi="標楷體" w:cs="標楷體"/>
        </w:rPr>
      </w:pPr>
    </w:p>
    <w:p w:rsidR="00306E67" w:rsidRPr="00275AAD" w:rsidRDefault="00306E67" w:rsidP="007D3238">
      <w:pPr>
        <w:widowControl/>
        <w:spacing w:line="320" w:lineRule="exact"/>
        <w:ind w:left="180"/>
        <w:rPr>
          <w:rFonts w:ascii="標楷體" w:eastAsia="標楷體" w:hAnsi="標楷體" w:cs="標楷體"/>
          <w:u w:val="single"/>
        </w:rPr>
      </w:pPr>
      <w:r w:rsidRPr="00FA169B">
        <w:rPr>
          <w:rFonts w:ascii="標楷體" w:eastAsia="標楷體" w:hAnsi="標楷體" w:cs="新細明體" w:hint="eastAsia"/>
        </w:rPr>
        <w:t>填表人：</w:t>
      </w:r>
      <w:r w:rsidR="00275AAD">
        <w:rPr>
          <w:rFonts w:ascii="標楷體" w:eastAsia="標楷體" w:hAnsi="標楷體" w:cs="新細明體" w:hint="eastAsia"/>
          <w:u w:val="single"/>
        </w:rPr>
        <w:t xml:space="preserve">              </w:t>
      </w:r>
      <w:r w:rsidR="00870E41">
        <w:rPr>
          <w:rFonts w:ascii="標楷體" w:eastAsia="標楷體" w:hAnsi="標楷體" w:cs="新細明體" w:hint="eastAsia"/>
        </w:rPr>
        <w:t xml:space="preserve">     </w:t>
      </w:r>
      <w:r w:rsidRPr="00FA169B">
        <w:rPr>
          <w:rFonts w:ascii="標楷體" w:eastAsia="標楷體" w:hAnsi="標楷體" w:cs="新細明體" w:hint="eastAsia"/>
        </w:rPr>
        <w:t>複核：</w:t>
      </w:r>
      <w:r w:rsidR="00275AAD">
        <w:rPr>
          <w:rFonts w:ascii="標楷體" w:eastAsia="標楷體" w:hAnsi="標楷體" w:cs="新細明體" w:hint="eastAsia"/>
        </w:rPr>
        <w:t xml:space="preserve"> </w:t>
      </w:r>
      <w:r w:rsidR="00275AAD">
        <w:rPr>
          <w:rFonts w:ascii="標楷體" w:eastAsia="標楷體" w:hAnsi="標楷體" w:cs="新細明體" w:hint="eastAsia"/>
          <w:u w:val="single"/>
        </w:rPr>
        <w:t xml:space="preserve">              </w:t>
      </w:r>
      <w:r w:rsidR="00870E41">
        <w:rPr>
          <w:rFonts w:ascii="標楷體" w:eastAsia="標楷體" w:hAnsi="標楷體" w:cs="新細明體" w:hint="eastAsia"/>
        </w:rPr>
        <w:t xml:space="preserve">    </w:t>
      </w:r>
      <w:r w:rsidRPr="00FA169B">
        <w:rPr>
          <w:rFonts w:ascii="標楷體" w:eastAsia="標楷體" w:hAnsi="標楷體" w:cs="新細明體" w:hint="eastAsia"/>
        </w:rPr>
        <w:t>單位主管：</w:t>
      </w:r>
      <w:r w:rsidR="00275AAD">
        <w:rPr>
          <w:rFonts w:ascii="標楷體" w:eastAsia="標楷體" w:hAnsi="標楷體" w:cs="新細明體" w:hint="eastAsia"/>
          <w:u w:val="single"/>
        </w:rPr>
        <w:t xml:space="preserve">               </w:t>
      </w:r>
    </w:p>
    <w:p w:rsidR="00FA169B" w:rsidRDefault="00FA169B" w:rsidP="00FB7679">
      <w:pPr>
        <w:rPr>
          <w:rFonts w:ascii="標楷體" w:eastAsia="標楷體" w:hAnsi="標楷體"/>
        </w:rPr>
      </w:pPr>
    </w:p>
    <w:sectPr w:rsidR="00FA169B" w:rsidSect="00FA169B">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51" w:rsidRDefault="00194E51" w:rsidP="00396982">
      <w:r>
        <w:separator/>
      </w:r>
    </w:p>
  </w:endnote>
  <w:endnote w:type="continuationSeparator" w:id="0">
    <w:p w:rsidR="00194E51" w:rsidRDefault="00194E51" w:rsidP="0039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735B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tblW w:w="1446" w:type="pct"/>
      <w:tblLook w:val="00A0" w:firstRow="1" w:lastRow="0" w:firstColumn="1" w:lastColumn="0" w:noHBand="0" w:noVBand="0"/>
    </w:tblPr>
    <w:tblGrid>
      <w:gridCol w:w="426"/>
      <w:gridCol w:w="1971"/>
      <w:gridCol w:w="453"/>
    </w:tblGrid>
    <w:tr w:rsidR="00194E51">
      <w:trPr>
        <w:trHeight w:val="191"/>
      </w:trPr>
      <w:tc>
        <w:tcPr>
          <w:tcW w:w="747" w:type="pct"/>
          <w:tcBorders>
            <w:bottom w:val="single" w:sz="4" w:space="0" w:color="4F81BD"/>
          </w:tcBorders>
        </w:tcPr>
        <w:p w:rsidR="00194E51" w:rsidRPr="00BD48F2" w:rsidRDefault="00194E51" w:rsidP="00CC7752">
          <w:pPr>
            <w:pStyle w:val="ae"/>
            <w:rPr>
              <w:rFonts w:ascii="標楷體" w:eastAsia="標楷體" w:hAnsi="標楷體"/>
              <w:b/>
              <w:bCs/>
            </w:rPr>
          </w:pPr>
        </w:p>
      </w:tc>
      <w:tc>
        <w:tcPr>
          <w:tcW w:w="3458" w:type="pct"/>
          <w:vMerge w:val="restart"/>
          <w:noWrap/>
          <w:vAlign w:val="center"/>
        </w:tcPr>
        <w:p w:rsidR="00194E51" w:rsidRPr="00194E51" w:rsidRDefault="00194E51" w:rsidP="00194E51">
          <w:pPr>
            <w:pStyle w:val="af4"/>
            <w:jc w:val="center"/>
            <w:rPr>
              <w:rFonts w:ascii="Cambria" w:hAnsi="Cambria" w:cs="Cambria"/>
            </w:rPr>
          </w:pPr>
          <w:r w:rsidRPr="00735BA5">
            <w:rPr>
              <w:rFonts w:ascii="Cambria" w:hAnsi="Cambria" w:cs="Cambria"/>
              <w:bCs/>
              <w:sz w:val="21"/>
              <w:lang w:val="zh-TW"/>
            </w:rPr>
            <w:t>DB0</w:t>
          </w:r>
          <w:r w:rsidRPr="00735BA5">
            <w:rPr>
              <w:rFonts w:ascii="Cambria" w:hAnsi="Cambria" w:cs="Cambria" w:hint="eastAsia"/>
              <w:bCs/>
              <w:sz w:val="21"/>
              <w:lang w:val="zh-TW"/>
            </w:rPr>
            <w:t>4</w:t>
          </w:r>
          <w:r w:rsidRPr="00735BA5">
            <w:rPr>
              <w:rFonts w:ascii="Cambria" w:hAnsi="Cambria" w:cs="Cambria"/>
              <w:bCs/>
              <w:sz w:val="21"/>
              <w:lang w:val="zh-TW"/>
            </w:rPr>
            <w:t>-</w:t>
          </w:r>
          <w:r w:rsidRPr="00735BA5">
            <w:rPr>
              <w:sz w:val="21"/>
            </w:rPr>
            <w:fldChar w:fldCharType="begin"/>
          </w:r>
          <w:r w:rsidRPr="00735BA5">
            <w:rPr>
              <w:sz w:val="21"/>
            </w:rPr>
            <w:instrText>PAGE  \* MERGEFORMAT</w:instrText>
          </w:r>
          <w:r w:rsidRPr="00735BA5">
            <w:rPr>
              <w:sz w:val="21"/>
            </w:rPr>
            <w:fldChar w:fldCharType="separate"/>
          </w:r>
          <w:r w:rsidR="00735BA5" w:rsidRPr="00735BA5">
            <w:rPr>
              <w:rFonts w:ascii="Cambria" w:hAnsi="Cambria" w:cs="Cambria"/>
              <w:bCs/>
              <w:noProof/>
              <w:sz w:val="21"/>
              <w:lang w:val="zh-TW"/>
            </w:rPr>
            <w:t>5</w:t>
          </w:r>
          <w:r w:rsidRPr="00735BA5">
            <w:rPr>
              <w:rFonts w:ascii="Cambria" w:hAnsi="Cambria" w:cs="Cambria"/>
              <w:bCs/>
              <w:noProof/>
              <w:sz w:val="21"/>
              <w:lang w:val="zh-TW"/>
            </w:rPr>
            <w:fldChar w:fldCharType="end"/>
          </w:r>
          <w:bookmarkStart w:id="2" w:name="_GoBack"/>
          <w:bookmarkEnd w:id="2"/>
        </w:p>
      </w:tc>
      <w:tc>
        <w:tcPr>
          <w:tcW w:w="795" w:type="pct"/>
          <w:tcBorders>
            <w:bottom w:val="single" w:sz="4" w:space="0" w:color="4F81BD"/>
          </w:tcBorders>
        </w:tcPr>
        <w:p w:rsidR="00194E51" w:rsidRPr="00BD48F2" w:rsidRDefault="00194E51" w:rsidP="00CC7752">
          <w:pPr>
            <w:pStyle w:val="ae"/>
            <w:rPr>
              <w:rFonts w:ascii="Cambria" w:hAnsi="Cambria" w:cs="Cambria"/>
              <w:b/>
              <w:bCs/>
            </w:rPr>
          </w:pPr>
        </w:p>
      </w:tc>
    </w:tr>
    <w:tr w:rsidR="00194E51">
      <w:trPr>
        <w:trHeight w:val="189"/>
      </w:trPr>
      <w:tc>
        <w:tcPr>
          <w:tcW w:w="747" w:type="pct"/>
          <w:tcBorders>
            <w:top w:val="single" w:sz="4" w:space="0" w:color="4F81BD"/>
          </w:tcBorders>
        </w:tcPr>
        <w:p w:rsidR="00194E51" w:rsidRPr="00BD48F2" w:rsidRDefault="00194E51" w:rsidP="00CC7752">
          <w:pPr>
            <w:pStyle w:val="ae"/>
            <w:rPr>
              <w:rFonts w:ascii="Cambria" w:hAnsi="Cambria" w:cs="Cambria"/>
              <w:b/>
              <w:bCs/>
            </w:rPr>
          </w:pPr>
        </w:p>
      </w:tc>
      <w:tc>
        <w:tcPr>
          <w:tcW w:w="3458" w:type="pct"/>
          <w:vMerge/>
        </w:tcPr>
        <w:p w:rsidR="00194E51" w:rsidRPr="00BD48F2" w:rsidRDefault="00194E51" w:rsidP="00CC7752">
          <w:pPr>
            <w:pStyle w:val="ae"/>
            <w:jc w:val="center"/>
            <w:rPr>
              <w:rFonts w:ascii="Cambria" w:hAnsi="Cambria" w:cs="Cambria"/>
              <w:b/>
              <w:bCs/>
            </w:rPr>
          </w:pPr>
        </w:p>
      </w:tc>
      <w:tc>
        <w:tcPr>
          <w:tcW w:w="795" w:type="pct"/>
          <w:tcBorders>
            <w:top w:val="single" w:sz="4" w:space="0" w:color="4F81BD"/>
          </w:tcBorders>
        </w:tcPr>
        <w:p w:rsidR="00194E51" w:rsidRPr="00BD48F2" w:rsidRDefault="00194E51" w:rsidP="00CC7752">
          <w:pPr>
            <w:pStyle w:val="ae"/>
            <w:rPr>
              <w:rFonts w:ascii="Cambria" w:hAnsi="Cambria" w:cs="Cambria"/>
              <w:b/>
              <w:bCs/>
            </w:rPr>
          </w:pPr>
        </w:p>
      </w:tc>
    </w:tr>
  </w:tbl>
  <w:p w:rsidR="00194E51" w:rsidRDefault="00194E5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735B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51" w:rsidRDefault="00194E51" w:rsidP="00396982">
      <w:r>
        <w:separator/>
      </w:r>
    </w:p>
  </w:footnote>
  <w:footnote w:type="continuationSeparator" w:id="0">
    <w:p w:rsidR="00194E51" w:rsidRDefault="00194E51" w:rsidP="00396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735BA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735BA5">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BA5" w:rsidRDefault="00735BA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A9D"/>
    <w:multiLevelType w:val="multilevel"/>
    <w:tmpl w:val="1E920B92"/>
    <w:lvl w:ilvl="0">
      <w:start w:val="1"/>
      <w:numFmt w:val="taiwaneseCountingThousand"/>
      <w:suff w:val="nothing"/>
      <w:lvlText w:val="%1、"/>
      <w:lvlJc w:val="left"/>
      <w:pPr>
        <w:ind w:left="317" w:hanging="317"/>
      </w:pPr>
      <w:rPr>
        <w:b w:val="0"/>
        <w:bCs w:val="0"/>
      </w:rPr>
    </w:lvl>
    <w:lvl w:ilvl="1">
      <w:start w:val="1"/>
      <w:numFmt w:val="taiwaneseCountingThousand"/>
      <w:suff w:val="nothing"/>
      <w:lvlText w:val="(%2)"/>
      <w:lvlJc w:val="left"/>
      <w:pPr>
        <w:ind w:left="521" w:hanging="204"/>
      </w:pPr>
    </w:lvl>
    <w:lvl w:ilvl="2">
      <w:start w:val="1"/>
      <w:numFmt w:val="decimalFullWidth"/>
      <w:suff w:val="nothing"/>
      <w:lvlText w:val="%3、"/>
      <w:lvlJc w:val="left"/>
      <w:pPr>
        <w:ind w:left="793" w:hanging="317"/>
      </w:pPr>
    </w:lvl>
    <w:lvl w:ilvl="3">
      <w:start w:val="1"/>
      <w:numFmt w:val="decimalFullWidth"/>
      <w:suff w:val="nothing"/>
      <w:lvlText w:val="(%4)"/>
      <w:lvlJc w:val="left"/>
      <w:pPr>
        <w:ind w:left="1111" w:hanging="476"/>
      </w:pPr>
    </w:lvl>
    <w:lvl w:ilvl="4">
      <w:start w:val="1"/>
      <w:numFmt w:val="ideographTraditional"/>
      <w:suff w:val="nothing"/>
      <w:lvlText w:val="%5、"/>
      <w:lvlJc w:val="left"/>
      <w:pPr>
        <w:ind w:left="1270" w:hanging="318"/>
      </w:pPr>
    </w:lvl>
    <w:lvl w:ilvl="5">
      <w:start w:val="1"/>
      <w:numFmt w:val="ideographTraditional"/>
      <w:suff w:val="nothing"/>
      <w:lvlText w:val="(%6)"/>
      <w:lvlJc w:val="left"/>
      <w:pPr>
        <w:ind w:left="1587" w:hanging="476"/>
      </w:pPr>
    </w:lvl>
    <w:lvl w:ilvl="6">
      <w:start w:val="1"/>
      <w:numFmt w:val="ideographZodiac"/>
      <w:suff w:val="nothing"/>
      <w:lvlText w:val="%7、"/>
      <w:lvlJc w:val="left"/>
      <w:pPr>
        <w:ind w:left="1746" w:hanging="318"/>
      </w:pPr>
    </w:lvl>
    <w:lvl w:ilvl="7">
      <w:start w:val="1"/>
      <w:numFmt w:val="ideographZodiac"/>
      <w:suff w:val="nothing"/>
      <w:lvlText w:val="(%8)"/>
      <w:lvlJc w:val="left"/>
      <w:pPr>
        <w:ind w:left="2063" w:hanging="476"/>
      </w:pPr>
    </w:lvl>
    <w:lvl w:ilvl="8">
      <w:start w:val="1"/>
      <w:numFmt w:val="decimalFullWidth"/>
      <w:suff w:val="nothing"/>
      <w:lvlText w:val="%9）"/>
      <w:lvlJc w:val="left"/>
      <w:pPr>
        <w:ind w:left="2222" w:hanging="317"/>
      </w:pPr>
    </w:lvl>
  </w:abstractNum>
  <w:abstractNum w:abstractNumId="1">
    <w:nsid w:val="0A690CDF"/>
    <w:multiLevelType w:val="singleLevel"/>
    <w:tmpl w:val="0AF81010"/>
    <w:lvl w:ilvl="0">
      <w:start w:val="1"/>
      <w:numFmt w:val="ideographLegalTraditional"/>
      <w:lvlText w:val="%1、"/>
      <w:lvlJc w:val="left"/>
      <w:pPr>
        <w:tabs>
          <w:tab w:val="num" w:pos="570"/>
        </w:tabs>
        <w:ind w:left="570" w:hanging="570"/>
      </w:pPr>
      <w:rPr>
        <w:rFonts w:hint="eastAsia"/>
      </w:rPr>
    </w:lvl>
  </w:abstractNum>
  <w:abstractNum w:abstractNumId="2">
    <w:nsid w:val="0EE52299"/>
    <w:multiLevelType w:val="hybridMultilevel"/>
    <w:tmpl w:val="87262B92"/>
    <w:lvl w:ilvl="0" w:tplc="EDF2E682">
      <w:start w:val="1"/>
      <w:numFmt w:val="taiwaneseCountingThousand"/>
      <w:lvlText w:val="（%1）"/>
      <w:lvlJc w:val="left"/>
      <w:pPr>
        <w:tabs>
          <w:tab w:val="num" w:pos="720"/>
        </w:tabs>
        <w:ind w:left="720" w:hanging="720"/>
      </w:pPr>
      <w:rPr>
        <w:rFonts w:hint="default"/>
        <w:u w:val="none"/>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046108A"/>
    <w:multiLevelType w:val="singleLevel"/>
    <w:tmpl w:val="04090015"/>
    <w:lvl w:ilvl="0">
      <w:start w:val="1"/>
      <w:numFmt w:val="taiwaneseCountingThousand"/>
      <w:lvlText w:val="%1、"/>
      <w:lvlJc w:val="left"/>
      <w:pPr>
        <w:tabs>
          <w:tab w:val="num" w:pos="1104"/>
        </w:tabs>
        <w:ind w:left="1104" w:hanging="480"/>
      </w:pPr>
      <w:rPr>
        <w:rFonts w:hint="eastAsia"/>
      </w:rPr>
    </w:lvl>
  </w:abstractNum>
  <w:abstractNum w:abstractNumId="4">
    <w:nsid w:val="120B72CD"/>
    <w:multiLevelType w:val="multilevel"/>
    <w:tmpl w:val="708041D2"/>
    <w:lvl w:ilvl="0">
      <w:start w:val="1"/>
      <w:numFmt w:val="decimal"/>
      <w:lvlText w:val="第%1章"/>
      <w:lvlJc w:val="left"/>
      <w:pPr>
        <w:tabs>
          <w:tab w:val="num" w:pos="1588"/>
        </w:tabs>
        <w:ind w:left="1588" w:hanging="1588"/>
      </w:pPr>
      <w:rPr>
        <w:rFonts w:ascii="Times New Roman" w:eastAsia="新細明體" w:hAnsi="Times New Roman" w:hint="default"/>
        <w:b/>
        <w:bCs/>
        <w:i w:val="0"/>
        <w:iCs w:val="0"/>
        <w:sz w:val="32"/>
        <w:szCs w:val="32"/>
      </w:rPr>
    </w:lvl>
    <w:lvl w:ilvl="1">
      <w:start w:val="1"/>
      <w:numFmt w:val="decimal"/>
      <w:pStyle w:val="2"/>
      <w:lvlText w:val="%1.%2"/>
      <w:lvlJc w:val="left"/>
      <w:pPr>
        <w:tabs>
          <w:tab w:val="num" w:pos="1474"/>
        </w:tabs>
        <w:ind w:left="1474" w:hanging="1134"/>
      </w:pPr>
      <w:rPr>
        <w:rFonts w:ascii="Times New Roman" w:eastAsia="新細明體" w:hAnsi="Times New Roman" w:hint="default"/>
        <w:b w:val="0"/>
        <w:bCs w:val="0"/>
        <w:i w:val="0"/>
        <w:iCs w:val="0"/>
        <w:sz w:val="32"/>
        <w:szCs w:val="32"/>
      </w:rPr>
    </w:lvl>
    <w:lvl w:ilvl="2">
      <w:start w:val="1"/>
      <w:numFmt w:val="decimal"/>
      <w:pStyle w:val="3"/>
      <w:lvlText w:val="%1.%2.%3."/>
      <w:lvlJc w:val="left"/>
      <w:pPr>
        <w:tabs>
          <w:tab w:val="num" w:pos="2665"/>
        </w:tabs>
        <w:ind w:left="2665" w:hanging="1588"/>
      </w:pPr>
      <w:rPr>
        <w:rFonts w:ascii="Times New Roman" w:eastAsia="標楷體" w:hAnsi="Times New Roman" w:hint="default"/>
        <w:b w:val="0"/>
        <w:bCs w:val="0"/>
        <w:i w:val="0"/>
        <w:iCs w:val="0"/>
        <w:sz w:val="28"/>
        <w:szCs w:val="28"/>
      </w:rPr>
    </w:lvl>
    <w:lvl w:ilvl="3">
      <w:start w:val="1"/>
      <w:numFmt w:val="decimal"/>
      <w:pStyle w:val="4"/>
      <w:lvlText w:val="%1.%2.%3.%4."/>
      <w:lvlJc w:val="left"/>
      <w:pPr>
        <w:tabs>
          <w:tab w:val="num" w:pos="3799"/>
        </w:tabs>
        <w:ind w:left="3799" w:hanging="2098"/>
      </w:pPr>
      <w:rPr>
        <w:rFonts w:ascii="Times New Roman" w:eastAsia="新細明體" w:hAnsi="Times New Roman" w:hint="default"/>
        <w:b w:val="0"/>
        <w:bCs w:val="0"/>
        <w:i w:val="0"/>
        <w:iCs w:val="0"/>
        <w:sz w:val="28"/>
        <w:szCs w:val="28"/>
      </w:rPr>
    </w:lvl>
    <w:lvl w:ilvl="4">
      <w:start w:val="1"/>
      <w:numFmt w:val="taiwaneseCountingThousand"/>
      <w:pStyle w:val="5"/>
      <w:lvlText w:val="%5、"/>
      <w:lvlJc w:val="left"/>
      <w:pPr>
        <w:tabs>
          <w:tab w:val="num" w:pos="3062"/>
        </w:tabs>
        <w:ind w:left="3062" w:hanging="1644"/>
      </w:pPr>
      <w:rPr>
        <w:rFonts w:ascii="Times New Roman" w:eastAsia="新細明體" w:hAnsi="Times New Roman" w:hint="default"/>
        <w:b w:val="0"/>
        <w:bCs w:val="0"/>
        <w:i w:val="0"/>
        <w:iCs w:val="0"/>
        <w:sz w:val="28"/>
        <w:szCs w:val="28"/>
      </w:rPr>
    </w:lvl>
    <w:lvl w:ilvl="5">
      <w:start w:val="1"/>
      <w:numFmt w:val="taiwaneseCountingThousand"/>
      <w:pStyle w:val="6"/>
      <w:lvlText w:val="(%6)"/>
      <w:lvlJc w:val="left"/>
      <w:pPr>
        <w:tabs>
          <w:tab w:val="num" w:pos="3459"/>
        </w:tabs>
        <w:ind w:left="3459" w:hanging="1642"/>
      </w:pPr>
      <w:rPr>
        <w:rFonts w:ascii="Times New Roman" w:eastAsia="新細明體" w:hAnsi="Times New Roman" w:hint="default"/>
        <w:b w:val="0"/>
        <w:bCs w:val="0"/>
        <w:i w:val="0"/>
        <w:iCs w:val="0"/>
        <w:sz w:val="28"/>
        <w:szCs w:val="28"/>
      </w:rPr>
    </w:lvl>
    <w:lvl w:ilvl="6">
      <w:start w:val="1"/>
      <w:numFmt w:val="decimal"/>
      <w:pStyle w:val="7"/>
      <w:lvlText w:val="%7."/>
      <w:lvlJc w:val="left"/>
      <w:pPr>
        <w:tabs>
          <w:tab w:val="num" w:pos="3289"/>
        </w:tabs>
        <w:ind w:left="3289" w:hanging="1047"/>
      </w:pPr>
      <w:rPr>
        <w:rFonts w:ascii="Times New Roman" w:eastAsia="新細明體" w:hAnsi="Times New Roman" w:hint="default"/>
      </w:rPr>
    </w:lvl>
    <w:lvl w:ilvl="7">
      <w:start w:val="1"/>
      <w:numFmt w:val="decimal"/>
      <w:pStyle w:val="8"/>
      <w:lvlText w:val="(%8)"/>
      <w:lvlJc w:val="left"/>
      <w:pPr>
        <w:tabs>
          <w:tab w:val="num" w:pos="4085"/>
        </w:tabs>
        <w:ind w:left="4085" w:hanging="1418"/>
      </w:pPr>
      <w:rPr>
        <w:rFonts w:ascii="Times New Roman" w:eastAsia="新細明體" w:hAnsi="Times New Roman" w:hint="default"/>
        <w:b w:val="0"/>
        <w:bCs w:val="0"/>
        <w:i w:val="0"/>
        <w:iCs w:val="0"/>
        <w:sz w:val="28"/>
        <w:szCs w:val="28"/>
      </w:rPr>
    </w:lvl>
    <w:lvl w:ilvl="8">
      <w:start w:val="1"/>
      <w:numFmt w:val="upperLetter"/>
      <w:pStyle w:val="9"/>
      <w:lvlText w:val="%9."/>
      <w:lvlJc w:val="left"/>
      <w:pPr>
        <w:tabs>
          <w:tab w:val="num" w:pos="4082"/>
        </w:tabs>
        <w:ind w:left="4082" w:hanging="989"/>
      </w:pPr>
      <w:rPr>
        <w:rFonts w:ascii="Times New Roman" w:eastAsia="新細明體" w:hAnsi="Times New Roman" w:hint="default"/>
        <w:b w:val="0"/>
        <w:bCs w:val="0"/>
        <w:i w:val="0"/>
        <w:iCs w:val="0"/>
        <w:sz w:val="28"/>
        <w:szCs w:val="28"/>
      </w:rPr>
    </w:lvl>
  </w:abstractNum>
  <w:abstractNum w:abstractNumId="5">
    <w:nsid w:val="214B6BF5"/>
    <w:multiLevelType w:val="hybridMultilevel"/>
    <w:tmpl w:val="34B42CA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25086A69"/>
    <w:multiLevelType w:val="hybridMultilevel"/>
    <w:tmpl w:val="F6D8852C"/>
    <w:lvl w:ilvl="0" w:tplc="78EA3F4E">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252D5E1E"/>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8">
    <w:nsid w:val="2677529E"/>
    <w:multiLevelType w:val="multilevel"/>
    <w:tmpl w:val="42263DD4"/>
    <w:lvl w:ilvl="0">
      <w:start w:val="1"/>
      <w:numFmt w:val="taiwaneseCountingThousand"/>
      <w:suff w:val="nothing"/>
      <w:lvlText w:val="%1、"/>
      <w:lvlJc w:val="left"/>
      <w:pPr>
        <w:ind w:left="1077" w:hanging="357"/>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9">
    <w:nsid w:val="2DDB5B05"/>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10">
    <w:nsid w:val="33AC0463"/>
    <w:multiLevelType w:val="hybridMultilevel"/>
    <w:tmpl w:val="81D2D282"/>
    <w:lvl w:ilvl="0" w:tplc="CC08D008">
      <w:start w:val="5"/>
      <w:numFmt w:val="taiwaneseCountingThousand"/>
      <w:lvlText w:val="%1、"/>
      <w:lvlJc w:val="left"/>
      <w:pPr>
        <w:tabs>
          <w:tab w:val="num" w:pos="1200"/>
        </w:tabs>
        <w:ind w:left="1200" w:hanging="48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1">
    <w:nsid w:val="3942479E"/>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12">
    <w:nsid w:val="3B195DDE"/>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abstractNum w:abstractNumId="13">
    <w:nsid w:val="3D0A5E23"/>
    <w:multiLevelType w:val="singleLevel"/>
    <w:tmpl w:val="4DE22CA8"/>
    <w:lvl w:ilvl="0">
      <w:start w:val="1"/>
      <w:numFmt w:val="ideographLegalTraditional"/>
      <w:lvlText w:val="%1、"/>
      <w:lvlJc w:val="left"/>
      <w:pPr>
        <w:tabs>
          <w:tab w:val="num" w:pos="570"/>
        </w:tabs>
        <w:ind w:left="570" w:hanging="570"/>
      </w:pPr>
      <w:rPr>
        <w:rFonts w:hint="eastAsia"/>
      </w:rPr>
    </w:lvl>
  </w:abstractNum>
  <w:abstractNum w:abstractNumId="14">
    <w:nsid w:val="3E627FED"/>
    <w:multiLevelType w:val="multilevel"/>
    <w:tmpl w:val="C0CA9944"/>
    <w:lvl w:ilvl="0">
      <w:start w:val="1"/>
      <w:numFmt w:val="taiwaneseCountingThousand"/>
      <w:suff w:val="nothing"/>
      <w:lvlText w:val="%1、"/>
      <w:lvlJc w:val="left"/>
      <w:pPr>
        <w:ind w:left="426" w:hanging="425"/>
      </w:pPr>
      <w:rPr>
        <w:rFonts w:hint="eastAsia"/>
      </w:rPr>
    </w:lvl>
    <w:lvl w:ilvl="1">
      <w:start w:val="1"/>
      <w:numFmt w:val="decimal"/>
      <w:lvlRestart w:val="0"/>
      <w:lvlText w:val="%2(%1)"/>
      <w:lvlJc w:val="left"/>
      <w:pPr>
        <w:tabs>
          <w:tab w:val="num" w:pos="1146"/>
        </w:tabs>
        <w:ind w:left="851" w:hanging="425"/>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decimal"/>
      <w:lvlText w:val="(%5)"/>
      <w:lvlJc w:val="left"/>
      <w:pPr>
        <w:tabs>
          <w:tab w:val="num" w:pos="2126"/>
        </w:tabs>
        <w:ind w:left="2126" w:hanging="425"/>
      </w:pPr>
      <w:rPr>
        <w:rFonts w:hint="eastAsia"/>
      </w:rPr>
    </w:lvl>
    <w:lvl w:ilvl="5">
      <w:start w:val="1"/>
      <w:numFmt w:val="decimal"/>
      <w:lvlText w:val="%1.%2.%3.%4.%5.%6."/>
      <w:lvlJc w:val="left"/>
      <w:pPr>
        <w:tabs>
          <w:tab w:val="num" w:pos="1"/>
        </w:tabs>
        <w:ind w:left="2551" w:hanging="425"/>
      </w:pPr>
      <w:rPr>
        <w:rFonts w:hint="eastAsia"/>
      </w:rPr>
    </w:lvl>
    <w:lvl w:ilvl="6">
      <w:start w:val="1"/>
      <w:numFmt w:val="decimal"/>
      <w:lvlText w:val="%1.%2.%3.%4.%5.%6.%7."/>
      <w:lvlJc w:val="left"/>
      <w:pPr>
        <w:tabs>
          <w:tab w:val="num" w:pos="1"/>
        </w:tabs>
        <w:ind w:left="2976" w:hanging="425"/>
      </w:pPr>
      <w:rPr>
        <w:rFonts w:hint="eastAsia"/>
      </w:rPr>
    </w:lvl>
    <w:lvl w:ilvl="7">
      <w:start w:val="1"/>
      <w:numFmt w:val="decimal"/>
      <w:lvlText w:val="%1.%2.%3.%4.%5.%6.%7.%8."/>
      <w:lvlJc w:val="left"/>
      <w:pPr>
        <w:tabs>
          <w:tab w:val="num" w:pos="1"/>
        </w:tabs>
        <w:ind w:left="3401" w:hanging="425"/>
      </w:pPr>
      <w:rPr>
        <w:rFonts w:hint="eastAsia"/>
      </w:rPr>
    </w:lvl>
    <w:lvl w:ilvl="8">
      <w:start w:val="1"/>
      <w:numFmt w:val="decimal"/>
      <w:lvlText w:val="%1.%2.%3.%4.%5.%6.%7.%8.%9."/>
      <w:lvlJc w:val="left"/>
      <w:pPr>
        <w:tabs>
          <w:tab w:val="num" w:pos="1"/>
        </w:tabs>
        <w:ind w:left="3826" w:hanging="425"/>
      </w:pPr>
      <w:rPr>
        <w:rFonts w:hint="eastAsia"/>
      </w:rPr>
    </w:lvl>
  </w:abstractNum>
  <w:abstractNum w:abstractNumId="15">
    <w:nsid w:val="43A37661"/>
    <w:multiLevelType w:val="singleLevel"/>
    <w:tmpl w:val="8D6E5052"/>
    <w:lvl w:ilvl="0">
      <w:start w:val="1"/>
      <w:numFmt w:val="ideographLegalTraditional"/>
      <w:lvlText w:val="%1、"/>
      <w:lvlJc w:val="left"/>
      <w:pPr>
        <w:tabs>
          <w:tab w:val="num" w:pos="570"/>
        </w:tabs>
        <w:ind w:left="570" w:hanging="570"/>
      </w:pPr>
      <w:rPr>
        <w:rFonts w:hint="eastAsia"/>
      </w:rPr>
    </w:lvl>
  </w:abstractNum>
  <w:abstractNum w:abstractNumId="16">
    <w:nsid w:val="4CFC14E0"/>
    <w:multiLevelType w:val="singleLevel"/>
    <w:tmpl w:val="326A698C"/>
    <w:lvl w:ilvl="0">
      <w:start w:val="1"/>
      <w:numFmt w:val="ideographLegalTraditional"/>
      <w:lvlText w:val="%1、"/>
      <w:lvlJc w:val="left"/>
      <w:pPr>
        <w:tabs>
          <w:tab w:val="num" w:pos="570"/>
        </w:tabs>
        <w:ind w:left="570" w:hanging="570"/>
      </w:pPr>
      <w:rPr>
        <w:rFonts w:hint="eastAsia"/>
      </w:rPr>
    </w:lvl>
  </w:abstractNum>
  <w:abstractNum w:abstractNumId="17">
    <w:nsid w:val="4D557A01"/>
    <w:multiLevelType w:val="hybridMultilevel"/>
    <w:tmpl w:val="98266362"/>
    <w:lvl w:ilvl="0" w:tplc="76D2DEC4">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E932B61"/>
    <w:multiLevelType w:val="multilevel"/>
    <w:tmpl w:val="A686F63C"/>
    <w:lvl w:ilvl="0">
      <w:start w:val="1"/>
      <w:numFmt w:val="taiwaneseCountingThousand"/>
      <w:lvlText w:val="%1"/>
      <w:lvlJc w:val="left"/>
      <w:pPr>
        <w:tabs>
          <w:tab w:val="num" w:pos="759"/>
        </w:tabs>
        <w:ind w:left="759" w:hanging="646"/>
      </w:pPr>
      <w:rPr>
        <w:rFonts w:hint="eastAsia"/>
      </w:rPr>
    </w:lvl>
    <w:lvl w:ilvl="1">
      <w:start w:val="1"/>
      <w:numFmt w:val="ideographTraditional"/>
      <w:lvlText w:val="%2、"/>
      <w:lvlJc w:val="left"/>
      <w:pPr>
        <w:tabs>
          <w:tab w:val="num" w:pos="1073"/>
        </w:tabs>
        <w:ind w:left="1073" w:hanging="480"/>
      </w:pPr>
    </w:lvl>
    <w:lvl w:ilvl="2">
      <w:start w:val="1"/>
      <w:numFmt w:val="lowerRoman"/>
      <w:lvlText w:val="%3."/>
      <w:lvlJc w:val="right"/>
      <w:pPr>
        <w:tabs>
          <w:tab w:val="num" w:pos="1553"/>
        </w:tabs>
        <w:ind w:left="1553" w:hanging="480"/>
      </w:pPr>
    </w:lvl>
    <w:lvl w:ilvl="3">
      <w:start w:val="1"/>
      <w:numFmt w:val="decimal"/>
      <w:lvlText w:val="%4."/>
      <w:lvlJc w:val="left"/>
      <w:pPr>
        <w:tabs>
          <w:tab w:val="num" w:pos="2033"/>
        </w:tabs>
        <w:ind w:left="2033" w:hanging="480"/>
      </w:pPr>
    </w:lvl>
    <w:lvl w:ilvl="4">
      <w:start w:val="1"/>
      <w:numFmt w:val="ideographTraditional"/>
      <w:lvlText w:val="%5、"/>
      <w:lvlJc w:val="left"/>
      <w:pPr>
        <w:tabs>
          <w:tab w:val="num" w:pos="2513"/>
        </w:tabs>
        <w:ind w:left="2513" w:hanging="480"/>
      </w:pPr>
    </w:lvl>
    <w:lvl w:ilvl="5">
      <w:start w:val="1"/>
      <w:numFmt w:val="lowerRoman"/>
      <w:lvlText w:val="%6."/>
      <w:lvlJc w:val="right"/>
      <w:pPr>
        <w:tabs>
          <w:tab w:val="num" w:pos="2993"/>
        </w:tabs>
        <w:ind w:left="2993" w:hanging="480"/>
      </w:pPr>
    </w:lvl>
    <w:lvl w:ilvl="6">
      <w:start w:val="1"/>
      <w:numFmt w:val="decimal"/>
      <w:lvlText w:val="%7."/>
      <w:lvlJc w:val="left"/>
      <w:pPr>
        <w:tabs>
          <w:tab w:val="num" w:pos="3473"/>
        </w:tabs>
        <w:ind w:left="3473" w:hanging="480"/>
      </w:pPr>
    </w:lvl>
    <w:lvl w:ilvl="7">
      <w:start w:val="1"/>
      <w:numFmt w:val="ideographTraditional"/>
      <w:lvlText w:val="%8、"/>
      <w:lvlJc w:val="left"/>
      <w:pPr>
        <w:tabs>
          <w:tab w:val="num" w:pos="3953"/>
        </w:tabs>
        <w:ind w:left="3953" w:hanging="480"/>
      </w:pPr>
    </w:lvl>
    <w:lvl w:ilvl="8">
      <w:start w:val="1"/>
      <w:numFmt w:val="lowerRoman"/>
      <w:lvlText w:val="%9."/>
      <w:lvlJc w:val="right"/>
      <w:pPr>
        <w:tabs>
          <w:tab w:val="num" w:pos="4433"/>
        </w:tabs>
        <w:ind w:left="4433" w:hanging="480"/>
      </w:pPr>
    </w:lvl>
  </w:abstractNum>
  <w:abstractNum w:abstractNumId="19">
    <w:nsid w:val="50B45797"/>
    <w:multiLevelType w:val="hybridMultilevel"/>
    <w:tmpl w:val="2B687C84"/>
    <w:lvl w:ilvl="0" w:tplc="F69688E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5A860931"/>
    <w:multiLevelType w:val="hybridMultilevel"/>
    <w:tmpl w:val="7F8CB3FC"/>
    <w:lvl w:ilvl="0" w:tplc="BB762B72">
      <w:start w:val="6"/>
      <w:numFmt w:val="decimal"/>
      <w:lvlText w:val="%1."/>
      <w:lvlJc w:val="left"/>
      <w:pPr>
        <w:tabs>
          <w:tab w:val="num" w:pos="360"/>
        </w:tabs>
        <w:ind w:left="360" w:hanging="360"/>
      </w:pPr>
      <w:rPr>
        <w:rFonts w:ascii="標楷體"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B2D0919"/>
    <w:multiLevelType w:val="multilevel"/>
    <w:tmpl w:val="B76E8E8A"/>
    <w:lvl w:ilvl="0">
      <w:start w:val="1"/>
      <w:numFmt w:val="bullet"/>
      <w:lvlText w:val=""/>
      <w:lvlJc w:val="left"/>
      <w:pPr>
        <w:tabs>
          <w:tab w:val="num" w:pos="1025"/>
        </w:tabs>
        <w:ind w:left="1025" w:hanging="425"/>
      </w:pPr>
      <w:rPr>
        <w:rFonts w:ascii="Wingdings" w:hAnsi="Wingdings" w:cs="Wingdings" w:hint="default"/>
        <w:sz w:val="20"/>
        <w:szCs w:val="20"/>
      </w:rPr>
    </w:lvl>
    <w:lvl w:ilvl="1">
      <w:start w:val="1"/>
      <w:numFmt w:val="bullet"/>
      <w:lvlText w:val=""/>
      <w:lvlJc w:val="left"/>
      <w:pPr>
        <w:tabs>
          <w:tab w:val="num" w:pos="1560"/>
        </w:tabs>
        <w:ind w:left="1560" w:hanging="480"/>
      </w:pPr>
      <w:rPr>
        <w:rFonts w:ascii="Wingdings" w:hAnsi="Wingdings" w:cs="Wingdings" w:hint="default"/>
      </w:rPr>
    </w:lvl>
    <w:lvl w:ilvl="2">
      <w:start w:val="1"/>
      <w:numFmt w:val="bullet"/>
      <w:lvlText w:val=""/>
      <w:lvlJc w:val="left"/>
      <w:pPr>
        <w:tabs>
          <w:tab w:val="num" w:pos="2040"/>
        </w:tabs>
        <w:ind w:left="2040" w:hanging="480"/>
      </w:pPr>
      <w:rPr>
        <w:rFonts w:ascii="Wingdings" w:hAnsi="Wingdings" w:cs="Wingdings" w:hint="default"/>
      </w:rPr>
    </w:lvl>
    <w:lvl w:ilvl="3">
      <w:start w:val="1"/>
      <w:numFmt w:val="bullet"/>
      <w:lvlText w:val=""/>
      <w:lvlJc w:val="left"/>
      <w:pPr>
        <w:tabs>
          <w:tab w:val="num" w:pos="2520"/>
        </w:tabs>
        <w:ind w:left="2520" w:hanging="480"/>
      </w:pPr>
      <w:rPr>
        <w:rFonts w:ascii="Wingdings" w:hAnsi="Wingdings" w:cs="Wingdings" w:hint="default"/>
      </w:rPr>
    </w:lvl>
    <w:lvl w:ilvl="4">
      <w:start w:val="1"/>
      <w:numFmt w:val="bullet"/>
      <w:lvlText w:val=""/>
      <w:lvlJc w:val="left"/>
      <w:pPr>
        <w:tabs>
          <w:tab w:val="num" w:pos="3000"/>
        </w:tabs>
        <w:ind w:left="3000" w:hanging="480"/>
      </w:pPr>
      <w:rPr>
        <w:rFonts w:ascii="Wingdings" w:hAnsi="Wingdings" w:cs="Wingdings" w:hint="default"/>
      </w:rPr>
    </w:lvl>
    <w:lvl w:ilvl="5">
      <w:start w:val="1"/>
      <w:numFmt w:val="bullet"/>
      <w:lvlText w:val=""/>
      <w:lvlJc w:val="left"/>
      <w:pPr>
        <w:tabs>
          <w:tab w:val="num" w:pos="3480"/>
        </w:tabs>
        <w:ind w:left="3480" w:hanging="480"/>
      </w:pPr>
      <w:rPr>
        <w:rFonts w:ascii="Wingdings" w:hAnsi="Wingdings" w:cs="Wingdings" w:hint="default"/>
      </w:rPr>
    </w:lvl>
    <w:lvl w:ilvl="6">
      <w:start w:val="1"/>
      <w:numFmt w:val="bullet"/>
      <w:lvlText w:val=""/>
      <w:lvlJc w:val="left"/>
      <w:pPr>
        <w:tabs>
          <w:tab w:val="num" w:pos="3960"/>
        </w:tabs>
        <w:ind w:left="3960" w:hanging="480"/>
      </w:pPr>
      <w:rPr>
        <w:rFonts w:ascii="Wingdings" w:hAnsi="Wingdings" w:cs="Wingdings" w:hint="default"/>
      </w:rPr>
    </w:lvl>
    <w:lvl w:ilvl="7">
      <w:start w:val="1"/>
      <w:numFmt w:val="bullet"/>
      <w:lvlText w:val=""/>
      <w:lvlJc w:val="left"/>
      <w:pPr>
        <w:tabs>
          <w:tab w:val="num" w:pos="4440"/>
        </w:tabs>
        <w:ind w:left="4440" w:hanging="480"/>
      </w:pPr>
      <w:rPr>
        <w:rFonts w:ascii="Wingdings" w:hAnsi="Wingdings" w:cs="Wingdings" w:hint="default"/>
      </w:rPr>
    </w:lvl>
    <w:lvl w:ilvl="8">
      <w:start w:val="1"/>
      <w:numFmt w:val="bullet"/>
      <w:lvlText w:val=""/>
      <w:lvlJc w:val="left"/>
      <w:pPr>
        <w:tabs>
          <w:tab w:val="num" w:pos="4920"/>
        </w:tabs>
        <w:ind w:left="4920" w:hanging="480"/>
      </w:pPr>
      <w:rPr>
        <w:rFonts w:ascii="Wingdings" w:hAnsi="Wingdings" w:cs="Wingdings" w:hint="default"/>
      </w:rPr>
    </w:lvl>
  </w:abstractNum>
  <w:abstractNum w:abstractNumId="22">
    <w:nsid w:val="5E593754"/>
    <w:multiLevelType w:val="hybridMultilevel"/>
    <w:tmpl w:val="303005E0"/>
    <w:lvl w:ilvl="0" w:tplc="A5E6E328">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6A051D08"/>
    <w:multiLevelType w:val="singleLevel"/>
    <w:tmpl w:val="F4562CEE"/>
    <w:lvl w:ilvl="0">
      <w:start w:val="1"/>
      <w:numFmt w:val="ideographLegalTraditional"/>
      <w:lvlText w:val="%1、"/>
      <w:lvlJc w:val="left"/>
      <w:pPr>
        <w:tabs>
          <w:tab w:val="num" w:pos="585"/>
        </w:tabs>
        <w:ind w:left="585" w:hanging="585"/>
      </w:pPr>
      <w:rPr>
        <w:rFonts w:hint="eastAsia"/>
      </w:rPr>
    </w:lvl>
  </w:abstractNum>
  <w:abstractNum w:abstractNumId="24">
    <w:nsid w:val="6C5966A0"/>
    <w:multiLevelType w:val="hybridMultilevel"/>
    <w:tmpl w:val="F384D1EA"/>
    <w:lvl w:ilvl="0" w:tplc="EAAEBA9A">
      <w:start w:val="1"/>
      <w:numFmt w:val="taiwaneseCountingThousand"/>
      <w:lvlText w:val="（%1）"/>
      <w:lvlJc w:val="left"/>
      <w:pPr>
        <w:tabs>
          <w:tab w:val="num" w:pos="720"/>
        </w:tabs>
        <w:ind w:left="720" w:hanging="720"/>
      </w:pPr>
      <w:rPr>
        <w:rFonts w:hint="default"/>
        <w:dstrike w:val="0"/>
        <w:color w:val="auto"/>
      </w:rPr>
    </w:lvl>
    <w:lvl w:ilvl="1" w:tplc="F69688E6">
      <w:start w:val="1"/>
      <w:numFmt w:val="taiwaneseCountingThousand"/>
      <w:lvlText w:val="（%2）"/>
      <w:lvlJc w:val="left"/>
      <w:pPr>
        <w:tabs>
          <w:tab w:val="num" w:pos="1200"/>
        </w:tabs>
        <w:ind w:left="1200" w:hanging="720"/>
      </w:pPr>
      <w:rPr>
        <w:rFonts w:hint="default"/>
        <w:dstrike w:val="0"/>
        <w:color w:val="auto"/>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725735D5"/>
    <w:multiLevelType w:val="multilevel"/>
    <w:tmpl w:val="780277C6"/>
    <w:lvl w:ilvl="0">
      <w:start w:val="1"/>
      <w:numFmt w:val="taiwaneseCountingThousand"/>
      <w:lvlText w:val="%1、"/>
      <w:lvlJc w:val="left"/>
      <w:pPr>
        <w:tabs>
          <w:tab w:val="num" w:pos="1200"/>
        </w:tabs>
        <w:ind w:left="1200" w:hanging="480"/>
      </w:pPr>
      <w:rPr>
        <w:sz w:val="24"/>
        <w:szCs w:val="24"/>
        <w:u w:val="none"/>
      </w:rPr>
    </w:lvl>
    <w:lvl w:ilvl="1">
      <w:start w:val="1"/>
      <w:numFmt w:val="taiwaneseCountingThousand"/>
      <w:suff w:val="nothing"/>
      <w:lvlText w:val="(%2)"/>
      <w:lvlJc w:val="left"/>
      <w:pPr>
        <w:ind w:left="1321" w:hanging="244"/>
      </w:pPr>
    </w:lvl>
    <w:lvl w:ilvl="2">
      <w:start w:val="1"/>
      <w:numFmt w:val="decimalFullWidth"/>
      <w:suff w:val="nothing"/>
      <w:lvlText w:val="%3、"/>
      <w:lvlJc w:val="left"/>
      <w:pPr>
        <w:ind w:left="1612" w:hanging="357"/>
      </w:pPr>
    </w:lvl>
    <w:lvl w:ilvl="3">
      <w:start w:val="1"/>
      <w:numFmt w:val="decimalFullWidth"/>
      <w:suff w:val="nothing"/>
      <w:lvlText w:val="(%4)"/>
      <w:lvlJc w:val="left"/>
      <w:pPr>
        <w:ind w:left="1970" w:hanging="536"/>
      </w:pPr>
    </w:lvl>
    <w:lvl w:ilvl="4">
      <w:start w:val="1"/>
      <w:numFmt w:val="ideographTraditional"/>
      <w:suff w:val="nothing"/>
      <w:lvlText w:val="%5、"/>
      <w:lvlJc w:val="left"/>
      <w:pPr>
        <w:ind w:left="2148" w:hanging="357"/>
      </w:pPr>
    </w:lvl>
    <w:lvl w:ilvl="5">
      <w:start w:val="1"/>
      <w:numFmt w:val="ideographTraditional"/>
      <w:suff w:val="nothing"/>
      <w:lvlText w:val="(%6)"/>
      <w:lvlJc w:val="left"/>
      <w:pPr>
        <w:ind w:left="2505" w:hanging="535"/>
      </w:pPr>
    </w:lvl>
    <w:lvl w:ilvl="6">
      <w:start w:val="1"/>
      <w:numFmt w:val="ideographZodiac"/>
      <w:suff w:val="nothing"/>
      <w:lvlText w:val="%7、"/>
      <w:lvlJc w:val="left"/>
      <w:pPr>
        <w:ind w:left="2684" w:hanging="357"/>
      </w:pPr>
    </w:lvl>
    <w:lvl w:ilvl="7">
      <w:start w:val="1"/>
      <w:numFmt w:val="ideographZodiac"/>
      <w:suff w:val="nothing"/>
      <w:lvlText w:val="(%8)"/>
      <w:lvlJc w:val="left"/>
      <w:pPr>
        <w:ind w:left="3041" w:hanging="536"/>
      </w:pPr>
    </w:lvl>
    <w:lvl w:ilvl="8">
      <w:start w:val="1"/>
      <w:numFmt w:val="decimalFullWidth"/>
      <w:suff w:val="nothing"/>
      <w:lvlText w:val="%9）"/>
      <w:lvlJc w:val="left"/>
      <w:pPr>
        <w:ind w:left="3220" w:hanging="357"/>
      </w:pPr>
    </w:lvl>
  </w:abstractNum>
  <w:num w:numId="1">
    <w:abstractNumId w:val="22"/>
  </w:num>
  <w:num w:numId="2">
    <w:abstractNumId w:val="0"/>
  </w:num>
  <w:num w:numId="3">
    <w:abstractNumId w:val="12"/>
  </w:num>
  <w:num w:numId="4">
    <w:abstractNumId w:val="8"/>
  </w:num>
  <w:num w:numId="5">
    <w:abstractNumId w:val="11"/>
  </w:num>
  <w:num w:numId="6">
    <w:abstractNumId w:val="9"/>
  </w:num>
  <w:num w:numId="7">
    <w:abstractNumId w:val="7"/>
  </w:num>
  <w:num w:numId="8">
    <w:abstractNumId w:val="25"/>
  </w:num>
  <w:num w:numId="9">
    <w:abstractNumId w:val="10"/>
  </w:num>
  <w:num w:numId="10">
    <w:abstractNumId w:val="21"/>
  </w:num>
  <w:num w:numId="11">
    <w:abstractNumId w:val="4"/>
  </w:num>
  <w:num w:numId="12">
    <w:abstractNumId w:val="14"/>
  </w:num>
  <w:num w:numId="13">
    <w:abstractNumId w:val="18"/>
  </w:num>
  <w:num w:numId="14">
    <w:abstractNumId w:val="17"/>
  </w:num>
  <w:num w:numId="15">
    <w:abstractNumId w:val="6"/>
  </w:num>
  <w:num w:numId="16">
    <w:abstractNumId w:val="23"/>
  </w:num>
  <w:num w:numId="17">
    <w:abstractNumId w:val="1"/>
  </w:num>
  <w:num w:numId="18">
    <w:abstractNumId w:val="16"/>
  </w:num>
  <w:num w:numId="19">
    <w:abstractNumId w:val="13"/>
  </w:num>
  <w:num w:numId="20">
    <w:abstractNumId w:val="15"/>
  </w:num>
  <w:num w:numId="21">
    <w:abstractNumId w:val="3"/>
  </w:num>
  <w:num w:numId="22">
    <w:abstractNumId w:val="24"/>
  </w:num>
  <w:num w:numId="23">
    <w:abstractNumId w:val="19"/>
  </w:num>
  <w:num w:numId="24">
    <w:abstractNumId w:val="5"/>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4C1"/>
    <w:rsid w:val="00002F6B"/>
    <w:rsid w:val="00025899"/>
    <w:rsid w:val="000437F5"/>
    <w:rsid w:val="00046E51"/>
    <w:rsid w:val="00064908"/>
    <w:rsid w:val="0006619E"/>
    <w:rsid w:val="00077F3A"/>
    <w:rsid w:val="000909BA"/>
    <w:rsid w:val="000934C1"/>
    <w:rsid w:val="000A3C6A"/>
    <w:rsid w:val="000E6517"/>
    <w:rsid w:val="00165B39"/>
    <w:rsid w:val="00166671"/>
    <w:rsid w:val="0017792D"/>
    <w:rsid w:val="00194E51"/>
    <w:rsid w:val="001B1DF0"/>
    <w:rsid w:val="001C4866"/>
    <w:rsid w:val="001E4070"/>
    <w:rsid w:val="001E4242"/>
    <w:rsid w:val="00233EA5"/>
    <w:rsid w:val="00273E3C"/>
    <w:rsid w:val="00275AAD"/>
    <w:rsid w:val="0028102C"/>
    <w:rsid w:val="00292881"/>
    <w:rsid w:val="00296786"/>
    <w:rsid w:val="002B60F4"/>
    <w:rsid w:val="002D4D8E"/>
    <w:rsid w:val="00305DF2"/>
    <w:rsid w:val="00306E67"/>
    <w:rsid w:val="00381C38"/>
    <w:rsid w:val="00392590"/>
    <w:rsid w:val="00396982"/>
    <w:rsid w:val="003A2155"/>
    <w:rsid w:val="003A2374"/>
    <w:rsid w:val="003B0529"/>
    <w:rsid w:val="004270C2"/>
    <w:rsid w:val="00430D9F"/>
    <w:rsid w:val="00440BE4"/>
    <w:rsid w:val="004509F3"/>
    <w:rsid w:val="004670B9"/>
    <w:rsid w:val="004A2C67"/>
    <w:rsid w:val="004A4BC8"/>
    <w:rsid w:val="004B6C80"/>
    <w:rsid w:val="004D4EF5"/>
    <w:rsid w:val="004F74CE"/>
    <w:rsid w:val="00510155"/>
    <w:rsid w:val="005153A6"/>
    <w:rsid w:val="0052455C"/>
    <w:rsid w:val="005319C2"/>
    <w:rsid w:val="005324D6"/>
    <w:rsid w:val="00555204"/>
    <w:rsid w:val="00605534"/>
    <w:rsid w:val="00614F16"/>
    <w:rsid w:val="00625D3F"/>
    <w:rsid w:val="00632AA2"/>
    <w:rsid w:val="0064092B"/>
    <w:rsid w:val="00650B18"/>
    <w:rsid w:val="006B3ABA"/>
    <w:rsid w:val="006E1458"/>
    <w:rsid w:val="006F3CAF"/>
    <w:rsid w:val="006F4FCD"/>
    <w:rsid w:val="006F5BC8"/>
    <w:rsid w:val="00710162"/>
    <w:rsid w:val="007201F0"/>
    <w:rsid w:val="00721AFC"/>
    <w:rsid w:val="00735BA5"/>
    <w:rsid w:val="00760DE4"/>
    <w:rsid w:val="00761571"/>
    <w:rsid w:val="00761A23"/>
    <w:rsid w:val="00764C6C"/>
    <w:rsid w:val="00791EAE"/>
    <w:rsid w:val="007A613C"/>
    <w:rsid w:val="007C4CDC"/>
    <w:rsid w:val="007D3238"/>
    <w:rsid w:val="007D5E36"/>
    <w:rsid w:val="0080072A"/>
    <w:rsid w:val="00805EC1"/>
    <w:rsid w:val="008121D5"/>
    <w:rsid w:val="00823908"/>
    <w:rsid w:val="00831459"/>
    <w:rsid w:val="00852B5E"/>
    <w:rsid w:val="00870E41"/>
    <w:rsid w:val="00874FB3"/>
    <w:rsid w:val="008A0475"/>
    <w:rsid w:val="008D2CDB"/>
    <w:rsid w:val="008E3CC8"/>
    <w:rsid w:val="009079F3"/>
    <w:rsid w:val="00961611"/>
    <w:rsid w:val="0096227D"/>
    <w:rsid w:val="009644FC"/>
    <w:rsid w:val="00973120"/>
    <w:rsid w:val="009B7FC8"/>
    <w:rsid w:val="009C1E05"/>
    <w:rsid w:val="009D0B30"/>
    <w:rsid w:val="009F0D76"/>
    <w:rsid w:val="009F61F0"/>
    <w:rsid w:val="00A05949"/>
    <w:rsid w:val="00A062F4"/>
    <w:rsid w:val="00A438E5"/>
    <w:rsid w:val="00A477D6"/>
    <w:rsid w:val="00A539F4"/>
    <w:rsid w:val="00A572F2"/>
    <w:rsid w:val="00A57C00"/>
    <w:rsid w:val="00A625AC"/>
    <w:rsid w:val="00A64DBE"/>
    <w:rsid w:val="00A92645"/>
    <w:rsid w:val="00A935A4"/>
    <w:rsid w:val="00AF3F6C"/>
    <w:rsid w:val="00B72D3C"/>
    <w:rsid w:val="00B973C9"/>
    <w:rsid w:val="00BA08AB"/>
    <w:rsid w:val="00BD48F2"/>
    <w:rsid w:val="00BE1328"/>
    <w:rsid w:val="00BF5386"/>
    <w:rsid w:val="00C00D1D"/>
    <w:rsid w:val="00C1261C"/>
    <w:rsid w:val="00C32ED7"/>
    <w:rsid w:val="00C43CB5"/>
    <w:rsid w:val="00C46E78"/>
    <w:rsid w:val="00C71E62"/>
    <w:rsid w:val="00C77393"/>
    <w:rsid w:val="00C872BB"/>
    <w:rsid w:val="00CC7752"/>
    <w:rsid w:val="00CF3576"/>
    <w:rsid w:val="00D22B70"/>
    <w:rsid w:val="00D50840"/>
    <w:rsid w:val="00D51BA4"/>
    <w:rsid w:val="00D5325C"/>
    <w:rsid w:val="00D60D03"/>
    <w:rsid w:val="00D6301D"/>
    <w:rsid w:val="00D64FFB"/>
    <w:rsid w:val="00D80B2E"/>
    <w:rsid w:val="00D906AF"/>
    <w:rsid w:val="00D96F9B"/>
    <w:rsid w:val="00DE0DAE"/>
    <w:rsid w:val="00DF76D4"/>
    <w:rsid w:val="00E30485"/>
    <w:rsid w:val="00E56118"/>
    <w:rsid w:val="00E60622"/>
    <w:rsid w:val="00E60D7A"/>
    <w:rsid w:val="00E91A54"/>
    <w:rsid w:val="00E97124"/>
    <w:rsid w:val="00EC1E7B"/>
    <w:rsid w:val="00EF0F8F"/>
    <w:rsid w:val="00F008C1"/>
    <w:rsid w:val="00F04F70"/>
    <w:rsid w:val="00F2691C"/>
    <w:rsid w:val="00F304DB"/>
    <w:rsid w:val="00F40C60"/>
    <w:rsid w:val="00F71731"/>
    <w:rsid w:val="00F730C9"/>
    <w:rsid w:val="00F82C9D"/>
    <w:rsid w:val="00F96224"/>
    <w:rsid w:val="00F96F49"/>
    <w:rsid w:val="00FA169B"/>
    <w:rsid w:val="00FA5381"/>
    <w:rsid w:val="00FB7061"/>
    <w:rsid w:val="00FB7679"/>
    <w:rsid w:val="00FC04E5"/>
    <w:rsid w:val="00FE48C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46E51"/>
    <w:pPr>
      <w:widowControl w:val="0"/>
    </w:pPr>
    <w:rPr>
      <w:szCs w:val="24"/>
    </w:rPr>
  </w:style>
  <w:style w:type="paragraph" w:styleId="2">
    <w:name w:val="heading 2"/>
    <w:basedOn w:val="a"/>
    <w:link w:val="20"/>
    <w:uiPriority w:val="99"/>
    <w:qFormat/>
    <w:rsid w:val="00046E51"/>
    <w:pPr>
      <w:keepNext/>
      <w:numPr>
        <w:ilvl w:val="1"/>
        <w:numId w:val="11"/>
      </w:numPr>
      <w:spacing w:before="120" w:after="50" w:line="240" w:lineRule="atLeast"/>
      <w:outlineLvl w:val="1"/>
    </w:pPr>
    <w:rPr>
      <w:sz w:val="32"/>
      <w:szCs w:val="32"/>
    </w:rPr>
  </w:style>
  <w:style w:type="paragraph" w:styleId="3">
    <w:name w:val="heading 3"/>
    <w:basedOn w:val="a"/>
    <w:link w:val="30"/>
    <w:uiPriority w:val="99"/>
    <w:qFormat/>
    <w:rsid w:val="00046E51"/>
    <w:pPr>
      <w:keepNext/>
      <w:numPr>
        <w:ilvl w:val="2"/>
        <w:numId w:val="11"/>
      </w:numPr>
      <w:spacing w:before="120" w:after="50" w:line="240" w:lineRule="atLeast"/>
      <w:outlineLvl w:val="2"/>
    </w:pPr>
    <w:rPr>
      <w:sz w:val="28"/>
      <w:szCs w:val="28"/>
    </w:rPr>
  </w:style>
  <w:style w:type="paragraph" w:styleId="4">
    <w:name w:val="heading 4"/>
    <w:basedOn w:val="a"/>
    <w:next w:val="a"/>
    <w:link w:val="40"/>
    <w:uiPriority w:val="99"/>
    <w:qFormat/>
    <w:rsid w:val="00046E51"/>
    <w:pPr>
      <w:keepNext/>
      <w:numPr>
        <w:ilvl w:val="3"/>
        <w:numId w:val="11"/>
      </w:numPr>
      <w:spacing w:before="120" w:after="50" w:line="240" w:lineRule="atLeast"/>
      <w:outlineLvl w:val="3"/>
    </w:pPr>
    <w:rPr>
      <w:sz w:val="28"/>
      <w:szCs w:val="28"/>
    </w:rPr>
  </w:style>
  <w:style w:type="paragraph" w:styleId="5">
    <w:name w:val="heading 5"/>
    <w:basedOn w:val="a"/>
    <w:next w:val="a"/>
    <w:link w:val="50"/>
    <w:uiPriority w:val="99"/>
    <w:qFormat/>
    <w:rsid w:val="00046E51"/>
    <w:pPr>
      <w:keepNext/>
      <w:numPr>
        <w:ilvl w:val="4"/>
        <w:numId w:val="11"/>
      </w:numPr>
      <w:spacing w:after="50" w:line="240" w:lineRule="atLeast"/>
      <w:outlineLvl w:val="4"/>
    </w:pPr>
    <w:rPr>
      <w:sz w:val="28"/>
      <w:szCs w:val="28"/>
    </w:rPr>
  </w:style>
  <w:style w:type="paragraph" w:styleId="6">
    <w:name w:val="heading 6"/>
    <w:basedOn w:val="a"/>
    <w:next w:val="a"/>
    <w:link w:val="60"/>
    <w:uiPriority w:val="99"/>
    <w:qFormat/>
    <w:rsid w:val="00046E51"/>
    <w:pPr>
      <w:keepNext/>
      <w:numPr>
        <w:ilvl w:val="5"/>
        <w:numId w:val="11"/>
      </w:numPr>
      <w:spacing w:after="50" w:line="240" w:lineRule="atLeast"/>
      <w:outlineLvl w:val="5"/>
    </w:pPr>
    <w:rPr>
      <w:sz w:val="28"/>
      <w:szCs w:val="28"/>
    </w:rPr>
  </w:style>
  <w:style w:type="paragraph" w:styleId="7">
    <w:name w:val="heading 7"/>
    <w:basedOn w:val="a"/>
    <w:next w:val="a"/>
    <w:link w:val="70"/>
    <w:uiPriority w:val="99"/>
    <w:qFormat/>
    <w:rsid w:val="00046E51"/>
    <w:pPr>
      <w:keepNext/>
      <w:numPr>
        <w:ilvl w:val="6"/>
        <w:numId w:val="11"/>
      </w:numPr>
      <w:spacing w:after="50" w:line="240" w:lineRule="atLeast"/>
      <w:outlineLvl w:val="6"/>
    </w:pPr>
    <w:rPr>
      <w:sz w:val="28"/>
      <w:szCs w:val="28"/>
    </w:rPr>
  </w:style>
  <w:style w:type="paragraph" w:styleId="8">
    <w:name w:val="heading 8"/>
    <w:basedOn w:val="a"/>
    <w:next w:val="a"/>
    <w:link w:val="80"/>
    <w:uiPriority w:val="99"/>
    <w:qFormat/>
    <w:rsid w:val="00046E51"/>
    <w:pPr>
      <w:keepNext/>
      <w:numPr>
        <w:ilvl w:val="7"/>
        <w:numId w:val="11"/>
      </w:numPr>
      <w:spacing w:after="50" w:line="240" w:lineRule="atLeast"/>
      <w:outlineLvl w:val="7"/>
    </w:pPr>
    <w:rPr>
      <w:sz w:val="28"/>
      <w:szCs w:val="28"/>
    </w:rPr>
  </w:style>
  <w:style w:type="paragraph" w:styleId="9">
    <w:name w:val="heading 9"/>
    <w:basedOn w:val="a"/>
    <w:next w:val="a"/>
    <w:link w:val="90"/>
    <w:uiPriority w:val="99"/>
    <w:qFormat/>
    <w:rsid w:val="00046E51"/>
    <w:pPr>
      <w:keepNext/>
      <w:numPr>
        <w:ilvl w:val="8"/>
        <w:numId w:val="11"/>
      </w:numPr>
      <w:spacing w:after="50" w:line="240" w:lineRule="atLeas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614F16"/>
    <w:rPr>
      <w:rFonts w:ascii="Cambria" w:eastAsia="新細明體" w:hAnsi="Cambria" w:cs="Cambria"/>
      <w:b/>
      <w:bCs/>
      <w:sz w:val="48"/>
      <w:szCs w:val="48"/>
    </w:rPr>
  </w:style>
  <w:style w:type="character" w:customStyle="1" w:styleId="30">
    <w:name w:val="標題 3 字元"/>
    <w:basedOn w:val="a0"/>
    <w:link w:val="3"/>
    <w:uiPriority w:val="99"/>
    <w:semiHidden/>
    <w:locked/>
    <w:rsid w:val="00614F16"/>
    <w:rPr>
      <w:rFonts w:ascii="Cambria" w:eastAsia="新細明體" w:hAnsi="Cambria" w:cs="Cambria"/>
      <w:b/>
      <w:bCs/>
      <w:sz w:val="36"/>
      <w:szCs w:val="36"/>
    </w:rPr>
  </w:style>
  <w:style w:type="character" w:customStyle="1" w:styleId="40">
    <w:name w:val="標題 4 字元"/>
    <w:basedOn w:val="a0"/>
    <w:link w:val="4"/>
    <w:uiPriority w:val="99"/>
    <w:semiHidden/>
    <w:locked/>
    <w:rsid w:val="00614F16"/>
    <w:rPr>
      <w:rFonts w:ascii="Cambria" w:eastAsia="新細明體" w:hAnsi="Cambria" w:cs="Cambria"/>
      <w:sz w:val="36"/>
      <w:szCs w:val="36"/>
    </w:rPr>
  </w:style>
  <w:style w:type="character" w:customStyle="1" w:styleId="50">
    <w:name w:val="標題 5 字元"/>
    <w:basedOn w:val="a0"/>
    <w:link w:val="5"/>
    <w:uiPriority w:val="99"/>
    <w:semiHidden/>
    <w:locked/>
    <w:rsid w:val="00614F16"/>
    <w:rPr>
      <w:rFonts w:ascii="Cambria" w:eastAsia="新細明體" w:hAnsi="Cambria" w:cs="Cambria"/>
      <w:b/>
      <w:bCs/>
      <w:sz w:val="36"/>
      <w:szCs w:val="36"/>
    </w:rPr>
  </w:style>
  <w:style w:type="character" w:customStyle="1" w:styleId="60">
    <w:name w:val="標題 6 字元"/>
    <w:basedOn w:val="a0"/>
    <w:link w:val="6"/>
    <w:uiPriority w:val="99"/>
    <w:semiHidden/>
    <w:locked/>
    <w:rsid w:val="00614F16"/>
    <w:rPr>
      <w:rFonts w:ascii="Cambria" w:eastAsia="新細明體" w:hAnsi="Cambria" w:cs="Cambria"/>
      <w:sz w:val="36"/>
      <w:szCs w:val="36"/>
    </w:rPr>
  </w:style>
  <w:style w:type="character" w:customStyle="1" w:styleId="70">
    <w:name w:val="標題 7 字元"/>
    <w:basedOn w:val="a0"/>
    <w:link w:val="7"/>
    <w:uiPriority w:val="99"/>
    <w:semiHidden/>
    <w:locked/>
    <w:rsid w:val="00614F16"/>
    <w:rPr>
      <w:rFonts w:ascii="Cambria" w:eastAsia="新細明體" w:hAnsi="Cambria" w:cs="Cambria"/>
      <w:b/>
      <w:bCs/>
      <w:sz w:val="36"/>
      <w:szCs w:val="36"/>
    </w:rPr>
  </w:style>
  <w:style w:type="character" w:customStyle="1" w:styleId="80">
    <w:name w:val="標題 8 字元"/>
    <w:basedOn w:val="a0"/>
    <w:link w:val="8"/>
    <w:uiPriority w:val="99"/>
    <w:semiHidden/>
    <w:locked/>
    <w:rsid w:val="00614F16"/>
    <w:rPr>
      <w:rFonts w:ascii="Cambria" w:eastAsia="新細明體" w:hAnsi="Cambria" w:cs="Cambria"/>
      <w:sz w:val="36"/>
      <w:szCs w:val="36"/>
    </w:rPr>
  </w:style>
  <w:style w:type="character" w:customStyle="1" w:styleId="90">
    <w:name w:val="標題 9 字元"/>
    <w:basedOn w:val="a0"/>
    <w:link w:val="9"/>
    <w:uiPriority w:val="99"/>
    <w:semiHidden/>
    <w:locked/>
    <w:rsid w:val="00614F16"/>
    <w:rPr>
      <w:rFonts w:ascii="Cambria" w:eastAsia="新細明體" w:hAnsi="Cambria" w:cs="Cambria"/>
      <w:sz w:val="36"/>
      <w:szCs w:val="36"/>
    </w:rPr>
  </w:style>
  <w:style w:type="character" w:styleId="a3">
    <w:name w:val="Hyperlink"/>
    <w:basedOn w:val="a0"/>
    <w:uiPriority w:val="99"/>
    <w:rsid w:val="00046E51"/>
    <w:rPr>
      <w:color w:val="0000FF"/>
      <w:u w:val="single"/>
    </w:rPr>
  </w:style>
  <w:style w:type="paragraph" w:styleId="a4">
    <w:name w:val="Plain Text"/>
    <w:basedOn w:val="a"/>
    <w:link w:val="a5"/>
    <w:uiPriority w:val="99"/>
    <w:rsid w:val="00046E51"/>
    <w:rPr>
      <w:rFonts w:ascii="細明體" w:eastAsia="細明體" w:hAnsi="Courier New" w:cs="細明體"/>
      <w:spacing w:val="10"/>
    </w:rPr>
  </w:style>
  <w:style w:type="character" w:customStyle="1" w:styleId="a5">
    <w:name w:val="純文字 字元"/>
    <w:basedOn w:val="a0"/>
    <w:link w:val="a4"/>
    <w:uiPriority w:val="99"/>
    <w:semiHidden/>
    <w:locked/>
    <w:rsid w:val="00614F16"/>
    <w:rPr>
      <w:rFonts w:ascii="細明體" w:eastAsia="細明體" w:hAnsi="Courier New" w:cs="細明體"/>
      <w:sz w:val="24"/>
      <w:szCs w:val="24"/>
    </w:rPr>
  </w:style>
  <w:style w:type="paragraph" w:styleId="a6">
    <w:name w:val="Body Text"/>
    <w:basedOn w:val="a"/>
    <w:link w:val="a7"/>
    <w:uiPriority w:val="99"/>
    <w:rsid w:val="00046E51"/>
    <w:pPr>
      <w:spacing w:line="300" w:lineRule="exact"/>
    </w:pPr>
    <w:rPr>
      <w:sz w:val="20"/>
      <w:szCs w:val="20"/>
    </w:rPr>
  </w:style>
  <w:style w:type="character" w:customStyle="1" w:styleId="a7">
    <w:name w:val="本文 字元"/>
    <w:basedOn w:val="a0"/>
    <w:link w:val="a6"/>
    <w:uiPriority w:val="99"/>
    <w:semiHidden/>
    <w:locked/>
    <w:rsid w:val="00614F16"/>
    <w:rPr>
      <w:sz w:val="24"/>
      <w:szCs w:val="24"/>
    </w:rPr>
  </w:style>
  <w:style w:type="paragraph" w:styleId="31">
    <w:name w:val="Body Text 3"/>
    <w:basedOn w:val="a"/>
    <w:link w:val="32"/>
    <w:uiPriority w:val="99"/>
    <w:rsid w:val="00046E51"/>
    <w:pPr>
      <w:spacing w:after="120"/>
    </w:pPr>
    <w:rPr>
      <w:sz w:val="16"/>
      <w:szCs w:val="16"/>
    </w:rPr>
  </w:style>
  <w:style w:type="character" w:customStyle="1" w:styleId="32">
    <w:name w:val="本文 3 字元"/>
    <w:basedOn w:val="a0"/>
    <w:link w:val="31"/>
    <w:uiPriority w:val="99"/>
    <w:semiHidden/>
    <w:locked/>
    <w:rsid w:val="00614F16"/>
    <w:rPr>
      <w:sz w:val="16"/>
      <w:szCs w:val="16"/>
    </w:rPr>
  </w:style>
  <w:style w:type="paragraph" w:styleId="HTML">
    <w:name w:val="HTML Preformatted"/>
    <w:basedOn w:val="a"/>
    <w:link w:val="HTML0"/>
    <w:uiPriority w:val="99"/>
    <w:rsid w:val="00046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614F16"/>
    <w:rPr>
      <w:rFonts w:ascii="Courier New" w:hAnsi="Courier New" w:cs="Courier New"/>
      <w:sz w:val="20"/>
      <w:szCs w:val="20"/>
    </w:rPr>
  </w:style>
  <w:style w:type="character" w:styleId="a8">
    <w:name w:val="FollowedHyperlink"/>
    <w:basedOn w:val="a0"/>
    <w:uiPriority w:val="99"/>
    <w:rsid w:val="00046E51"/>
    <w:rPr>
      <w:color w:val="800080"/>
      <w:u w:val="single"/>
    </w:rPr>
  </w:style>
  <w:style w:type="paragraph" w:styleId="a9">
    <w:name w:val="footer"/>
    <w:basedOn w:val="a"/>
    <w:link w:val="aa"/>
    <w:uiPriority w:val="99"/>
    <w:rsid w:val="00046E51"/>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14F16"/>
    <w:rPr>
      <w:sz w:val="20"/>
      <w:szCs w:val="20"/>
    </w:rPr>
  </w:style>
  <w:style w:type="paragraph" w:styleId="ab">
    <w:name w:val="Block Text"/>
    <w:basedOn w:val="a"/>
    <w:uiPriority w:val="99"/>
    <w:rsid w:val="00046E51"/>
    <w:pPr>
      <w:snapToGrid w:val="0"/>
      <w:spacing w:line="340" w:lineRule="atLeast"/>
      <w:ind w:leftChars="207" w:left="497" w:rightChars="7" w:right="17"/>
      <w:jc w:val="both"/>
    </w:pPr>
    <w:rPr>
      <w:rFonts w:ascii="標楷體" w:eastAsia="標楷體" w:hAnsi="標楷體" w:cs="標楷體"/>
      <w:spacing w:val="8"/>
      <w:u w:color="000000"/>
    </w:rPr>
  </w:style>
  <w:style w:type="paragraph" w:styleId="ac">
    <w:name w:val="Balloon Text"/>
    <w:basedOn w:val="a"/>
    <w:link w:val="ad"/>
    <w:uiPriority w:val="99"/>
    <w:semiHidden/>
    <w:rsid w:val="00046E51"/>
    <w:rPr>
      <w:rFonts w:ascii="Arial" w:hAnsi="Arial" w:cs="Arial"/>
      <w:sz w:val="18"/>
      <w:szCs w:val="18"/>
    </w:rPr>
  </w:style>
  <w:style w:type="character" w:customStyle="1" w:styleId="ad">
    <w:name w:val="註解方塊文字 字元"/>
    <w:basedOn w:val="a0"/>
    <w:link w:val="ac"/>
    <w:uiPriority w:val="99"/>
    <w:semiHidden/>
    <w:locked/>
    <w:rsid w:val="00614F16"/>
    <w:rPr>
      <w:rFonts w:ascii="Cambria" w:eastAsia="新細明體" w:hAnsi="Cambria" w:cs="Cambria"/>
      <w:sz w:val="2"/>
      <w:szCs w:val="2"/>
    </w:rPr>
  </w:style>
  <w:style w:type="paragraph" w:styleId="ae">
    <w:name w:val="header"/>
    <w:basedOn w:val="a"/>
    <w:link w:val="af"/>
    <w:uiPriority w:val="99"/>
    <w:rsid w:val="00046E51"/>
    <w:pPr>
      <w:tabs>
        <w:tab w:val="center" w:pos="4153"/>
        <w:tab w:val="right" w:pos="8306"/>
      </w:tabs>
      <w:snapToGrid w:val="0"/>
    </w:pPr>
    <w:rPr>
      <w:sz w:val="20"/>
      <w:szCs w:val="20"/>
    </w:rPr>
  </w:style>
  <w:style w:type="character" w:customStyle="1" w:styleId="af">
    <w:name w:val="頁首 字元"/>
    <w:basedOn w:val="a0"/>
    <w:link w:val="ae"/>
    <w:uiPriority w:val="99"/>
    <w:locked/>
    <w:rsid w:val="00CC7752"/>
    <w:rPr>
      <w:kern w:val="2"/>
    </w:rPr>
  </w:style>
  <w:style w:type="paragraph" w:styleId="af0">
    <w:name w:val="Note Heading"/>
    <w:basedOn w:val="a"/>
    <w:next w:val="a"/>
    <w:link w:val="af1"/>
    <w:uiPriority w:val="99"/>
    <w:rsid w:val="004509F3"/>
    <w:pPr>
      <w:jc w:val="center"/>
    </w:pPr>
  </w:style>
  <w:style w:type="character" w:customStyle="1" w:styleId="af1">
    <w:name w:val="註釋標題 字元"/>
    <w:basedOn w:val="a0"/>
    <w:link w:val="af0"/>
    <w:uiPriority w:val="99"/>
    <w:locked/>
    <w:rsid w:val="004509F3"/>
    <w:rPr>
      <w:kern w:val="2"/>
      <w:sz w:val="24"/>
      <w:szCs w:val="24"/>
    </w:rPr>
  </w:style>
  <w:style w:type="paragraph" w:styleId="21">
    <w:name w:val="Body Text Indent 2"/>
    <w:basedOn w:val="a"/>
    <w:link w:val="22"/>
    <w:uiPriority w:val="99"/>
    <w:semiHidden/>
    <w:rsid w:val="00F304DB"/>
    <w:pPr>
      <w:spacing w:after="120" w:line="480" w:lineRule="auto"/>
      <w:ind w:leftChars="200" w:left="480"/>
    </w:pPr>
  </w:style>
  <w:style w:type="character" w:customStyle="1" w:styleId="22">
    <w:name w:val="本文縮排 2 字元"/>
    <w:basedOn w:val="a0"/>
    <w:link w:val="21"/>
    <w:uiPriority w:val="99"/>
    <w:semiHidden/>
    <w:locked/>
    <w:rsid w:val="00F304DB"/>
    <w:rPr>
      <w:kern w:val="2"/>
      <w:sz w:val="24"/>
      <w:szCs w:val="24"/>
    </w:rPr>
  </w:style>
  <w:style w:type="paragraph" w:styleId="23">
    <w:name w:val="Body Text 2"/>
    <w:basedOn w:val="a"/>
    <w:link w:val="24"/>
    <w:uiPriority w:val="99"/>
    <w:rsid w:val="00F304DB"/>
    <w:pPr>
      <w:spacing w:after="120" w:line="480" w:lineRule="auto"/>
    </w:pPr>
  </w:style>
  <w:style w:type="character" w:customStyle="1" w:styleId="24">
    <w:name w:val="本文 2 字元"/>
    <w:basedOn w:val="a0"/>
    <w:link w:val="23"/>
    <w:uiPriority w:val="99"/>
    <w:locked/>
    <w:rsid w:val="00F304DB"/>
    <w:rPr>
      <w:kern w:val="2"/>
      <w:sz w:val="24"/>
      <w:szCs w:val="24"/>
    </w:rPr>
  </w:style>
  <w:style w:type="paragraph" w:styleId="af2">
    <w:name w:val="annotation text"/>
    <w:basedOn w:val="a"/>
    <w:link w:val="af3"/>
    <w:uiPriority w:val="99"/>
    <w:semiHidden/>
    <w:rsid w:val="00077F3A"/>
  </w:style>
  <w:style w:type="character" w:customStyle="1" w:styleId="af3">
    <w:name w:val="註解文字 字元"/>
    <w:basedOn w:val="a0"/>
    <w:link w:val="af2"/>
    <w:uiPriority w:val="99"/>
    <w:semiHidden/>
    <w:locked/>
    <w:rsid w:val="00077F3A"/>
    <w:rPr>
      <w:kern w:val="2"/>
      <w:sz w:val="24"/>
      <w:szCs w:val="24"/>
    </w:rPr>
  </w:style>
  <w:style w:type="paragraph" w:styleId="af4">
    <w:name w:val="No Spacing"/>
    <w:link w:val="af5"/>
    <w:uiPriority w:val="99"/>
    <w:qFormat/>
    <w:rsid w:val="00CC7752"/>
    <w:rPr>
      <w:rFonts w:ascii="Calibri" w:hAnsi="Calibri" w:cs="Calibri"/>
      <w:kern w:val="0"/>
      <w:sz w:val="22"/>
    </w:rPr>
  </w:style>
  <w:style w:type="character" w:customStyle="1" w:styleId="af5">
    <w:name w:val="無間距 字元"/>
    <w:link w:val="af4"/>
    <w:uiPriority w:val="99"/>
    <w:locked/>
    <w:rsid w:val="00CC7752"/>
    <w:rPr>
      <w:rFonts w:ascii="Calibri" w:hAnsi="Calibri" w:cs="Calibri"/>
      <w:sz w:val="22"/>
      <w:szCs w:val="22"/>
    </w:rPr>
  </w:style>
  <w:style w:type="character" w:styleId="af6">
    <w:name w:val="annotation reference"/>
    <w:basedOn w:val="a0"/>
    <w:uiPriority w:val="99"/>
    <w:semiHidden/>
    <w:locked/>
    <w:rsid w:val="00C46E78"/>
    <w:rPr>
      <w:sz w:val="18"/>
      <w:szCs w:val="18"/>
    </w:rPr>
  </w:style>
  <w:style w:type="paragraph" w:styleId="af7">
    <w:name w:val="annotation subject"/>
    <w:basedOn w:val="af2"/>
    <w:next w:val="af2"/>
    <w:link w:val="af8"/>
    <w:uiPriority w:val="99"/>
    <w:semiHidden/>
    <w:locked/>
    <w:rsid w:val="00C46E78"/>
    <w:rPr>
      <w:b/>
      <w:bCs/>
    </w:rPr>
  </w:style>
  <w:style w:type="character" w:customStyle="1" w:styleId="af8">
    <w:name w:val="註解主旨 字元"/>
    <w:basedOn w:val="af3"/>
    <w:link w:val="af7"/>
    <w:uiPriority w:val="99"/>
    <w:semiHidden/>
    <w:locked/>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46E51"/>
    <w:pPr>
      <w:widowControl w:val="0"/>
    </w:pPr>
    <w:rPr>
      <w:szCs w:val="24"/>
    </w:rPr>
  </w:style>
  <w:style w:type="paragraph" w:styleId="2">
    <w:name w:val="heading 2"/>
    <w:basedOn w:val="a"/>
    <w:link w:val="20"/>
    <w:uiPriority w:val="99"/>
    <w:qFormat/>
    <w:rsid w:val="00046E51"/>
    <w:pPr>
      <w:keepNext/>
      <w:numPr>
        <w:ilvl w:val="1"/>
        <w:numId w:val="11"/>
      </w:numPr>
      <w:spacing w:before="120" w:after="50" w:line="240" w:lineRule="atLeast"/>
      <w:outlineLvl w:val="1"/>
    </w:pPr>
    <w:rPr>
      <w:sz w:val="32"/>
      <w:szCs w:val="32"/>
    </w:rPr>
  </w:style>
  <w:style w:type="paragraph" w:styleId="3">
    <w:name w:val="heading 3"/>
    <w:basedOn w:val="a"/>
    <w:link w:val="30"/>
    <w:uiPriority w:val="99"/>
    <w:qFormat/>
    <w:rsid w:val="00046E51"/>
    <w:pPr>
      <w:keepNext/>
      <w:numPr>
        <w:ilvl w:val="2"/>
        <w:numId w:val="11"/>
      </w:numPr>
      <w:spacing w:before="120" w:after="50" w:line="240" w:lineRule="atLeast"/>
      <w:outlineLvl w:val="2"/>
    </w:pPr>
    <w:rPr>
      <w:sz w:val="28"/>
      <w:szCs w:val="28"/>
    </w:rPr>
  </w:style>
  <w:style w:type="paragraph" w:styleId="4">
    <w:name w:val="heading 4"/>
    <w:basedOn w:val="a"/>
    <w:next w:val="a"/>
    <w:link w:val="40"/>
    <w:uiPriority w:val="99"/>
    <w:qFormat/>
    <w:rsid w:val="00046E51"/>
    <w:pPr>
      <w:keepNext/>
      <w:numPr>
        <w:ilvl w:val="3"/>
        <w:numId w:val="11"/>
      </w:numPr>
      <w:spacing w:before="120" w:after="50" w:line="240" w:lineRule="atLeast"/>
      <w:outlineLvl w:val="3"/>
    </w:pPr>
    <w:rPr>
      <w:sz w:val="28"/>
      <w:szCs w:val="28"/>
    </w:rPr>
  </w:style>
  <w:style w:type="paragraph" w:styleId="5">
    <w:name w:val="heading 5"/>
    <w:basedOn w:val="a"/>
    <w:next w:val="a"/>
    <w:link w:val="50"/>
    <w:uiPriority w:val="99"/>
    <w:qFormat/>
    <w:rsid w:val="00046E51"/>
    <w:pPr>
      <w:keepNext/>
      <w:numPr>
        <w:ilvl w:val="4"/>
        <w:numId w:val="11"/>
      </w:numPr>
      <w:spacing w:after="50" w:line="240" w:lineRule="atLeast"/>
      <w:outlineLvl w:val="4"/>
    </w:pPr>
    <w:rPr>
      <w:sz w:val="28"/>
      <w:szCs w:val="28"/>
    </w:rPr>
  </w:style>
  <w:style w:type="paragraph" w:styleId="6">
    <w:name w:val="heading 6"/>
    <w:basedOn w:val="a"/>
    <w:next w:val="a"/>
    <w:link w:val="60"/>
    <w:uiPriority w:val="99"/>
    <w:qFormat/>
    <w:rsid w:val="00046E51"/>
    <w:pPr>
      <w:keepNext/>
      <w:numPr>
        <w:ilvl w:val="5"/>
        <w:numId w:val="11"/>
      </w:numPr>
      <w:spacing w:after="50" w:line="240" w:lineRule="atLeast"/>
      <w:outlineLvl w:val="5"/>
    </w:pPr>
    <w:rPr>
      <w:sz w:val="28"/>
      <w:szCs w:val="28"/>
    </w:rPr>
  </w:style>
  <w:style w:type="paragraph" w:styleId="7">
    <w:name w:val="heading 7"/>
    <w:basedOn w:val="a"/>
    <w:next w:val="a"/>
    <w:link w:val="70"/>
    <w:uiPriority w:val="99"/>
    <w:qFormat/>
    <w:rsid w:val="00046E51"/>
    <w:pPr>
      <w:keepNext/>
      <w:numPr>
        <w:ilvl w:val="6"/>
        <w:numId w:val="11"/>
      </w:numPr>
      <w:spacing w:after="50" w:line="240" w:lineRule="atLeast"/>
      <w:outlineLvl w:val="6"/>
    </w:pPr>
    <w:rPr>
      <w:sz w:val="28"/>
      <w:szCs w:val="28"/>
    </w:rPr>
  </w:style>
  <w:style w:type="paragraph" w:styleId="8">
    <w:name w:val="heading 8"/>
    <w:basedOn w:val="a"/>
    <w:next w:val="a"/>
    <w:link w:val="80"/>
    <w:uiPriority w:val="99"/>
    <w:qFormat/>
    <w:rsid w:val="00046E51"/>
    <w:pPr>
      <w:keepNext/>
      <w:numPr>
        <w:ilvl w:val="7"/>
        <w:numId w:val="11"/>
      </w:numPr>
      <w:spacing w:after="50" w:line="240" w:lineRule="atLeast"/>
      <w:outlineLvl w:val="7"/>
    </w:pPr>
    <w:rPr>
      <w:sz w:val="28"/>
      <w:szCs w:val="28"/>
    </w:rPr>
  </w:style>
  <w:style w:type="paragraph" w:styleId="9">
    <w:name w:val="heading 9"/>
    <w:basedOn w:val="a"/>
    <w:next w:val="a"/>
    <w:link w:val="90"/>
    <w:uiPriority w:val="99"/>
    <w:qFormat/>
    <w:rsid w:val="00046E51"/>
    <w:pPr>
      <w:keepNext/>
      <w:numPr>
        <w:ilvl w:val="8"/>
        <w:numId w:val="11"/>
      </w:numPr>
      <w:spacing w:after="50" w:line="240" w:lineRule="atLeas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614F16"/>
    <w:rPr>
      <w:rFonts w:ascii="Cambria" w:eastAsia="新細明體" w:hAnsi="Cambria" w:cs="Cambria"/>
      <w:b/>
      <w:bCs/>
      <w:sz w:val="48"/>
      <w:szCs w:val="48"/>
    </w:rPr>
  </w:style>
  <w:style w:type="character" w:customStyle="1" w:styleId="30">
    <w:name w:val="標題 3 字元"/>
    <w:basedOn w:val="a0"/>
    <w:link w:val="3"/>
    <w:uiPriority w:val="99"/>
    <w:semiHidden/>
    <w:locked/>
    <w:rsid w:val="00614F16"/>
    <w:rPr>
      <w:rFonts w:ascii="Cambria" w:eastAsia="新細明體" w:hAnsi="Cambria" w:cs="Cambria"/>
      <w:b/>
      <w:bCs/>
      <w:sz w:val="36"/>
      <w:szCs w:val="36"/>
    </w:rPr>
  </w:style>
  <w:style w:type="character" w:customStyle="1" w:styleId="40">
    <w:name w:val="標題 4 字元"/>
    <w:basedOn w:val="a0"/>
    <w:link w:val="4"/>
    <w:uiPriority w:val="99"/>
    <w:semiHidden/>
    <w:locked/>
    <w:rsid w:val="00614F16"/>
    <w:rPr>
      <w:rFonts w:ascii="Cambria" w:eastAsia="新細明體" w:hAnsi="Cambria" w:cs="Cambria"/>
      <w:sz w:val="36"/>
      <w:szCs w:val="36"/>
    </w:rPr>
  </w:style>
  <w:style w:type="character" w:customStyle="1" w:styleId="50">
    <w:name w:val="標題 5 字元"/>
    <w:basedOn w:val="a0"/>
    <w:link w:val="5"/>
    <w:uiPriority w:val="99"/>
    <w:semiHidden/>
    <w:locked/>
    <w:rsid w:val="00614F16"/>
    <w:rPr>
      <w:rFonts w:ascii="Cambria" w:eastAsia="新細明體" w:hAnsi="Cambria" w:cs="Cambria"/>
      <w:b/>
      <w:bCs/>
      <w:sz w:val="36"/>
      <w:szCs w:val="36"/>
    </w:rPr>
  </w:style>
  <w:style w:type="character" w:customStyle="1" w:styleId="60">
    <w:name w:val="標題 6 字元"/>
    <w:basedOn w:val="a0"/>
    <w:link w:val="6"/>
    <w:uiPriority w:val="99"/>
    <w:semiHidden/>
    <w:locked/>
    <w:rsid w:val="00614F16"/>
    <w:rPr>
      <w:rFonts w:ascii="Cambria" w:eastAsia="新細明體" w:hAnsi="Cambria" w:cs="Cambria"/>
      <w:sz w:val="36"/>
      <w:szCs w:val="36"/>
    </w:rPr>
  </w:style>
  <w:style w:type="character" w:customStyle="1" w:styleId="70">
    <w:name w:val="標題 7 字元"/>
    <w:basedOn w:val="a0"/>
    <w:link w:val="7"/>
    <w:uiPriority w:val="99"/>
    <w:semiHidden/>
    <w:locked/>
    <w:rsid w:val="00614F16"/>
    <w:rPr>
      <w:rFonts w:ascii="Cambria" w:eastAsia="新細明體" w:hAnsi="Cambria" w:cs="Cambria"/>
      <w:b/>
      <w:bCs/>
      <w:sz w:val="36"/>
      <w:szCs w:val="36"/>
    </w:rPr>
  </w:style>
  <w:style w:type="character" w:customStyle="1" w:styleId="80">
    <w:name w:val="標題 8 字元"/>
    <w:basedOn w:val="a0"/>
    <w:link w:val="8"/>
    <w:uiPriority w:val="99"/>
    <w:semiHidden/>
    <w:locked/>
    <w:rsid w:val="00614F16"/>
    <w:rPr>
      <w:rFonts w:ascii="Cambria" w:eastAsia="新細明體" w:hAnsi="Cambria" w:cs="Cambria"/>
      <w:sz w:val="36"/>
      <w:szCs w:val="36"/>
    </w:rPr>
  </w:style>
  <w:style w:type="character" w:customStyle="1" w:styleId="90">
    <w:name w:val="標題 9 字元"/>
    <w:basedOn w:val="a0"/>
    <w:link w:val="9"/>
    <w:uiPriority w:val="99"/>
    <w:semiHidden/>
    <w:locked/>
    <w:rsid w:val="00614F16"/>
    <w:rPr>
      <w:rFonts w:ascii="Cambria" w:eastAsia="新細明體" w:hAnsi="Cambria" w:cs="Cambria"/>
      <w:sz w:val="36"/>
      <w:szCs w:val="36"/>
    </w:rPr>
  </w:style>
  <w:style w:type="character" w:styleId="a3">
    <w:name w:val="Hyperlink"/>
    <w:basedOn w:val="a0"/>
    <w:uiPriority w:val="99"/>
    <w:rsid w:val="00046E51"/>
    <w:rPr>
      <w:color w:val="0000FF"/>
      <w:u w:val="single"/>
    </w:rPr>
  </w:style>
  <w:style w:type="paragraph" w:styleId="a4">
    <w:name w:val="Plain Text"/>
    <w:basedOn w:val="a"/>
    <w:link w:val="a5"/>
    <w:uiPriority w:val="99"/>
    <w:rsid w:val="00046E51"/>
    <w:rPr>
      <w:rFonts w:ascii="細明體" w:eastAsia="細明體" w:hAnsi="Courier New" w:cs="細明體"/>
      <w:spacing w:val="10"/>
    </w:rPr>
  </w:style>
  <w:style w:type="character" w:customStyle="1" w:styleId="a5">
    <w:name w:val="純文字 字元"/>
    <w:basedOn w:val="a0"/>
    <w:link w:val="a4"/>
    <w:uiPriority w:val="99"/>
    <w:semiHidden/>
    <w:locked/>
    <w:rsid w:val="00614F16"/>
    <w:rPr>
      <w:rFonts w:ascii="細明體" w:eastAsia="細明體" w:hAnsi="Courier New" w:cs="細明體"/>
      <w:sz w:val="24"/>
      <w:szCs w:val="24"/>
    </w:rPr>
  </w:style>
  <w:style w:type="paragraph" w:styleId="a6">
    <w:name w:val="Body Text"/>
    <w:basedOn w:val="a"/>
    <w:link w:val="a7"/>
    <w:uiPriority w:val="99"/>
    <w:rsid w:val="00046E51"/>
    <w:pPr>
      <w:spacing w:line="300" w:lineRule="exact"/>
    </w:pPr>
    <w:rPr>
      <w:sz w:val="20"/>
      <w:szCs w:val="20"/>
    </w:rPr>
  </w:style>
  <w:style w:type="character" w:customStyle="1" w:styleId="a7">
    <w:name w:val="本文 字元"/>
    <w:basedOn w:val="a0"/>
    <w:link w:val="a6"/>
    <w:uiPriority w:val="99"/>
    <w:semiHidden/>
    <w:locked/>
    <w:rsid w:val="00614F16"/>
    <w:rPr>
      <w:sz w:val="24"/>
      <w:szCs w:val="24"/>
    </w:rPr>
  </w:style>
  <w:style w:type="paragraph" w:styleId="31">
    <w:name w:val="Body Text 3"/>
    <w:basedOn w:val="a"/>
    <w:link w:val="32"/>
    <w:uiPriority w:val="99"/>
    <w:rsid w:val="00046E51"/>
    <w:pPr>
      <w:spacing w:after="120"/>
    </w:pPr>
    <w:rPr>
      <w:sz w:val="16"/>
      <w:szCs w:val="16"/>
    </w:rPr>
  </w:style>
  <w:style w:type="character" w:customStyle="1" w:styleId="32">
    <w:name w:val="本文 3 字元"/>
    <w:basedOn w:val="a0"/>
    <w:link w:val="31"/>
    <w:uiPriority w:val="99"/>
    <w:semiHidden/>
    <w:locked/>
    <w:rsid w:val="00614F16"/>
    <w:rPr>
      <w:sz w:val="16"/>
      <w:szCs w:val="16"/>
    </w:rPr>
  </w:style>
  <w:style w:type="paragraph" w:styleId="HTML">
    <w:name w:val="HTML Preformatted"/>
    <w:basedOn w:val="a"/>
    <w:link w:val="HTML0"/>
    <w:uiPriority w:val="99"/>
    <w:rsid w:val="00046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locked/>
    <w:rsid w:val="00614F16"/>
    <w:rPr>
      <w:rFonts w:ascii="Courier New" w:hAnsi="Courier New" w:cs="Courier New"/>
      <w:sz w:val="20"/>
      <w:szCs w:val="20"/>
    </w:rPr>
  </w:style>
  <w:style w:type="character" w:styleId="a8">
    <w:name w:val="FollowedHyperlink"/>
    <w:basedOn w:val="a0"/>
    <w:uiPriority w:val="99"/>
    <w:rsid w:val="00046E51"/>
    <w:rPr>
      <w:color w:val="800080"/>
      <w:u w:val="single"/>
    </w:rPr>
  </w:style>
  <w:style w:type="paragraph" w:styleId="a9">
    <w:name w:val="footer"/>
    <w:basedOn w:val="a"/>
    <w:link w:val="aa"/>
    <w:uiPriority w:val="99"/>
    <w:rsid w:val="00046E51"/>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14F16"/>
    <w:rPr>
      <w:sz w:val="20"/>
      <w:szCs w:val="20"/>
    </w:rPr>
  </w:style>
  <w:style w:type="paragraph" w:styleId="ab">
    <w:name w:val="Block Text"/>
    <w:basedOn w:val="a"/>
    <w:uiPriority w:val="99"/>
    <w:rsid w:val="00046E51"/>
    <w:pPr>
      <w:snapToGrid w:val="0"/>
      <w:spacing w:line="340" w:lineRule="atLeast"/>
      <w:ind w:leftChars="207" w:left="497" w:rightChars="7" w:right="17"/>
      <w:jc w:val="both"/>
    </w:pPr>
    <w:rPr>
      <w:rFonts w:ascii="標楷體" w:eastAsia="標楷體" w:hAnsi="標楷體" w:cs="標楷體"/>
      <w:spacing w:val="8"/>
      <w:u w:color="000000"/>
    </w:rPr>
  </w:style>
  <w:style w:type="paragraph" w:styleId="ac">
    <w:name w:val="Balloon Text"/>
    <w:basedOn w:val="a"/>
    <w:link w:val="ad"/>
    <w:uiPriority w:val="99"/>
    <w:semiHidden/>
    <w:rsid w:val="00046E51"/>
    <w:rPr>
      <w:rFonts w:ascii="Arial" w:hAnsi="Arial" w:cs="Arial"/>
      <w:sz w:val="18"/>
      <w:szCs w:val="18"/>
    </w:rPr>
  </w:style>
  <w:style w:type="character" w:customStyle="1" w:styleId="ad">
    <w:name w:val="註解方塊文字 字元"/>
    <w:basedOn w:val="a0"/>
    <w:link w:val="ac"/>
    <w:uiPriority w:val="99"/>
    <w:semiHidden/>
    <w:locked/>
    <w:rsid w:val="00614F16"/>
    <w:rPr>
      <w:rFonts w:ascii="Cambria" w:eastAsia="新細明體" w:hAnsi="Cambria" w:cs="Cambria"/>
      <w:sz w:val="2"/>
      <w:szCs w:val="2"/>
    </w:rPr>
  </w:style>
  <w:style w:type="paragraph" w:styleId="ae">
    <w:name w:val="header"/>
    <w:basedOn w:val="a"/>
    <w:link w:val="af"/>
    <w:uiPriority w:val="99"/>
    <w:rsid w:val="00046E51"/>
    <w:pPr>
      <w:tabs>
        <w:tab w:val="center" w:pos="4153"/>
        <w:tab w:val="right" w:pos="8306"/>
      </w:tabs>
      <w:snapToGrid w:val="0"/>
    </w:pPr>
    <w:rPr>
      <w:sz w:val="20"/>
      <w:szCs w:val="20"/>
    </w:rPr>
  </w:style>
  <w:style w:type="character" w:customStyle="1" w:styleId="af">
    <w:name w:val="頁首 字元"/>
    <w:basedOn w:val="a0"/>
    <w:link w:val="ae"/>
    <w:uiPriority w:val="99"/>
    <w:locked/>
    <w:rsid w:val="00CC7752"/>
    <w:rPr>
      <w:kern w:val="2"/>
    </w:rPr>
  </w:style>
  <w:style w:type="paragraph" w:styleId="af0">
    <w:name w:val="Note Heading"/>
    <w:basedOn w:val="a"/>
    <w:next w:val="a"/>
    <w:link w:val="af1"/>
    <w:uiPriority w:val="99"/>
    <w:rsid w:val="004509F3"/>
    <w:pPr>
      <w:jc w:val="center"/>
    </w:pPr>
  </w:style>
  <w:style w:type="character" w:customStyle="1" w:styleId="af1">
    <w:name w:val="註釋標題 字元"/>
    <w:basedOn w:val="a0"/>
    <w:link w:val="af0"/>
    <w:uiPriority w:val="99"/>
    <w:locked/>
    <w:rsid w:val="004509F3"/>
    <w:rPr>
      <w:kern w:val="2"/>
      <w:sz w:val="24"/>
      <w:szCs w:val="24"/>
    </w:rPr>
  </w:style>
  <w:style w:type="paragraph" w:styleId="21">
    <w:name w:val="Body Text Indent 2"/>
    <w:basedOn w:val="a"/>
    <w:link w:val="22"/>
    <w:uiPriority w:val="99"/>
    <w:semiHidden/>
    <w:rsid w:val="00F304DB"/>
    <w:pPr>
      <w:spacing w:after="120" w:line="480" w:lineRule="auto"/>
      <w:ind w:leftChars="200" w:left="480"/>
    </w:pPr>
  </w:style>
  <w:style w:type="character" w:customStyle="1" w:styleId="22">
    <w:name w:val="本文縮排 2 字元"/>
    <w:basedOn w:val="a0"/>
    <w:link w:val="21"/>
    <w:uiPriority w:val="99"/>
    <w:semiHidden/>
    <w:locked/>
    <w:rsid w:val="00F304DB"/>
    <w:rPr>
      <w:kern w:val="2"/>
      <w:sz w:val="24"/>
      <w:szCs w:val="24"/>
    </w:rPr>
  </w:style>
  <w:style w:type="paragraph" w:styleId="23">
    <w:name w:val="Body Text 2"/>
    <w:basedOn w:val="a"/>
    <w:link w:val="24"/>
    <w:uiPriority w:val="99"/>
    <w:rsid w:val="00F304DB"/>
    <w:pPr>
      <w:spacing w:after="120" w:line="480" w:lineRule="auto"/>
    </w:pPr>
  </w:style>
  <w:style w:type="character" w:customStyle="1" w:styleId="24">
    <w:name w:val="本文 2 字元"/>
    <w:basedOn w:val="a0"/>
    <w:link w:val="23"/>
    <w:uiPriority w:val="99"/>
    <w:locked/>
    <w:rsid w:val="00F304DB"/>
    <w:rPr>
      <w:kern w:val="2"/>
      <w:sz w:val="24"/>
      <w:szCs w:val="24"/>
    </w:rPr>
  </w:style>
  <w:style w:type="paragraph" w:styleId="af2">
    <w:name w:val="annotation text"/>
    <w:basedOn w:val="a"/>
    <w:link w:val="af3"/>
    <w:uiPriority w:val="99"/>
    <w:semiHidden/>
    <w:rsid w:val="00077F3A"/>
  </w:style>
  <w:style w:type="character" w:customStyle="1" w:styleId="af3">
    <w:name w:val="註解文字 字元"/>
    <w:basedOn w:val="a0"/>
    <w:link w:val="af2"/>
    <w:uiPriority w:val="99"/>
    <w:semiHidden/>
    <w:locked/>
    <w:rsid w:val="00077F3A"/>
    <w:rPr>
      <w:kern w:val="2"/>
      <w:sz w:val="24"/>
      <w:szCs w:val="24"/>
    </w:rPr>
  </w:style>
  <w:style w:type="paragraph" w:styleId="af4">
    <w:name w:val="No Spacing"/>
    <w:link w:val="af5"/>
    <w:uiPriority w:val="99"/>
    <w:qFormat/>
    <w:rsid w:val="00CC7752"/>
    <w:rPr>
      <w:rFonts w:ascii="Calibri" w:hAnsi="Calibri" w:cs="Calibri"/>
      <w:kern w:val="0"/>
      <w:sz w:val="22"/>
    </w:rPr>
  </w:style>
  <w:style w:type="character" w:customStyle="1" w:styleId="af5">
    <w:name w:val="無間距 字元"/>
    <w:link w:val="af4"/>
    <w:uiPriority w:val="99"/>
    <w:locked/>
    <w:rsid w:val="00CC7752"/>
    <w:rPr>
      <w:rFonts w:ascii="Calibri" w:hAnsi="Calibri" w:cs="Calibri"/>
      <w:sz w:val="22"/>
      <w:szCs w:val="22"/>
    </w:rPr>
  </w:style>
  <w:style w:type="character" w:styleId="af6">
    <w:name w:val="annotation reference"/>
    <w:basedOn w:val="a0"/>
    <w:uiPriority w:val="99"/>
    <w:semiHidden/>
    <w:locked/>
    <w:rsid w:val="00C46E78"/>
    <w:rPr>
      <w:sz w:val="18"/>
      <w:szCs w:val="18"/>
    </w:rPr>
  </w:style>
  <w:style w:type="paragraph" w:styleId="af7">
    <w:name w:val="annotation subject"/>
    <w:basedOn w:val="af2"/>
    <w:next w:val="af2"/>
    <w:link w:val="af8"/>
    <w:uiPriority w:val="99"/>
    <w:semiHidden/>
    <w:locked/>
    <w:rsid w:val="00C46E78"/>
    <w:rPr>
      <w:b/>
      <w:bCs/>
    </w:rPr>
  </w:style>
  <w:style w:type="character" w:customStyle="1" w:styleId="af8">
    <w:name w:val="註解主旨 字元"/>
    <w:basedOn w:val="af3"/>
    <w:link w:val="af7"/>
    <w:uiPriority w:val="99"/>
    <w:semiHidden/>
    <w:locke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2124</Words>
  <Characters>231</Characters>
  <Application>Microsoft Office Word</Application>
  <DocSecurity>0</DocSecurity>
  <Lines>1</Lines>
  <Paragraphs>4</Paragraphs>
  <ScaleCrop>false</ScaleCrop>
  <Company>CMT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壹、組織編制      代碼：C0101意見反映</dc:title>
  <dc:creator>SPEED</dc:creator>
  <cp:lastModifiedBy>pcadmin</cp:lastModifiedBy>
  <cp:revision>4</cp:revision>
  <cp:lastPrinted>2012-08-05T03:03:00Z</cp:lastPrinted>
  <dcterms:created xsi:type="dcterms:W3CDTF">2015-06-09T09:01:00Z</dcterms:created>
  <dcterms:modified xsi:type="dcterms:W3CDTF">2015-06-12T05:32:00Z</dcterms:modified>
</cp:coreProperties>
</file>