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9AE3" w14:textId="4EA0BADF" w:rsidR="00BB0A37" w:rsidRDefault="00CF0CC5" w:rsidP="00206E86">
      <w:pPr>
        <w:spacing w:before="127" w:line="440" w:lineRule="atLeast"/>
        <w:ind w:left="251" w:right="234" w:firstLine="33"/>
        <w:jc w:val="center"/>
        <w:rPr>
          <w:rFonts w:ascii="標楷體" w:eastAsia="標楷體" w:hAnsi="標楷體"/>
          <w:sz w:val="27"/>
        </w:rPr>
      </w:pPr>
      <w:r>
        <w:rPr>
          <w:rFonts w:ascii="標楷體" w:eastAsia="標楷體" w:hAnsi="標楷體"/>
          <w:noProof/>
          <w:sz w:val="27"/>
        </w:rPr>
        <w:drawing>
          <wp:inline distT="0" distB="0" distL="0" distR="0" wp14:anchorId="072DE23E" wp14:editId="7C519A2E">
            <wp:extent cx="4914900" cy="204787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4900" cy="2047875"/>
                    </a:xfrm>
                    <a:prstGeom prst="rect">
                      <a:avLst/>
                    </a:prstGeom>
                  </pic:spPr>
                </pic:pic>
              </a:graphicData>
            </a:graphic>
          </wp:inline>
        </w:drawing>
      </w:r>
    </w:p>
    <w:p w14:paraId="0A0EAA52" w14:textId="77777777" w:rsidR="00291CFC" w:rsidRPr="00442356" w:rsidRDefault="00291CFC" w:rsidP="00442356">
      <w:pPr>
        <w:spacing w:before="127" w:line="440" w:lineRule="atLeast"/>
        <w:ind w:left="251" w:right="234" w:firstLine="674"/>
        <w:jc w:val="both"/>
        <w:rPr>
          <w:rFonts w:ascii="標楷體" w:eastAsia="標楷體" w:hAnsi="標楷體"/>
          <w:spacing w:val="-3"/>
          <w:sz w:val="27"/>
        </w:rPr>
      </w:pPr>
      <w:r>
        <w:rPr>
          <w:rFonts w:ascii="標楷體" w:eastAsia="標楷體" w:hAnsi="標楷體" w:hint="eastAsia"/>
          <w:sz w:val="27"/>
        </w:rPr>
        <w:t>為減輕本縣非自願離職失業勞工子女就讀私立國內大專</w:t>
      </w:r>
      <w:proofErr w:type="gramStart"/>
      <w:r>
        <w:rPr>
          <w:rFonts w:ascii="標楷體" w:eastAsia="標楷體" w:hAnsi="標楷體" w:hint="eastAsia"/>
          <w:sz w:val="27"/>
        </w:rPr>
        <w:t>校院者之</w:t>
      </w:r>
      <w:proofErr w:type="gramEnd"/>
      <w:r>
        <w:rPr>
          <w:rFonts w:ascii="標楷體" w:eastAsia="標楷體" w:hAnsi="標楷體" w:hint="eastAsia"/>
          <w:sz w:val="27"/>
        </w:rPr>
        <w:t>經濟負擔，</w:t>
      </w:r>
      <w:proofErr w:type="gramStart"/>
      <w:r>
        <w:rPr>
          <w:rFonts w:ascii="標楷體" w:eastAsia="標楷體" w:hAnsi="標楷體" w:hint="eastAsia"/>
          <w:sz w:val="27"/>
        </w:rPr>
        <w:t>特</w:t>
      </w:r>
      <w:proofErr w:type="gramEnd"/>
      <w:r>
        <w:rPr>
          <w:rFonts w:ascii="標楷體" w:eastAsia="標楷體" w:hAnsi="標楷體" w:hint="eastAsia"/>
          <w:sz w:val="27"/>
        </w:rPr>
        <w:t>自110</w:t>
      </w:r>
      <w:r>
        <w:rPr>
          <w:rFonts w:ascii="標楷體" w:eastAsia="標楷體" w:hAnsi="標楷體" w:hint="eastAsia"/>
          <w:spacing w:val="-3"/>
          <w:sz w:val="27"/>
        </w:rPr>
        <w:t>年起開辦本項</w:t>
      </w:r>
      <w:r w:rsidRPr="00A67E0D">
        <w:rPr>
          <w:rFonts w:ascii="標楷體" w:eastAsia="標楷體" w:hAnsi="標楷體" w:hint="eastAsia"/>
          <w:spacing w:val="-3"/>
          <w:sz w:val="27"/>
        </w:rPr>
        <w:t>補助，針對設籍本縣非自願離職失業勞工子女且符合本計畫申請資格者或已領有勞動部核定「失業勞工子女就學補助」之審核結果通知單者，</w:t>
      </w:r>
      <w:proofErr w:type="gramStart"/>
      <w:r w:rsidRPr="00A67E0D">
        <w:rPr>
          <w:rFonts w:ascii="標楷體" w:eastAsia="標楷體" w:hAnsi="標楷體" w:hint="eastAsia"/>
          <w:spacing w:val="-3"/>
          <w:sz w:val="27"/>
        </w:rPr>
        <w:t>採</w:t>
      </w:r>
      <w:proofErr w:type="gramEnd"/>
      <w:r w:rsidRPr="00A67E0D">
        <w:rPr>
          <w:rFonts w:ascii="標楷體" w:eastAsia="標楷體" w:hAnsi="標楷體" w:hint="eastAsia"/>
          <w:spacing w:val="-3"/>
          <w:sz w:val="27"/>
        </w:rPr>
        <w:t xml:space="preserve">加碼補助。　</w:t>
      </w:r>
      <w:r w:rsidRPr="00A67E0D">
        <w:rPr>
          <w:rFonts w:ascii="標楷體" w:eastAsia="標楷體" w:hAnsi="標楷體" w:hint="eastAsia"/>
          <w:spacing w:val="-9"/>
          <w:sz w:val="27"/>
        </w:rPr>
        <w:t>補助金額比照</w:t>
      </w:r>
      <w:r w:rsidR="00045861" w:rsidRPr="00A67E0D">
        <w:rPr>
          <w:rFonts w:ascii="標楷體" w:eastAsia="標楷體" w:hAnsi="標楷體" w:hint="eastAsia"/>
          <w:spacing w:val="-9"/>
          <w:sz w:val="27"/>
        </w:rPr>
        <w:t>「軍</w:t>
      </w:r>
      <w:r w:rsidRPr="00A67E0D">
        <w:rPr>
          <w:rFonts w:ascii="標楷體" w:eastAsia="標楷體" w:hAnsi="標楷體" w:hint="eastAsia"/>
          <w:spacing w:val="-9"/>
          <w:sz w:val="27"/>
        </w:rPr>
        <w:t>公教</w:t>
      </w:r>
      <w:r w:rsidR="00045861" w:rsidRPr="00A67E0D">
        <w:rPr>
          <w:rFonts w:ascii="標楷體" w:eastAsia="標楷體" w:hAnsi="標楷體" w:hint="eastAsia"/>
          <w:spacing w:val="-9"/>
          <w:sz w:val="27"/>
        </w:rPr>
        <w:t>員工待遇支給要點」</w:t>
      </w:r>
      <w:r w:rsidRPr="00A67E0D">
        <w:rPr>
          <w:rFonts w:ascii="標楷體" w:eastAsia="標楷體" w:hAnsi="標楷體" w:hint="eastAsia"/>
          <w:spacing w:val="-9"/>
          <w:sz w:val="27"/>
        </w:rPr>
        <w:t>子女</w:t>
      </w:r>
      <w:r w:rsidR="00045861" w:rsidRPr="00A67E0D">
        <w:rPr>
          <w:rFonts w:ascii="標楷體" w:eastAsia="標楷體" w:hAnsi="標楷體" w:hint="eastAsia"/>
          <w:spacing w:val="-9"/>
          <w:sz w:val="27"/>
        </w:rPr>
        <w:t>教育</w:t>
      </w:r>
      <w:r w:rsidRPr="00A67E0D">
        <w:rPr>
          <w:rFonts w:ascii="標楷體" w:eastAsia="標楷體" w:hAnsi="標楷體" w:hint="eastAsia"/>
          <w:spacing w:val="-9"/>
          <w:sz w:val="27"/>
        </w:rPr>
        <w:t>補助標準，</w:t>
      </w:r>
      <w:r w:rsidRPr="00A67E0D">
        <w:rPr>
          <w:rFonts w:ascii="標楷體" w:eastAsia="標楷體" w:hAnsi="標楷體" w:hint="eastAsia"/>
          <w:bCs/>
          <w:color w:val="000000"/>
          <w:sz w:val="28"/>
          <w:szCs w:val="29"/>
          <w:shd w:val="clear" w:color="auto" w:fill="FFFFFF"/>
        </w:rPr>
        <w:t>另外核給差額補助金</w:t>
      </w:r>
      <w:r w:rsidRPr="00A67E0D">
        <w:rPr>
          <w:rFonts w:ascii="微軟正黑體" w:eastAsia="微軟正黑體" w:hAnsi="微軟正黑體" w:hint="eastAsia"/>
          <w:b/>
          <w:bCs/>
          <w:color w:val="000000"/>
          <w:sz w:val="29"/>
          <w:szCs w:val="29"/>
          <w:shd w:val="clear" w:color="auto" w:fill="FFFFFF"/>
        </w:rPr>
        <w:t>，</w:t>
      </w:r>
      <w:r w:rsidRPr="00A67E0D">
        <w:rPr>
          <w:rFonts w:ascii="標楷體" w:eastAsia="標楷體" w:hAnsi="標楷體" w:hint="eastAsia"/>
          <w:spacing w:val="-9"/>
          <w:sz w:val="27"/>
        </w:rPr>
        <w:t>針對就讀私立大專院校</w:t>
      </w:r>
      <w:r w:rsidRPr="00A67E0D">
        <w:rPr>
          <w:rFonts w:ascii="標楷體" w:eastAsia="標楷體" w:hAnsi="標楷體" w:hint="eastAsia"/>
          <w:spacing w:val="-10"/>
          <w:sz w:val="27"/>
        </w:rPr>
        <w:t>的失業勞工子女，可先向勞動部申請</w:t>
      </w:r>
      <w:r w:rsidRPr="00A67E0D">
        <w:rPr>
          <w:rFonts w:ascii="標楷體" w:eastAsia="標楷體" w:hAnsi="標楷體" w:hint="eastAsia"/>
          <w:spacing w:val="-4"/>
          <w:sz w:val="27"/>
        </w:rPr>
        <w:t>2</w:t>
      </w:r>
      <w:r w:rsidRPr="00A67E0D">
        <w:rPr>
          <w:rFonts w:ascii="標楷體" w:eastAsia="標楷體" w:hAnsi="標楷體" w:hint="eastAsia"/>
          <w:spacing w:val="-3"/>
          <w:sz w:val="27"/>
        </w:rPr>
        <w:t>萬</w:t>
      </w:r>
      <w:r w:rsidRPr="00A67E0D">
        <w:rPr>
          <w:rFonts w:ascii="標楷體" w:eastAsia="標楷體" w:hAnsi="標楷體" w:hint="eastAsia"/>
          <w:sz w:val="27"/>
        </w:rPr>
        <w:t>4,000</w:t>
      </w:r>
      <w:r w:rsidRPr="00A67E0D">
        <w:rPr>
          <w:rFonts w:ascii="標楷體" w:eastAsia="標楷體" w:hAnsi="標楷體" w:hint="eastAsia"/>
          <w:spacing w:val="-10"/>
          <w:sz w:val="27"/>
        </w:rPr>
        <w:t>元補助後，再向本處申請加碼補助：最高</w:t>
      </w:r>
      <w:r w:rsidRPr="00A67E0D">
        <w:rPr>
          <w:rFonts w:ascii="標楷體" w:eastAsia="標楷體" w:hAnsi="標楷體" w:hint="eastAsia"/>
          <w:sz w:val="27"/>
        </w:rPr>
        <w:t>1萬</w:t>
      </w:r>
      <w:r w:rsidRPr="00A67E0D">
        <w:rPr>
          <w:rFonts w:ascii="標楷體" w:eastAsia="標楷體" w:hAnsi="標楷體" w:hint="eastAsia"/>
          <w:spacing w:val="-2"/>
          <w:sz w:val="27"/>
        </w:rPr>
        <w:t>1,800</w:t>
      </w:r>
      <w:r w:rsidRPr="00A67E0D">
        <w:rPr>
          <w:rFonts w:ascii="標楷體" w:eastAsia="標楷體" w:hAnsi="標楷體" w:hint="eastAsia"/>
          <w:sz w:val="27"/>
        </w:rPr>
        <w:t>元之</w:t>
      </w:r>
      <w:r w:rsidRPr="00A67E0D">
        <w:rPr>
          <w:rFonts w:ascii="標楷體" w:eastAsia="標楷體" w:hAnsi="標楷體" w:hint="eastAsia"/>
          <w:spacing w:val="-1"/>
          <w:sz w:val="27"/>
        </w:rPr>
        <w:t>助學補助。</w:t>
      </w:r>
      <w:r w:rsidRPr="00442356">
        <w:rPr>
          <w:rFonts w:ascii="標楷體" w:eastAsia="標楷體" w:hAnsi="標楷體" w:hint="eastAsia"/>
          <w:b/>
          <w:spacing w:val="-3"/>
          <w:sz w:val="27"/>
        </w:rPr>
        <w:t>符合資格者請檢附相關文件，於受理期間內提出申請。</w:t>
      </w:r>
    </w:p>
    <w:p w14:paraId="6FA8B393" w14:textId="77777777" w:rsidR="00291CFC" w:rsidRPr="00A67E0D" w:rsidRDefault="00BB0A37" w:rsidP="00291CFC">
      <w:pPr>
        <w:spacing w:line="0" w:lineRule="atLeast"/>
        <w:ind w:left="249" w:right="232" w:firstLine="675"/>
        <w:jc w:val="both"/>
        <w:rPr>
          <w:rFonts w:ascii="標楷體" w:eastAsia="標楷體" w:hAnsi="標楷體"/>
          <w:sz w:val="14"/>
        </w:rPr>
      </w:pPr>
      <w:r w:rsidRPr="00A67E0D">
        <w:rPr>
          <w:rFonts w:hint="eastAsia"/>
          <w:noProof/>
        </w:rPr>
        <mc:AlternateContent>
          <mc:Choice Requires="wps">
            <w:drawing>
              <wp:anchor distT="0" distB="0" distL="114300" distR="114300" simplePos="0" relativeHeight="251657728" behindDoc="1" locked="0" layoutInCell="1" allowOverlap="1" wp14:anchorId="22C8D158" wp14:editId="575FFE99">
                <wp:simplePos x="0" y="0"/>
                <wp:positionH relativeFrom="column">
                  <wp:posOffset>15522</wp:posOffset>
                </wp:positionH>
                <wp:positionV relativeFrom="paragraph">
                  <wp:posOffset>106186</wp:posOffset>
                </wp:positionV>
                <wp:extent cx="6667500" cy="5238045"/>
                <wp:effectExtent l="0" t="0" r="19050" b="203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523804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5B90E21" w14:textId="44A41636" w:rsidR="00C4287F" w:rsidRPr="00C4287F" w:rsidRDefault="00C4287F" w:rsidP="00C4287F">
                            <w:pPr>
                              <w:jc w:val="center"/>
                              <w:rPr>
                                <w:rFonts w:eastAsiaTheme="minorEastAsia" w:hint="eastAsia"/>
                              </w:rPr>
                            </w:pPr>
                            <w:r>
                              <w:rPr>
                                <w:rFonts w:eastAsiaTheme="minorEastAsia" w:hint="eastAsia"/>
                              </w:rPr>
                              <w:t xml:space="preserve"> </w:t>
                            </w:r>
                            <w:r>
                              <w:rPr>
                                <w:rFonts w:eastAsiaTheme="minor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8D158" id="矩形 2" o:spid="_x0000_s1026" style="position:absolute;left:0;text-align:left;margin-left:1.2pt;margin-top:8.35pt;width:525pt;height:4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" fillcolor="white [3201]" strokecolor="#4bacc6 [3208]" strokeweight="2pt">
                <v:textbox>
                  <w:txbxContent>
                    <w:p w14:paraId="75B90E21" w14:textId="44A41636" w:rsidR="00C4287F" w:rsidRPr="00C4287F" w:rsidRDefault="00C4287F" w:rsidP="00C4287F">
                      <w:pPr>
                        <w:jc w:val="center"/>
                        <w:rPr>
                          <w:rFonts w:eastAsiaTheme="minorEastAsia" w:hint="eastAsia"/>
                        </w:rPr>
                      </w:pPr>
                      <w:r>
                        <w:rPr>
                          <w:rFonts w:eastAsiaTheme="minorEastAsia" w:hint="eastAsia"/>
                        </w:rPr>
                        <w:t xml:space="preserve"> </w:t>
                      </w:r>
                      <w:r>
                        <w:rPr>
                          <w:rFonts w:eastAsiaTheme="minorEastAsia"/>
                        </w:rPr>
                        <w:t xml:space="preserve"> </w:t>
                      </w:r>
                    </w:p>
                  </w:txbxContent>
                </v:textbox>
              </v:rect>
            </w:pict>
          </mc:Fallback>
        </mc:AlternateContent>
      </w:r>
    </w:p>
    <w:p w14:paraId="35FDF98D" w14:textId="77777777" w:rsidR="00291CFC" w:rsidRPr="00A67E0D" w:rsidRDefault="00291CFC" w:rsidP="00291CFC">
      <w:pPr>
        <w:tabs>
          <w:tab w:val="left" w:pos="741"/>
        </w:tabs>
        <w:spacing w:line="400" w:lineRule="atLeast"/>
        <w:ind w:left="258"/>
        <w:rPr>
          <w:rFonts w:ascii="微軟正黑體" w:eastAsia="微軟正黑體" w:hAnsi="微軟正黑體"/>
          <w:b/>
        </w:rPr>
      </w:pPr>
      <w:r w:rsidRPr="00A67E0D">
        <w:rPr>
          <w:rFonts w:ascii="微軟正黑體" w:eastAsia="微軟正黑體" w:hAnsi="微軟正黑體" w:hint="eastAsia"/>
          <w:b/>
          <w:sz w:val="24"/>
        </w:rPr>
        <w:t>※</w:t>
      </w:r>
      <w:r w:rsidRPr="00A67E0D">
        <w:rPr>
          <w:rFonts w:ascii="微軟正黑體" w:eastAsia="微軟正黑體" w:hAnsi="微軟正黑體" w:hint="eastAsia"/>
          <w:b/>
          <w:sz w:val="24"/>
        </w:rPr>
        <w:tab/>
      </w:r>
      <w:r w:rsidRPr="00A67E0D">
        <w:rPr>
          <w:rFonts w:ascii="微軟正黑體" w:eastAsia="微軟正黑體" w:hAnsi="微軟正黑體" w:hint="eastAsia"/>
          <w:b/>
          <w:sz w:val="24"/>
          <w:u w:val="single"/>
        </w:rPr>
        <w:t xml:space="preserve"> </w:t>
      </w:r>
      <w:r w:rsidRPr="00A67E0D">
        <w:rPr>
          <w:rFonts w:ascii="微軟正黑體" w:eastAsia="微軟正黑體" w:hAnsi="微軟正黑體" w:hint="eastAsia"/>
          <w:b/>
          <w:spacing w:val="-1"/>
          <w:u w:val="single"/>
        </w:rPr>
        <w:t>受理申請期間：</w:t>
      </w:r>
    </w:p>
    <w:p w14:paraId="6B5B6678" w14:textId="0150E557" w:rsidR="00291CFC" w:rsidRPr="00DE6A26" w:rsidRDefault="00335F3C" w:rsidP="00291CFC">
      <w:pPr>
        <w:spacing w:line="400" w:lineRule="atLeast"/>
        <w:ind w:left="822"/>
        <w:rPr>
          <w:rFonts w:ascii="微軟正黑體" w:eastAsia="微軟正黑體" w:hAnsi="微軟正黑體"/>
        </w:rPr>
      </w:pPr>
      <w:r w:rsidRPr="0028066C">
        <w:rPr>
          <w:rFonts w:ascii="微軟正黑體" w:eastAsia="微軟正黑體" w:hAnsi="微軟正黑體" w:hint="eastAsia"/>
          <w:color w:val="FF0000"/>
        </w:rPr>
        <w:t>112</w:t>
      </w:r>
      <w:r w:rsidR="00291CFC" w:rsidRPr="0028066C">
        <w:rPr>
          <w:rFonts w:ascii="微軟正黑體" w:eastAsia="微軟正黑體" w:hAnsi="微軟正黑體" w:hint="eastAsia"/>
          <w:color w:val="FF0000"/>
        </w:rPr>
        <w:t>學年度第</w:t>
      </w:r>
      <w:r w:rsidR="0028066C" w:rsidRPr="0028066C">
        <w:rPr>
          <w:rFonts w:ascii="微軟正黑體" w:eastAsia="微軟正黑體" w:hAnsi="微軟正黑體" w:hint="eastAsia"/>
          <w:color w:val="FF0000"/>
        </w:rPr>
        <w:t>2</w:t>
      </w:r>
      <w:r w:rsidR="00291CFC" w:rsidRPr="0028066C">
        <w:rPr>
          <w:rFonts w:ascii="微軟正黑體" w:eastAsia="微軟正黑體" w:hAnsi="微軟正黑體" w:hint="eastAsia"/>
          <w:color w:val="FF0000"/>
        </w:rPr>
        <w:t xml:space="preserve">學期之補助申請時間為 </w:t>
      </w:r>
      <w:r w:rsidR="00291CFC" w:rsidRPr="0028066C">
        <w:rPr>
          <w:rFonts w:ascii="微軟正黑體" w:eastAsia="微軟正黑體" w:hAnsi="微軟正黑體" w:hint="eastAsia"/>
          <w:color w:val="FF0000"/>
          <w:u w:val="single"/>
        </w:rPr>
        <w:t>1</w:t>
      </w:r>
      <w:r w:rsidR="00442356" w:rsidRPr="0028066C">
        <w:rPr>
          <w:rFonts w:ascii="微軟正黑體" w:eastAsia="微軟正黑體" w:hAnsi="微軟正黑體" w:hint="eastAsia"/>
          <w:color w:val="FF0000"/>
          <w:u w:val="single"/>
        </w:rPr>
        <w:t>1</w:t>
      </w:r>
      <w:r w:rsidRPr="0028066C">
        <w:rPr>
          <w:rFonts w:ascii="微軟正黑體" w:eastAsia="微軟正黑體" w:hAnsi="微軟正黑體" w:hint="eastAsia"/>
          <w:color w:val="FF0000"/>
          <w:u w:val="single"/>
        </w:rPr>
        <w:t>3</w:t>
      </w:r>
      <w:r w:rsidR="00291CFC" w:rsidRPr="0028066C">
        <w:rPr>
          <w:rFonts w:ascii="微軟正黑體" w:eastAsia="微軟正黑體" w:hAnsi="微軟正黑體" w:hint="eastAsia"/>
          <w:color w:val="FF0000"/>
          <w:u w:val="single"/>
        </w:rPr>
        <w:t>年</w:t>
      </w:r>
      <w:r w:rsidR="0028066C">
        <w:rPr>
          <w:rFonts w:ascii="微軟正黑體" w:eastAsia="微軟正黑體" w:hAnsi="微軟正黑體" w:hint="eastAsia"/>
          <w:color w:val="FF0000"/>
          <w:u w:val="single"/>
        </w:rPr>
        <w:t xml:space="preserve"> </w:t>
      </w:r>
      <w:r w:rsidR="0028066C" w:rsidRPr="0028066C">
        <w:rPr>
          <w:rFonts w:ascii="微軟正黑體" w:eastAsia="微軟正黑體" w:hAnsi="微軟正黑體" w:hint="eastAsia"/>
          <w:color w:val="FF0000"/>
          <w:u w:val="single"/>
        </w:rPr>
        <w:t>8</w:t>
      </w:r>
      <w:r w:rsidR="0028066C">
        <w:rPr>
          <w:rFonts w:ascii="微軟正黑體" w:eastAsia="微軟正黑體" w:hAnsi="微軟正黑體" w:hint="eastAsia"/>
          <w:color w:val="FF0000"/>
          <w:u w:val="single"/>
        </w:rPr>
        <w:t xml:space="preserve"> </w:t>
      </w:r>
      <w:r w:rsidR="00291CFC" w:rsidRPr="0028066C">
        <w:rPr>
          <w:rFonts w:ascii="微軟正黑體" w:eastAsia="微軟正黑體" w:hAnsi="微軟正黑體" w:hint="eastAsia"/>
          <w:color w:val="FF0000"/>
          <w:u w:val="single"/>
        </w:rPr>
        <w:t>月</w:t>
      </w:r>
      <w:r w:rsidR="00045861" w:rsidRPr="0028066C">
        <w:rPr>
          <w:rFonts w:ascii="微軟正黑體" w:eastAsia="微軟正黑體" w:hAnsi="微軟正黑體" w:hint="eastAsia"/>
          <w:color w:val="FF0000"/>
          <w:u w:val="single"/>
        </w:rPr>
        <w:t xml:space="preserve"> </w:t>
      </w:r>
      <w:r w:rsidR="0028066C" w:rsidRPr="0028066C">
        <w:rPr>
          <w:rFonts w:ascii="微軟正黑體" w:eastAsia="微軟正黑體" w:hAnsi="微軟正黑體" w:hint="eastAsia"/>
          <w:color w:val="FF0000"/>
          <w:u w:val="single"/>
        </w:rPr>
        <w:t xml:space="preserve">15 </w:t>
      </w:r>
      <w:r w:rsidR="00291CFC" w:rsidRPr="0028066C">
        <w:rPr>
          <w:rFonts w:ascii="微軟正黑體" w:eastAsia="微軟正黑體" w:hAnsi="微軟正黑體" w:hint="eastAsia"/>
          <w:color w:val="FF0000"/>
          <w:u w:val="single"/>
        </w:rPr>
        <w:t>日至</w:t>
      </w:r>
      <w:r w:rsidR="00045861" w:rsidRPr="0028066C">
        <w:rPr>
          <w:rFonts w:ascii="微軟正黑體" w:eastAsia="微軟正黑體" w:hAnsi="微軟正黑體" w:hint="eastAsia"/>
          <w:color w:val="FF0000"/>
          <w:u w:val="single"/>
        </w:rPr>
        <w:t xml:space="preserve"> </w:t>
      </w:r>
      <w:r w:rsidR="0028066C" w:rsidRPr="0028066C">
        <w:rPr>
          <w:rFonts w:ascii="微軟正黑體" w:eastAsia="微軟正黑體" w:hAnsi="微軟正黑體" w:hint="eastAsia"/>
          <w:color w:val="FF0000"/>
          <w:u w:val="single"/>
        </w:rPr>
        <w:t xml:space="preserve">9 </w:t>
      </w:r>
      <w:r w:rsidR="00291CFC" w:rsidRPr="0028066C">
        <w:rPr>
          <w:rFonts w:ascii="微軟正黑體" w:eastAsia="微軟正黑體" w:hAnsi="微軟正黑體" w:hint="eastAsia"/>
          <w:color w:val="FF0000"/>
          <w:u w:val="single"/>
        </w:rPr>
        <w:t>月</w:t>
      </w:r>
      <w:r w:rsidR="00045861" w:rsidRPr="0028066C">
        <w:rPr>
          <w:rFonts w:ascii="微軟正黑體" w:eastAsia="微軟正黑體" w:hAnsi="微軟正黑體" w:hint="eastAsia"/>
          <w:color w:val="FF0000"/>
          <w:u w:val="single"/>
        </w:rPr>
        <w:t xml:space="preserve"> </w:t>
      </w:r>
      <w:r w:rsidR="0028066C" w:rsidRPr="0028066C">
        <w:rPr>
          <w:rFonts w:ascii="微軟正黑體" w:eastAsia="微軟正黑體" w:hAnsi="微軟正黑體" w:hint="eastAsia"/>
          <w:color w:val="FF0000"/>
          <w:u w:val="single"/>
        </w:rPr>
        <w:t>16</w:t>
      </w:r>
      <w:r w:rsidR="00291CFC" w:rsidRPr="0028066C">
        <w:rPr>
          <w:rFonts w:ascii="微軟正黑體" w:eastAsia="微軟正黑體" w:hAnsi="微軟正黑體" w:hint="eastAsia"/>
          <w:color w:val="FF0000"/>
          <w:u w:val="single"/>
        </w:rPr>
        <w:t xml:space="preserve"> 日</w:t>
      </w:r>
      <w:r w:rsidR="00291CFC" w:rsidRPr="00DE6A26">
        <w:rPr>
          <w:rFonts w:ascii="微軟正黑體" w:eastAsia="微軟正黑體" w:hAnsi="微軟正黑體" w:hint="eastAsia"/>
        </w:rPr>
        <w:t>(</w:t>
      </w:r>
      <w:r w:rsidR="007C1829" w:rsidRPr="00DE6A26">
        <w:rPr>
          <w:rFonts w:ascii="微軟正黑體" w:eastAsia="微軟正黑體" w:hAnsi="微軟正黑體" w:hint="eastAsia"/>
        </w:rPr>
        <w:t>郵寄</w:t>
      </w:r>
      <w:r w:rsidR="00291CFC" w:rsidRPr="00DE6A26">
        <w:rPr>
          <w:rFonts w:ascii="微軟正黑體" w:eastAsia="微軟正黑體" w:hAnsi="微軟正黑體" w:hint="eastAsia"/>
        </w:rPr>
        <w:t>以郵戳為憑)。</w:t>
      </w:r>
    </w:p>
    <w:p w14:paraId="2C76F80A" w14:textId="77777777" w:rsidR="00291CFC" w:rsidRPr="00DE6A26" w:rsidRDefault="00291CFC" w:rsidP="00291CFC">
      <w:pPr>
        <w:tabs>
          <w:tab w:val="left" w:pos="741"/>
        </w:tabs>
        <w:spacing w:line="400" w:lineRule="atLeast"/>
        <w:ind w:left="258"/>
        <w:rPr>
          <w:rFonts w:ascii="微軟正黑體" w:eastAsia="微軟正黑體" w:hAnsi="微軟正黑體"/>
          <w:b/>
        </w:rPr>
      </w:pPr>
      <w:r w:rsidRPr="00DE6A26">
        <w:rPr>
          <w:rFonts w:ascii="微軟正黑體" w:eastAsia="微軟正黑體" w:hAnsi="微軟正黑體" w:hint="eastAsia"/>
          <w:b/>
          <w:w w:val="105"/>
          <w:sz w:val="24"/>
        </w:rPr>
        <w:t>※</w:t>
      </w:r>
      <w:r w:rsidRPr="00DE6A26">
        <w:rPr>
          <w:rFonts w:ascii="微軟正黑體" w:eastAsia="微軟正黑體" w:hAnsi="微軟正黑體" w:hint="eastAsia"/>
          <w:b/>
          <w:w w:val="105"/>
          <w:sz w:val="24"/>
        </w:rPr>
        <w:tab/>
      </w:r>
      <w:r w:rsidRPr="00DE6A26">
        <w:rPr>
          <w:rFonts w:ascii="微軟正黑體" w:eastAsia="微軟正黑體" w:hAnsi="微軟正黑體" w:hint="eastAsia"/>
          <w:b/>
          <w:w w:val="105"/>
          <w:sz w:val="24"/>
          <w:u w:val="single"/>
        </w:rPr>
        <w:t xml:space="preserve"> </w:t>
      </w:r>
      <w:r w:rsidRPr="00DE6A26">
        <w:rPr>
          <w:rFonts w:ascii="微軟正黑體" w:eastAsia="微軟正黑體" w:hAnsi="微軟正黑體" w:hint="eastAsia"/>
          <w:b/>
          <w:spacing w:val="-1"/>
          <w:w w:val="105"/>
          <w:u w:val="single"/>
        </w:rPr>
        <w:t>申請資格：</w:t>
      </w:r>
    </w:p>
    <w:p w14:paraId="6B166794" w14:textId="4F82B749" w:rsidR="00B5094A" w:rsidRPr="00DE6A26" w:rsidRDefault="00B5094A" w:rsidP="00291CFC">
      <w:pPr>
        <w:widowControl/>
        <w:numPr>
          <w:ilvl w:val="0"/>
          <w:numId w:val="6"/>
        </w:numPr>
        <w:shd w:val="clear" w:color="auto" w:fill="FFFFFF"/>
        <w:autoSpaceDE/>
        <w:spacing w:before="60" w:after="60" w:line="400" w:lineRule="atLeast"/>
        <w:ind w:leftChars="223" w:left="851" w:rightChars="191" w:right="420"/>
        <w:rPr>
          <w:rFonts w:ascii="微軟正黑體" w:eastAsia="微軟正黑體" w:hAnsi="微軟正黑體" w:cs="新細明體"/>
          <w:color w:val="000000"/>
          <w:szCs w:val="24"/>
        </w:rPr>
      </w:pPr>
      <w:r w:rsidRPr="00DE6A26">
        <w:rPr>
          <w:rFonts w:ascii="微軟正黑體" w:eastAsia="微軟正黑體" w:hAnsi="微軟正黑體" w:cs="新細明體" w:hint="eastAsia"/>
          <w:color w:val="000000"/>
          <w:szCs w:val="24"/>
        </w:rPr>
        <w:t>依勞工保險局投保資料，自中華民國91年1月1</w:t>
      </w:r>
      <w:r w:rsidR="00291CFC" w:rsidRPr="00DE6A26">
        <w:rPr>
          <w:rFonts w:ascii="微軟正黑體" w:eastAsia="微軟正黑體" w:hAnsi="微軟正黑體" w:cs="新細明體" w:hint="eastAsia"/>
          <w:color w:val="000000"/>
          <w:szCs w:val="24"/>
        </w:rPr>
        <w:t>日</w:t>
      </w:r>
      <w:r w:rsidRPr="00DE6A26">
        <w:rPr>
          <w:rFonts w:ascii="微軟正黑體" w:eastAsia="微軟正黑體" w:hAnsi="微軟正黑體" w:cs="新細明體" w:hint="eastAsia"/>
          <w:color w:val="000000"/>
          <w:szCs w:val="24"/>
        </w:rPr>
        <w:t>以後</w:t>
      </w:r>
      <w:r w:rsidR="00291CFC" w:rsidRPr="00DE6A26">
        <w:rPr>
          <w:rFonts w:ascii="微軟正黑體" w:eastAsia="微軟正黑體" w:hAnsi="微軟正黑體" w:cs="新細明體" w:hint="eastAsia"/>
          <w:color w:val="000000"/>
          <w:szCs w:val="24"/>
        </w:rPr>
        <w:t>離職之非自願離職失業勞工，</w:t>
      </w:r>
      <w:r w:rsidR="007C1829" w:rsidRPr="00DE6A26">
        <w:rPr>
          <w:rFonts w:ascii="微軟正黑體" w:eastAsia="微軟正黑體" w:hAnsi="微軟正黑體" w:cs="新細明體" w:hint="eastAsia"/>
          <w:color w:val="000000"/>
          <w:szCs w:val="24"/>
        </w:rPr>
        <w:t>至</w:t>
      </w:r>
      <w:r w:rsidR="007C1829" w:rsidRPr="0028066C">
        <w:rPr>
          <w:rFonts w:ascii="微軟正黑體" w:eastAsia="微軟正黑體" w:hAnsi="微軟正黑體" w:cs="新細明體" w:hint="eastAsia"/>
          <w:color w:val="FF0000"/>
          <w:szCs w:val="24"/>
        </w:rPr>
        <w:t>11</w:t>
      </w:r>
      <w:r w:rsidR="00335F3C" w:rsidRPr="0028066C">
        <w:rPr>
          <w:rFonts w:ascii="微軟正黑體" w:eastAsia="微軟正黑體" w:hAnsi="微軟正黑體" w:cs="新細明體" w:hint="eastAsia"/>
          <w:color w:val="FF0000"/>
          <w:szCs w:val="24"/>
        </w:rPr>
        <w:t>3</w:t>
      </w:r>
      <w:r w:rsidR="0028066C" w:rsidRPr="0028066C">
        <w:rPr>
          <w:rFonts w:ascii="微軟正黑體" w:eastAsia="微軟正黑體" w:hAnsi="微軟正黑體" w:cs="新細明體" w:hint="eastAsia"/>
          <w:color w:val="FF0000"/>
          <w:szCs w:val="24"/>
        </w:rPr>
        <w:t xml:space="preserve"> </w:t>
      </w:r>
      <w:r w:rsidR="007C1829" w:rsidRPr="0028066C">
        <w:rPr>
          <w:rFonts w:ascii="微軟正黑體" w:eastAsia="微軟正黑體" w:hAnsi="微軟正黑體" w:cs="新細明體" w:hint="eastAsia"/>
          <w:color w:val="FF0000"/>
          <w:szCs w:val="24"/>
        </w:rPr>
        <w:t>年</w:t>
      </w:r>
      <w:r w:rsidR="0028066C" w:rsidRPr="0028066C">
        <w:rPr>
          <w:rFonts w:ascii="微軟正黑體" w:eastAsia="微軟正黑體" w:hAnsi="微軟正黑體" w:cs="新細明體" w:hint="eastAsia"/>
          <w:color w:val="FF0000"/>
          <w:szCs w:val="24"/>
        </w:rPr>
        <w:t xml:space="preserve"> 9 </w:t>
      </w:r>
      <w:r w:rsidR="007C1829" w:rsidRPr="0028066C">
        <w:rPr>
          <w:rFonts w:ascii="微軟正黑體" w:eastAsia="微軟正黑體" w:hAnsi="微軟正黑體" w:cs="新細明體" w:hint="eastAsia"/>
          <w:color w:val="FF0000"/>
          <w:szCs w:val="24"/>
        </w:rPr>
        <w:t>月</w:t>
      </w:r>
      <w:r w:rsidR="0028066C" w:rsidRPr="0028066C">
        <w:rPr>
          <w:rFonts w:ascii="微軟正黑體" w:eastAsia="微軟正黑體" w:hAnsi="微軟正黑體" w:cs="新細明體" w:hint="eastAsia"/>
          <w:color w:val="FF0000"/>
          <w:szCs w:val="24"/>
        </w:rPr>
        <w:t xml:space="preserve"> </w:t>
      </w:r>
      <w:r w:rsidR="00070227" w:rsidRPr="0095477B">
        <w:rPr>
          <w:rFonts w:ascii="微軟正黑體" w:eastAsia="微軟正黑體" w:hAnsi="微軟正黑體" w:cs="新細明體" w:hint="eastAsia"/>
          <w:color w:val="FF0000"/>
          <w:szCs w:val="24"/>
        </w:rPr>
        <w:t>16</w:t>
      </w:r>
      <w:r w:rsidR="0028066C" w:rsidRPr="0028066C">
        <w:rPr>
          <w:rFonts w:ascii="微軟正黑體" w:eastAsia="微軟正黑體" w:hAnsi="微軟正黑體" w:cs="新細明體" w:hint="eastAsia"/>
          <w:color w:val="FF0000"/>
          <w:szCs w:val="24"/>
        </w:rPr>
        <w:t xml:space="preserve"> </w:t>
      </w:r>
      <w:r w:rsidR="007C1829" w:rsidRPr="0028066C">
        <w:rPr>
          <w:rFonts w:ascii="微軟正黑體" w:eastAsia="微軟正黑體" w:hAnsi="微軟正黑體" w:cs="新細明體" w:hint="eastAsia"/>
          <w:color w:val="FF0000"/>
          <w:szCs w:val="24"/>
        </w:rPr>
        <w:t>日止</w:t>
      </w:r>
      <w:r w:rsidR="00291CFC" w:rsidRPr="00DE6A26">
        <w:rPr>
          <w:rFonts w:ascii="微軟正黑體" w:eastAsia="微軟正黑體" w:hAnsi="微軟正黑體" w:cs="新細明體" w:hint="eastAsia"/>
          <w:color w:val="000000"/>
          <w:szCs w:val="24"/>
        </w:rPr>
        <w:t>仍未就業，並經核付失業給付者。</w:t>
      </w:r>
    </w:p>
    <w:p w14:paraId="559091B3" w14:textId="258165C0" w:rsidR="00291CFC" w:rsidRPr="00851443" w:rsidRDefault="00F948B9" w:rsidP="00851443">
      <w:pPr>
        <w:widowControl/>
        <w:shd w:val="clear" w:color="auto" w:fill="FFFFFF"/>
        <w:autoSpaceDE/>
        <w:spacing w:before="60" w:after="60" w:line="400" w:lineRule="atLeast"/>
        <w:ind w:left="851" w:rightChars="191" w:right="420"/>
        <w:rPr>
          <w:rFonts w:ascii="微軟正黑體" w:eastAsia="微軟正黑體" w:hAnsi="微軟正黑體" w:cs="新細明體"/>
          <w:color w:val="FF0000"/>
          <w:szCs w:val="24"/>
        </w:rPr>
      </w:pPr>
      <w:r w:rsidRPr="00F07CBC">
        <w:rPr>
          <w:rFonts w:ascii="微軟正黑體" w:eastAsia="微軟正黑體" w:hAnsi="微軟正黑體" w:cs="新細明體" w:hint="eastAsia"/>
          <w:color w:val="000000"/>
          <w:szCs w:val="24"/>
          <w:highlight w:val="yellow"/>
        </w:rPr>
        <w:t>或</w:t>
      </w:r>
      <w:r w:rsidR="007C5CA7" w:rsidRPr="00F07CBC">
        <w:rPr>
          <w:rFonts w:ascii="微軟正黑體" w:eastAsia="微軟正黑體" w:hAnsi="微軟正黑體" w:cs="新細明體" w:hint="eastAsia"/>
          <w:highlight w:val="yellow"/>
        </w:rPr>
        <w:t>本</w:t>
      </w:r>
      <w:r w:rsidR="007C5CA7" w:rsidRPr="00F07CBC">
        <w:rPr>
          <w:rFonts w:ascii="微軟正黑體" w:eastAsia="微軟正黑體" w:hAnsi="微軟正黑體" w:cs="新細明體" w:hint="eastAsia"/>
          <w:color w:val="FF0000"/>
          <w:highlight w:val="yellow"/>
        </w:rPr>
        <w:t>府</w:t>
      </w:r>
      <w:r w:rsidR="007C5CA7" w:rsidRPr="00F07CBC">
        <w:rPr>
          <w:rFonts w:ascii="微軟正黑體" w:eastAsia="微軟正黑體" w:hAnsi="微軟正黑體" w:cs="新細明體" w:hint="eastAsia"/>
          <w:highlight w:val="yellow"/>
        </w:rPr>
        <w:t>公告所定申請截止日已就業，且於</w:t>
      </w:r>
      <w:r w:rsidR="0070536B" w:rsidRPr="00F07CBC">
        <w:rPr>
          <w:rFonts w:ascii="微軟正黑體" w:eastAsia="微軟正黑體" w:hAnsi="微軟正黑體" w:cs="微軟正黑體" w:hint="eastAsia"/>
          <w:highlight w:val="yellow"/>
        </w:rPr>
        <w:t>中華民國</w:t>
      </w:r>
      <w:r w:rsidR="0070536B" w:rsidRPr="00F07CBC">
        <w:rPr>
          <w:rFonts w:ascii="微軟正黑體" w:eastAsia="微軟正黑體" w:hAnsi="微軟正黑體" w:cs="微軟正黑體" w:hint="eastAsia"/>
          <w:color w:val="FF0000"/>
          <w:highlight w:val="yellow"/>
        </w:rPr>
        <w:t>一百十二年三月十五日</w:t>
      </w:r>
      <w:r w:rsidR="0070536B" w:rsidRPr="00F07CBC">
        <w:rPr>
          <w:rFonts w:ascii="微軟正黑體" w:eastAsia="微軟正黑體" w:hAnsi="微軟正黑體" w:cs="新細明體" w:hint="eastAsia"/>
          <w:highlight w:val="yellow"/>
        </w:rPr>
        <w:t>至</w:t>
      </w:r>
      <w:r w:rsidR="007C5CA7" w:rsidRPr="00F07CBC">
        <w:rPr>
          <w:rFonts w:ascii="微軟正黑體" w:eastAsia="微軟正黑體" w:hAnsi="微軟正黑體" w:cs="新細明體" w:hint="eastAsia"/>
          <w:highlight w:val="yellow"/>
        </w:rPr>
        <w:t>申請截止日前一日</w:t>
      </w:r>
      <w:r w:rsidR="007C5CA7" w:rsidRPr="00F07CBC">
        <w:rPr>
          <w:rFonts w:ascii="微軟正黑體" w:eastAsia="微軟正黑體" w:hAnsi="微軟正黑體" w:hint="eastAsia"/>
          <w:highlight w:val="yellow"/>
        </w:rPr>
        <w:t>內，</w:t>
      </w:r>
      <w:r w:rsidRPr="00DE6A26">
        <w:rPr>
          <w:rFonts w:ascii="微軟正黑體" w:eastAsia="微軟正黑體" w:hAnsi="微軟正黑體" w:cs="新細明體" w:hint="eastAsia"/>
          <w:color w:val="000000"/>
          <w:szCs w:val="24"/>
        </w:rPr>
        <w:t>非自願離職並經核付失業給付，且就業期間未超過</w:t>
      </w:r>
      <w:r w:rsidR="00442356" w:rsidRPr="00DE6A26">
        <w:rPr>
          <w:rFonts w:ascii="微軟正黑體" w:eastAsia="微軟正黑體" w:hAnsi="微軟正黑體" w:cs="新細明體" w:hint="eastAsia"/>
          <w:color w:val="000000"/>
          <w:szCs w:val="24"/>
        </w:rPr>
        <w:t>3</w:t>
      </w:r>
      <w:r w:rsidRPr="00DE6A26">
        <w:rPr>
          <w:rFonts w:ascii="微軟正黑體" w:eastAsia="微軟正黑體" w:hAnsi="微軟正黑體" w:cs="新細明體" w:hint="eastAsia"/>
          <w:color w:val="000000"/>
          <w:szCs w:val="24"/>
        </w:rPr>
        <w:t>個月，</w:t>
      </w:r>
      <w:r w:rsidR="00291CFC" w:rsidRPr="00DE6A26">
        <w:rPr>
          <w:rFonts w:ascii="微軟正黑體" w:eastAsia="微軟正黑體" w:hAnsi="微軟正黑體" w:cs="新細明體" w:hint="eastAsia"/>
          <w:color w:val="000000"/>
          <w:szCs w:val="24"/>
        </w:rPr>
        <w:t>仍</w:t>
      </w:r>
      <w:r w:rsidRPr="00DE6A26">
        <w:rPr>
          <w:rFonts w:ascii="微軟正黑體" w:eastAsia="微軟正黑體" w:hAnsi="微軟正黑體" w:cs="新細明體" w:hint="eastAsia"/>
          <w:color w:val="000000"/>
          <w:szCs w:val="24"/>
        </w:rPr>
        <w:t>得申請。</w:t>
      </w:r>
      <w:r w:rsidRPr="00DE6A26">
        <w:rPr>
          <w:rFonts w:ascii="微軟正黑體" w:eastAsia="微軟正黑體" w:hAnsi="微軟正黑體" w:cs="新細明體"/>
          <w:color w:val="000000"/>
          <w:szCs w:val="24"/>
        </w:rPr>
        <w:t xml:space="preserve"> </w:t>
      </w:r>
    </w:p>
    <w:p w14:paraId="26326076" w14:textId="77777777" w:rsidR="00291CFC" w:rsidRPr="00DE6A26" w:rsidRDefault="00291CFC" w:rsidP="00291CFC">
      <w:pPr>
        <w:widowControl/>
        <w:numPr>
          <w:ilvl w:val="0"/>
          <w:numId w:val="6"/>
        </w:numPr>
        <w:shd w:val="clear" w:color="auto" w:fill="FFFFFF"/>
        <w:autoSpaceDE/>
        <w:spacing w:before="60" w:after="60" w:line="400" w:lineRule="atLeast"/>
        <w:ind w:leftChars="223" w:left="851" w:rightChars="191" w:right="420"/>
        <w:rPr>
          <w:rFonts w:ascii="微軟正黑體" w:eastAsia="微軟正黑體" w:hAnsi="微軟正黑體" w:cs="新細明體"/>
          <w:color w:val="000000"/>
          <w:szCs w:val="24"/>
        </w:rPr>
      </w:pPr>
      <w:r w:rsidRPr="00DE6A26">
        <w:rPr>
          <w:rFonts w:ascii="微軟正黑體" w:eastAsia="微軟正黑體" w:hAnsi="微軟正黑體" w:cs="新細明體" w:hint="eastAsia"/>
          <w:color w:val="000000"/>
          <w:szCs w:val="24"/>
        </w:rPr>
        <w:t>申請人及其配偶</w:t>
      </w:r>
      <w:proofErr w:type="gramStart"/>
      <w:r w:rsidR="00442356" w:rsidRPr="0028066C">
        <w:rPr>
          <w:rFonts w:ascii="微軟正黑體" w:eastAsia="微軟正黑體" w:hAnsi="微軟正黑體" w:cs="新細明體" w:hint="eastAsia"/>
          <w:color w:val="FF0000"/>
          <w:szCs w:val="24"/>
        </w:rPr>
        <w:t>11</w:t>
      </w:r>
      <w:r w:rsidR="00335F3C" w:rsidRPr="0028066C">
        <w:rPr>
          <w:rFonts w:ascii="微軟正黑體" w:eastAsia="微軟正黑體" w:hAnsi="微軟正黑體" w:cs="新細明體" w:hint="eastAsia"/>
          <w:color w:val="FF0000"/>
          <w:szCs w:val="24"/>
        </w:rPr>
        <w:t>1</w:t>
      </w:r>
      <w:proofErr w:type="gramEnd"/>
      <w:r w:rsidRPr="00DE6A26">
        <w:rPr>
          <w:rFonts w:ascii="微軟正黑體" w:eastAsia="微軟正黑體" w:hAnsi="微軟正黑體" w:cs="新細明體" w:hint="eastAsia"/>
          <w:color w:val="000000"/>
          <w:szCs w:val="24"/>
        </w:rPr>
        <w:t>年度綜合所</w:t>
      </w:r>
      <w:r w:rsidR="00F948B9" w:rsidRPr="00DE6A26">
        <w:rPr>
          <w:rFonts w:ascii="微軟正黑體" w:eastAsia="微軟正黑體" w:hAnsi="微軟正黑體" w:cs="新細明體" w:hint="eastAsia"/>
          <w:color w:val="000000"/>
          <w:szCs w:val="24"/>
        </w:rPr>
        <w:t>得總額，於新臺幣1</w:t>
      </w:r>
      <w:r w:rsidR="00F948B9" w:rsidRPr="00DE6A26">
        <w:rPr>
          <w:rFonts w:ascii="微軟正黑體" w:eastAsia="微軟正黑體" w:hAnsi="微軟正黑體" w:cs="新細明體"/>
          <w:color w:val="000000"/>
          <w:szCs w:val="24"/>
        </w:rPr>
        <w:t>48</w:t>
      </w:r>
      <w:r w:rsidRPr="00DE6A26">
        <w:rPr>
          <w:rFonts w:ascii="微軟正黑體" w:eastAsia="微軟正黑體" w:hAnsi="微軟正黑體" w:cs="新細明體" w:hint="eastAsia"/>
          <w:color w:val="000000"/>
          <w:szCs w:val="24"/>
        </w:rPr>
        <w:t>萬元以下者。</w:t>
      </w:r>
    </w:p>
    <w:p w14:paraId="75AB5FF0" w14:textId="15295BA1" w:rsidR="00291CFC" w:rsidRPr="00DE6A26" w:rsidRDefault="00F948B9" w:rsidP="00291CFC">
      <w:pPr>
        <w:widowControl/>
        <w:numPr>
          <w:ilvl w:val="0"/>
          <w:numId w:val="6"/>
        </w:numPr>
        <w:shd w:val="clear" w:color="auto" w:fill="FFFFFF"/>
        <w:autoSpaceDE/>
        <w:spacing w:before="60" w:after="60" w:line="400" w:lineRule="atLeast"/>
        <w:ind w:leftChars="223" w:left="851" w:rightChars="191" w:right="420"/>
        <w:rPr>
          <w:rFonts w:ascii="微軟正黑體" w:eastAsia="微軟正黑體" w:hAnsi="微軟正黑體" w:cs="新細明體"/>
          <w:color w:val="000000"/>
          <w:szCs w:val="24"/>
        </w:rPr>
      </w:pPr>
      <w:r w:rsidRPr="00DE6A26">
        <w:rPr>
          <w:rFonts w:ascii="微軟正黑體" w:eastAsia="微軟正黑體" w:hAnsi="微軟正黑體" w:cs="新細明體" w:hint="eastAsia"/>
          <w:color w:val="000000"/>
          <w:szCs w:val="24"/>
        </w:rPr>
        <w:t>未請領勞保老年給付，並於</w:t>
      </w:r>
      <w:r w:rsidRPr="0028066C">
        <w:rPr>
          <w:rFonts w:ascii="微軟正黑體" w:eastAsia="微軟正黑體" w:hAnsi="微軟正黑體" w:cs="新細明體" w:hint="eastAsia"/>
          <w:color w:val="FF0000"/>
          <w:szCs w:val="24"/>
        </w:rPr>
        <w:t>11</w:t>
      </w:r>
      <w:r w:rsidR="0028066C" w:rsidRPr="0028066C">
        <w:rPr>
          <w:rFonts w:ascii="微軟正黑體" w:eastAsia="微軟正黑體" w:hAnsi="微軟正黑體" w:cs="新細明體" w:hint="eastAsia"/>
          <w:color w:val="FF0000"/>
          <w:szCs w:val="24"/>
        </w:rPr>
        <w:t>3</w:t>
      </w:r>
      <w:r w:rsidRPr="0028066C">
        <w:rPr>
          <w:rFonts w:ascii="微軟正黑體" w:eastAsia="微軟正黑體" w:hAnsi="微軟正黑體" w:cs="新細明體" w:hint="eastAsia"/>
          <w:color w:val="FF0000"/>
          <w:szCs w:val="24"/>
        </w:rPr>
        <w:t>年</w:t>
      </w:r>
      <w:r w:rsidR="0028066C" w:rsidRPr="0028066C">
        <w:rPr>
          <w:rFonts w:ascii="微軟正黑體" w:eastAsia="微軟正黑體" w:hAnsi="微軟正黑體" w:cs="新細明體" w:hint="eastAsia"/>
          <w:color w:val="FF0000"/>
          <w:szCs w:val="24"/>
        </w:rPr>
        <w:t>9</w:t>
      </w:r>
      <w:r w:rsidRPr="0028066C">
        <w:rPr>
          <w:rFonts w:ascii="微軟正黑體" w:eastAsia="微軟正黑體" w:hAnsi="微軟正黑體" w:cs="新細明體" w:hint="eastAsia"/>
          <w:color w:val="FF0000"/>
          <w:szCs w:val="24"/>
        </w:rPr>
        <w:t>月</w:t>
      </w:r>
      <w:r w:rsidR="0028066C" w:rsidRPr="0028066C">
        <w:rPr>
          <w:rFonts w:ascii="微軟正黑體" w:eastAsia="微軟正黑體" w:hAnsi="微軟正黑體" w:cs="新細明體" w:hint="eastAsia"/>
          <w:color w:val="FF0000"/>
          <w:szCs w:val="24"/>
        </w:rPr>
        <w:t>16</w:t>
      </w:r>
      <w:r w:rsidRPr="0028066C">
        <w:rPr>
          <w:rFonts w:ascii="微軟正黑體" w:eastAsia="微軟正黑體" w:hAnsi="微軟正黑體" w:cs="新細明體" w:hint="eastAsia"/>
          <w:color w:val="FF0000"/>
          <w:szCs w:val="24"/>
        </w:rPr>
        <w:t>日</w:t>
      </w:r>
      <w:r w:rsidRPr="00DE6A26">
        <w:rPr>
          <w:rFonts w:ascii="微軟正黑體" w:eastAsia="微軟正黑體" w:hAnsi="微軟正黑體" w:cs="新細明體" w:hint="eastAsia"/>
          <w:color w:val="000000"/>
          <w:szCs w:val="24"/>
        </w:rPr>
        <w:t>止未參加政府機關促進就業性質相關措施或方案</w:t>
      </w:r>
      <w:r w:rsidR="00291CFC" w:rsidRPr="00DE6A26">
        <w:rPr>
          <w:rFonts w:ascii="微軟正黑體" w:eastAsia="微軟正黑體" w:hAnsi="微軟正黑體" w:cs="新細明體" w:hint="eastAsia"/>
          <w:color w:val="000000"/>
          <w:szCs w:val="24"/>
        </w:rPr>
        <w:t>。</w:t>
      </w:r>
    </w:p>
    <w:p w14:paraId="4A8C688E" w14:textId="77777777" w:rsidR="00291CFC" w:rsidRPr="00DE6A26" w:rsidRDefault="00291CFC" w:rsidP="00291CFC">
      <w:pPr>
        <w:widowControl/>
        <w:numPr>
          <w:ilvl w:val="0"/>
          <w:numId w:val="6"/>
        </w:numPr>
        <w:shd w:val="clear" w:color="auto" w:fill="FFFFFF"/>
        <w:autoSpaceDE/>
        <w:spacing w:before="60" w:after="60" w:line="400" w:lineRule="atLeast"/>
        <w:ind w:leftChars="223" w:left="851" w:rightChars="191" w:right="420"/>
        <w:rPr>
          <w:rFonts w:ascii="微軟正黑體" w:eastAsia="微軟正黑體" w:hAnsi="微軟正黑體" w:cs="新細明體"/>
          <w:color w:val="000000"/>
          <w:szCs w:val="24"/>
        </w:rPr>
      </w:pPr>
      <w:r w:rsidRPr="00DE6A26">
        <w:rPr>
          <w:rFonts w:ascii="微軟正黑體" w:eastAsia="微軟正黑體" w:hAnsi="微軟正黑體" w:cs="新細明體" w:hint="eastAsia"/>
          <w:color w:val="000000"/>
          <w:szCs w:val="24"/>
        </w:rPr>
        <w:t>子女就讀私立大專</w:t>
      </w:r>
      <w:proofErr w:type="gramStart"/>
      <w:r w:rsidRPr="00DE6A26">
        <w:rPr>
          <w:rFonts w:ascii="微軟正黑體" w:eastAsia="微軟正黑體" w:hAnsi="微軟正黑體" w:cs="新細明體" w:hint="eastAsia"/>
          <w:color w:val="000000"/>
          <w:szCs w:val="24"/>
        </w:rPr>
        <w:t>校院者</w:t>
      </w:r>
      <w:proofErr w:type="gramEnd"/>
      <w:r w:rsidRPr="00DE6A26">
        <w:rPr>
          <w:rFonts w:ascii="微軟正黑體" w:eastAsia="微軟正黑體" w:hAnsi="微軟正黑體" w:cs="新細明體" w:hint="eastAsia"/>
          <w:color w:val="000000"/>
          <w:szCs w:val="24"/>
        </w:rPr>
        <w:t>。但不含五專前三年之學生及研究生。</w:t>
      </w:r>
    </w:p>
    <w:p w14:paraId="0793FEDC" w14:textId="742619BC" w:rsidR="00291CFC" w:rsidRPr="00DE6A26" w:rsidRDefault="00291CFC" w:rsidP="00291CFC">
      <w:pPr>
        <w:widowControl/>
        <w:numPr>
          <w:ilvl w:val="0"/>
          <w:numId w:val="6"/>
        </w:numPr>
        <w:shd w:val="clear" w:color="auto" w:fill="FFFFFF"/>
        <w:autoSpaceDE/>
        <w:spacing w:before="60" w:after="60" w:line="400" w:lineRule="atLeast"/>
        <w:ind w:leftChars="223" w:left="851" w:rightChars="191" w:right="420"/>
        <w:rPr>
          <w:rFonts w:ascii="微軟正黑體" w:eastAsia="微軟正黑體" w:hAnsi="微軟正黑體" w:cs="新細明體"/>
          <w:color w:val="000000"/>
          <w:szCs w:val="24"/>
        </w:rPr>
      </w:pPr>
      <w:r w:rsidRPr="00DE6A26">
        <w:rPr>
          <w:rFonts w:ascii="微軟正黑體" w:eastAsia="微軟正黑體" w:hAnsi="微軟正黑體" w:cs="新細明體" w:hint="eastAsia"/>
          <w:color w:val="000000"/>
          <w:szCs w:val="24"/>
        </w:rPr>
        <w:t>於</w:t>
      </w:r>
      <w:r w:rsidR="00C4287F" w:rsidRPr="00C4287F">
        <w:rPr>
          <w:rFonts w:ascii="微軟正黑體" w:eastAsia="微軟正黑體" w:hAnsi="微軟正黑體"/>
          <w:color w:val="FF0000"/>
          <w:highlight w:val="yellow"/>
        </w:rPr>
        <w:t>申請起始日前</w:t>
      </w:r>
      <w:r w:rsidRPr="00DE6A26">
        <w:rPr>
          <w:rFonts w:ascii="微軟正黑體" w:eastAsia="微軟正黑體" w:hAnsi="微軟正黑體" w:cs="新細明體" w:hint="eastAsia"/>
          <w:color w:val="000000"/>
          <w:szCs w:val="24"/>
        </w:rPr>
        <w:t>已設籍本縣滿一年以上且累積滿六年者。</w:t>
      </w:r>
    </w:p>
    <w:p w14:paraId="53A4E748" w14:textId="77777777" w:rsidR="00291CFC" w:rsidRPr="00A67E0D" w:rsidRDefault="00291CFC" w:rsidP="00F948B9">
      <w:pPr>
        <w:spacing w:line="400" w:lineRule="atLeast"/>
        <w:ind w:left="709" w:right="325" w:hanging="461"/>
        <w:rPr>
          <w:rFonts w:ascii="微軟正黑體" w:eastAsia="微軟正黑體" w:hAnsi="微軟正黑體"/>
          <w:b/>
        </w:rPr>
      </w:pPr>
      <w:r w:rsidRPr="00A67E0D">
        <w:rPr>
          <w:rFonts w:ascii="微軟正黑體" w:eastAsia="微軟正黑體" w:hAnsi="微軟正黑體" w:hint="eastAsia"/>
          <w:b/>
          <w:sz w:val="24"/>
        </w:rPr>
        <w:t>※</w:t>
      </w:r>
      <w:r w:rsidRPr="00A67E0D">
        <w:rPr>
          <w:rFonts w:ascii="微軟正黑體" w:eastAsia="微軟正黑體" w:hAnsi="微軟正黑體" w:hint="eastAsia"/>
          <w:b/>
          <w:sz w:val="20"/>
        </w:rPr>
        <w:t xml:space="preserve">   </w:t>
      </w:r>
      <w:r w:rsidRPr="00A67E0D">
        <w:rPr>
          <w:rFonts w:ascii="微軟正黑體" w:eastAsia="微軟正黑體" w:hAnsi="微軟正黑體" w:hint="eastAsia"/>
          <w:b/>
          <w:sz w:val="20"/>
          <w:u w:val="single"/>
        </w:rPr>
        <w:t xml:space="preserve">  </w:t>
      </w:r>
      <w:r w:rsidRPr="00A67E0D">
        <w:rPr>
          <w:rFonts w:ascii="微軟正黑體" w:eastAsia="微軟正黑體" w:hAnsi="微軟正黑體" w:hint="eastAsia"/>
          <w:b/>
          <w:u w:val="single"/>
        </w:rPr>
        <w:t>補助標準：</w:t>
      </w:r>
    </w:p>
    <w:p w14:paraId="7849992F" w14:textId="77777777" w:rsidR="00291CFC" w:rsidRPr="00A67E0D" w:rsidRDefault="00291CFC" w:rsidP="00291CFC">
      <w:pPr>
        <w:widowControl/>
        <w:numPr>
          <w:ilvl w:val="0"/>
          <w:numId w:val="7"/>
        </w:numPr>
        <w:shd w:val="clear" w:color="auto" w:fill="FFFFFF"/>
        <w:autoSpaceDE/>
        <w:spacing w:before="60" w:after="60" w:line="400" w:lineRule="atLeast"/>
        <w:ind w:leftChars="223" w:left="851" w:rightChars="191" w:right="420"/>
        <w:rPr>
          <w:rFonts w:ascii="微軟正黑體" w:eastAsia="微軟正黑體" w:hAnsi="微軟正黑體" w:cs="新細明體"/>
          <w:color w:val="000000"/>
          <w:szCs w:val="29"/>
        </w:rPr>
      </w:pPr>
      <w:r w:rsidRPr="00A67E0D">
        <w:rPr>
          <w:rFonts w:ascii="微軟正黑體" w:eastAsia="微軟正黑體" w:hAnsi="微軟正黑體" w:cs="新細明體" w:hint="eastAsia"/>
          <w:color w:val="000000"/>
          <w:szCs w:val="29"/>
        </w:rPr>
        <w:t>非自願離職失業勞工子女就讀公立大專校院（含五專前三年及研究生），不予補助。</w:t>
      </w:r>
    </w:p>
    <w:p w14:paraId="3A868CB9" w14:textId="77777777" w:rsidR="00291CFC" w:rsidRPr="00A67E0D" w:rsidRDefault="00291CFC" w:rsidP="00291CFC">
      <w:pPr>
        <w:widowControl/>
        <w:numPr>
          <w:ilvl w:val="0"/>
          <w:numId w:val="7"/>
        </w:numPr>
        <w:shd w:val="clear" w:color="auto" w:fill="FFFFFF"/>
        <w:autoSpaceDE/>
        <w:spacing w:before="14" w:after="60" w:line="400" w:lineRule="atLeast"/>
        <w:ind w:leftChars="223" w:left="830" w:rightChars="256" w:right="563" w:hanging="339"/>
        <w:rPr>
          <w:rFonts w:ascii="微軟正黑體" w:eastAsia="微軟正黑體" w:hAnsi="微軟正黑體"/>
          <w:sz w:val="24"/>
        </w:rPr>
      </w:pPr>
      <w:r w:rsidRPr="00A67E0D">
        <w:rPr>
          <w:rFonts w:ascii="微軟正黑體" w:eastAsia="微軟正黑體" w:hAnsi="微軟正黑體" w:cs="新細明體" w:hint="eastAsia"/>
          <w:color w:val="000000"/>
          <w:szCs w:val="29"/>
        </w:rPr>
        <w:t>非自願離職失業勞工子女就讀私立大專院校（不含五專前三年及研究生），每名最高補助一萬一千八百元。但其實際所繳納金額扣除二萬四千元及其他就學津貼後，如未達一萬一千八百元時，以補助實際差額為限；如扣除後之金額為負數者，則不予補助。</w:t>
      </w:r>
      <w:r w:rsidRPr="00A67E0D">
        <w:rPr>
          <w:rFonts w:ascii="微軟正黑體" w:eastAsia="微軟正黑體" w:hAnsi="微軟正黑體" w:cs="新細明體" w:hint="eastAsia"/>
          <w:color w:val="000000"/>
          <w:sz w:val="28"/>
          <w:szCs w:val="29"/>
        </w:rPr>
        <w:br/>
      </w:r>
      <w:r w:rsidRPr="00A67E0D">
        <w:rPr>
          <w:rFonts w:ascii="微軟正黑體" w:eastAsia="微軟正黑體" w:hAnsi="微軟正黑體" w:cs="新細明體" w:hint="eastAsia"/>
          <w:color w:val="000000"/>
          <w:szCs w:val="29"/>
        </w:rPr>
        <w:t>前項所定子女為具有正式學籍學生，不包括公費生、各類在職班、學分班、假日班、空中大學、空中進修學院、學士後各學系學生及大專校</w:t>
      </w:r>
      <w:proofErr w:type="gramStart"/>
      <w:r w:rsidRPr="00A67E0D">
        <w:rPr>
          <w:rFonts w:ascii="微軟正黑體" w:eastAsia="微軟正黑體" w:hAnsi="微軟正黑體" w:cs="新細明體" w:hint="eastAsia"/>
          <w:color w:val="000000"/>
          <w:szCs w:val="29"/>
        </w:rPr>
        <w:t>院延畢學生</w:t>
      </w:r>
      <w:proofErr w:type="gramEnd"/>
      <w:r w:rsidRPr="00A67E0D">
        <w:rPr>
          <w:rFonts w:ascii="微軟正黑體" w:eastAsia="微軟正黑體" w:hAnsi="微軟正黑體" w:cs="新細明體" w:hint="eastAsia"/>
          <w:color w:val="000000"/>
          <w:szCs w:val="29"/>
        </w:rPr>
        <w:t>。</w:t>
      </w:r>
    </w:p>
    <w:p w14:paraId="56D1575E" w14:textId="77777777" w:rsidR="00291CFC" w:rsidRPr="00A67E0D" w:rsidRDefault="00291CFC" w:rsidP="00291CFC">
      <w:pPr>
        <w:widowControl/>
        <w:autoSpaceDE/>
        <w:autoSpaceDN/>
        <w:spacing w:line="194" w:lineRule="auto"/>
        <w:rPr>
          <w:sz w:val="24"/>
        </w:rPr>
        <w:sectPr w:rsidR="00291CFC" w:rsidRPr="00A67E0D">
          <w:pgSz w:w="11910" w:h="16840"/>
          <w:pgMar w:top="580" w:right="400" w:bottom="426" w:left="740" w:header="720" w:footer="720" w:gutter="0"/>
          <w:cols w:space="720"/>
        </w:sectPr>
      </w:pPr>
    </w:p>
    <w:p w14:paraId="381199E6" w14:textId="77777777" w:rsidR="00291CFC" w:rsidRPr="00A67E0D" w:rsidRDefault="00291CFC" w:rsidP="00291CFC">
      <w:pPr>
        <w:spacing w:line="400" w:lineRule="atLeast"/>
        <w:ind w:right="325"/>
        <w:rPr>
          <w:rFonts w:ascii="微軟正黑體 Light" w:eastAsia="微軟正黑體 Light" w:hAnsi="微軟正黑體 Light"/>
          <w:b/>
          <w:szCs w:val="28"/>
        </w:rPr>
      </w:pPr>
      <w:r w:rsidRPr="00A67E0D">
        <w:rPr>
          <w:rFonts w:ascii="微軟正黑體 Light" w:eastAsia="微軟正黑體 Light" w:hAnsi="微軟正黑體 Light" w:hint="eastAsia"/>
          <w:b/>
          <w:noProof/>
          <w:szCs w:val="28"/>
        </w:rPr>
        <w:lastRenderedPageBreak/>
        <mc:AlternateContent>
          <mc:Choice Requires="wps">
            <w:drawing>
              <wp:anchor distT="0" distB="0" distL="114300" distR="114300" simplePos="0" relativeHeight="251658752" behindDoc="1" locked="0" layoutInCell="1" allowOverlap="1" wp14:anchorId="51607B56" wp14:editId="7D6879DD">
                <wp:simplePos x="0" y="0"/>
                <wp:positionH relativeFrom="page">
                  <wp:posOffset>381000</wp:posOffset>
                </wp:positionH>
                <wp:positionV relativeFrom="paragraph">
                  <wp:posOffset>-25400</wp:posOffset>
                </wp:positionV>
                <wp:extent cx="6962775" cy="9999024"/>
                <wp:effectExtent l="0" t="0" r="28575" b="2159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9999024"/>
                        </a:xfrm>
                        <a:prstGeom prst="rect">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55C347" id="Rectangle 5" o:spid="_x0000_s1026" style="position:absolute;margin-left:30pt;margin-top:-2pt;width:548.25pt;height:787.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" fillcolor="white [3201]" strokecolor="#4bacc6 [3208]" strokeweight="2pt">
                <w10:wrap anchorx="page"/>
              </v:rect>
            </w:pict>
          </mc:Fallback>
        </mc:AlternateContent>
      </w:r>
      <w:r w:rsidRPr="00A67E0D">
        <w:rPr>
          <w:rFonts w:ascii="微軟正黑體 Light" w:eastAsia="微軟正黑體 Light" w:hAnsi="微軟正黑體 Light" w:hint="eastAsia"/>
          <w:b/>
          <w:szCs w:val="28"/>
        </w:rPr>
        <w:t xml:space="preserve">　※　</w:t>
      </w:r>
      <w:r w:rsidRPr="00A67E0D">
        <w:rPr>
          <w:rFonts w:ascii="微軟正黑體 Light" w:eastAsia="微軟正黑體 Light" w:hAnsi="微軟正黑體 Light" w:hint="eastAsia"/>
          <w:b/>
          <w:szCs w:val="28"/>
          <w:u w:val="single"/>
        </w:rPr>
        <w:t xml:space="preserve"> </w:t>
      </w:r>
      <w:r w:rsidRPr="00A67E0D">
        <w:rPr>
          <w:rFonts w:ascii="微軟正黑體 Light" w:eastAsia="微軟正黑體 Light" w:hAnsi="微軟正黑體 Light" w:hint="eastAsia"/>
          <w:b/>
          <w:spacing w:val="-3"/>
          <w:szCs w:val="28"/>
          <w:u w:val="single"/>
        </w:rPr>
        <w:t>申請方式及洽詢單位：</w:t>
      </w:r>
    </w:p>
    <w:p w14:paraId="1649E3D9" w14:textId="77777777" w:rsidR="00291CFC" w:rsidRPr="00A67E0D" w:rsidRDefault="00291CFC" w:rsidP="00291CFC">
      <w:pPr>
        <w:tabs>
          <w:tab w:val="left" w:pos="567"/>
        </w:tabs>
        <w:spacing w:line="400" w:lineRule="atLeast"/>
        <w:rPr>
          <w:rFonts w:ascii="微軟正黑體 Light" w:eastAsia="微軟正黑體 Light" w:hAnsi="微軟正黑體 Light"/>
          <w:szCs w:val="28"/>
        </w:rPr>
      </w:pPr>
      <w:r w:rsidRPr="00A67E0D">
        <w:rPr>
          <w:rFonts w:ascii="微軟正黑體 Light" w:eastAsia="微軟正黑體 Light" w:hAnsi="微軟正黑體 Light" w:hint="eastAsia"/>
          <w:szCs w:val="28"/>
        </w:rPr>
        <w:t xml:space="preserve">         申請人應填寫申請書並備妥相關文件，於申請期限內以掛號郵寄至金門縣政府社會處勞工行政科收</w:t>
      </w:r>
    </w:p>
    <w:p w14:paraId="2BB6C6C3" w14:textId="77777777" w:rsidR="00291CFC" w:rsidRPr="00A67E0D" w:rsidRDefault="00291CFC" w:rsidP="00291CFC">
      <w:pPr>
        <w:tabs>
          <w:tab w:val="left" w:pos="567"/>
        </w:tabs>
        <w:spacing w:line="400" w:lineRule="atLeast"/>
        <w:rPr>
          <w:rFonts w:ascii="微軟正黑體 Light" w:eastAsia="微軟正黑體 Light" w:hAnsi="微軟正黑體 Light"/>
          <w:szCs w:val="28"/>
        </w:rPr>
      </w:pPr>
      <w:r w:rsidRPr="00A67E0D">
        <w:rPr>
          <w:rFonts w:ascii="微軟正黑體 Light" w:eastAsia="微軟正黑體 Light" w:hAnsi="微軟正黑體 Light" w:hint="eastAsia"/>
          <w:szCs w:val="28"/>
        </w:rPr>
        <w:t xml:space="preserve">        </w:t>
      </w:r>
      <w:proofErr w:type="gramStart"/>
      <w:r w:rsidRPr="00A67E0D">
        <w:rPr>
          <w:rFonts w:ascii="微軟正黑體 Light" w:eastAsia="微軟正黑體 Light" w:hAnsi="微軟正黑體 Light" w:hint="eastAsia"/>
          <w:szCs w:val="28"/>
        </w:rPr>
        <w:t>（</w:t>
      </w:r>
      <w:proofErr w:type="gramEnd"/>
      <w:r w:rsidRPr="00A67E0D">
        <w:rPr>
          <w:rFonts w:ascii="微軟正黑體 Light" w:eastAsia="微軟正黑體 Light" w:hAnsi="微軟正黑體 Light" w:hint="eastAsia"/>
          <w:spacing w:val="-1"/>
          <w:szCs w:val="28"/>
        </w:rPr>
        <w:t>地址：</w:t>
      </w:r>
      <w:r w:rsidRPr="00A67E0D">
        <w:rPr>
          <w:rFonts w:ascii="微軟正黑體 Light" w:eastAsia="微軟正黑體 Light" w:hAnsi="微軟正黑體 Light" w:hint="eastAsia"/>
          <w:w w:val="105"/>
          <w:szCs w:val="28"/>
        </w:rPr>
        <w:t>893</w:t>
      </w:r>
      <w:r w:rsidRPr="00A67E0D">
        <w:rPr>
          <w:rFonts w:ascii="微軟正黑體 Light" w:eastAsia="微軟正黑體 Light" w:hAnsi="微軟正黑體 Light" w:hint="eastAsia"/>
          <w:spacing w:val="-1"/>
          <w:szCs w:val="28"/>
        </w:rPr>
        <w:t xml:space="preserve">  金門縣金城鎮民生路60號</w:t>
      </w:r>
      <w:proofErr w:type="gramStart"/>
      <w:r w:rsidRPr="00A67E0D">
        <w:rPr>
          <w:rFonts w:ascii="微軟正黑體 Light" w:eastAsia="微軟正黑體 Light" w:hAnsi="微軟正黑體 Light" w:hint="eastAsia"/>
          <w:spacing w:val="-120"/>
          <w:szCs w:val="28"/>
        </w:rPr>
        <w:t>）</w:t>
      </w:r>
      <w:proofErr w:type="gramEnd"/>
      <w:r w:rsidRPr="00A67E0D">
        <w:rPr>
          <w:rFonts w:ascii="微軟正黑體 Light" w:eastAsia="微軟正黑體 Light" w:hAnsi="微軟正黑體 Light" w:hint="eastAsia"/>
          <w:spacing w:val="-2"/>
          <w:szCs w:val="28"/>
        </w:rPr>
        <w:t>，信封上請註明「申請失業勞工</w:t>
      </w:r>
      <w:r w:rsidRPr="00A67E0D">
        <w:rPr>
          <w:rFonts w:ascii="微軟正黑體 Light" w:eastAsia="微軟正黑體 Light" w:hAnsi="微軟正黑體 Light" w:hint="eastAsia"/>
          <w:szCs w:val="28"/>
        </w:rPr>
        <w:t>子女助學補助」字樣。</w:t>
      </w:r>
    </w:p>
    <w:p w14:paraId="1DF3F2E5" w14:textId="77777777" w:rsidR="00291CFC" w:rsidRPr="00A67E0D" w:rsidRDefault="00291CFC" w:rsidP="00291CFC">
      <w:pPr>
        <w:tabs>
          <w:tab w:val="left" w:pos="567"/>
        </w:tabs>
        <w:spacing w:before="3" w:line="400" w:lineRule="atLeast"/>
        <w:ind w:left="676"/>
        <w:rPr>
          <w:rFonts w:ascii="微軟正黑體 Light" w:eastAsia="微軟正黑體 Light" w:hAnsi="微軟正黑體 Light"/>
          <w:szCs w:val="28"/>
        </w:rPr>
      </w:pPr>
      <w:r w:rsidRPr="00A67E0D">
        <w:rPr>
          <w:rFonts w:ascii="微軟正黑體 Light" w:eastAsia="微軟正黑體 Light" w:hAnsi="微軟正黑體 Light" w:hint="eastAsia"/>
          <w:szCs w:val="28"/>
        </w:rPr>
        <w:t>若有相關疑問，可</w:t>
      </w:r>
      <w:proofErr w:type="gramStart"/>
      <w:r w:rsidRPr="00A67E0D">
        <w:rPr>
          <w:rFonts w:ascii="微軟正黑體 Light" w:eastAsia="微軟正黑體 Light" w:hAnsi="微軟正黑體 Light" w:hint="eastAsia"/>
          <w:szCs w:val="28"/>
        </w:rPr>
        <w:t>逕</w:t>
      </w:r>
      <w:proofErr w:type="gramEnd"/>
      <w:r w:rsidRPr="00A67E0D">
        <w:rPr>
          <w:rFonts w:ascii="微軟正黑體 Light" w:eastAsia="微軟正黑體 Light" w:hAnsi="微軟正黑體 Light" w:hint="eastAsia"/>
          <w:szCs w:val="28"/>
        </w:rPr>
        <w:t>洽：金</w:t>
      </w:r>
      <w:r w:rsidRPr="00A67E0D">
        <w:rPr>
          <w:rFonts w:ascii="微軟正黑體" w:eastAsia="微軟正黑體" w:hAnsi="微軟正黑體" w:cs="微軟正黑體" w:hint="eastAsia"/>
          <w:szCs w:val="28"/>
        </w:rPr>
        <w:t>門縣政府社會處</w:t>
      </w:r>
      <w:r w:rsidRPr="00A67E0D">
        <w:rPr>
          <w:rFonts w:ascii="微軟正黑體 Light" w:eastAsia="微軟正黑體 Light" w:hAnsi="微軟正黑體 Light" w:hint="eastAsia"/>
          <w:szCs w:val="28"/>
        </w:rPr>
        <w:t>-勞工行政科，(082)318823 轉分機 62</w:t>
      </w:r>
      <w:r w:rsidRPr="002E76E9">
        <w:rPr>
          <w:rFonts w:ascii="微軟正黑體 Light" w:eastAsia="微軟正黑體 Light" w:hAnsi="微軟正黑體 Light" w:hint="eastAsia"/>
          <w:szCs w:val="28"/>
        </w:rPr>
        <w:t>5</w:t>
      </w:r>
      <w:r w:rsidR="00335F3C">
        <w:rPr>
          <w:rFonts w:ascii="微軟正黑體 Light" w:eastAsia="微軟正黑體 Light" w:hAnsi="微軟正黑體 Light" w:hint="eastAsia"/>
          <w:szCs w:val="28"/>
        </w:rPr>
        <w:t>46</w:t>
      </w:r>
      <w:r w:rsidRPr="002E76E9">
        <w:rPr>
          <w:rFonts w:ascii="微軟正黑體 Light" w:eastAsia="微軟正黑體 Light" w:hAnsi="微軟正黑體 Light" w:hint="eastAsia"/>
          <w:szCs w:val="28"/>
        </w:rPr>
        <w:t>。</w:t>
      </w:r>
    </w:p>
    <w:p w14:paraId="32B9FCAE" w14:textId="77777777" w:rsidR="00291CFC" w:rsidRPr="00A67E0D" w:rsidRDefault="00291CFC" w:rsidP="00291CFC">
      <w:pPr>
        <w:tabs>
          <w:tab w:val="left" w:pos="567"/>
        </w:tabs>
        <w:spacing w:line="400" w:lineRule="atLeast"/>
        <w:ind w:left="164"/>
        <w:rPr>
          <w:rFonts w:ascii="微軟正黑體 Light" w:eastAsia="微軟正黑體 Light" w:hAnsi="微軟正黑體 Light"/>
          <w:b/>
          <w:szCs w:val="28"/>
        </w:rPr>
      </w:pPr>
      <w:r w:rsidRPr="00A67E0D">
        <w:rPr>
          <w:rFonts w:ascii="微軟正黑體 Light" w:eastAsia="微軟正黑體 Light" w:hAnsi="微軟正黑體 Light" w:hint="eastAsia"/>
          <w:b/>
          <w:w w:val="105"/>
          <w:szCs w:val="28"/>
        </w:rPr>
        <w:t>※</w:t>
      </w:r>
      <w:r w:rsidRPr="00A67E0D">
        <w:rPr>
          <w:rFonts w:ascii="微軟正黑體 Light" w:eastAsia="微軟正黑體 Light" w:hAnsi="微軟正黑體 Light" w:hint="eastAsia"/>
          <w:b/>
          <w:w w:val="105"/>
          <w:szCs w:val="28"/>
        </w:rPr>
        <w:tab/>
      </w:r>
      <w:r w:rsidRPr="00A67E0D">
        <w:rPr>
          <w:rFonts w:ascii="微軟正黑體 Light" w:eastAsia="微軟正黑體 Light" w:hAnsi="微軟正黑體 Light" w:hint="eastAsia"/>
          <w:b/>
          <w:w w:val="105"/>
          <w:szCs w:val="28"/>
          <w:u w:val="single"/>
        </w:rPr>
        <w:t xml:space="preserve"> </w:t>
      </w:r>
      <w:r w:rsidRPr="00A67E0D">
        <w:rPr>
          <w:rFonts w:ascii="微軟正黑體 Light" w:eastAsia="微軟正黑體 Light" w:hAnsi="微軟正黑體 Light" w:hint="eastAsia"/>
          <w:b/>
          <w:spacing w:val="-1"/>
          <w:w w:val="105"/>
          <w:szCs w:val="28"/>
          <w:u w:val="single"/>
        </w:rPr>
        <w:t>檢附文件：</w:t>
      </w:r>
    </w:p>
    <w:p w14:paraId="241F6F9C" w14:textId="77777777" w:rsidR="00291CFC" w:rsidRPr="00A67E0D" w:rsidRDefault="00291CFC" w:rsidP="00291CFC">
      <w:pPr>
        <w:tabs>
          <w:tab w:val="left" w:pos="567"/>
        </w:tabs>
        <w:spacing w:line="400" w:lineRule="atLeast"/>
        <w:ind w:left="592"/>
        <w:rPr>
          <w:rFonts w:ascii="微軟正黑體 Light" w:eastAsia="微軟正黑體 Light" w:hAnsi="微軟正黑體 Light"/>
          <w:szCs w:val="28"/>
        </w:rPr>
      </w:pPr>
      <w:r w:rsidRPr="00A67E0D">
        <w:rPr>
          <w:rFonts w:ascii="微軟正黑體 Light" w:eastAsia="微軟正黑體 Light" w:hAnsi="微軟正黑體 Light" w:hint="eastAsia"/>
          <w:szCs w:val="28"/>
        </w:rPr>
        <w:t>1、 金門縣政府失業勞工子女助學補助申請書(附件 1)。</w:t>
      </w:r>
    </w:p>
    <w:p w14:paraId="650989B0" w14:textId="77777777" w:rsidR="00291CFC" w:rsidRPr="00A67E0D" w:rsidRDefault="00291CFC" w:rsidP="00291CFC">
      <w:pPr>
        <w:tabs>
          <w:tab w:val="left" w:pos="567"/>
        </w:tabs>
        <w:spacing w:line="400" w:lineRule="atLeast"/>
        <w:ind w:left="592"/>
        <w:rPr>
          <w:rFonts w:ascii="微軟正黑體 Light" w:eastAsia="微軟正黑體 Light" w:hAnsi="微軟正黑體 Light"/>
          <w:w w:val="105"/>
          <w:szCs w:val="28"/>
        </w:rPr>
      </w:pPr>
      <w:r w:rsidRPr="00A67E0D">
        <w:rPr>
          <w:rFonts w:ascii="微軟正黑體 Light" w:eastAsia="微軟正黑體 Light" w:hAnsi="微軟正黑體 Light" w:hint="eastAsia"/>
          <w:w w:val="105"/>
          <w:szCs w:val="28"/>
        </w:rPr>
        <w:t>2、 領據 (附件 2)。</w:t>
      </w:r>
    </w:p>
    <w:p w14:paraId="39F412DC" w14:textId="4C80CE40" w:rsidR="00291CFC" w:rsidRPr="00A67E0D" w:rsidRDefault="00291CFC" w:rsidP="00291CFC">
      <w:pPr>
        <w:spacing w:line="400" w:lineRule="atLeast"/>
        <w:ind w:leftChars="258" w:left="955" w:rightChars="191" w:right="420" w:hangingChars="176" w:hanging="387"/>
        <w:rPr>
          <w:rFonts w:ascii="微軟正黑體 Light" w:eastAsia="微軟正黑體 Light" w:hAnsi="微軟正黑體 Light"/>
          <w:szCs w:val="28"/>
        </w:rPr>
      </w:pPr>
      <w:r w:rsidRPr="00A67E0D">
        <w:rPr>
          <w:rFonts w:ascii="微軟正黑體 Light" w:eastAsia="微軟正黑體 Light" w:hAnsi="微軟正黑體 Light" w:hint="eastAsia"/>
          <w:szCs w:val="28"/>
        </w:rPr>
        <w:t xml:space="preserve">3、 </w:t>
      </w:r>
      <w:r w:rsidR="0028066C" w:rsidRPr="0028066C">
        <w:rPr>
          <w:rFonts w:ascii="微軟正黑體" w:eastAsia="微軟正黑體" w:hAnsi="微軟正黑體" w:cs="新細明體" w:hint="eastAsia"/>
        </w:rPr>
        <w:t>申請日起近</w:t>
      </w:r>
      <w:r w:rsidR="0028066C" w:rsidRPr="0028066C">
        <w:rPr>
          <w:rFonts w:ascii="微軟正黑體" w:eastAsia="微軟正黑體" w:hAnsi="微軟正黑體"/>
        </w:rPr>
        <w:t xml:space="preserve"> 4 </w:t>
      </w:r>
      <w:proofErr w:type="gramStart"/>
      <w:r w:rsidR="0028066C" w:rsidRPr="0028066C">
        <w:rPr>
          <w:rFonts w:ascii="微軟正黑體" w:eastAsia="微軟正黑體" w:hAnsi="微軟正黑體" w:cs="新細明體" w:hint="eastAsia"/>
        </w:rPr>
        <w:t>個</w:t>
      </w:r>
      <w:proofErr w:type="gramEnd"/>
      <w:r w:rsidR="0028066C" w:rsidRPr="0028066C">
        <w:rPr>
          <w:rFonts w:ascii="微軟正黑體" w:eastAsia="微軟正黑體" w:hAnsi="微軟正黑體" w:cs="新細明體" w:hint="eastAsia"/>
        </w:rPr>
        <w:t>月內之戶口名簿或戶籍謄本影本</w:t>
      </w:r>
      <w:r w:rsidR="0028066C" w:rsidRPr="0028066C">
        <w:rPr>
          <w:rFonts w:ascii="微軟正黑體" w:eastAsia="微軟正黑體" w:hAnsi="微軟正黑體" w:hint="eastAsia"/>
          <w:szCs w:val="28"/>
        </w:rPr>
        <w:t>(</w:t>
      </w:r>
      <w:r w:rsidRPr="0028066C">
        <w:rPr>
          <w:rFonts w:ascii="微軟正黑體" w:eastAsia="微軟正黑體" w:hAnsi="微軟正黑體" w:hint="eastAsia"/>
          <w:szCs w:val="28"/>
        </w:rPr>
        <w:t>應</w:t>
      </w:r>
      <w:r w:rsidRPr="00A67E0D">
        <w:rPr>
          <w:rFonts w:ascii="微軟正黑體 Light" w:eastAsia="微軟正黑體 Light" w:hAnsi="微軟正黑體 Light" w:hint="eastAsia"/>
          <w:szCs w:val="28"/>
        </w:rPr>
        <w:t>載詳細記事)。</w:t>
      </w:r>
      <w:r w:rsidRPr="00A67E0D">
        <w:rPr>
          <w:rFonts w:ascii="微軟正黑體" w:eastAsia="微軟正黑體" w:hAnsi="微軟正黑體" w:hint="eastAsia"/>
        </w:rPr>
        <w:t>配偶及子女與申請人不同戶籍者</w:t>
      </w:r>
      <w:r w:rsidR="00442356">
        <w:rPr>
          <w:rFonts w:ascii="微軟正黑體" w:eastAsia="微軟正黑體" w:hAnsi="微軟正黑體" w:hint="eastAsia"/>
        </w:rPr>
        <w:t>，</w:t>
      </w:r>
      <w:r w:rsidRPr="00A67E0D">
        <w:rPr>
          <w:rFonts w:ascii="微軟正黑體" w:eastAsia="微軟正黑體" w:hAnsi="微軟正黑體" w:hint="eastAsia"/>
        </w:rPr>
        <w:t>應</w:t>
      </w:r>
      <w:proofErr w:type="gramStart"/>
      <w:r w:rsidRPr="00A67E0D">
        <w:rPr>
          <w:rFonts w:ascii="微軟正黑體" w:eastAsia="微軟正黑體" w:hAnsi="微軟正黑體" w:hint="eastAsia"/>
        </w:rPr>
        <w:t>併同檢</w:t>
      </w:r>
      <w:proofErr w:type="gramEnd"/>
      <w:r w:rsidRPr="00A67E0D">
        <w:rPr>
          <w:rFonts w:ascii="微軟正黑體" w:eastAsia="微軟正黑體" w:hAnsi="微軟正黑體" w:hint="eastAsia"/>
        </w:rPr>
        <w:t>附戶口名簿影本，收養者亦同。</w:t>
      </w:r>
    </w:p>
    <w:p w14:paraId="6384474E" w14:textId="77777777" w:rsidR="00291CFC" w:rsidRPr="00A67E0D" w:rsidRDefault="00291CFC" w:rsidP="00291CFC">
      <w:pPr>
        <w:tabs>
          <w:tab w:val="left" w:pos="567"/>
        </w:tabs>
        <w:spacing w:before="11" w:line="400" w:lineRule="atLeast"/>
        <w:ind w:left="1017" w:right="422" w:hanging="425"/>
        <w:rPr>
          <w:rFonts w:ascii="微軟正黑體 Light" w:eastAsia="微軟正黑體 Light" w:hAnsi="微軟正黑體 Light"/>
          <w:szCs w:val="28"/>
        </w:rPr>
      </w:pPr>
      <w:r w:rsidRPr="00A67E0D">
        <w:rPr>
          <w:rFonts w:ascii="微軟正黑體 Light" w:eastAsia="微軟正黑體 Light" w:hAnsi="微軟正黑體 Light" w:hint="eastAsia"/>
          <w:szCs w:val="28"/>
        </w:rPr>
        <w:t>4、</w:t>
      </w:r>
      <w:r w:rsidR="00F948B9" w:rsidRPr="00A67E0D">
        <w:rPr>
          <w:rFonts w:ascii="微軟正黑體 Light" w:eastAsia="微軟正黑體 Light" w:hAnsi="微軟正黑體 Light" w:hint="eastAsia"/>
          <w:szCs w:val="28"/>
        </w:rPr>
        <w:t>足資證明子女已完成當學期註冊之繳付學費事實證明文件影本</w:t>
      </w:r>
      <w:r w:rsidR="00F948B9" w:rsidRPr="00A67E0D">
        <w:rPr>
          <w:rFonts w:ascii="微軟正黑體" w:eastAsia="微軟正黑體" w:hAnsi="微軟正黑體"/>
          <w:color w:val="7F7F7F" w:themeColor="text1" w:themeTint="80"/>
        </w:rPr>
        <w:t>(擇</w:t>
      </w:r>
      <w:proofErr w:type="gramStart"/>
      <w:r w:rsidR="00F948B9" w:rsidRPr="00A67E0D">
        <w:rPr>
          <w:rFonts w:ascii="微軟正黑體" w:eastAsia="微軟正黑體" w:hAnsi="微軟正黑體"/>
          <w:color w:val="7F7F7F" w:themeColor="text1" w:themeTint="80"/>
        </w:rPr>
        <w:t>一</w:t>
      </w:r>
      <w:proofErr w:type="gramEnd"/>
      <w:r w:rsidR="00F948B9" w:rsidRPr="00A67E0D">
        <w:rPr>
          <w:rFonts w:ascii="微軟正黑體" w:eastAsia="微軟正黑體" w:hAnsi="微軟正黑體"/>
          <w:color w:val="7F7F7F" w:themeColor="text1" w:themeTint="80"/>
        </w:rPr>
        <w:t>檢附)：可以「學費繳款收據」、「就學貸款申請暨撥款通知書」、「信用卡繳交學費證明單」或「學校補發之學費繳費證明文件」等。相關單據皆提供影本即可(繳費</w:t>
      </w:r>
      <w:proofErr w:type="gramStart"/>
      <w:r w:rsidR="00F948B9" w:rsidRPr="00A67E0D">
        <w:rPr>
          <w:rFonts w:ascii="微軟正黑體" w:eastAsia="微軟正黑體" w:hAnsi="微軟正黑體"/>
          <w:color w:val="7F7F7F" w:themeColor="text1" w:themeTint="80"/>
        </w:rPr>
        <w:t>單須已</w:t>
      </w:r>
      <w:proofErr w:type="gramEnd"/>
      <w:r w:rsidR="00F948B9" w:rsidRPr="00A67E0D">
        <w:rPr>
          <w:rFonts w:ascii="微軟正黑體" w:eastAsia="微軟正黑體" w:hAnsi="微軟正黑體"/>
          <w:color w:val="7F7F7F" w:themeColor="text1" w:themeTint="80"/>
        </w:rPr>
        <w:t>完成繳費並加蓋銀行戳章)單據上之子女姓</w:t>
      </w:r>
      <w:r w:rsidR="00442356">
        <w:rPr>
          <w:rFonts w:ascii="微軟正黑體" w:eastAsia="微軟正黑體" w:hAnsi="微軟正黑體" w:hint="eastAsia"/>
          <w:color w:val="7F7F7F" w:themeColor="text1" w:themeTint="80"/>
        </w:rPr>
        <w:t>名</w:t>
      </w:r>
      <w:r w:rsidR="00F948B9" w:rsidRPr="00A67E0D">
        <w:rPr>
          <w:rFonts w:ascii="微軟正黑體" w:eastAsia="微軟正黑體" w:hAnsi="微軟正黑體"/>
          <w:color w:val="7F7F7F" w:themeColor="text1" w:themeTint="80"/>
        </w:rPr>
        <w:t>、就讀學校名稱及級別、繳費項目及繳費金額應清晰可辨識。</w:t>
      </w:r>
      <w:r w:rsidR="00F948B9" w:rsidRPr="00A67E0D">
        <w:rPr>
          <w:rFonts w:ascii="微軟正黑體" w:eastAsia="微軟正黑體" w:hAnsi="微軟正黑體" w:hint="eastAsia"/>
          <w:color w:val="7F7F7F" w:themeColor="text1" w:themeTint="80"/>
          <w:szCs w:val="28"/>
        </w:rPr>
        <w:t>。</w:t>
      </w:r>
    </w:p>
    <w:p w14:paraId="64B05CD1" w14:textId="77777777" w:rsidR="00751F0E" w:rsidRDefault="00291CFC" w:rsidP="00A000AD">
      <w:pPr>
        <w:tabs>
          <w:tab w:val="left" w:pos="567"/>
        </w:tabs>
        <w:spacing w:line="400" w:lineRule="atLeast"/>
        <w:ind w:left="592"/>
        <w:rPr>
          <w:rFonts w:ascii="微軟正黑體 Light" w:eastAsia="微軟正黑體 Light" w:hAnsi="微軟正黑體 Light"/>
        </w:rPr>
      </w:pPr>
      <w:r w:rsidRPr="00A67E0D">
        <w:rPr>
          <w:rFonts w:ascii="微軟正黑體 Light" w:eastAsia="微軟正黑體 Light" w:hAnsi="微軟正黑體 Light" w:hint="eastAsia"/>
          <w:szCs w:val="28"/>
        </w:rPr>
        <w:t xml:space="preserve">5、 </w:t>
      </w:r>
      <w:r w:rsidR="00751F0E" w:rsidRPr="00751F0E">
        <w:rPr>
          <w:rFonts w:ascii="微軟正黑體 Light" w:eastAsia="微軟正黑體 Light" w:hAnsi="微軟正黑體 Light"/>
        </w:rPr>
        <w:t>最近一次經勞動部勞工保險局審核通過失業給付認定函影本或勞動部勞工保險局已領失業給付</w:t>
      </w:r>
    </w:p>
    <w:p w14:paraId="5CE5A3D4" w14:textId="77777777" w:rsidR="00A000AD" w:rsidRPr="00A67E0D" w:rsidRDefault="00751F0E" w:rsidP="00A000AD">
      <w:pPr>
        <w:tabs>
          <w:tab w:val="left" w:pos="567"/>
        </w:tabs>
        <w:spacing w:line="400" w:lineRule="atLeast"/>
        <w:ind w:left="592"/>
        <w:rPr>
          <w:rFonts w:ascii="微軟正黑體 Light" w:eastAsia="微軟正黑體 Light" w:hAnsi="微軟正黑體 Light"/>
          <w:szCs w:val="28"/>
        </w:rPr>
      </w:pPr>
      <w:r>
        <w:rPr>
          <w:rFonts w:ascii="微軟正黑體 Light" w:eastAsia="微軟正黑體 Light" w:hAnsi="微軟正黑體 Light" w:hint="eastAsia"/>
        </w:rPr>
        <w:t xml:space="preserve">      </w:t>
      </w:r>
      <w:r w:rsidRPr="00751F0E">
        <w:rPr>
          <w:rFonts w:ascii="微軟正黑體 Light" w:eastAsia="微軟正黑體 Light" w:hAnsi="微軟正黑體 Light"/>
        </w:rPr>
        <w:t>證明影本。</w:t>
      </w:r>
    </w:p>
    <w:p w14:paraId="70CAD70D" w14:textId="77777777" w:rsidR="00751F0E" w:rsidRDefault="00A000AD" w:rsidP="00751F0E">
      <w:pPr>
        <w:tabs>
          <w:tab w:val="left" w:pos="567"/>
        </w:tabs>
        <w:spacing w:line="400" w:lineRule="atLeast"/>
        <w:ind w:left="592"/>
        <w:rPr>
          <w:rFonts w:eastAsiaTheme="minorEastAsia" w:hint="eastAsia"/>
          <w:sz w:val="24"/>
        </w:rPr>
      </w:pPr>
      <w:r w:rsidRPr="00A67E0D">
        <w:rPr>
          <w:rFonts w:ascii="微軟正黑體 Light" w:eastAsia="微軟正黑體 Light" w:hAnsi="微軟正黑體 Light" w:hint="eastAsia"/>
          <w:szCs w:val="28"/>
        </w:rPr>
        <w:t>6</w:t>
      </w:r>
      <w:r w:rsidRPr="00751F0E">
        <w:rPr>
          <w:rFonts w:ascii="微軟正黑體 Light" w:eastAsia="微軟正黑體 Light" w:hAnsi="微軟正黑體 Light" w:hint="eastAsia"/>
        </w:rPr>
        <w:t>、</w:t>
      </w:r>
      <w:r w:rsidR="00751F0E" w:rsidRPr="00751F0E">
        <w:rPr>
          <w:rFonts w:ascii="微軟正黑體 Light" w:eastAsia="微軟正黑體 Light" w:hAnsi="微軟正黑體 Light"/>
        </w:rPr>
        <w:t>申請人及配偶</w:t>
      </w:r>
      <w:r w:rsidR="00751F0E" w:rsidRPr="004545FB">
        <w:rPr>
          <w:rFonts w:ascii="微軟正黑體" w:eastAsia="微軟正黑體" w:hAnsi="微軟正黑體"/>
          <w:color w:val="FF0000"/>
        </w:rPr>
        <w:t xml:space="preserve"> </w:t>
      </w:r>
      <w:r w:rsidR="00751F0E" w:rsidRPr="004545FB">
        <w:rPr>
          <w:rFonts w:ascii="微軟正黑體" w:eastAsia="微軟正黑體" w:hAnsi="微軟正黑體" w:cs="Microsoft JhengHei UI"/>
          <w:color w:val="FF0000"/>
        </w:rPr>
        <w:t>11</w:t>
      </w:r>
      <w:r w:rsidR="00335F3C" w:rsidRPr="004545FB">
        <w:rPr>
          <w:rFonts w:ascii="微軟正黑體" w:eastAsia="微軟正黑體" w:hAnsi="微軟正黑體" w:cs="Microsoft JhengHei UI" w:hint="eastAsia"/>
          <w:color w:val="FF0000"/>
        </w:rPr>
        <w:t>1</w:t>
      </w:r>
      <w:r w:rsidR="00751F0E" w:rsidRPr="004545FB">
        <w:rPr>
          <w:rFonts w:ascii="微軟正黑體 Light" w:eastAsia="微軟正黑體 Light" w:hAnsi="微軟正黑體 Light" w:cs="Microsoft JhengHei UI"/>
          <w:color w:val="FF0000"/>
        </w:rPr>
        <w:t xml:space="preserve"> </w:t>
      </w:r>
      <w:r w:rsidR="00751F0E" w:rsidRPr="00751F0E">
        <w:rPr>
          <w:rFonts w:ascii="微軟正黑體 Light" w:eastAsia="微軟正黑體 Light" w:hAnsi="微軟正黑體 Light"/>
        </w:rPr>
        <w:t xml:space="preserve">年度綜合所得稅各類所得資料清單正本各 </w:t>
      </w:r>
      <w:r w:rsidR="00751F0E" w:rsidRPr="00751F0E">
        <w:rPr>
          <w:rFonts w:ascii="微軟正黑體 Light" w:eastAsia="微軟正黑體 Light" w:hAnsi="微軟正黑體 Light" w:cs="Microsoft JhengHei UI"/>
        </w:rPr>
        <w:t xml:space="preserve">1 </w:t>
      </w:r>
      <w:r w:rsidR="00751F0E" w:rsidRPr="00751F0E">
        <w:rPr>
          <w:rFonts w:ascii="微軟正黑體 Light" w:eastAsia="微軟正黑體 Light" w:hAnsi="微軟正黑體 Light"/>
        </w:rPr>
        <w:t>份。</w:t>
      </w:r>
    </w:p>
    <w:p w14:paraId="30A9022A" w14:textId="77777777" w:rsidR="00291CFC" w:rsidRPr="00A67E0D" w:rsidRDefault="00751F0E" w:rsidP="00262100">
      <w:pPr>
        <w:tabs>
          <w:tab w:val="left" w:pos="567"/>
        </w:tabs>
        <w:spacing w:line="400" w:lineRule="atLeast"/>
        <w:ind w:left="592"/>
        <w:rPr>
          <w:rFonts w:ascii="微軟正黑體 Light" w:eastAsia="微軟正黑體 Light" w:hAnsi="微軟正黑體 Light"/>
          <w:szCs w:val="28"/>
        </w:rPr>
      </w:pPr>
      <w:r>
        <w:rPr>
          <w:rFonts w:ascii="微軟正黑體 Light" w:eastAsia="微軟正黑體 Light" w:hAnsi="微軟正黑體 Light" w:hint="eastAsia"/>
          <w:szCs w:val="28"/>
        </w:rPr>
        <w:t>7</w:t>
      </w:r>
      <w:r w:rsidR="00291CFC" w:rsidRPr="00A67E0D">
        <w:rPr>
          <w:rFonts w:ascii="微軟正黑體 Light" w:eastAsia="微軟正黑體 Light" w:hAnsi="微軟正黑體 Light" w:hint="eastAsia"/>
          <w:szCs w:val="28"/>
        </w:rPr>
        <w:t xml:space="preserve">、 </w:t>
      </w:r>
      <w:r w:rsidR="00262100" w:rsidRPr="00A67E0D">
        <w:rPr>
          <w:rFonts w:ascii="微軟正黑體 Light" w:eastAsia="微軟正黑體 Light" w:hAnsi="微軟正黑體 Light" w:hint="eastAsia"/>
          <w:szCs w:val="28"/>
        </w:rPr>
        <w:t>申請人之金融機構存摺封面影本。</w:t>
      </w:r>
    </w:p>
    <w:p w14:paraId="5EC4C339" w14:textId="77777777" w:rsidR="00291CFC" w:rsidRPr="00A67E0D" w:rsidRDefault="00751F0E" w:rsidP="00291CFC">
      <w:pPr>
        <w:tabs>
          <w:tab w:val="left" w:pos="567"/>
        </w:tabs>
        <w:spacing w:line="400" w:lineRule="atLeast"/>
        <w:ind w:left="592"/>
        <w:rPr>
          <w:rFonts w:ascii="微軟正黑體 Light" w:eastAsia="微軟正黑體 Light" w:hAnsi="微軟正黑體 Light"/>
          <w:szCs w:val="28"/>
        </w:rPr>
      </w:pPr>
      <w:r>
        <w:rPr>
          <w:rFonts w:ascii="微軟正黑體 Light" w:eastAsia="微軟正黑體 Light" w:hAnsi="微軟正黑體 Light" w:hint="eastAsia"/>
          <w:szCs w:val="28"/>
        </w:rPr>
        <w:t>8</w:t>
      </w:r>
      <w:r w:rsidR="00291CFC" w:rsidRPr="00A67E0D">
        <w:rPr>
          <w:rFonts w:ascii="微軟正黑體 Light" w:eastAsia="微軟正黑體 Light" w:hAnsi="微軟正黑體 Light" w:hint="eastAsia"/>
          <w:szCs w:val="28"/>
        </w:rPr>
        <w:t xml:space="preserve">、 </w:t>
      </w:r>
      <w:r w:rsidR="00262100" w:rsidRPr="00A67E0D">
        <w:rPr>
          <w:rFonts w:ascii="微軟正黑體 Light" w:eastAsia="微軟正黑體 Light" w:hAnsi="微軟正黑體 Light" w:hint="eastAsia"/>
          <w:szCs w:val="28"/>
        </w:rPr>
        <w:t>其他(</w:t>
      </w:r>
      <w:proofErr w:type="gramStart"/>
      <w:r w:rsidR="00262100" w:rsidRPr="00A67E0D">
        <w:rPr>
          <w:rFonts w:ascii="微軟正黑體 Light" w:eastAsia="微軟正黑體 Light" w:hAnsi="微軟正黑體 Light" w:hint="eastAsia"/>
          <w:szCs w:val="28"/>
        </w:rPr>
        <w:t>無擇免</w:t>
      </w:r>
      <w:proofErr w:type="gramEnd"/>
      <w:r w:rsidR="00262100" w:rsidRPr="00A67E0D">
        <w:rPr>
          <w:rFonts w:ascii="微軟正黑體 Light" w:eastAsia="微軟正黑體 Light" w:hAnsi="微軟正黑體 Light" w:hint="eastAsia"/>
          <w:szCs w:val="28"/>
        </w:rPr>
        <w:t>附)：</w:t>
      </w:r>
    </w:p>
    <w:p w14:paraId="3D8243DD" w14:textId="77777777" w:rsidR="00262100" w:rsidRPr="00751F0E" w:rsidRDefault="00262100" w:rsidP="00262100">
      <w:pPr>
        <w:pStyle w:val="a3"/>
        <w:spacing w:before="32" w:line="440" w:lineRule="atLeast"/>
        <w:ind w:leftChars="322" w:left="1274" w:right="564" w:hangingChars="283" w:hanging="566"/>
        <w:rPr>
          <w:rFonts w:ascii="微軟正黑體" w:eastAsia="微軟正黑體" w:hAnsi="微軟正黑體"/>
          <w:sz w:val="20"/>
        </w:rPr>
      </w:pPr>
      <w:r w:rsidRPr="00A67E0D">
        <w:rPr>
          <w:rFonts w:ascii="微軟正黑體" w:eastAsia="微軟正黑體" w:hAnsi="微軟正黑體" w:hint="eastAsia"/>
          <w:sz w:val="20"/>
        </w:rPr>
        <w:t>（１）</w:t>
      </w:r>
      <w:r w:rsidR="00751F0E" w:rsidRPr="00751F0E">
        <w:rPr>
          <w:rFonts w:ascii="微軟正黑體 Light" w:eastAsia="微軟正黑體 Light" w:hAnsi="微軟正黑體 Light"/>
          <w:sz w:val="22"/>
          <w:szCs w:val="22"/>
        </w:rPr>
        <w:t>勞動部失業勞工子女就學補助審核通過准予補助之證明文件（如審核結果通知單）。</w:t>
      </w:r>
    </w:p>
    <w:p w14:paraId="49724D2D" w14:textId="77777777" w:rsidR="00262100" w:rsidRPr="00751F0E" w:rsidRDefault="00262100" w:rsidP="00262100">
      <w:pPr>
        <w:pStyle w:val="a3"/>
        <w:spacing w:before="32" w:line="440" w:lineRule="atLeast"/>
        <w:ind w:leftChars="322" w:left="1274" w:right="564" w:hangingChars="283" w:hanging="566"/>
        <w:rPr>
          <w:rFonts w:ascii="微軟正黑體" w:eastAsia="微軟正黑體" w:hAnsi="微軟正黑體"/>
          <w:sz w:val="20"/>
        </w:rPr>
      </w:pPr>
      <w:r w:rsidRPr="00A67E0D">
        <w:rPr>
          <w:rFonts w:ascii="微軟正黑體" w:eastAsia="微軟正黑體" w:hAnsi="微軟正黑體" w:hint="eastAsia"/>
          <w:sz w:val="20"/>
        </w:rPr>
        <w:t>（２）</w:t>
      </w:r>
      <w:r w:rsidRPr="00751F0E">
        <w:rPr>
          <w:rFonts w:ascii="微軟正黑體 Light" w:eastAsia="微軟正黑體 Light" w:hAnsi="微軟正黑體 Light"/>
          <w:sz w:val="22"/>
          <w:szCs w:val="22"/>
        </w:rPr>
        <w:t>申</w:t>
      </w:r>
      <w:r w:rsidR="00751F0E" w:rsidRPr="00751F0E">
        <w:rPr>
          <w:rFonts w:ascii="微軟正黑體 Light" w:eastAsia="微軟正黑體 Light" w:hAnsi="微軟正黑體 Light"/>
          <w:sz w:val="22"/>
          <w:szCs w:val="22"/>
        </w:rPr>
        <w:t>請人及其子女如未向勞動部申請失業勞工子女就學補助，而係於同一期間領取其他各級政府就學費用補助者，應檢附相關資料。</w:t>
      </w:r>
    </w:p>
    <w:p w14:paraId="410793A9" w14:textId="1A2E5752" w:rsidR="00A000AD" w:rsidRPr="00A67E0D" w:rsidRDefault="00262100" w:rsidP="00A000AD">
      <w:pPr>
        <w:pStyle w:val="a3"/>
        <w:spacing w:before="2" w:line="440" w:lineRule="atLeast"/>
        <w:ind w:leftChars="323" w:left="1315" w:right="422" w:hangingChars="302" w:hanging="604"/>
        <w:rPr>
          <w:rFonts w:ascii="微軟正黑體" w:eastAsia="微軟正黑體" w:hAnsi="微軟正黑體"/>
          <w:sz w:val="20"/>
        </w:rPr>
      </w:pPr>
      <w:r w:rsidRPr="00A67E0D">
        <w:rPr>
          <w:rFonts w:ascii="微軟正黑體" w:eastAsia="微軟正黑體" w:hAnsi="微軟正黑體" w:hint="eastAsia"/>
          <w:sz w:val="20"/>
        </w:rPr>
        <w:t xml:space="preserve">   *備註1：</w:t>
      </w:r>
      <w:r w:rsidRPr="00A67E0D">
        <w:rPr>
          <w:rFonts w:ascii="微軟正黑體" w:eastAsia="微軟正黑體" w:hAnsi="微軟正黑體"/>
          <w:sz w:val="20"/>
        </w:rPr>
        <w:t>前項第</w:t>
      </w:r>
      <w:r w:rsidRPr="00A67E0D">
        <w:rPr>
          <w:rFonts w:ascii="微軟正黑體" w:eastAsia="微軟正黑體" w:hAnsi="微軟正黑體" w:hint="eastAsia"/>
          <w:sz w:val="20"/>
        </w:rPr>
        <w:t xml:space="preserve"> </w:t>
      </w:r>
      <w:r w:rsidR="00751F0E">
        <w:rPr>
          <w:rFonts w:ascii="微軟正黑體" w:eastAsia="微軟正黑體" w:hAnsi="微軟正黑體" w:hint="eastAsia"/>
          <w:sz w:val="20"/>
        </w:rPr>
        <w:t>5、6</w:t>
      </w:r>
      <w:r w:rsidRPr="00A67E0D">
        <w:rPr>
          <w:rFonts w:ascii="微軟正黑體" w:eastAsia="微軟正黑體" w:hAnsi="微軟正黑體"/>
          <w:sz w:val="20"/>
        </w:rPr>
        <w:t xml:space="preserve">項資料，可以勞動部核發之 </w:t>
      </w:r>
      <w:r w:rsidR="00751F0E" w:rsidRPr="004545FB">
        <w:rPr>
          <w:rFonts w:ascii="微軟正黑體" w:eastAsia="微軟正黑體" w:hAnsi="微軟正黑體" w:hint="eastAsia"/>
          <w:color w:val="FF0000"/>
          <w:sz w:val="20"/>
        </w:rPr>
        <w:t>11</w:t>
      </w:r>
      <w:r w:rsidR="00335F3C" w:rsidRPr="004545FB">
        <w:rPr>
          <w:rFonts w:ascii="微軟正黑體" w:eastAsia="微軟正黑體" w:hAnsi="微軟正黑體" w:hint="eastAsia"/>
          <w:color w:val="FF0000"/>
          <w:sz w:val="20"/>
        </w:rPr>
        <w:t>2</w:t>
      </w:r>
      <w:r w:rsidRPr="004545FB">
        <w:rPr>
          <w:rFonts w:ascii="微軟正黑體" w:eastAsia="微軟正黑體" w:hAnsi="微軟正黑體"/>
          <w:color w:val="FF0000"/>
          <w:sz w:val="20"/>
        </w:rPr>
        <w:t xml:space="preserve"> 學年度第</w:t>
      </w:r>
      <w:r w:rsidR="004545FB">
        <w:rPr>
          <w:rFonts w:ascii="微軟正黑體" w:eastAsia="微軟正黑體" w:hAnsi="微軟正黑體" w:hint="eastAsia"/>
          <w:color w:val="FF0000"/>
          <w:sz w:val="20"/>
        </w:rPr>
        <w:t>2</w:t>
      </w:r>
      <w:r w:rsidRPr="004545FB">
        <w:rPr>
          <w:rFonts w:ascii="微軟正黑體" w:eastAsia="微軟正黑體" w:hAnsi="微軟正黑體"/>
          <w:color w:val="FF0000"/>
          <w:sz w:val="20"/>
        </w:rPr>
        <w:t xml:space="preserve"> 學期</w:t>
      </w:r>
      <w:r w:rsidRPr="00A67E0D">
        <w:rPr>
          <w:rFonts w:ascii="微軟正黑體" w:eastAsia="微軟正黑體" w:hAnsi="微軟正黑體"/>
          <w:sz w:val="20"/>
        </w:rPr>
        <w:t>失業勞工子女就學補助審核</w:t>
      </w:r>
    </w:p>
    <w:p w14:paraId="5AB88BD7" w14:textId="77777777" w:rsidR="00262100" w:rsidRPr="00A67E0D" w:rsidRDefault="00A000AD" w:rsidP="00A000AD">
      <w:pPr>
        <w:pStyle w:val="a3"/>
        <w:spacing w:before="2" w:line="440" w:lineRule="atLeast"/>
        <w:ind w:leftChars="323" w:left="1315" w:right="422" w:hangingChars="302" w:hanging="604"/>
        <w:rPr>
          <w:rFonts w:ascii="微軟正黑體" w:eastAsia="微軟正黑體" w:hAnsi="微軟正黑體"/>
          <w:sz w:val="20"/>
        </w:rPr>
      </w:pPr>
      <w:r w:rsidRPr="00A67E0D">
        <w:rPr>
          <w:rFonts w:ascii="微軟正黑體" w:eastAsia="微軟正黑體" w:hAnsi="微軟正黑體" w:hint="eastAsia"/>
          <w:sz w:val="20"/>
        </w:rPr>
        <w:t xml:space="preserve">　　　　　</w:t>
      </w:r>
      <w:r w:rsidR="00262100" w:rsidRPr="00A67E0D">
        <w:rPr>
          <w:rFonts w:ascii="微軟正黑體" w:eastAsia="微軟正黑體" w:hAnsi="微軟正黑體"/>
          <w:sz w:val="20"/>
        </w:rPr>
        <w:t xml:space="preserve">通過准予補助之證明文件（如審核結果通知單）影本替代。 </w:t>
      </w:r>
    </w:p>
    <w:p w14:paraId="74D9A1F3" w14:textId="77777777" w:rsidR="00262100" w:rsidRPr="00A67E0D" w:rsidRDefault="00262100" w:rsidP="00262100">
      <w:pPr>
        <w:pStyle w:val="a3"/>
        <w:spacing w:line="440" w:lineRule="atLeast"/>
        <w:ind w:leftChars="386" w:left="849" w:rightChars="191" w:right="420"/>
        <w:jc w:val="both"/>
        <w:rPr>
          <w:rFonts w:ascii="微軟正黑體" w:eastAsia="微軟正黑體" w:hAnsi="微軟正黑體"/>
          <w:sz w:val="20"/>
        </w:rPr>
      </w:pPr>
      <w:r w:rsidRPr="00A67E0D">
        <w:rPr>
          <w:rFonts w:ascii="微軟正黑體" w:eastAsia="微軟正黑體" w:hAnsi="微軟正黑體" w:hint="eastAsia"/>
          <w:sz w:val="20"/>
        </w:rPr>
        <w:t>*備註2：</w:t>
      </w:r>
      <w:r w:rsidRPr="00A67E0D">
        <w:rPr>
          <w:rFonts w:ascii="微軟正黑體" w:eastAsia="微軟正黑體" w:hAnsi="微軟正黑體"/>
          <w:sz w:val="20"/>
        </w:rPr>
        <w:t xml:space="preserve">前項第 </w:t>
      </w:r>
      <w:r w:rsidR="00751F0E">
        <w:rPr>
          <w:rFonts w:ascii="微軟正黑體" w:eastAsia="微軟正黑體" w:hAnsi="微軟正黑體" w:hint="eastAsia"/>
          <w:sz w:val="20"/>
        </w:rPr>
        <w:t>3</w:t>
      </w:r>
      <w:r w:rsidRPr="00A67E0D">
        <w:rPr>
          <w:rFonts w:ascii="微軟正黑體" w:eastAsia="微軟正黑體" w:hAnsi="微軟正黑體"/>
          <w:sz w:val="20"/>
        </w:rPr>
        <w:t>項，可提供自內政部戶政司或個人化資料自主運用</w:t>
      </w:r>
      <w:proofErr w:type="gramStart"/>
      <w:r w:rsidRPr="00A67E0D">
        <w:rPr>
          <w:rFonts w:ascii="微軟正黑體" w:eastAsia="微軟正黑體" w:hAnsi="微軟正黑體"/>
          <w:sz w:val="20"/>
        </w:rPr>
        <w:t>﹙</w:t>
      </w:r>
      <w:proofErr w:type="spellStart"/>
      <w:proofErr w:type="gramEnd"/>
      <w:r w:rsidRPr="00A67E0D">
        <w:rPr>
          <w:rFonts w:ascii="微軟正黑體" w:eastAsia="微軟正黑體" w:hAnsi="微軟正黑體"/>
          <w:sz w:val="20"/>
        </w:rPr>
        <w:t>MyData</w:t>
      </w:r>
      <w:proofErr w:type="spellEnd"/>
      <w:proofErr w:type="gramStart"/>
      <w:r w:rsidRPr="00A67E0D">
        <w:rPr>
          <w:rFonts w:ascii="微軟正黑體" w:eastAsia="微軟正黑體" w:hAnsi="微軟正黑體"/>
          <w:sz w:val="20"/>
        </w:rPr>
        <w:t>﹚</w:t>
      </w:r>
      <w:proofErr w:type="gramEnd"/>
      <w:r w:rsidRPr="00A67E0D">
        <w:rPr>
          <w:rFonts w:ascii="微軟正黑體" w:eastAsia="微軟正黑體" w:hAnsi="微軟正黑體"/>
          <w:sz w:val="20"/>
        </w:rPr>
        <w:t>平</w:t>
      </w:r>
      <w:proofErr w:type="gramStart"/>
      <w:r w:rsidRPr="00A67E0D">
        <w:rPr>
          <w:rFonts w:ascii="微軟正黑體" w:eastAsia="微軟正黑體" w:hAnsi="微軟正黑體"/>
          <w:sz w:val="20"/>
        </w:rPr>
        <w:t>臺</w:t>
      </w:r>
      <w:proofErr w:type="gramEnd"/>
      <w:r w:rsidRPr="00A67E0D">
        <w:rPr>
          <w:rFonts w:ascii="微軟正黑體" w:eastAsia="微軟正黑體" w:hAnsi="微軟正黑體"/>
          <w:sz w:val="20"/>
        </w:rPr>
        <w:t>查詢之資料。</w:t>
      </w:r>
    </w:p>
    <w:p w14:paraId="5C26E83A" w14:textId="77777777" w:rsidR="00291CFC" w:rsidRPr="00A67E0D" w:rsidRDefault="00262100" w:rsidP="00262100">
      <w:pPr>
        <w:pStyle w:val="a3"/>
        <w:spacing w:line="440" w:lineRule="atLeast"/>
        <w:ind w:leftChars="386" w:left="849" w:rightChars="191" w:right="420"/>
        <w:jc w:val="both"/>
        <w:rPr>
          <w:rFonts w:ascii="微軟正黑體" w:eastAsia="微軟正黑體" w:hAnsi="微軟正黑體" w:cs="微軟正黑體"/>
          <w:sz w:val="20"/>
        </w:rPr>
      </w:pPr>
      <w:r w:rsidRPr="00A67E0D">
        <w:rPr>
          <w:rFonts w:ascii="微軟正黑體" w:eastAsia="微軟正黑體" w:hAnsi="微軟正黑體" w:hint="eastAsia"/>
          <w:sz w:val="20"/>
        </w:rPr>
        <w:t xml:space="preserve">　　　 </w:t>
      </w:r>
      <w:r w:rsidRPr="00A67E0D">
        <w:rPr>
          <w:rFonts w:ascii="微軟正黑體" w:eastAsia="微軟正黑體" w:hAnsi="微軟正黑體"/>
          <w:sz w:val="20"/>
        </w:rPr>
        <w:t xml:space="preserve">   第</w:t>
      </w:r>
      <w:r w:rsidR="00751F0E">
        <w:rPr>
          <w:rFonts w:ascii="微軟正黑體" w:eastAsia="微軟正黑體" w:hAnsi="微軟正黑體" w:hint="eastAsia"/>
          <w:sz w:val="20"/>
        </w:rPr>
        <w:t>6</w:t>
      </w:r>
      <w:r w:rsidRPr="00A67E0D">
        <w:rPr>
          <w:rFonts w:ascii="微軟正黑體" w:eastAsia="微軟正黑體" w:hAnsi="微軟正黑體"/>
          <w:sz w:val="20"/>
        </w:rPr>
        <w:t>項可提供自財政部電子稅務文件或個人化資料 自主運用</w:t>
      </w:r>
      <w:proofErr w:type="gramStart"/>
      <w:r w:rsidRPr="00A67E0D">
        <w:rPr>
          <w:rFonts w:ascii="微軟正黑體" w:eastAsia="微軟正黑體" w:hAnsi="微軟正黑體"/>
          <w:sz w:val="20"/>
        </w:rPr>
        <w:t>﹙</w:t>
      </w:r>
      <w:proofErr w:type="spellStart"/>
      <w:proofErr w:type="gramEnd"/>
      <w:r w:rsidRPr="00A67E0D">
        <w:rPr>
          <w:rFonts w:ascii="微軟正黑體" w:eastAsia="微軟正黑體" w:hAnsi="微軟正黑體"/>
          <w:sz w:val="20"/>
        </w:rPr>
        <w:t>MyData</w:t>
      </w:r>
      <w:proofErr w:type="spellEnd"/>
      <w:proofErr w:type="gramStart"/>
      <w:r w:rsidRPr="00A67E0D">
        <w:rPr>
          <w:rFonts w:ascii="微軟正黑體" w:eastAsia="微軟正黑體" w:hAnsi="微軟正黑體"/>
          <w:sz w:val="20"/>
        </w:rPr>
        <w:t>﹚</w:t>
      </w:r>
      <w:proofErr w:type="gramEnd"/>
      <w:r w:rsidRPr="00A67E0D">
        <w:rPr>
          <w:rFonts w:ascii="微軟正黑體" w:eastAsia="微軟正黑體" w:hAnsi="微軟正黑體"/>
          <w:sz w:val="20"/>
        </w:rPr>
        <w:t>平</w:t>
      </w:r>
      <w:proofErr w:type="gramStart"/>
      <w:r w:rsidRPr="00A67E0D">
        <w:rPr>
          <w:rFonts w:ascii="微軟正黑體" w:eastAsia="微軟正黑體" w:hAnsi="微軟正黑體"/>
          <w:sz w:val="20"/>
        </w:rPr>
        <w:t>臺</w:t>
      </w:r>
      <w:proofErr w:type="gramEnd"/>
      <w:r w:rsidRPr="00A67E0D">
        <w:rPr>
          <w:rFonts w:ascii="微軟正黑體" w:eastAsia="微軟正黑體" w:hAnsi="微軟正黑體"/>
          <w:sz w:val="20"/>
        </w:rPr>
        <w:t>查詢之資料。</w:t>
      </w:r>
    </w:p>
    <w:p w14:paraId="5BA7EA23" w14:textId="77777777" w:rsidR="00291CFC" w:rsidRPr="00A67E0D" w:rsidRDefault="00291CFC" w:rsidP="00291CFC">
      <w:pPr>
        <w:tabs>
          <w:tab w:val="left" w:pos="567"/>
        </w:tabs>
        <w:spacing w:line="400" w:lineRule="atLeast"/>
        <w:ind w:left="164"/>
        <w:rPr>
          <w:rFonts w:ascii="微軟正黑體 Light" w:eastAsia="微軟正黑體 Light" w:hAnsi="微軟正黑體 Light"/>
          <w:b/>
          <w:szCs w:val="28"/>
        </w:rPr>
      </w:pPr>
      <w:r w:rsidRPr="00A67E0D">
        <w:rPr>
          <w:rFonts w:ascii="微軟正黑體 Light" w:eastAsia="微軟正黑體 Light" w:hAnsi="微軟正黑體 Light" w:hint="eastAsia"/>
          <w:b/>
          <w:szCs w:val="28"/>
        </w:rPr>
        <w:t>※</w:t>
      </w:r>
      <w:r w:rsidRPr="00A67E0D">
        <w:rPr>
          <w:rFonts w:ascii="微軟正黑體 Light" w:eastAsia="微軟正黑體 Light" w:hAnsi="微軟正黑體 Light" w:hint="eastAsia"/>
          <w:b/>
          <w:szCs w:val="28"/>
        </w:rPr>
        <w:tab/>
      </w:r>
      <w:r w:rsidRPr="00A67E0D">
        <w:rPr>
          <w:rFonts w:ascii="微軟正黑體 Light" w:eastAsia="微軟正黑體 Light" w:hAnsi="微軟正黑體 Light" w:hint="eastAsia"/>
          <w:b/>
          <w:szCs w:val="28"/>
          <w:u w:val="single"/>
        </w:rPr>
        <w:t xml:space="preserve"> </w:t>
      </w:r>
      <w:r w:rsidRPr="00A67E0D">
        <w:rPr>
          <w:rFonts w:ascii="微軟正黑體 Light" w:eastAsia="微軟正黑體 Light" w:hAnsi="微軟正黑體 Light" w:hint="eastAsia"/>
          <w:b/>
          <w:spacing w:val="-3"/>
          <w:szCs w:val="28"/>
          <w:u w:val="single"/>
        </w:rPr>
        <w:t>審查程序及結果通知：</w:t>
      </w:r>
    </w:p>
    <w:p w14:paraId="53CE1E39" w14:textId="77777777" w:rsidR="00291CFC" w:rsidRPr="00A67E0D" w:rsidRDefault="00291CFC" w:rsidP="00291CFC">
      <w:pPr>
        <w:tabs>
          <w:tab w:val="left" w:pos="567"/>
        </w:tabs>
        <w:spacing w:line="400" w:lineRule="atLeast"/>
        <w:rPr>
          <w:rFonts w:ascii="微軟正黑體 Light" w:eastAsia="微軟正黑體 Light" w:hAnsi="微軟正黑體 Light"/>
          <w:szCs w:val="28"/>
        </w:rPr>
      </w:pPr>
      <w:r w:rsidRPr="00A67E0D">
        <w:rPr>
          <w:rFonts w:ascii="微軟正黑體 Light" w:eastAsia="微軟正黑體 Light" w:hAnsi="微軟正黑體 Light" w:hint="eastAsia"/>
          <w:szCs w:val="28"/>
        </w:rPr>
        <w:t xml:space="preserve">         本補助於受理申請後，將審查申請人所附相關資料，並將申請案以掛號函復核定結果，合格者</w:t>
      </w:r>
    </w:p>
    <w:p w14:paraId="256A64EC" w14:textId="77777777" w:rsidR="00291CFC" w:rsidRPr="00A67E0D" w:rsidRDefault="00291CFC" w:rsidP="00291CFC">
      <w:pPr>
        <w:tabs>
          <w:tab w:val="left" w:pos="567"/>
        </w:tabs>
        <w:spacing w:line="400" w:lineRule="atLeast"/>
        <w:rPr>
          <w:rFonts w:ascii="微軟正黑體 Light" w:eastAsia="微軟正黑體 Light" w:hAnsi="微軟正黑體 Light"/>
          <w:szCs w:val="28"/>
        </w:rPr>
      </w:pPr>
      <w:r w:rsidRPr="00A67E0D">
        <w:rPr>
          <w:rFonts w:ascii="微軟正黑體 Light" w:eastAsia="微軟正黑體 Light" w:hAnsi="微軟正黑體 Light" w:hint="eastAsia"/>
          <w:szCs w:val="28"/>
        </w:rPr>
        <w:t xml:space="preserve">         依本府會計程序將補助款項撥入申請人帳戶。</w:t>
      </w:r>
    </w:p>
    <w:p w14:paraId="7DAE8101" w14:textId="77777777" w:rsidR="00291CFC" w:rsidRPr="00A67E0D" w:rsidRDefault="00291CFC" w:rsidP="00291CFC">
      <w:pPr>
        <w:tabs>
          <w:tab w:val="left" w:pos="567"/>
        </w:tabs>
        <w:spacing w:line="400" w:lineRule="atLeast"/>
        <w:ind w:left="107"/>
        <w:rPr>
          <w:rFonts w:ascii="微軟正黑體 Light" w:eastAsia="微軟正黑體 Light" w:hAnsi="微軟正黑體 Light"/>
          <w:b/>
          <w:szCs w:val="28"/>
        </w:rPr>
      </w:pPr>
      <w:r w:rsidRPr="00A67E0D">
        <w:rPr>
          <w:rFonts w:ascii="微軟正黑體 Light" w:eastAsia="微軟正黑體 Light" w:hAnsi="微軟正黑體 Light" w:hint="eastAsia"/>
          <w:b/>
          <w:w w:val="105"/>
          <w:szCs w:val="28"/>
        </w:rPr>
        <w:t>※</w:t>
      </w:r>
      <w:r w:rsidRPr="00A67E0D">
        <w:rPr>
          <w:rFonts w:ascii="微軟正黑體 Light" w:eastAsia="微軟正黑體 Light" w:hAnsi="微軟正黑體 Light" w:hint="eastAsia"/>
          <w:b/>
          <w:w w:val="105"/>
          <w:szCs w:val="28"/>
        </w:rPr>
        <w:tab/>
      </w:r>
      <w:r w:rsidRPr="00A67E0D">
        <w:rPr>
          <w:rFonts w:ascii="微軟正黑體 Light" w:eastAsia="微軟正黑體 Light" w:hAnsi="微軟正黑體 Light" w:hint="eastAsia"/>
          <w:b/>
          <w:w w:val="105"/>
          <w:szCs w:val="28"/>
          <w:u w:val="single"/>
        </w:rPr>
        <w:t xml:space="preserve"> 請注意：</w:t>
      </w:r>
    </w:p>
    <w:p w14:paraId="2A980A50" w14:textId="77777777" w:rsidR="00BB1B92" w:rsidRPr="00BB1B92" w:rsidRDefault="00291CFC" w:rsidP="00BB1B92">
      <w:pPr>
        <w:widowControl/>
        <w:numPr>
          <w:ilvl w:val="0"/>
          <w:numId w:val="8"/>
        </w:numPr>
        <w:autoSpaceDE/>
        <w:autoSpaceDN/>
        <w:spacing w:line="222" w:lineRule="auto"/>
        <w:ind w:hanging="420"/>
        <w:rPr>
          <w:rFonts w:ascii="微軟正黑體 Light" w:eastAsia="微軟正黑體 Light" w:hAnsi="微軟正黑體 Light"/>
        </w:rPr>
      </w:pPr>
      <w:r w:rsidRPr="00BB1B92">
        <w:rPr>
          <w:rFonts w:ascii="微軟正黑體 Light" w:eastAsia="微軟正黑體 Light" w:hAnsi="微軟正黑體 Light" w:hint="eastAsia"/>
          <w:spacing w:val="-5"/>
        </w:rPr>
        <w:t xml:space="preserve"> </w:t>
      </w:r>
      <w:r w:rsidR="00BB1B92" w:rsidRPr="00BB1B92">
        <w:rPr>
          <w:rFonts w:ascii="微軟正黑體 Light" w:eastAsia="微軟正黑體 Light" w:hAnsi="微軟正黑體 Light"/>
        </w:rPr>
        <w:t>本補助計畫僅補助非自願離職失業勞工子女就讀國內私立大專校院（不含五專前三年及研究生，另外公費生、各類在職班、學分班、假日班、學士後各學系學生及延畢學生等對象不在補助範圍）。</w:t>
      </w:r>
      <w:r w:rsidR="00BB1B92" w:rsidRPr="00BB1B92">
        <w:rPr>
          <w:rFonts w:ascii="微軟正黑體 Light" w:eastAsia="微軟正黑體 Light" w:hAnsi="微軟正黑體 Light" w:cs="Microsoft JhengHei UI"/>
        </w:rPr>
        <w:t xml:space="preserve"> </w:t>
      </w:r>
    </w:p>
    <w:p w14:paraId="25D057C9" w14:textId="77777777" w:rsidR="00BB1B92" w:rsidRPr="00BB1B92" w:rsidRDefault="00BB1B92" w:rsidP="00BB1B92">
      <w:pPr>
        <w:widowControl/>
        <w:numPr>
          <w:ilvl w:val="0"/>
          <w:numId w:val="8"/>
        </w:numPr>
        <w:autoSpaceDE/>
        <w:autoSpaceDN/>
        <w:spacing w:after="3" w:line="228" w:lineRule="auto"/>
        <w:ind w:hanging="420"/>
        <w:rPr>
          <w:rFonts w:ascii="微軟正黑體 Light" w:eastAsia="微軟正黑體 Light" w:hAnsi="微軟正黑體 Light"/>
        </w:rPr>
      </w:pPr>
      <w:r w:rsidRPr="00BB1B92">
        <w:rPr>
          <w:rFonts w:ascii="微軟正黑體 Light" w:eastAsia="微軟正黑體 Light" w:hAnsi="微軟正黑體 Light"/>
        </w:rPr>
        <w:t>申請人與配偶均符合申請資格者，僅能由其中一人提出申請。申請人本人就讀國內大專</w:t>
      </w:r>
      <w:proofErr w:type="gramStart"/>
      <w:r w:rsidRPr="00BB1B92">
        <w:rPr>
          <w:rFonts w:ascii="微軟正黑體 Light" w:eastAsia="微軟正黑體 Light" w:hAnsi="微軟正黑體 Light"/>
        </w:rPr>
        <w:t>校院者</w:t>
      </w:r>
      <w:proofErr w:type="gramEnd"/>
      <w:r w:rsidRPr="00BB1B92">
        <w:rPr>
          <w:rFonts w:ascii="微軟正黑體 Light" w:eastAsia="微軟正黑體 Light" w:hAnsi="微軟正黑體 Light"/>
        </w:rPr>
        <w:t>，不得提出申請。</w:t>
      </w:r>
      <w:r w:rsidRPr="00BB1B92">
        <w:rPr>
          <w:rFonts w:ascii="微軟正黑體 Light" w:eastAsia="微軟正黑體 Light" w:hAnsi="微軟正黑體 Light" w:cs="Microsoft JhengHei UI"/>
        </w:rPr>
        <w:t xml:space="preserve"> </w:t>
      </w:r>
    </w:p>
    <w:p w14:paraId="44C480C0" w14:textId="77777777" w:rsidR="00BB1B92" w:rsidRPr="00BB1B92" w:rsidRDefault="00BB1B92" w:rsidP="00BB1B92">
      <w:pPr>
        <w:widowControl/>
        <w:numPr>
          <w:ilvl w:val="0"/>
          <w:numId w:val="8"/>
        </w:numPr>
        <w:autoSpaceDE/>
        <w:autoSpaceDN/>
        <w:spacing w:after="1" w:line="230" w:lineRule="auto"/>
        <w:ind w:hanging="420"/>
        <w:rPr>
          <w:rFonts w:ascii="微軟正黑體 Light" w:eastAsia="微軟正黑體 Light" w:hAnsi="微軟正黑體 Light"/>
        </w:rPr>
      </w:pPr>
      <w:r w:rsidRPr="00BB1B92">
        <w:rPr>
          <w:rFonts w:ascii="微軟正黑體 Light" w:eastAsia="微軟正黑體 Light" w:hAnsi="微軟正黑體 Light"/>
        </w:rPr>
        <w:t>申請期間</w:t>
      </w:r>
      <w:proofErr w:type="gramStart"/>
      <w:r w:rsidRPr="00BB1B92">
        <w:rPr>
          <w:rFonts w:ascii="微軟正黑體 Light" w:eastAsia="微軟正黑體 Light" w:hAnsi="微軟正黑體 Light"/>
        </w:rPr>
        <w:t>已逾本局</w:t>
      </w:r>
      <w:proofErr w:type="gramEnd"/>
      <w:r w:rsidRPr="00BB1B92">
        <w:rPr>
          <w:rFonts w:ascii="微軟正黑體 Light" w:eastAsia="微軟正黑體 Light" w:hAnsi="微軟正黑體 Light"/>
        </w:rPr>
        <w:t>當次公告之日期或檢附之申請文件不齊全，經通知限期補正，屆期未補正，本局不予受理。</w:t>
      </w:r>
      <w:r w:rsidRPr="00BB1B92">
        <w:rPr>
          <w:rFonts w:ascii="微軟正黑體 Light" w:eastAsia="微軟正黑體 Light" w:hAnsi="微軟正黑體 Light" w:cs="Microsoft JhengHei UI"/>
        </w:rPr>
        <w:t xml:space="preserve"> </w:t>
      </w:r>
    </w:p>
    <w:p w14:paraId="418C3192" w14:textId="77777777" w:rsidR="00BB1B92" w:rsidRPr="00BB1B92" w:rsidRDefault="00BB1B92" w:rsidP="00BB1B92">
      <w:pPr>
        <w:widowControl/>
        <w:numPr>
          <w:ilvl w:val="0"/>
          <w:numId w:val="8"/>
        </w:numPr>
        <w:autoSpaceDE/>
        <w:autoSpaceDN/>
        <w:spacing w:line="259" w:lineRule="auto"/>
        <w:ind w:hanging="420"/>
        <w:rPr>
          <w:rFonts w:ascii="微軟正黑體 Light" w:eastAsia="微軟正黑體 Light" w:hAnsi="微軟正黑體 Light"/>
        </w:rPr>
      </w:pPr>
      <w:r w:rsidRPr="00BB1B92">
        <w:rPr>
          <w:rFonts w:ascii="微軟正黑體 Light" w:eastAsia="微軟正黑體 Light" w:hAnsi="微軟正黑體 Light"/>
        </w:rPr>
        <w:t>申請人檢附之申請文件有偽造、變造、虛偽不實或失效等情事或不符合本補助規定之情事，</w:t>
      </w:r>
    </w:p>
    <w:p w14:paraId="3A56967D" w14:textId="77777777" w:rsidR="00BB1B92" w:rsidRPr="00BB1B92" w:rsidRDefault="00BB1B92" w:rsidP="00BB1B92">
      <w:pPr>
        <w:ind w:left="622"/>
        <w:rPr>
          <w:rFonts w:ascii="微軟正黑體 Light" w:eastAsia="微軟正黑體 Light" w:hAnsi="微軟正黑體 Light" w:cs="Microsoft JhengHei UI"/>
        </w:rPr>
      </w:pPr>
      <w:r w:rsidRPr="00BB1B92">
        <w:rPr>
          <w:rFonts w:ascii="微軟正黑體 Light" w:eastAsia="微軟正黑體 Light" w:hAnsi="微軟正黑體 Light"/>
        </w:rPr>
        <w:t>本局應不予補助；已補助者，撤銷或廢止之，並以書面通知限期返還。</w:t>
      </w:r>
      <w:r w:rsidRPr="00BB1B92">
        <w:rPr>
          <w:rFonts w:ascii="微軟正黑體 Light" w:eastAsia="微軟正黑體 Light" w:hAnsi="微軟正黑體 Light" w:cs="Microsoft JhengHei UI"/>
        </w:rPr>
        <w:t xml:space="preserve"> </w:t>
      </w:r>
    </w:p>
    <w:p w14:paraId="26D81B32" w14:textId="77777777" w:rsidR="00202631" w:rsidRPr="00BB1B92" w:rsidRDefault="00291CFC" w:rsidP="00C419F0">
      <w:pPr>
        <w:pStyle w:val="a4"/>
        <w:numPr>
          <w:ilvl w:val="0"/>
          <w:numId w:val="9"/>
        </w:numPr>
        <w:tabs>
          <w:tab w:val="left" w:pos="567"/>
        </w:tabs>
        <w:spacing w:line="400" w:lineRule="atLeast"/>
        <w:ind w:left="590" w:right="385" w:hanging="426"/>
        <w:jc w:val="both"/>
        <w:rPr>
          <w:rFonts w:ascii="微軟正黑體 Light" w:eastAsia="微軟正黑體 Light" w:hAnsi="微軟正黑體 Light"/>
          <w:b/>
          <w:szCs w:val="28"/>
        </w:rPr>
      </w:pPr>
      <w:r w:rsidRPr="00BB1B92">
        <w:rPr>
          <w:rFonts w:ascii="微軟正黑體 Light" w:eastAsia="微軟正黑體 Light" w:hAnsi="微軟正黑體 Light" w:cs="微軟正黑體" w:hint="eastAsia"/>
          <w:b/>
          <w:szCs w:val="28"/>
        </w:rPr>
        <w:t>申請書可向本</w:t>
      </w:r>
      <w:r w:rsidR="00B5094A" w:rsidRPr="00BB1B92">
        <w:rPr>
          <w:rFonts w:ascii="微軟正黑體 Light" w:eastAsia="微軟正黑體 Light" w:hAnsi="微軟正黑體 Light" w:hint="eastAsia"/>
          <w:b/>
          <w:szCs w:val="28"/>
        </w:rPr>
        <w:t>府社會處勞工行政科索</w:t>
      </w:r>
      <w:r w:rsidRPr="00BB1B92">
        <w:rPr>
          <w:rFonts w:ascii="微軟正黑體 Light" w:eastAsia="微軟正黑體 Light" w:hAnsi="微軟正黑體 Light" w:hint="eastAsia"/>
          <w:b/>
          <w:szCs w:val="28"/>
        </w:rPr>
        <w:t>取，亦可至本府社會處網站下載(</w:t>
      </w:r>
      <w:hyperlink r:id="rId8" w:history="1">
        <w:r w:rsidRPr="00BB1B92">
          <w:rPr>
            <w:rStyle w:val="ab"/>
            <w:rFonts w:ascii="微軟正黑體 Light" w:eastAsia="微軟正黑體 Light" w:hAnsi="微軟正黑體 Light" w:hint="eastAsia"/>
            <w:b/>
            <w:szCs w:val="28"/>
          </w:rPr>
          <w:t>https://social.kinmen.gov.tw/</w:t>
        </w:r>
      </w:hyperlink>
      <w:r w:rsidRPr="00BB1B92">
        <w:rPr>
          <w:rFonts w:ascii="微軟正黑體 Light" w:eastAsia="微軟正黑體 Light" w:hAnsi="微軟正黑體 Light" w:hint="eastAsia"/>
          <w:b/>
          <w:szCs w:val="28"/>
        </w:rPr>
        <w:t>， 　　路徑：金門縣政府社會處 &gt; 主題福利服務  &gt;  勞工服務 &gt; 失業勞工子女助學補助)</w:t>
      </w:r>
    </w:p>
    <w:sectPr w:rsidR="00202631" w:rsidRPr="00BB1B92" w:rsidSect="00A76A2C">
      <w:pgSz w:w="11910" w:h="16840"/>
      <w:pgMar w:top="580" w:right="4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5EB2" w14:textId="77777777" w:rsidR="00575932" w:rsidRDefault="00575932" w:rsidP="00FE3DE9">
      <w:r>
        <w:separator/>
      </w:r>
    </w:p>
  </w:endnote>
  <w:endnote w:type="continuationSeparator" w:id="0">
    <w:p w14:paraId="7F9F6254" w14:textId="77777777" w:rsidR="00575932" w:rsidRDefault="00575932" w:rsidP="00FE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KIJ CJ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Medium">
    <w:altName w:val="Arial"/>
    <w:charset w:val="00"/>
    <w:family w:val="swiss"/>
    <w:pitch w:val="variable"/>
  </w:font>
  <w:font w:name="Noto Sans Mono CJK JP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8EA2" w14:textId="77777777" w:rsidR="00575932" w:rsidRDefault="00575932" w:rsidP="00FE3DE9">
      <w:r>
        <w:separator/>
      </w:r>
    </w:p>
  </w:footnote>
  <w:footnote w:type="continuationSeparator" w:id="0">
    <w:p w14:paraId="661702D9" w14:textId="77777777" w:rsidR="00575932" w:rsidRDefault="00575932" w:rsidP="00FE3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126A"/>
    <w:multiLevelType w:val="hybridMultilevel"/>
    <w:tmpl w:val="599410B6"/>
    <w:lvl w:ilvl="0" w:tplc="63427136">
      <w:start w:val="1"/>
      <w:numFmt w:val="decimal"/>
      <w:lvlText w:val="(%1)"/>
      <w:lvlJc w:val="left"/>
      <w:pPr>
        <w:ind w:left="1144" w:hanging="360"/>
      </w:pPr>
      <w:rPr>
        <w:rFonts w:ascii="UKIJ CJK" w:eastAsia="UKIJ CJK" w:hAnsi="UKIJ CJK" w:cs="UKIJ CJK" w:hint="default"/>
        <w:spacing w:val="-2"/>
        <w:w w:val="105"/>
        <w:sz w:val="28"/>
        <w:szCs w:val="28"/>
        <w:lang w:val="en-US" w:eastAsia="zh-TW" w:bidi="ar-SA"/>
      </w:rPr>
    </w:lvl>
    <w:lvl w:ilvl="1" w:tplc="C37019AA">
      <w:numFmt w:val="bullet"/>
      <w:lvlText w:val="•"/>
      <w:lvlJc w:val="left"/>
      <w:pPr>
        <w:ind w:left="2102" w:hanging="360"/>
      </w:pPr>
      <w:rPr>
        <w:rFonts w:hint="default"/>
        <w:lang w:val="en-US" w:eastAsia="zh-TW" w:bidi="ar-SA"/>
      </w:rPr>
    </w:lvl>
    <w:lvl w:ilvl="2" w:tplc="E8E4FDB0">
      <w:numFmt w:val="bullet"/>
      <w:lvlText w:val="•"/>
      <w:lvlJc w:val="left"/>
      <w:pPr>
        <w:ind w:left="3065" w:hanging="360"/>
      </w:pPr>
      <w:rPr>
        <w:rFonts w:hint="default"/>
        <w:lang w:val="en-US" w:eastAsia="zh-TW" w:bidi="ar-SA"/>
      </w:rPr>
    </w:lvl>
    <w:lvl w:ilvl="3" w:tplc="086A3648">
      <w:numFmt w:val="bullet"/>
      <w:lvlText w:val="•"/>
      <w:lvlJc w:val="left"/>
      <w:pPr>
        <w:ind w:left="4027" w:hanging="360"/>
      </w:pPr>
      <w:rPr>
        <w:rFonts w:hint="default"/>
        <w:lang w:val="en-US" w:eastAsia="zh-TW" w:bidi="ar-SA"/>
      </w:rPr>
    </w:lvl>
    <w:lvl w:ilvl="4" w:tplc="C4EC46D0">
      <w:numFmt w:val="bullet"/>
      <w:lvlText w:val="•"/>
      <w:lvlJc w:val="left"/>
      <w:pPr>
        <w:ind w:left="4990" w:hanging="360"/>
      </w:pPr>
      <w:rPr>
        <w:rFonts w:hint="default"/>
        <w:lang w:val="en-US" w:eastAsia="zh-TW" w:bidi="ar-SA"/>
      </w:rPr>
    </w:lvl>
    <w:lvl w:ilvl="5" w:tplc="170EDC6E">
      <w:numFmt w:val="bullet"/>
      <w:lvlText w:val="•"/>
      <w:lvlJc w:val="left"/>
      <w:pPr>
        <w:ind w:left="5953" w:hanging="360"/>
      </w:pPr>
      <w:rPr>
        <w:rFonts w:hint="default"/>
        <w:lang w:val="en-US" w:eastAsia="zh-TW" w:bidi="ar-SA"/>
      </w:rPr>
    </w:lvl>
    <w:lvl w:ilvl="6" w:tplc="FB104918">
      <w:numFmt w:val="bullet"/>
      <w:lvlText w:val="•"/>
      <w:lvlJc w:val="left"/>
      <w:pPr>
        <w:ind w:left="6915" w:hanging="360"/>
      </w:pPr>
      <w:rPr>
        <w:rFonts w:hint="default"/>
        <w:lang w:val="en-US" w:eastAsia="zh-TW" w:bidi="ar-SA"/>
      </w:rPr>
    </w:lvl>
    <w:lvl w:ilvl="7" w:tplc="AC2A7636">
      <w:numFmt w:val="bullet"/>
      <w:lvlText w:val="•"/>
      <w:lvlJc w:val="left"/>
      <w:pPr>
        <w:ind w:left="7878" w:hanging="360"/>
      </w:pPr>
      <w:rPr>
        <w:rFonts w:hint="default"/>
        <w:lang w:val="en-US" w:eastAsia="zh-TW" w:bidi="ar-SA"/>
      </w:rPr>
    </w:lvl>
    <w:lvl w:ilvl="8" w:tplc="9272C8FE">
      <w:numFmt w:val="bullet"/>
      <w:lvlText w:val="•"/>
      <w:lvlJc w:val="left"/>
      <w:pPr>
        <w:ind w:left="8841" w:hanging="360"/>
      </w:pPr>
      <w:rPr>
        <w:rFonts w:hint="default"/>
        <w:lang w:val="en-US" w:eastAsia="zh-TW" w:bidi="ar-SA"/>
      </w:rPr>
    </w:lvl>
  </w:abstractNum>
  <w:abstractNum w:abstractNumId="1" w15:restartNumberingAfterBreak="0">
    <w:nsid w:val="2F477CF4"/>
    <w:multiLevelType w:val="hybridMultilevel"/>
    <w:tmpl w:val="E4F07EA4"/>
    <w:lvl w:ilvl="0" w:tplc="E5522B00">
      <w:start w:val="1"/>
      <w:numFmt w:val="decimal"/>
      <w:lvlText w:val="%1、"/>
      <w:lvlJc w:val="left"/>
      <w:pPr>
        <w:ind w:left="5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FBDCAE50">
      <w:start w:val="1"/>
      <w:numFmt w:val="lowerLetter"/>
      <w:lvlText w:val="%2"/>
      <w:lvlJc w:val="left"/>
      <w:pPr>
        <w:ind w:left="132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E58CAB88">
      <w:start w:val="1"/>
      <w:numFmt w:val="lowerRoman"/>
      <w:lvlText w:val="%3"/>
      <w:lvlJc w:val="left"/>
      <w:pPr>
        <w:ind w:left="204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20DE261A">
      <w:start w:val="1"/>
      <w:numFmt w:val="decimal"/>
      <w:lvlText w:val="%4"/>
      <w:lvlJc w:val="left"/>
      <w:pPr>
        <w:ind w:left="276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F59AC570">
      <w:start w:val="1"/>
      <w:numFmt w:val="lowerLetter"/>
      <w:lvlText w:val="%5"/>
      <w:lvlJc w:val="left"/>
      <w:pPr>
        <w:ind w:left="348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D4BCD906">
      <w:start w:val="1"/>
      <w:numFmt w:val="lowerRoman"/>
      <w:lvlText w:val="%6"/>
      <w:lvlJc w:val="left"/>
      <w:pPr>
        <w:ind w:left="420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47A26DB2">
      <w:start w:val="1"/>
      <w:numFmt w:val="decimal"/>
      <w:lvlText w:val="%7"/>
      <w:lvlJc w:val="left"/>
      <w:pPr>
        <w:ind w:left="492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CF360350">
      <w:start w:val="1"/>
      <w:numFmt w:val="lowerLetter"/>
      <w:lvlText w:val="%8"/>
      <w:lvlJc w:val="left"/>
      <w:pPr>
        <w:ind w:left="564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590ECD9E">
      <w:start w:val="1"/>
      <w:numFmt w:val="lowerRoman"/>
      <w:lvlText w:val="%9"/>
      <w:lvlJc w:val="left"/>
      <w:pPr>
        <w:ind w:left="6364"/>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D961DC"/>
    <w:multiLevelType w:val="hybridMultilevel"/>
    <w:tmpl w:val="DFBCBA68"/>
    <w:lvl w:ilvl="0" w:tplc="C36EEAC6">
      <w:start w:val="1"/>
      <w:numFmt w:val="decimal"/>
      <w:lvlText w:val="(%1)"/>
      <w:lvlJc w:val="left"/>
      <w:pPr>
        <w:ind w:left="959" w:hanging="358"/>
      </w:pPr>
      <w:rPr>
        <w:rFonts w:ascii="UKIJ CJK" w:eastAsia="UKIJ CJK" w:hAnsi="UKIJ CJK" w:cs="UKIJ CJK" w:hint="default"/>
        <w:spacing w:val="-2"/>
        <w:w w:val="106"/>
        <w:sz w:val="27"/>
        <w:szCs w:val="27"/>
        <w:lang w:val="en-US" w:eastAsia="zh-TW" w:bidi="ar-SA"/>
      </w:rPr>
    </w:lvl>
    <w:lvl w:ilvl="1" w:tplc="2B328254">
      <w:numFmt w:val="bullet"/>
      <w:lvlText w:val="•"/>
      <w:lvlJc w:val="left"/>
      <w:pPr>
        <w:ind w:left="1940" w:hanging="358"/>
      </w:pPr>
      <w:rPr>
        <w:rFonts w:hint="default"/>
        <w:lang w:val="en-US" w:eastAsia="zh-TW" w:bidi="ar-SA"/>
      </w:rPr>
    </w:lvl>
    <w:lvl w:ilvl="2" w:tplc="63AC5CF8">
      <w:numFmt w:val="bullet"/>
      <w:lvlText w:val="•"/>
      <w:lvlJc w:val="left"/>
      <w:pPr>
        <w:ind w:left="2921" w:hanging="358"/>
      </w:pPr>
      <w:rPr>
        <w:rFonts w:hint="default"/>
        <w:lang w:val="en-US" w:eastAsia="zh-TW" w:bidi="ar-SA"/>
      </w:rPr>
    </w:lvl>
    <w:lvl w:ilvl="3" w:tplc="08921674">
      <w:numFmt w:val="bullet"/>
      <w:lvlText w:val="•"/>
      <w:lvlJc w:val="left"/>
      <w:pPr>
        <w:ind w:left="3901" w:hanging="358"/>
      </w:pPr>
      <w:rPr>
        <w:rFonts w:hint="default"/>
        <w:lang w:val="en-US" w:eastAsia="zh-TW" w:bidi="ar-SA"/>
      </w:rPr>
    </w:lvl>
    <w:lvl w:ilvl="4" w:tplc="A73C5A72">
      <w:numFmt w:val="bullet"/>
      <w:lvlText w:val="•"/>
      <w:lvlJc w:val="left"/>
      <w:pPr>
        <w:ind w:left="4882" w:hanging="358"/>
      </w:pPr>
      <w:rPr>
        <w:rFonts w:hint="default"/>
        <w:lang w:val="en-US" w:eastAsia="zh-TW" w:bidi="ar-SA"/>
      </w:rPr>
    </w:lvl>
    <w:lvl w:ilvl="5" w:tplc="572CC59A">
      <w:numFmt w:val="bullet"/>
      <w:lvlText w:val="•"/>
      <w:lvlJc w:val="left"/>
      <w:pPr>
        <w:ind w:left="5863" w:hanging="358"/>
      </w:pPr>
      <w:rPr>
        <w:rFonts w:hint="default"/>
        <w:lang w:val="en-US" w:eastAsia="zh-TW" w:bidi="ar-SA"/>
      </w:rPr>
    </w:lvl>
    <w:lvl w:ilvl="6" w:tplc="321245F0">
      <w:numFmt w:val="bullet"/>
      <w:lvlText w:val="•"/>
      <w:lvlJc w:val="left"/>
      <w:pPr>
        <w:ind w:left="6843" w:hanging="358"/>
      </w:pPr>
      <w:rPr>
        <w:rFonts w:hint="default"/>
        <w:lang w:val="en-US" w:eastAsia="zh-TW" w:bidi="ar-SA"/>
      </w:rPr>
    </w:lvl>
    <w:lvl w:ilvl="7" w:tplc="628044A4">
      <w:numFmt w:val="bullet"/>
      <w:lvlText w:val="•"/>
      <w:lvlJc w:val="left"/>
      <w:pPr>
        <w:ind w:left="7824" w:hanging="358"/>
      </w:pPr>
      <w:rPr>
        <w:rFonts w:hint="default"/>
        <w:lang w:val="en-US" w:eastAsia="zh-TW" w:bidi="ar-SA"/>
      </w:rPr>
    </w:lvl>
    <w:lvl w:ilvl="8" w:tplc="B16064B2">
      <w:numFmt w:val="bullet"/>
      <w:lvlText w:val="•"/>
      <w:lvlJc w:val="left"/>
      <w:pPr>
        <w:ind w:left="8805" w:hanging="358"/>
      </w:pPr>
      <w:rPr>
        <w:rFonts w:hint="default"/>
        <w:lang w:val="en-US" w:eastAsia="zh-TW" w:bidi="ar-SA"/>
      </w:rPr>
    </w:lvl>
  </w:abstractNum>
  <w:abstractNum w:abstractNumId="3" w15:restartNumberingAfterBreak="0">
    <w:nsid w:val="301F4E0D"/>
    <w:multiLevelType w:val="multilevel"/>
    <w:tmpl w:val="33408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414CF"/>
    <w:multiLevelType w:val="hybridMultilevel"/>
    <w:tmpl w:val="F5E05642"/>
    <w:lvl w:ilvl="0" w:tplc="ABE4DF02">
      <w:start w:val="1"/>
      <w:numFmt w:val="decimal"/>
      <w:lvlText w:val="(%1)"/>
      <w:lvlJc w:val="left"/>
      <w:pPr>
        <w:ind w:left="1245" w:hanging="382"/>
      </w:pPr>
      <w:rPr>
        <w:rFonts w:ascii="UKIJ CJK" w:eastAsia="UKIJ CJK" w:hAnsi="UKIJ CJK" w:cs="UKIJ CJK" w:hint="default"/>
        <w:spacing w:val="-2"/>
        <w:w w:val="105"/>
        <w:sz w:val="28"/>
        <w:szCs w:val="28"/>
        <w:lang w:val="en-US" w:eastAsia="zh-TW" w:bidi="ar-SA"/>
      </w:rPr>
    </w:lvl>
    <w:lvl w:ilvl="1" w:tplc="D2407002">
      <w:numFmt w:val="bullet"/>
      <w:lvlText w:val="•"/>
      <w:lvlJc w:val="left"/>
      <w:pPr>
        <w:ind w:left="2192" w:hanging="382"/>
      </w:pPr>
      <w:rPr>
        <w:rFonts w:hint="default"/>
        <w:lang w:val="en-US" w:eastAsia="zh-TW" w:bidi="ar-SA"/>
      </w:rPr>
    </w:lvl>
    <w:lvl w:ilvl="2" w:tplc="6730262A">
      <w:numFmt w:val="bullet"/>
      <w:lvlText w:val="•"/>
      <w:lvlJc w:val="left"/>
      <w:pPr>
        <w:ind w:left="3145" w:hanging="382"/>
      </w:pPr>
      <w:rPr>
        <w:rFonts w:hint="default"/>
        <w:lang w:val="en-US" w:eastAsia="zh-TW" w:bidi="ar-SA"/>
      </w:rPr>
    </w:lvl>
    <w:lvl w:ilvl="3" w:tplc="9B00C6DE">
      <w:numFmt w:val="bullet"/>
      <w:lvlText w:val="•"/>
      <w:lvlJc w:val="left"/>
      <w:pPr>
        <w:ind w:left="4097" w:hanging="382"/>
      </w:pPr>
      <w:rPr>
        <w:rFonts w:hint="default"/>
        <w:lang w:val="en-US" w:eastAsia="zh-TW" w:bidi="ar-SA"/>
      </w:rPr>
    </w:lvl>
    <w:lvl w:ilvl="4" w:tplc="E8FEDEE0">
      <w:numFmt w:val="bullet"/>
      <w:lvlText w:val="•"/>
      <w:lvlJc w:val="left"/>
      <w:pPr>
        <w:ind w:left="5050" w:hanging="382"/>
      </w:pPr>
      <w:rPr>
        <w:rFonts w:hint="default"/>
        <w:lang w:val="en-US" w:eastAsia="zh-TW" w:bidi="ar-SA"/>
      </w:rPr>
    </w:lvl>
    <w:lvl w:ilvl="5" w:tplc="B76AD086">
      <w:numFmt w:val="bullet"/>
      <w:lvlText w:val="•"/>
      <w:lvlJc w:val="left"/>
      <w:pPr>
        <w:ind w:left="6003" w:hanging="382"/>
      </w:pPr>
      <w:rPr>
        <w:rFonts w:hint="default"/>
        <w:lang w:val="en-US" w:eastAsia="zh-TW" w:bidi="ar-SA"/>
      </w:rPr>
    </w:lvl>
    <w:lvl w:ilvl="6" w:tplc="47F4E3EE">
      <w:numFmt w:val="bullet"/>
      <w:lvlText w:val="•"/>
      <w:lvlJc w:val="left"/>
      <w:pPr>
        <w:ind w:left="6955" w:hanging="382"/>
      </w:pPr>
      <w:rPr>
        <w:rFonts w:hint="default"/>
        <w:lang w:val="en-US" w:eastAsia="zh-TW" w:bidi="ar-SA"/>
      </w:rPr>
    </w:lvl>
    <w:lvl w:ilvl="7" w:tplc="E3FA828A">
      <w:numFmt w:val="bullet"/>
      <w:lvlText w:val="•"/>
      <w:lvlJc w:val="left"/>
      <w:pPr>
        <w:ind w:left="7908" w:hanging="382"/>
      </w:pPr>
      <w:rPr>
        <w:rFonts w:hint="default"/>
        <w:lang w:val="en-US" w:eastAsia="zh-TW" w:bidi="ar-SA"/>
      </w:rPr>
    </w:lvl>
    <w:lvl w:ilvl="8" w:tplc="6E7056F4">
      <w:numFmt w:val="bullet"/>
      <w:lvlText w:val="•"/>
      <w:lvlJc w:val="left"/>
      <w:pPr>
        <w:ind w:left="8861" w:hanging="382"/>
      </w:pPr>
      <w:rPr>
        <w:rFonts w:hint="default"/>
        <w:lang w:val="en-US" w:eastAsia="zh-TW" w:bidi="ar-SA"/>
      </w:rPr>
    </w:lvl>
  </w:abstractNum>
  <w:abstractNum w:abstractNumId="5" w15:restartNumberingAfterBreak="0">
    <w:nsid w:val="4A6A1373"/>
    <w:multiLevelType w:val="hybridMultilevel"/>
    <w:tmpl w:val="9BD83196"/>
    <w:lvl w:ilvl="0" w:tplc="AE16F04C">
      <w:start w:val="1"/>
      <w:numFmt w:val="decimal"/>
      <w:lvlText w:val="(%1)"/>
      <w:lvlJc w:val="left"/>
      <w:pPr>
        <w:ind w:left="1029" w:hanging="492"/>
      </w:pPr>
      <w:rPr>
        <w:rFonts w:ascii="UKIJ CJK" w:eastAsia="UKIJ CJK" w:hAnsi="UKIJ CJK" w:cs="UKIJ CJK" w:hint="default"/>
        <w:spacing w:val="-2"/>
        <w:w w:val="105"/>
        <w:sz w:val="28"/>
        <w:szCs w:val="28"/>
        <w:lang w:val="en-US" w:eastAsia="zh-TW" w:bidi="ar-SA"/>
      </w:rPr>
    </w:lvl>
    <w:lvl w:ilvl="1" w:tplc="4DB4553C">
      <w:numFmt w:val="bullet"/>
      <w:lvlText w:val="•"/>
      <w:lvlJc w:val="left"/>
      <w:pPr>
        <w:ind w:left="1994" w:hanging="492"/>
      </w:pPr>
      <w:rPr>
        <w:rFonts w:hint="default"/>
        <w:lang w:val="en-US" w:eastAsia="zh-TW" w:bidi="ar-SA"/>
      </w:rPr>
    </w:lvl>
    <w:lvl w:ilvl="2" w:tplc="77E4F122">
      <w:numFmt w:val="bullet"/>
      <w:lvlText w:val="•"/>
      <w:lvlJc w:val="left"/>
      <w:pPr>
        <w:ind w:left="2969" w:hanging="492"/>
      </w:pPr>
      <w:rPr>
        <w:rFonts w:hint="default"/>
        <w:lang w:val="en-US" w:eastAsia="zh-TW" w:bidi="ar-SA"/>
      </w:rPr>
    </w:lvl>
    <w:lvl w:ilvl="3" w:tplc="6082EAAE">
      <w:numFmt w:val="bullet"/>
      <w:lvlText w:val="•"/>
      <w:lvlJc w:val="left"/>
      <w:pPr>
        <w:ind w:left="3943" w:hanging="492"/>
      </w:pPr>
      <w:rPr>
        <w:rFonts w:hint="default"/>
        <w:lang w:val="en-US" w:eastAsia="zh-TW" w:bidi="ar-SA"/>
      </w:rPr>
    </w:lvl>
    <w:lvl w:ilvl="4" w:tplc="9BFA75E2">
      <w:numFmt w:val="bullet"/>
      <w:lvlText w:val="•"/>
      <w:lvlJc w:val="left"/>
      <w:pPr>
        <w:ind w:left="4918" w:hanging="492"/>
      </w:pPr>
      <w:rPr>
        <w:rFonts w:hint="default"/>
        <w:lang w:val="en-US" w:eastAsia="zh-TW" w:bidi="ar-SA"/>
      </w:rPr>
    </w:lvl>
    <w:lvl w:ilvl="5" w:tplc="C2B4226C">
      <w:numFmt w:val="bullet"/>
      <w:lvlText w:val="•"/>
      <w:lvlJc w:val="left"/>
      <w:pPr>
        <w:ind w:left="5893" w:hanging="492"/>
      </w:pPr>
      <w:rPr>
        <w:rFonts w:hint="default"/>
        <w:lang w:val="en-US" w:eastAsia="zh-TW" w:bidi="ar-SA"/>
      </w:rPr>
    </w:lvl>
    <w:lvl w:ilvl="6" w:tplc="FE4A1A66">
      <w:numFmt w:val="bullet"/>
      <w:lvlText w:val="•"/>
      <w:lvlJc w:val="left"/>
      <w:pPr>
        <w:ind w:left="6867" w:hanging="492"/>
      </w:pPr>
      <w:rPr>
        <w:rFonts w:hint="default"/>
        <w:lang w:val="en-US" w:eastAsia="zh-TW" w:bidi="ar-SA"/>
      </w:rPr>
    </w:lvl>
    <w:lvl w:ilvl="7" w:tplc="0DA6E60E">
      <w:numFmt w:val="bullet"/>
      <w:lvlText w:val="•"/>
      <w:lvlJc w:val="left"/>
      <w:pPr>
        <w:ind w:left="7842" w:hanging="492"/>
      </w:pPr>
      <w:rPr>
        <w:rFonts w:hint="default"/>
        <w:lang w:val="en-US" w:eastAsia="zh-TW" w:bidi="ar-SA"/>
      </w:rPr>
    </w:lvl>
    <w:lvl w:ilvl="8" w:tplc="6ED2E1DC">
      <w:numFmt w:val="bullet"/>
      <w:lvlText w:val="•"/>
      <w:lvlJc w:val="left"/>
      <w:pPr>
        <w:ind w:left="8817" w:hanging="492"/>
      </w:pPr>
      <w:rPr>
        <w:rFonts w:hint="default"/>
        <w:lang w:val="en-US" w:eastAsia="zh-TW" w:bidi="ar-SA"/>
      </w:rPr>
    </w:lvl>
  </w:abstractNum>
  <w:abstractNum w:abstractNumId="6" w15:restartNumberingAfterBreak="0">
    <w:nsid w:val="6A307D58"/>
    <w:multiLevelType w:val="hybridMultilevel"/>
    <w:tmpl w:val="9BBC22BA"/>
    <w:lvl w:ilvl="0" w:tplc="7A90597E">
      <w:start w:val="2"/>
      <w:numFmt w:val="bullet"/>
      <w:lvlText w:val="※"/>
      <w:lvlJc w:val="left"/>
      <w:pPr>
        <w:ind w:left="660" w:hanging="360"/>
      </w:pPr>
      <w:rPr>
        <w:rFonts w:ascii="微軟正黑體 Light" w:eastAsia="微軟正黑體 Light" w:hAnsi="微軟正黑體 Light" w:cs="UKIJ CJK"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7" w15:restartNumberingAfterBreak="0">
    <w:nsid w:val="6E7A7FA4"/>
    <w:multiLevelType w:val="multilevel"/>
    <w:tmpl w:val="8F449F72"/>
    <w:lvl w:ilvl="0">
      <w:start w:val="1"/>
      <w:numFmt w:val="decimal"/>
      <w:lvlText w:val="%1."/>
      <w:lvlJc w:val="left"/>
      <w:pPr>
        <w:tabs>
          <w:tab w:val="num" w:pos="785"/>
        </w:tabs>
        <w:ind w:left="785" w:hanging="360"/>
      </w:pPr>
      <w:rPr>
        <w:sz w:val="22"/>
        <w:szCs w:val="22"/>
      </w:r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8" w15:restartNumberingAfterBreak="0">
    <w:nsid w:val="7F5F308A"/>
    <w:multiLevelType w:val="hybridMultilevel"/>
    <w:tmpl w:val="C95C4F90"/>
    <w:lvl w:ilvl="0" w:tplc="C79665C8">
      <w:start w:val="1"/>
      <w:numFmt w:val="decimal"/>
      <w:lvlText w:val="(%1)"/>
      <w:lvlJc w:val="left"/>
      <w:pPr>
        <w:ind w:left="1110" w:hanging="480"/>
      </w:pPr>
      <w:rPr>
        <w:rFonts w:ascii="UKIJ CJK" w:eastAsia="UKIJ CJK" w:hAnsi="UKIJ CJK" w:cs="UKIJ CJK" w:hint="default"/>
        <w:w w:val="105"/>
        <w:sz w:val="24"/>
        <w:szCs w:val="24"/>
        <w:lang w:val="en-US" w:eastAsia="zh-TW" w:bidi="ar-SA"/>
      </w:rPr>
    </w:lvl>
    <w:lvl w:ilvl="1" w:tplc="4934CA12">
      <w:start w:val="1"/>
      <w:numFmt w:val="decimal"/>
      <w:lvlText w:val="(%2)"/>
      <w:lvlJc w:val="left"/>
      <w:pPr>
        <w:ind w:left="1101" w:hanging="372"/>
      </w:pPr>
      <w:rPr>
        <w:rFonts w:ascii="UKIJ CJK" w:eastAsia="UKIJ CJK" w:hAnsi="UKIJ CJK" w:cs="UKIJ CJK" w:hint="default"/>
        <w:spacing w:val="-2"/>
        <w:w w:val="105"/>
        <w:sz w:val="28"/>
        <w:szCs w:val="28"/>
        <w:lang w:val="en-US" w:eastAsia="zh-TW" w:bidi="ar-SA"/>
      </w:rPr>
    </w:lvl>
    <w:lvl w:ilvl="2" w:tplc="89BEC076">
      <w:numFmt w:val="bullet"/>
      <w:lvlText w:val="•"/>
      <w:lvlJc w:val="left"/>
      <w:pPr>
        <w:ind w:left="2191" w:hanging="372"/>
      </w:pPr>
      <w:rPr>
        <w:rFonts w:hint="default"/>
        <w:lang w:val="en-US" w:eastAsia="zh-TW" w:bidi="ar-SA"/>
      </w:rPr>
    </w:lvl>
    <w:lvl w:ilvl="3" w:tplc="07466ABC">
      <w:numFmt w:val="bullet"/>
      <w:lvlText w:val="•"/>
      <w:lvlJc w:val="left"/>
      <w:pPr>
        <w:ind w:left="3263" w:hanging="372"/>
      </w:pPr>
      <w:rPr>
        <w:rFonts w:hint="default"/>
        <w:lang w:val="en-US" w:eastAsia="zh-TW" w:bidi="ar-SA"/>
      </w:rPr>
    </w:lvl>
    <w:lvl w:ilvl="4" w:tplc="0492CB02">
      <w:numFmt w:val="bullet"/>
      <w:lvlText w:val="•"/>
      <w:lvlJc w:val="left"/>
      <w:pPr>
        <w:ind w:left="4335" w:hanging="372"/>
      </w:pPr>
      <w:rPr>
        <w:rFonts w:hint="default"/>
        <w:lang w:val="en-US" w:eastAsia="zh-TW" w:bidi="ar-SA"/>
      </w:rPr>
    </w:lvl>
    <w:lvl w:ilvl="5" w:tplc="A3D22098">
      <w:numFmt w:val="bullet"/>
      <w:lvlText w:val="•"/>
      <w:lvlJc w:val="left"/>
      <w:pPr>
        <w:ind w:left="5407" w:hanging="372"/>
      </w:pPr>
      <w:rPr>
        <w:rFonts w:hint="default"/>
        <w:lang w:val="en-US" w:eastAsia="zh-TW" w:bidi="ar-SA"/>
      </w:rPr>
    </w:lvl>
    <w:lvl w:ilvl="6" w:tplc="D3E817B4">
      <w:numFmt w:val="bullet"/>
      <w:lvlText w:val="•"/>
      <w:lvlJc w:val="left"/>
      <w:pPr>
        <w:ind w:left="6479" w:hanging="372"/>
      </w:pPr>
      <w:rPr>
        <w:rFonts w:hint="default"/>
        <w:lang w:val="en-US" w:eastAsia="zh-TW" w:bidi="ar-SA"/>
      </w:rPr>
    </w:lvl>
    <w:lvl w:ilvl="7" w:tplc="C79EA48A">
      <w:numFmt w:val="bullet"/>
      <w:lvlText w:val="•"/>
      <w:lvlJc w:val="left"/>
      <w:pPr>
        <w:ind w:left="7550" w:hanging="372"/>
      </w:pPr>
      <w:rPr>
        <w:rFonts w:hint="default"/>
        <w:lang w:val="en-US" w:eastAsia="zh-TW" w:bidi="ar-SA"/>
      </w:rPr>
    </w:lvl>
    <w:lvl w:ilvl="8" w:tplc="BCE659EE">
      <w:numFmt w:val="bullet"/>
      <w:lvlText w:val="•"/>
      <w:lvlJc w:val="left"/>
      <w:pPr>
        <w:ind w:left="8622" w:hanging="372"/>
      </w:pPr>
      <w:rPr>
        <w:rFonts w:hint="default"/>
        <w:lang w:val="en-US" w:eastAsia="zh-TW" w:bidi="ar-SA"/>
      </w:rPr>
    </w:lvl>
  </w:abstractNum>
  <w:num w:numId="1">
    <w:abstractNumId w:val="8"/>
  </w:num>
  <w:num w:numId="2">
    <w:abstractNumId w:val="2"/>
  </w:num>
  <w:num w:numId="3">
    <w:abstractNumId w:val="5"/>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86"/>
    <w:rsid w:val="00045861"/>
    <w:rsid w:val="00070227"/>
    <w:rsid w:val="00086FB8"/>
    <w:rsid w:val="00123065"/>
    <w:rsid w:val="00151276"/>
    <w:rsid w:val="00164638"/>
    <w:rsid w:val="00165BAA"/>
    <w:rsid w:val="0018147F"/>
    <w:rsid w:val="00192533"/>
    <w:rsid w:val="00196522"/>
    <w:rsid w:val="001E65D2"/>
    <w:rsid w:val="00202631"/>
    <w:rsid w:val="00206E86"/>
    <w:rsid w:val="00246870"/>
    <w:rsid w:val="002504DF"/>
    <w:rsid w:val="00262100"/>
    <w:rsid w:val="0027103A"/>
    <w:rsid w:val="0028066C"/>
    <w:rsid w:val="00291CFC"/>
    <w:rsid w:val="002B1993"/>
    <w:rsid w:val="002E76E9"/>
    <w:rsid w:val="00335F3C"/>
    <w:rsid w:val="00356080"/>
    <w:rsid w:val="003C39DB"/>
    <w:rsid w:val="003D3174"/>
    <w:rsid w:val="003D3335"/>
    <w:rsid w:val="003D4306"/>
    <w:rsid w:val="003E0BAD"/>
    <w:rsid w:val="00442356"/>
    <w:rsid w:val="004545FB"/>
    <w:rsid w:val="0045652E"/>
    <w:rsid w:val="004D0A26"/>
    <w:rsid w:val="005045F2"/>
    <w:rsid w:val="00575932"/>
    <w:rsid w:val="005B5595"/>
    <w:rsid w:val="005C03FD"/>
    <w:rsid w:val="0070536B"/>
    <w:rsid w:val="00751F0E"/>
    <w:rsid w:val="00765086"/>
    <w:rsid w:val="00775F5E"/>
    <w:rsid w:val="007A6530"/>
    <w:rsid w:val="007C06F1"/>
    <w:rsid w:val="007C1829"/>
    <w:rsid w:val="007C5CA7"/>
    <w:rsid w:val="007D5A46"/>
    <w:rsid w:val="007E1743"/>
    <w:rsid w:val="007F5582"/>
    <w:rsid w:val="00803C06"/>
    <w:rsid w:val="0083070B"/>
    <w:rsid w:val="008345E5"/>
    <w:rsid w:val="00851443"/>
    <w:rsid w:val="00855A9B"/>
    <w:rsid w:val="00884D09"/>
    <w:rsid w:val="00890FB9"/>
    <w:rsid w:val="00895E20"/>
    <w:rsid w:val="008C09DF"/>
    <w:rsid w:val="008D4A7C"/>
    <w:rsid w:val="0095477B"/>
    <w:rsid w:val="00966C55"/>
    <w:rsid w:val="00A000AD"/>
    <w:rsid w:val="00A04EB2"/>
    <w:rsid w:val="00A67E0D"/>
    <w:rsid w:val="00A76A2C"/>
    <w:rsid w:val="00AC5232"/>
    <w:rsid w:val="00B5094A"/>
    <w:rsid w:val="00B7257A"/>
    <w:rsid w:val="00B823C6"/>
    <w:rsid w:val="00B8495A"/>
    <w:rsid w:val="00B92935"/>
    <w:rsid w:val="00BA7DCE"/>
    <w:rsid w:val="00BB0A37"/>
    <w:rsid w:val="00BB1B92"/>
    <w:rsid w:val="00C13228"/>
    <w:rsid w:val="00C25AFE"/>
    <w:rsid w:val="00C4287F"/>
    <w:rsid w:val="00C71E74"/>
    <w:rsid w:val="00C8565F"/>
    <w:rsid w:val="00C91D36"/>
    <w:rsid w:val="00C952ED"/>
    <w:rsid w:val="00CB526D"/>
    <w:rsid w:val="00CF0CC5"/>
    <w:rsid w:val="00CF5108"/>
    <w:rsid w:val="00D15D71"/>
    <w:rsid w:val="00D53BD0"/>
    <w:rsid w:val="00DC085B"/>
    <w:rsid w:val="00DC0F86"/>
    <w:rsid w:val="00DD427C"/>
    <w:rsid w:val="00DE6A26"/>
    <w:rsid w:val="00E42AB9"/>
    <w:rsid w:val="00EB7144"/>
    <w:rsid w:val="00ED17F9"/>
    <w:rsid w:val="00F07CBC"/>
    <w:rsid w:val="00F230C5"/>
    <w:rsid w:val="00F331A4"/>
    <w:rsid w:val="00F948B9"/>
    <w:rsid w:val="00FE3D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FCAD5"/>
  <w15:docId w15:val="{F422C3BA-04BF-4518-BD6D-0396242B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UKIJ CJK" w:eastAsia="UKIJ CJK" w:hAnsi="UKIJ CJK" w:cs="UKIJ CJK"/>
      <w:lang w:eastAsia="zh-TW"/>
    </w:rPr>
  </w:style>
  <w:style w:type="paragraph" w:styleId="1">
    <w:name w:val="heading 1"/>
    <w:basedOn w:val="a"/>
    <w:uiPriority w:val="1"/>
    <w:qFormat/>
    <w:pPr>
      <w:spacing w:line="747" w:lineRule="exact"/>
      <w:ind w:left="86"/>
      <w:jc w:val="center"/>
      <w:outlineLvl w:val="0"/>
    </w:pPr>
    <w:rPr>
      <w:rFonts w:ascii="Noto Sans CJK JP Medium" w:eastAsia="Noto Sans CJK JP Medium" w:hAnsi="Noto Sans CJK JP Medium" w:cs="Noto Sans CJK JP Medium"/>
      <w:sz w:val="44"/>
      <w:szCs w:val="44"/>
      <w:u w:val="single" w:color="000000"/>
    </w:rPr>
  </w:style>
  <w:style w:type="paragraph" w:styleId="2">
    <w:name w:val="heading 2"/>
    <w:basedOn w:val="a"/>
    <w:uiPriority w:val="1"/>
    <w:qFormat/>
    <w:pPr>
      <w:spacing w:before="202" w:line="644" w:lineRule="exact"/>
      <w:ind w:left="392"/>
      <w:outlineLvl w:val="1"/>
    </w:pPr>
    <w:rPr>
      <w:rFonts w:ascii="Noto Sans CJK JP Medium" w:eastAsia="Noto Sans CJK JP Medium" w:hAnsi="Noto Sans CJK JP Medium" w:cs="Noto Sans CJK JP Medium"/>
      <w:sz w:val="32"/>
      <w:szCs w:val="3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62"/>
    </w:pPr>
    <w:rPr>
      <w:rFonts w:ascii="Noto Sans Mono CJK JP Bold" w:eastAsia="Noto Sans Mono CJK JP Bold" w:hAnsi="Noto Sans Mono CJK JP Bold" w:cs="Noto Sans Mono CJK JP Bold"/>
      <w:sz w:val="28"/>
      <w:szCs w:val="28"/>
    </w:rPr>
  </w:style>
  <w:style w:type="paragraph" w:styleId="a4">
    <w:name w:val="List Paragraph"/>
    <w:basedOn w:val="a"/>
    <w:uiPriority w:val="1"/>
    <w:qFormat/>
    <w:pPr>
      <w:ind w:left="1144" w:hanging="361"/>
    </w:pPr>
  </w:style>
  <w:style w:type="paragraph" w:customStyle="1" w:styleId="TableParagraph">
    <w:name w:val="Table Paragraph"/>
    <w:basedOn w:val="a"/>
    <w:uiPriority w:val="1"/>
    <w:qFormat/>
    <w:pPr>
      <w:spacing w:line="464" w:lineRule="exact"/>
      <w:ind w:left="110"/>
    </w:pPr>
  </w:style>
  <w:style w:type="paragraph" w:styleId="a5">
    <w:name w:val="Balloon Text"/>
    <w:basedOn w:val="a"/>
    <w:link w:val="a6"/>
    <w:uiPriority w:val="99"/>
    <w:semiHidden/>
    <w:unhideWhenUsed/>
    <w:rsid w:val="00B823C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823C6"/>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E3DE9"/>
    <w:pPr>
      <w:tabs>
        <w:tab w:val="center" w:pos="4153"/>
        <w:tab w:val="right" w:pos="8306"/>
      </w:tabs>
      <w:snapToGrid w:val="0"/>
    </w:pPr>
    <w:rPr>
      <w:sz w:val="20"/>
      <w:szCs w:val="20"/>
    </w:rPr>
  </w:style>
  <w:style w:type="character" w:customStyle="1" w:styleId="a8">
    <w:name w:val="頁首 字元"/>
    <w:basedOn w:val="a0"/>
    <w:link w:val="a7"/>
    <w:uiPriority w:val="99"/>
    <w:rsid w:val="00FE3DE9"/>
    <w:rPr>
      <w:rFonts w:ascii="UKIJ CJK" w:eastAsia="UKIJ CJK" w:hAnsi="UKIJ CJK" w:cs="UKIJ CJK"/>
      <w:sz w:val="20"/>
      <w:szCs w:val="20"/>
      <w:lang w:eastAsia="zh-TW"/>
    </w:rPr>
  </w:style>
  <w:style w:type="paragraph" w:styleId="a9">
    <w:name w:val="footer"/>
    <w:basedOn w:val="a"/>
    <w:link w:val="aa"/>
    <w:uiPriority w:val="99"/>
    <w:unhideWhenUsed/>
    <w:rsid w:val="00FE3DE9"/>
    <w:pPr>
      <w:tabs>
        <w:tab w:val="center" w:pos="4153"/>
        <w:tab w:val="right" w:pos="8306"/>
      </w:tabs>
      <w:snapToGrid w:val="0"/>
    </w:pPr>
    <w:rPr>
      <w:sz w:val="20"/>
      <w:szCs w:val="20"/>
    </w:rPr>
  </w:style>
  <w:style w:type="character" w:customStyle="1" w:styleId="aa">
    <w:name w:val="頁尾 字元"/>
    <w:basedOn w:val="a0"/>
    <w:link w:val="a9"/>
    <w:uiPriority w:val="99"/>
    <w:rsid w:val="00FE3DE9"/>
    <w:rPr>
      <w:rFonts w:ascii="UKIJ CJK" w:eastAsia="UKIJ CJK" w:hAnsi="UKIJ CJK" w:cs="UKIJ CJK"/>
      <w:sz w:val="20"/>
      <w:szCs w:val="20"/>
      <w:lang w:eastAsia="zh-TW"/>
    </w:rPr>
  </w:style>
  <w:style w:type="character" w:styleId="ab">
    <w:name w:val="Hyperlink"/>
    <w:basedOn w:val="a0"/>
    <w:uiPriority w:val="99"/>
    <w:semiHidden/>
    <w:unhideWhenUsed/>
    <w:rsid w:val="00291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7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kinmen.gov.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李宛臻</dc:creator>
  <cp:lastModifiedBy>莊佩蓓</cp:lastModifiedBy>
  <cp:revision>2</cp:revision>
  <cp:lastPrinted>2024-08-06T01:07:00Z</cp:lastPrinted>
  <dcterms:created xsi:type="dcterms:W3CDTF">2024-08-07T02:58:00Z</dcterms:created>
  <dcterms:modified xsi:type="dcterms:W3CDTF">2024-08-07T02:58:00Z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2021-07-19T00:00:00Z</vt:filetime>
  </property>
</Properties>
</file>