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30B24" w14:textId="77777777" w:rsidR="00C02DBC" w:rsidRPr="00C84B18" w:rsidRDefault="00C02DBC" w:rsidP="00C02DBC">
      <w:pPr>
        <w:pStyle w:val="Default"/>
        <w:rPr>
          <w:color w:val="FF0000"/>
          <w:sz w:val="28"/>
          <w:szCs w:val="28"/>
        </w:rPr>
      </w:pPr>
      <w:r w:rsidRPr="00C84B18">
        <w:rPr>
          <w:color w:val="FF0000"/>
        </w:rPr>
        <w:t xml:space="preserve"> </w:t>
      </w:r>
      <w:r w:rsidRPr="00C84B18">
        <w:rPr>
          <w:color w:val="FF0000"/>
          <w:sz w:val="28"/>
          <w:szCs w:val="28"/>
        </w:rPr>
        <w:t>10981-07-01-2</w:t>
      </w:r>
    </w:p>
    <w:p w14:paraId="324F0DF7" w14:textId="64FA9347" w:rsidR="00C02DBC" w:rsidRDefault="000D7A4F" w:rsidP="00C02DBC">
      <w:pPr>
        <w:pStyle w:val="Default"/>
        <w:jc w:val="center"/>
        <w:rPr>
          <w:sz w:val="36"/>
          <w:szCs w:val="36"/>
        </w:rPr>
      </w:pPr>
      <w:r w:rsidRPr="000D7A4F">
        <w:rPr>
          <w:rFonts w:hint="eastAsia"/>
          <w:sz w:val="36"/>
          <w:szCs w:val="36"/>
        </w:rPr>
        <w:t xml:space="preserve">　　</w:t>
      </w:r>
      <w:r>
        <w:rPr>
          <w:rFonts w:hAnsi="Arial Black" w:hint="eastAsia"/>
          <w:spacing w:val="60"/>
          <w:sz w:val="36"/>
          <w:szCs w:val="36"/>
          <w:u w:val="single"/>
        </w:rPr>
        <w:t xml:space="preserve">　</w:t>
      </w:r>
      <w:r w:rsidR="00AE3891">
        <w:rPr>
          <w:rFonts w:hAnsi="Arial Black" w:hint="eastAsia"/>
          <w:spacing w:val="60"/>
          <w:sz w:val="36"/>
          <w:szCs w:val="36"/>
          <w:u w:val="single"/>
        </w:rPr>
        <w:t>金門</w:t>
      </w:r>
      <w:r w:rsidR="00F60760">
        <w:rPr>
          <w:rFonts w:hAnsi="Arial Black" w:hint="eastAsia"/>
          <w:spacing w:val="60"/>
          <w:sz w:val="36"/>
          <w:szCs w:val="36"/>
        </w:rPr>
        <w:t>縣</w:t>
      </w:r>
      <w:r w:rsidR="00C02DBC">
        <w:rPr>
          <w:rFonts w:hint="eastAsia"/>
          <w:sz w:val="36"/>
          <w:szCs w:val="36"/>
        </w:rPr>
        <w:t>消防水源編製說明</w:t>
      </w:r>
    </w:p>
    <w:p w14:paraId="1DD784D0" w14:textId="77777777" w:rsidR="00C02DBC" w:rsidRPr="00C02DBC" w:rsidRDefault="00C02DBC" w:rsidP="00C02DBC">
      <w:pPr>
        <w:pStyle w:val="Default"/>
        <w:spacing w:line="500" w:lineRule="exact"/>
        <w:rPr>
          <w:sz w:val="28"/>
          <w:szCs w:val="28"/>
        </w:rPr>
      </w:pPr>
      <w:r w:rsidRPr="00C02DBC">
        <w:rPr>
          <w:rFonts w:hint="eastAsia"/>
          <w:sz w:val="28"/>
          <w:szCs w:val="28"/>
        </w:rPr>
        <w:t>一、統計範圍及對象：凡消防單位所列管之消防</w:t>
      </w:r>
      <w:proofErr w:type="gramStart"/>
      <w:r w:rsidRPr="00C02DBC">
        <w:rPr>
          <w:rFonts w:hint="eastAsia"/>
          <w:sz w:val="28"/>
          <w:szCs w:val="28"/>
        </w:rPr>
        <w:t>水源均為統計</w:t>
      </w:r>
      <w:proofErr w:type="gramEnd"/>
      <w:r w:rsidRPr="00C02DBC">
        <w:rPr>
          <w:rFonts w:hint="eastAsia"/>
          <w:sz w:val="28"/>
          <w:szCs w:val="28"/>
        </w:rPr>
        <w:t>對象。</w:t>
      </w:r>
    </w:p>
    <w:p w14:paraId="700EEF5C" w14:textId="77777777" w:rsidR="00C02DBC" w:rsidRPr="00C02DBC" w:rsidRDefault="00C02DBC" w:rsidP="00C02DBC">
      <w:pPr>
        <w:pStyle w:val="Default"/>
        <w:spacing w:line="500" w:lineRule="exact"/>
        <w:rPr>
          <w:sz w:val="28"/>
          <w:szCs w:val="28"/>
        </w:rPr>
      </w:pPr>
      <w:r w:rsidRPr="00C02DBC">
        <w:rPr>
          <w:rFonts w:hint="eastAsia"/>
          <w:sz w:val="28"/>
          <w:szCs w:val="28"/>
        </w:rPr>
        <w:t>二、統計標準時間：以每年</w:t>
      </w:r>
      <w:r w:rsidRPr="00C02DBC">
        <w:rPr>
          <w:sz w:val="28"/>
          <w:szCs w:val="28"/>
        </w:rPr>
        <w:t>6</w:t>
      </w:r>
      <w:r w:rsidRPr="00C02DBC">
        <w:rPr>
          <w:rFonts w:hint="eastAsia"/>
          <w:sz w:val="28"/>
          <w:szCs w:val="28"/>
        </w:rPr>
        <w:t>月底及</w:t>
      </w:r>
      <w:r w:rsidRPr="00C02DBC">
        <w:rPr>
          <w:sz w:val="28"/>
          <w:szCs w:val="28"/>
        </w:rPr>
        <w:t>12</w:t>
      </w:r>
      <w:r w:rsidRPr="00C02DBC">
        <w:rPr>
          <w:rFonts w:hint="eastAsia"/>
          <w:sz w:val="28"/>
          <w:szCs w:val="28"/>
        </w:rPr>
        <w:t>月底之事實為</w:t>
      </w:r>
      <w:proofErr w:type="gramStart"/>
      <w:r w:rsidRPr="00C02DBC">
        <w:rPr>
          <w:rFonts w:hint="eastAsia"/>
          <w:sz w:val="28"/>
          <w:szCs w:val="28"/>
        </w:rPr>
        <w:t>準</w:t>
      </w:r>
      <w:proofErr w:type="gramEnd"/>
      <w:r w:rsidRPr="00C02DBC">
        <w:rPr>
          <w:rFonts w:hint="eastAsia"/>
          <w:sz w:val="28"/>
          <w:szCs w:val="28"/>
        </w:rPr>
        <w:t>。</w:t>
      </w:r>
    </w:p>
    <w:p w14:paraId="0801876C" w14:textId="77777777" w:rsidR="00C02DBC" w:rsidRPr="00C02DBC" w:rsidRDefault="00C02DBC" w:rsidP="00C02DBC">
      <w:pPr>
        <w:pStyle w:val="Default"/>
        <w:spacing w:line="500" w:lineRule="exact"/>
        <w:rPr>
          <w:sz w:val="28"/>
          <w:szCs w:val="28"/>
        </w:rPr>
      </w:pPr>
      <w:r w:rsidRPr="00C02DBC">
        <w:rPr>
          <w:rFonts w:hint="eastAsia"/>
          <w:sz w:val="28"/>
          <w:szCs w:val="28"/>
        </w:rPr>
        <w:t>三、分類標準：按消防栓數、消防栓流量檢測、蓄水池數、游泳池數、深水井數及其他等分類。</w:t>
      </w:r>
    </w:p>
    <w:p w14:paraId="3DB4FC66" w14:textId="77777777" w:rsidR="00C02DBC" w:rsidRPr="00C02DBC" w:rsidRDefault="00C02DBC" w:rsidP="00C02DBC">
      <w:pPr>
        <w:pStyle w:val="Default"/>
        <w:spacing w:line="500" w:lineRule="exact"/>
        <w:rPr>
          <w:sz w:val="28"/>
          <w:szCs w:val="28"/>
        </w:rPr>
      </w:pPr>
      <w:r w:rsidRPr="00C02DBC">
        <w:rPr>
          <w:rFonts w:hint="eastAsia"/>
          <w:sz w:val="28"/>
          <w:szCs w:val="28"/>
        </w:rPr>
        <w:t>四、統計項目定義：</w:t>
      </w:r>
    </w:p>
    <w:p w14:paraId="63439770" w14:textId="77777777" w:rsidR="00C02DBC" w:rsidRPr="00C02DBC" w:rsidRDefault="00C02DBC" w:rsidP="00C02DBC">
      <w:pPr>
        <w:pStyle w:val="Default"/>
        <w:spacing w:line="500" w:lineRule="exact"/>
        <w:ind w:leftChars="119" w:left="975" w:hangingChars="246" w:hanging="689"/>
        <w:rPr>
          <w:sz w:val="28"/>
          <w:szCs w:val="28"/>
        </w:rPr>
      </w:pPr>
      <w:r w:rsidRPr="00C02DBC">
        <w:rPr>
          <w:sz w:val="28"/>
          <w:szCs w:val="28"/>
        </w:rPr>
        <w:t>(</w:t>
      </w:r>
      <w:proofErr w:type="gramStart"/>
      <w:r w:rsidRPr="00C02DBC">
        <w:rPr>
          <w:rFonts w:hint="eastAsia"/>
          <w:sz w:val="28"/>
          <w:szCs w:val="28"/>
        </w:rPr>
        <w:t>一</w:t>
      </w:r>
      <w:proofErr w:type="gramEnd"/>
      <w:r w:rsidRPr="00C02DBC">
        <w:rPr>
          <w:sz w:val="28"/>
          <w:szCs w:val="28"/>
        </w:rPr>
        <w:t>)</w:t>
      </w:r>
      <w:r w:rsidRPr="00C02DBC">
        <w:rPr>
          <w:rFonts w:hint="eastAsia"/>
          <w:sz w:val="28"/>
          <w:szCs w:val="28"/>
        </w:rPr>
        <w:t>消防栓：指由自來水事業所設之公設消防栓，並依據「救火</w:t>
      </w:r>
      <w:proofErr w:type="gramStart"/>
      <w:r w:rsidRPr="00C02DBC">
        <w:rPr>
          <w:rFonts w:hint="eastAsia"/>
          <w:sz w:val="28"/>
          <w:szCs w:val="28"/>
        </w:rPr>
        <w:t>栓</w:t>
      </w:r>
      <w:proofErr w:type="gramEnd"/>
      <w:r w:rsidRPr="00C02DBC">
        <w:rPr>
          <w:rFonts w:hint="eastAsia"/>
          <w:sz w:val="28"/>
          <w:szCs w:val="28"/>
        </w:rPr>
        <w:t>設置標準」第</w:t>
      </w:r>
      <w:r w:rsidRPr="00C02DBC">
        <w:rPr>
          <w:sz w:val="28"/>
          <w:szCs w:val="28"/>
        </w:rPr>
        <w:t>3</w:t>
      </w:r>
      <w:r w:rsidRPr="00C02DBC">
        <w:rPr>
          <w:rFonts w:hint="eastAsia"/>
          <w:sz w:val="28"/>
          <w:szCs w:val="28"/>
        </w:rPr>
        <w:t>條分為「地下式」與「地上式」，各有「</w:t>
      </w:r>
      <w:proofErr w:type="gramStart"/>
      <w:r w:rsidRPr="00C02DBC">
        <w:rPr>
          <w:rFonts w:hint="eastAsia"/>
          <w:sz w:val="28"/>
          <w:szCs w:val="28"/>
        </w:rPr>
        <w:t>單口型</w:t>
      </w:r>
      <w:proofErr w:type="gramEnd"/>
      <w:r w:rsidRPr="00C02DBC">
        <w:rPr>
          <w:rFonts w:hint="eastAsia"/>
          <w:sz w:val="28"/>
          <w:szCs w:val="28"/>
        </w:rPr>
        <w:t>」與「雙口型」</w:t>
      </w:r>
      <w:r w:rsidRPr="00C02DBC">
        <w:rPr>
          <w:sz w:val="28"/>
          <w:szCs w:val="28"/>
        </w:rPr>
        <w:t>2</w:t>
      </w:r>
      <w:r w:rsidRPr="00C02DBC">
        <w:rPr>
          <w:rFonts w:hint="eastAsia"/>
          <w:sz w:val="28"/>
          <w:szCs w:val="28"/>
        </w:rPr>
        <w:t>種。</w:t>
      </w:r>
    </w:p>
    <w:p w14:paraId="3315A158" w14:textId="77777777" w:rsidR="00C02DBC" w:rsidRPr="00C02DBC" w:rsidRDefault="00C02DBC" w:rsidP="00C02DBC">
      <w:pPr>
        <w:pStyle w:val="Default"/>
        <w:spacing w:line="500" w:lineRule="exact"/>
        <w:ind w:firstLineChars="123" w:firstLine="344"/>
        <w:rPr>
          <w:sz w:val="28"/>
          <w:szCs w:val="28"/>
        </w:rPr>
      </w:pPr>
      <w:r w:rsidRPr="00C02DBC">
        <w:rPr>
          <w:sz w:val="28"/>
          <w:szCs w:val="28"/>
        </w:rPr>
        <w:t>(</w:t>
      </w:r>
      <w:r w:rsidRPr="00C02DBC">
        <w:rPr>
          <w:rFonts w:hint="eastAsia"/>
          <w:sz w:val="28"/>
          <w:szCs w:val="28"/>
        </w:rPr>
        <w:t>二</w:t>
      </w:r>
      <w:r w:rsidRPr="00C02DBC">
        <w:rPr>
          <w:sz w:val="28"/>
          <w:szCs w:val="28"/>
        </w:rPr>
        <w:t>)</w:t>
      </w:r>
      <w:r w:rsidRPr="00C02DBC">
        <w:rPr>
          <w:rFonts w:hint="eastAsia"/>
          <w:sz w:val="28"/>
          <w:szCs w:val="28"/>
        </w:rPr>
        <w:t>消防栓流量檢測：指檢測消防栓每口出水流量</w:t>
      </w:r>
      <w:r w:rsidRPr="00C02DBC">
        <w:rPr>
          <w:sz w:val="28"/>
          <w:szCs w:val="28"/>
        </w:rPr>
        <w:t>(L/min)</w:t>
      </w:r>
      <w:r w:rsidRPr="00C02DBC">
        <w:rPr>
          <w:rFonts w:hint="eastAsia"/>
          <w:sz w:val="28"/>
          <w:szCs w:val="28"/>
        </w:rPr>
        <w:t>，每半年至少檢測各消防機關總消防栓數之</w:t>
      </w:r>
      <w:r w:rsidRPr="00C02DBC">
        <w:rPr>
          <w:sz w:val="28"/>
          <w:szCs w:val="28"/>
        </w:rPr>
        <w:t>5</w:t>
      </w:r>
      <w:proofErr w:type="gramStart"/>
      <w:r w:rsidRPr="00C02DBC">
        <w:rPr>
          <w:rFonts w:hint="eastAsia"/>
          <w:sz w:val="28"/>
          <w:szCs w:val="28"/>
        </w:rPr>
        <w:t>﹪</w:t>
      </w:r>
      <w:proofErr w:type="gramEnd"/>
      <w:r w:rsidRPr="00C02DBC">
        <w:rPr>
          <w:rFonts w:hint="eastAsia"/>
          <w:sz w:val="28"/>
          <w:szCs w:val="28"/>
        </w:rPr>
        <w:t>。</w:t>
      </w:r>
    </w:p>
    <w:p w14:paraId="5FDB77E5" w14:textId="77777777" w:rsidR="00C02DBC" w:rsidRPr="00C02DBC" w:rsidRDefault="00C02DBC" w:rsidP="00C02DBC">
      <w:pPr>
        <w:pStyle w:val="Default"/>
        <w:spacing w:line="500" w:lineRule="exact"/>
        <w:ind w:leftChars="119" w:left="975" w:hangingChars="246" w:hanging="689"/>
        <w:rPr>
          <w:sz w:val="28"/>
          <w:szCs w:val="28"/>
        </w:rPr>
      </w:pPr>
      <w:r w:rsidRPr="00C02DBC">
        <w:rPr>
          <w:sz w:val="28"/>
          <w:szCs w:val="28"/>
        </w:rPr>
        <w:t>(</w:t>
      </w:r>
      <w:r w:rsidRPr="00C02DBC">
        <w:rPr>
          <w:rFonts w:hint="eastAsia"/>
          <w:sz w:val="28"/>
          <w:szCs w:val="28"/>
        </w:rPr>
        <w:t>三</w:t>
      </w:r>
      <w:r w:rsidRPr="00C02DBC">
        <w:rPr>
          <w:sz w:val="28"/>
          <w:szCs w:val="28"/>
        </w:rPr>
        <w:t>)</w:t>
      </w:r>
      <w:r w:rsidRPr="00C02DBC">
        <w:rPr>
          <w:rFonts w:hint="eastAsia"/>
          <w:sz w:val="28"/>
          <w:szCs w:val="28"/>
        </w:rPr>
        <w:t>蓄水池：依「各類場所消防安全設備設置標準」所設之「消防專用蓄水池」；或自設蓄水池之蓄水量及</w:t>
      </w:r>
      <w:proofErr w:type="gramStart"/>
      <w:r w:rsidRPr="00C02DBC">
        <w:rPr>
          <w:rFonts w:hint="eastAsia"/>
          <w:sz w:val="28"/>
          <w:szCs w:val="28"/>
        </w:rPr>
        <w:t>採</w:t>
      </w:r>
      <w:proofErr w:type="gramEnd"/>
      <w:r w:rsidRPr="00C02DBC">
        <w:rPr>
          <w:rFonts w:hint="eastAsia"/>
          <w:sz w:val="28"/>
          <w:szCs w:val="28"/>
        </w:rPr>
        <w:t>水設計，符合前開設置標準者。</w:t>
      </w:r>
    </w:p>
    <w:p w14:paraId="01937E9C" w14:textId="77777777" w:rsidR="00C02DBC" w:rsidRPr="00C02DBC" w:rsidRDefault="00C02DBC" w:rsidP="00C02DBC">
      <w:pPr>
        <w:pStyle w:val="Default"/>
        <w:spacing w:line="500" w:lineRule="exact"/>
        <w:ind w:firstLineChars="123" w:firstLine="344"/>
        <w:rPr>
          <w:sz w:val="28"/>
          <w:szCs w:val="28"/>
        </w:rPr>
      </w:pPr>
      <w:r w:rsidRPr="00C02DBC">
        <w:rPr>
          <w:sz w:val="28"/>
          <w:szCs w:val="28"/>
        </w:rPr>
        <w:t>(</w:t>
      </w:r>
      <w:r w:rsidRPr="00C02DBC">
        <w:rPr>
          <w:rFonts w:hint="eastAsia"/>
          <w:sz w:val="28"/>
          <w:szCs w:val="28"/>
        </w:rPr>
        <w:t>四</w:t>
      </w:r>
      <w:r w:rsidRPr="00C02DBC">
        <w:rPr>
          <w:sz w:val="28"/>
          <w:szCs w:val="28"/>
        </w:rPr>
        <w:t>)</w:t>
      </w:r>
      <w:r w:rsidRPr="00C02DBC">
        <w:rPr>
          <w:rFonts w:hint="eastAsia"/>
          <w:sz w:val="28"/>
          <w:szCs w:val="28"/>
        </w:rPr>
        <w:t>游泳池：指公私立可供消防救災之游泳池。若以蓄水池名義申請但實際做游泳池用途者，仍以蓄水池計。</w:t>
      </w:r>
    </w:p>
    <w:p w14:paraId="126CE82A" w14:textId="77777777" w:rsidR="00C02DBC" w:rsidRPr="00C02DBC" w:rsidRDefault="00C02DBC" w:rsidP="00C02DBC">
      <w:pPr>
        <w:pStyle w:val="Default"/>
        <w:spacing w:line="500" w:lineRule="exact"/>
        <w:ind w:firstLineChars="123" w:firstLine="344"/>
        <w:rPr>
          <w:sz w:val="28"/>
          <w:szCs w:val="28"/>
        </w:rPr>
      </w:pPr>
      <w:r w:rsidRPr="00C02DBC">
        <w:rPr>
          <w:sz w:val="28"/>
          <w:szCs w:val="28"/>
        </w:rPr>
        <w:t>(</w:t>
      </w:r>
      <w:r w:rsidRPr="00C02DBC">
        <w:rPr>
          <w:rFonts w:hint="eastAsia"/>
          <w:sz w:val="28"/>
          <w:szCs w:val="28"/>
        </w:rPr>
        <w:t>五</w:t>
      </w:r>
      <w:r w:rsidRPr="00C02DBC">
        <w:rPr>
          <w:sz w:val="28"/>
          <w:szCs w:val="28"/>
        </w:rPr>
        <w:t>)</w:t>
      </w:r>
      <w:r w:rsidRPr="00C02DBC">
        <w:rPr>
          <w:rFonts w:hint="eastAsia"/>
          <w:sz w:val="28"/>
          <w:szCs w:val="28"/>
        </w:rPr>
        <w:t>深水井：以設有</w:t>
      </w:r>
      <w:r w:rsidRPr="00C02DBC">
        <w:rPr>
          <w:sz w:val="28"/>
          <w:szCs w:val="28"/>
        </w:rPr>
        <w:t>2.5</w:t>
      </w:r>
      <w:r w:rsidRPr="00C02DBC">
        <w:rPr>
          <w:rFonts w:hint="eastAsia"/>
          <w:sz w:val="28"/>
          <w:szCs w:val="28"/>
        </w:rPr>
        <w:t>英吋出</w:t>
      </w:r>
      <w:proofErr w:type="gramStart"/>
      <w:r w:rsidRPr="00C02DBC">
        <w:rPr>
          <w:rFonts w:hint="eastAsia"/>
          <w:sz w:val="28"/>
          <w:szCs w:val="28"/>
        </w:rPr>
        <w:t>水口者為限</w:t>
      </w:r>
      <w:proofErr w:type="gramEnd"/>
      <w:r w:rsidRPr="00C02DBC">
        <w:rPr>
          <w:rFonts w:hint="eastAsia"/>
          <w:sz w:val="28"/>
          <w:szCs w:val="28"/>
        </w:rPr>
        <w:t>。</w:t>
      </w:r>
    </w:p>
    <w:p w14:paraId="77133D4A" w14:textId="77777777" w:rsidR="00C02DBC" w:rsidRPr="00C02DBC" w:rsidRDefault="00C02DBC" w:rsidP="00C02DBC">
      <w:pPr>
        <w:pStyle w:val="Default"/>
        <w:spacing w:line="500" w:lineRule="exact"/>
        <w:ind w:firstLineChars="123" w:firstLine="344"/>
        <w:rPr>
          <w:sz w:val="28"/>
          <w:szCs w:val="28"/>
        </w:rPr>
      </w:pPr>
      <w:r w:rsidRPr="00C02DBC">
        <w:rPr>
          <w:sz w:val="28"/>
          <w:szCs w:val="28"/>
        </w:rPr>
        <w:t>(</w:t>
      </w:r>
      <w:r w:rsidRPr="00C02DBC">
        <w:rPr>
          <w:rFonts w:hint="eastAsia"/>
          <w:sz w:val="28"/>
          <w:szCs w:val="28"/>
        </w:rPr>
        <w:t>六</w:t>
      </w:r>
      <w:r w:rsidRPr="00C02DBC">
        <w:rPr>
          <w:sz w:val="28"/>
          <w:szCs w:val="28"/>
        </w:rPr>
        <w:t>)</w:t>
      </w:r>
      <w:r w:rsidRPr="00C02DBC">
        <w:rPr>
          <w:rFonts w:hint="eastAsia"/>
          <w:sz w:val="28"/>
          <w:szCs w:val="28"/>
        </w:rPr>
        <w:t>其他：如河川、溪流、魚</w:t>
      </w:r>
      <w:proofErr w:type="gramStart"/>
      <w:r w:rsidRPr="00C02DBC">
        <w:rPr>
          <w:rFonts w:hint="eastAsia"/>
          <w:sz w:val="28"/>
          <w:szCs w:val="28"/>
        </w:rPr>
        <w:t>塭</w:t>
      </w:r>
      <w:proofErr w:type="gramEnd"/>
      <w:r w:rsidRPr="00C02DBC">
        <w:rPr>
          <w:rFonts w:hint="eastAsia"/>
          <w:sz w:val="28"/>
          <w:szCs w:val="28"/>
        </w:rPr>
        <w:t>、池塘、溝渠、湖泊等</w:t>
      </w:r>
      <w:r w:rsidRPr="00C02DBC">
        <w:rPr>
          <w:sz w:val="28"/>
          <w:szCs w:val="28"/>
        </w:rPr>
        <w:t>(</w:t>
      </w:r>
      <w:r w:rsidRPr="00C02DBC">
        <w:rPr>
          <w:rFonts w:hint="eastAsia"/>
          <w:sz w:val="28"/>
          <w:szCs w:val="28"/>
        </w:rPr>
        <w:t>單位：處</w:t>
      </w:r>
      <w:r w:rsidRPr="00C02DBC">
        <w:rPr>
          <w:sz w:val="28"/>
          <w:szCs w:val="28"/>
        </w:rPr>
        <w:t>)</w:t>
      </w:r>
      <w:r w:rsidRPr="00C02DBC">
        <w:rPr>
          <w:rFonts w:hint="eastAsia"/>
          <w:sz w:val="28"/>
          <w:szCs w:val="28"/>
        </w:rPr>
        <w:t>。</w:t>
      </w:r>
    </w:p>
    <w:p w14:paraId="382347C4" w14:textId="3A721381" w:rsidR="00C02DBC" w:rsidRPr="00C02DBC" w:rsidRDefault="00C02DBC" w:rsidP="00C02DBC">
      <w:pPr>
        <w:pStyle w:val="Default"/>
        <w:spacing w:line="500" w:lineRule="exact"/>
        <w:rPr>
          <w:rFonts w:hAnsi="標楷體"/>
          <w:sz w:val="28"/>
          <w:szCs w:val="28"/>
        </w:rPr>
      </w:pPr>
      <w:r w:rsidRPr="00C02DBC">
        <w:rPr>
          <w:rFonts w:hAnsi="標楷體" w:hint="eastAsia"/>
          <w:sz w:val="28"/>
          <w:szCs w:val="28"/>
        </w:rPr>
        <w:t>五、資料蒐集方法及編製程序：依據</w:t>
      </w:r>
      <w:r w:rsidR="00F60760">
        <w:rPr>
          <w:rFonts w:hAnsi="標楷體" w:hint="eastAsia"/>
          <w:sz w:val="28"/>
          <w:szCs w:val="28"/>
        </w:rPr>
        <w:t>搶救訓練科</w:t>
      </w:r>
      <w:r w:rsidRPr="00C02DBC">
        <w:rPr>
          <w:rFonts w:hAnsi="標楷體" w:hint="eastAsia"/>
          <w:sz w:val="28"/>
          <w:szCs w:val="28"/>
        </w:rPr>
        <w:t>所報「消防水源」表彙編。</w:t>
      </w:r>
    </w:p>
    <w:p w14:paraId="3C850072" w14:textId="456302D2" w:rsidR="00723AB2" w:rsidRPr="00C02DBC" w:rsidRDefault="00C02DBC" w:rsidP="00C02DBC">
      <w:pPr>
        <w:tabs>
          <w:tab w:val="left" w:pos="426"/>
        </w:tabs>
        <w:spacing w:line="500" w:lineRule="exact"/>
        <w:ind w:left="518" w:hangingChars="185" w:hanging="518"/>
        <w:rPr>
          <w:rFonts w:ascii="標楷體" w:eastAsia="標楷體" w:hAnsi="標楷體"/>
          <w:sz w:val="28"/>
          <w:szCs w:val="28"/>
        </w:rPr>
      </w:pPr>
      <w:r w:rsidRPr="00C02DBC">
        <w:rPr>
          <w:rFonts w:ascii="標楷體" w:eastAsia="標楷體" w:hAnsi="標楷體" w:hint="eastAsia"/>
          <w:sz w:val="28"/>
          <w:szCs w:val="28"/>
        </w:rPr>
        <w:t>六、編送對象：本表由本局</w:t>
      </w:r>
      <w:r w:rsidR="00AE3891" w:rsidRPr="00AE3891">
        <w:rPr>
          <w:rFonts w:ascii="標楷體" w:eastAsia="標楷體" w:hAnsi="標楷體" w:hint="eastAsia"/>
          <w:sz w:val="28"/>
          <w:szCs w:val="28"/>
        </w:rPr>
        <w:t>搶救</w:t>
      </w:r>
      <w:proofErr w:type="gramStart"/>
      <w:r w:rsidR="00AE3891" w:rsidRPr="00AE3891">
        <w:rPr>
          <w:rFonts w:ascii="標楷體" w:eastAsia="標楷體" w:hAnsi="標楷體" w:hint="eastAsia"/>
          <w:sz w:val="28"/>
          <w:szCs w:val="28"/>
        </w:rPr>
        <w:t>訓練科</w:t>
      </w:r>
      <w:r w:rsidRPr="00C02DBC">
        <w:rPr>
          <w:rFonts w:ascii="標楷體" w:eastAsia="標楷體" w:hAnsi="標楷體" w:hint="eastAsia"/>
          <w:sz w:val="28"/>
          <w:szCs w:val="28"/>
        </w:rPr>
        <w:t>編製</w:t>
      </w:r>
      <w:proofErr w:type="gramEnd"/>
      <w:r w:rsidRPr="00C02DBC">
        <w:rPr>
          <w:rFonts w:ascii="標楷體" w:eastAsia="標楷體" w:hAnsi="標楷體" w:hint="eastAsia"/>
          <w:sz w:val="28"/>
          <w:szCs w:val="28"/>
        </w:rPr>
        <w:t>一式</w:t>
      </w:r>
      <w:r w:rsidRPr="00C02DBC">
        <w:rPr>
          <w:rFonts w:ascii="標楷體" w:eastAsia="標楷體" w:hAnsi="標楷體"/>
          <w:sz w:val="28"/>
          <w:szCs w:val="28"/>
        </w:rPr>
        <w:t>4</w:t>
      </w:r>
      <w:r w:rsidRPr="00C02DBC">
        <w:rPr>
          <w:rFonts w:ascii="標楷體" w:eastAsia="標楷體" w:hAnsi="標楷體" w:hint="eastAsia"/>
          <w:sz w:val="28"/>
          <w:szCs w:val="28"/>
        </w:rPr>
        <w:t>份，經陳核後，</w:t>
      </w:r>
      <w:r w:rsidRPr="00C02DBC">
        <w:rPr>
          <w:rFonts w:ascii="標楷體" w:eastAsia="標楷體" w:hAnsi="標楷體"/>
          <w:sz w:val="28"/>
          <w:szCs w:val="28"/>
        </w:rPr>
        <w:t>1</w:t>
      </w:r>
      <w:r w:rsidRPr="00C02DBC">
        <w:rPr>
          <w:rFonts w:ascii="標楷體" w:eastAsia="標楷體" w:hAnsi="標楷體" w:hint="eastAsia"/>
          <w:sz w:val="28"/>
          <w:szCs w:val="28"/>
        </w:rPr>
        <w:t>份自存，</w:t>
      </w:r>
      <w:r w:rsidRPr="00C02DBC">
        <w:rPr>
          <w:rFonts w:ascii="標楷體" w:eastAsia="標楷體" w:hAnsi="標楷體"/>
          <w:sz w:val="28"/>
          <w:szCs w:val="28"/>
        </w:rPr>
        <w:t>1</w:t>
      </w:r>
      <w:r w:rsidRPr="00C02DBC">
        <w:rPr>
          <w:rFonts w:ascii="標楷體" w:eastAsia="標楷體" w:hAnsi="標楷體" w:hint="eastAsia"/>
          <w:sz w:val="28"/>
          <w:szCs w:val="28"/>
        </w:rPr>
        <w:t>份送本局會計室，</w:t>
      </w:r>
      <w:r w:rsidRPr="00C02DBC">
        <w:rPr>
          <w:rFonts w:ascii="標楷體" w:eastAsia="標楷體" w:hAnsi="標楷體"/>
          <w:sz w:val="28"/>
          <w:szCs w:val="28"/>
        </w:rPr>
        <w:t>1</w:t>
      </w:r>
      <w:r w:rsidRPr="00C02DBC">
        <w:rPr>
          <w:rFonts w:ascii="標楷體" w:eastAsia="標楷體" w:hAnsi="標楷體" w:hint="eastAsia"/>
          <w:sz w:val="28"/>
          <w:szCs w:val="28"/>
        </w:rPr>
        <w:t>份送縣府主計處，</w:t>
      </w:r>
      <w:r w:rsidRPr="00C02DBC">
        <w:rPr>
          <w:rFonts w:ascii="標楷體" w:eastAsia="標楷體" w:hAnsi="標楷體"/>
          <w:sz w:val="28"/>
          <w:szCs w:val="28"/>
        </w:rPr>
        <w:t>1</w:t>
      </w:r>
      <w:r w:rsidRPr="00C02DBC">
        <w:rPr>
          <w:rFonts w:ascii="標楷體" w:eastAsia="標楷體" w:hAnsi="標楷體" w:hint="eastAsia"/>
          <w:sz w:val="28"/>
          <w:szCs w:val="28"/>
        </w:rPr>
        <w:t>份送內政部消防署主計室，並應由網際網路上傳至內政部消防署統計資料庫。</w:t>
      </w:r>
    </w:p>
    <w:sectPr w:rsidR="00723AB2" w:rsidRPr="00C02DBC" w:rsidSect="00C02DBC">
      <w:pgSz w:w="16838" w:h="11906" w:orient="landscape"/>
      <w:pgMar w:top="709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340"/>
    <w:rsid w:val="000D7A4F"/>
    <w:rsid w:val="00250340"/>
    <w:rsid w:val="00723AB2"/>
    <w:rsid w:val="00792A89"/>
    <w:rsid w:val="00AE3891"/>
    <w:rsid w:val="00C02DBC"/>
    <w:rsid w:val="00C84B18"/>
    <w:rsid w:val="00F6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1FDC3"/>
  <w15:chartTrackingRefBased/>
  <w15:docId w15:val="{C8A555C8-3622-425D-8E6B-D069D1B39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2DB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吳宗翰</dc:creator>
  <cp:keywords/>
  <dc:description/>
  <cp:lastModifiedBy>陳藝云</cp:lastModifiedBy>
  <cp:revision>3</cp:revision>
  <dcterms:created xsi:type="dcterms:W3CDTF">2025-04-17T08:43:00Z</dcterms:created>
  <dcterms:modified xsi:type="dcterms:W3CDTF">2025-04-24T03:46:00Z</dcterms:modified>
</cp:coreProperties>
</file>