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85" w:rsidRPr="00531AED" w:rsidRDefault="00C37885" w:rsidP="00C37885">
      <w:pPr>
        <w:spacing w:line="48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金湖鎮民</w:t>
      </w:r>
      <w:r w:rsidRPr="00531AED">
        <w:rPr>
          <w:rFonts w:ascii="標楷體" w:eastAsia="標楷體" w:hAnsi="標楷體" w:hint="eastAsia"/>
          <w:color w:val="000000"/>
          <w:sz w:val="36"/>
          <w:szCs w:val="36"/>
        </w:rPr>
        <w:t>代表會代表出國</w:t>
      </w:r>
      <w:r>
        <w:rPr>
          <w:rFonts w:ascii="標楷體" w:eastAsia="標楷體" w:hAnsi="標楷體" w:hint="eastAsia"/>
          <w:color w:val="000000"/>
          <w:sz w:val="36"/>
          <w:szCs w:val="36"/>
        </w:rPr>
        <w:t>考</w:t>
      </w:r>
      <w:r w:rsidRPr="00531AED">
        <w:rPr>
          <w:rFonts w:ascii="標楷體" w:eastAsia="標楷體" w:hAnsi="標楷體" w:hint="eastAsia"/>
          <w:color w:val="000000"/>
          <w:sz w:val="36"/>
          <w:szCs w:val="36"/>
        </w:rPr>
        <w:t>察報告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768"/>
        <w:gridCol w:w="7364"/>
      </w:tblGrid>
      <w:tr w:rsidR="00C37885" w:rsidRPr="007D34EA">
        <w:trPr>
          <w:trHeight w:val="726"/>
        </w:trPr>
        <w:tc>
          <w:tcPr>
            <w:tcW w:w="2266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考察人員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D4408A" w:rsidP="00C3788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水德</w:t>
            </w:r>
          </w:p>
        </w:tc>
      </w:tr>
      <w:tr w:rsidR="00C37885" w:rsidRPr="007D34EA">
        <w:trPr>
          <w:trHeight w:val="72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考察地點/國家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6344CE" w:rsidP="00C3788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門</w:t>
            </w:r>
          </w:p>
        </w:tc>
      </w:tr>
      <w:tr w:rsidR="00C37885" w:rsidRPr="007D34EA">
        <w:trPr>
          <w:trHeight w:val="72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考察期間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C37885" w:rsidP="00B8246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E172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="00B82465">
              <w:rPr>
                <w:rFonts w:ascii="標楷體" w:eastAsia="標楷體" w:hAnsi="標楷體"/>
                <w:color w:val="000000"/>
                <w:sz w:val="28"/>
                <w:szCs w:val="28"/>
              </w:rPr>
              <w:t>9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B8246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26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日至 </w:t>
            </w:r>
            <w:r w:rsidR="00E172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="00B8246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B8246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29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日，計</w:t>
            </w:r>
            <w:r w:rsidR="00B8246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天</w:t>
            </w:r>
          </w:p>
        </w:tc>
      </w:tr>
      <w:tr w:rsidR="00C37885" w:rsidRPr="007D34EA">
        <w:trPr>
          <w:trHeight w:val="72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考察事由/目的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E172FA" w:rsidP="00C3788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5871">
              <w:rPr>
                <w:rFonts w:ascii="標楷體" w:eastAsia="標楷體" w:hAnsi="標楷體" w:hint="eastAsia"/>
                <w:sz w:val="28"/>
                <w:szCs w:val="28"/>
              </w:rPr>
              <w:t>考察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廈</w:t>
            </w:r>
            <w:r>
              <w:rPr>
                <w:rFonts w:ascii="標楷體" w:eastAsia="標楷體" w:hAnsi="標楷體"/>
                <w:sz w:val="28"/>
                <w:szCs w:val="28"/>
              </w:rPr>
              <w:t>門</w:t>
            </w:r>
            <w:r w:rsidRPr="00E05871">
              <w:rPr>
                <w:rFonts w:ascii="標楷體" w:eastAsia="標楷體" w:hAnsi="標楷體" w:hint="eastAsia"/>
                <w:sz w:val="28"/>
                <w:szCs w:val="28"/>
              </w:rPr>
              <w:t>地區觀光設施及民俗風情等</w:t>
            </w:r>
          </w:p>
        </w:tc>
      </w:tr>
      <w:tr w:rsidR="00C37885" w:rsidRPr="007D34EA">
        <w:trPr>
          <w:trHeight w:val="72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報告日期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C37885" w:rsidP="00B8246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172FA"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7D34E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82465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7D34EA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="00E172F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7D34EA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C37885" w:rsidRPr="007D34EA" w:rsidTr="00A728E9">
        <w:trPr>
          <w:trHeight w:val="1210"/>
        </w:trPr>
        <w:tc>
          <w:tcPr>
            <w:tcW w:w="46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</w:t>
            </w: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紀要</w:t>
            </w:r>
          </w:p>
          <w:p w:rsidR="00C37885" w:rsidRPr="007D34EA" w:rsidRDefault="00C37885" w:rsidP="00C3788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auto"/>
          </w:tcPr>
          <w:p w:rsidR="006344CE" w:rsidRPr="00A728E9" w:rsidRDefault="006344CE" w:rsidP="006344CE">
            <w:pPr>
              <w:spacing w:line="4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第一天(</w:t>
            </w:r>
            <w:r w:rsidR="00E172FA">
              <w:rPr>
                <w:rFonts w:ascii="標楷體" w:eastAsia="標楷體" w:hAnsi="標楷體"/>
                <w:sz w:val="28"/>
                <w:szCs w:val="28"/>
              </w:rPr>
              <w:t>107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8246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82465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日)由</w:t>
            </w:r>
            <w:proofErr w:type="gramStart"/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金門循小三通</w:t>
            </w:r>
            <w:proofErr w:type="gramEnd"/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至廈門。</w:t>
            </w:r>
          </w:p>
          <w:p w:rsidR="00392BC0" w:rsidRDefault="006344CE" w:rsidP="00392BC0">
            <w:pPr>
              <w:spacing w:line="4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第二天(</w:t>
            </w:r>
            <w:r w:rsidR="00E172FA">
              <w:rPr>
                <w:rFonts w:ascii="標楷體" w:eastAsia="標楷體" w:hAnsi="標楷體"/>
                <w:sz w:val="28"/>
                <w:szCs w:val="28"/>
              </w:rPr>
              <w:t>107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82465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82465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日)</w:t>
            </w:r>
            <w:r w:rsidR="00392BC0" w:rsidRPr="00A728E9">
              <w:rPr>
                <w:rFonts w:ascii="標楷體" w:eastAsia="標楷體" w:hAnsi="標楷體" w:hint="eastAsia"/>
                <w:sz w:val="28"/>
                <w:szCs w:val="28"/>
              </w:rPr>
              <w:t>赴</w:t>
            </w:r>
            <w:r w:rsidR="00B82465">
              <w:rPr>
                <w:rFonts w:ascii="標楷體" w:eastAsia="標楷體" w:hAnsi="標楷體" w:hint="eastAsia"/>
                <w:sz w:val="28"/>
                <w:szCs w:val="28"/>
              </w:rPr>
              <w:t>廈</w:t>
            </w:r>
            <w:r w:rsidR="00B82465">
              <w:rPr>
                <w:rFonts w:ascii="標楷體" w:eastAsia="標楷體" w:hAnsi="標楷體"/>
                <w:sz w:val="28"/>
                <w:szCs w:val="28"/>
              </w:rPr>
              <w:t>門市</w:t>
            </w:r>
            <w:r w:rsidR="00B8246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考察</w:t>
            </w:r>
          </w:p>
          <w:p w:rsidR="00B82465" w:rsidRPr="00A728E9" w:rsidRDefault="00B82465" w:rsidP="00392BC0">
            <w:pPr>
              <w:spacing w:line="400" w:lineRule="exact"/>
              <w:ind w:left="840" w:hangingChars="300" w:hanging="8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天(</w:t>
            </w:r>
            <w:r>
              <w:rPr>
                <w:rFonts w:ascii="標楷體" w:eastAsia="標楷體" w:hAnsi="標楷體"/>
                <w:sz w:val="28"/>
                <w:szCs w:val="28"/>
              </w:rPr>
              <w:t>107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日)赴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廈</w:t>
            </w:r>
            <w:r>
              <w:rPr>
                <w:rFonts w:ascii="標楷體" w:eastAsia="標楷體" w:hAnsi="標楷體"/>
                <w:sz w:val="28"/>
                <w:szCs w:val="28"/>
              </w:rPr>
              <w:t>門市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考察</w:t>
            </w:r>
          </w:p>
          <w:p w:rsidR="00757B42" w:rsidRPr="00A728E9" w:rsidRDefault="006344CE" w:rsidP="00B82465">
            <w:pPr>
              <w:spacing w:line="4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B82465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天(</w:t>
            </w:r>
            <w:r w:rsidR="00E172FA">
              <w:rPr>
                <w:rFonts w:ascii="標楷體" w:eastAsia="標楷體" w:hAnsi="標楷體"/>
                <w:sz w:val="28"/>
                <w:szCs w:val="28"/>
              </w:rPr>
              <w:t>107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82465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82465">
              <w:rPr>
                <w:rFonts w:ascii="標楷體" w:eastAsia="標楷體" w:hAnsi="標楷體"/>
                <w:sz w:val="28"/>
                <w:szCs w:val="28"/>
              </w:rPr>
              <w:t>29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日)由</w:t>
            </w:r>
            <w:proofErr w:type="gramStart"/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廈門循小三通</w:t>
            </w:r>
            <w:proofErr w:type="gramEnd"/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返回國門。</w:t>
            </w:r>
          </w:p>
        </w:tc>
      </w:tr>
      <w:tr w:rsidR="00C37885" w:rsidRPr="007D34EA" w:rsidTr="00E172FA">
        <w:trPr>
          <w:trHeight w:val="7776"/>
        </w:trPr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考察心得</w:t>
            </w:r>
          </w:p>
        </w:tc>
        <w:tc>
          <w:tcPr>
            <w:tcW w:w="7512" w:type="dxa"/>
            <w:shd w:val="clear" w:color="auto" w:fill="auto"/>
          </w:tcPr>
          <w:p w:rsidR="000C5830" w:rsidRPr="00B82465" w:rsidRDefault="00B82465" w:rsidP="00B82465">
            <w:pPr>
              <w:spacing w:line="440" w:lineRule="exact"/>
              <w:ind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82465">
              <w:rPr>
                <w:rFonts w:ascii="標楷體" w:eastAsia="標楷體" w:hAnsi="標楷體"/>
                <w:sz w:val="26"/>
                <w:szCs w:val="26"/>
              </w:rPr>
              <w:t>廈門為福建第二大城，有海上花園之稱。以前是白鷺棲息之</w:t>
            </w:r>
            <w:proofErr w:type="gramStart"/>
            <w:r w:rsidRPr="00B82465">
              <w:rPr>
                <w:rFonts w:ascii="標楷體" w:eastAsia="標楷體" w:hAnsi="標楷體"/>
                <w:sz w:val="26"/>
                <w:szCs w:val="26"/>
              </w:rPr>
              <w:t>地故稱鷺島</w:t>
            </w:r>
            <w:proofErr w:type="gramEnd"/>
            <w:r w:rsidRPr="00B82465">
              <w:rPr>
                <w:rFonts w:ascii="標楷體" w:eastAsia="標楷體" w:hAnsi="標楷體"/>
                <w:sz w:val="26"/>
                <w:szCs w:val="26"/>
              </w:rPr>
              <w:t>。明朝築城而稱為廈門。市區面積555平方公里。人口130萬。位於福建省東南沿海，是中國五大經濟特區之</w:t>
            </w:r>
            <w:proofErr w:type="gramStart"/>
            <w:r w:rsidRPr="00B82465"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  <w:r w:rsidRPr="00B82465">
              <w:rPr>
                <w:rFonts w:ascii="標楷體" w:eastAsia="標楷體" w:hAnsi="標楷體"/>
                <w:sz w:val="26"/>
                <w:szCs w:val="26"/>
              </w:rPr>
              <w:t>。與漳州、泉州相連，地處閩南金三角心臟位置。</w:t>
            </w:r>
            <w:proofErr w:type="gramStart"/>
            <w:r w:rsidRPr="00B82465">
              <w:rPr>
                <w:rFonts w:ascii="標楷體" w:eastAsia="標楷體" w:hAnsi="標楷體"/>
                <w:sz w:val="26"/>
                <w:szCs w:val="26"/>
              </w:rPr>
              <w:t>背靠漳州</w:t>
            </w:r>
            <w:proofErr w:type="gramEnd"/>
            <w:r w:rsidRPr="00B82465">
              <w:rPr>
                <w:rFonts w:ascii="標楷體" w:eastAsia="標楷體" w:hAnsi="標楷體"/>
                <w:sz w:val="26"/>
                <w:szCs w:val="26"/>
              </w:rPr>
              <w:t>、泉州，面向金門，隔著台灣海峽和台灣、澎湖列島遙遙相望。廈門是一座風光綺麗的海港風景城市，首府廈門市內有鼓浪嶼、萬石植物園等國家級風景名勝區。主要的對外出口港即為廈門港，其位於東南沿海，全長約240公里，附近島嶼散佈，</w:t>
            </w:r>
            <w:proofErr w:type="gramStart"/>
            <w:r w:rsidRPr="00B82465">
              <w:rPr>
                <w:rFonts w:ascii="標楷體" w:eastAsia="標楷體" w:hAnsi="標楷體"/>
                <w:sz w:val="26"/>
                <w:szCs w:val="26"/>
              </w:rPr>
              <w:t>港闊水深</w:t>
            </w:r>
            <w:proofErr w:type="gramEnd"/>
            <w:r w:rsidRPr="00B82465">
              <w:rPr>
                <w:rFonts w:ascii="標楷體" w:eastAsia="標楷體" w:hAnsi="標楷體"/>
                <w:sz w:val="26"/>
                <w:szCs w:val="26"/>
              </w:rPr>
              <w:t>，終年不結冰，為一個天然良港，是廈門東南沿海對外貿易的重要通商口。集美學村在陳嘉庚先生親自指導下創立，其建築融中西風格於</w:t>
            </w:r>
            <w:proofErr w:type="gramStart"/>
            <w:r w:rsidRPr="00B82465"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  <w:r w:rsidRPr="00B82465">
              <w:rPr>
                <w:rFonts w:ascii="標楷體" w:eastAsia="標楷體" w:hAnsi="標楷體"/>
                <w:sz w:val="26"/>
                <w:szCs w:val="26"/>
              </w:rPr>
              <w:t>爐，體現了典型的閩南僑鄉的建築風格。無論是高大壯觀的</w:t>
            </w:r>
            <w:proofErr w:type="gramStart"/>
            <w:r w:rsidRPr="00B82465">
              <w:rPr>
                <w:rFonts w:ascii="標楷體" w:eastAsia="標楷體" w:hAnsi="標楷體"/>
                <w:sz w:val="26"/>
                <w:szCs w:val="26"/>
              </w:rPr>
              <w:t>校舍堂館</w:t>
            </w:r>
            <w:proofErr w:type="gramEnd"/>
            <w:r w:rsidRPr="00B82465">
              <w:rPr>
                <w:rFonts w:ascii="標楷體" w:eastAsia="標楷體" w:hAnsi="標楷體"/>
                <w:sz w:val="26"/>
                <w:szCs w:val="26"/>
              </w:rPr>
              <w:t>，還是小巧典雅的亭台廊</w:t>
            </w:r>
            <w:proofErr w:type="gramStart"/>
            <w:r w:rsidRPr="00B82465">
              <w:rPr>
                <w:rFonts w:ascii="標楷體" w:eastAsia="標楷體" w:hAnsi="標楷體"/>
                <w:sz w:val="26"/>
                <w:szCs w:val="26"/>
              </w:rPr>
              <w:t>榭</w:t>
            </w:r>
            <w:proofErr w:type="gramEnd"/>
            <w:r w:rsidRPr="00B82465">
              <w:rPr>
                <w:rFonts w:ascii="標楷體" w:eastAsia="標楷體" w:hAnsi="標楷體"/>
                <w:sz w:val="26"/>
                <w:szCs w:val="26"/>
              </w:rPr>
              <w:t>，無一不是</w:t>
            </w:r>
            <w:proofErr w:type="gramStart"/>
            <w:r w:rsidRPr="00B82465">
              <w:rPr>
                <w:rFonts w:ascii="標楷體" w:eastAsia="標楷體" w:hAnsi="標楷體"/>
                <w:sz w:val="26"/>
                <w:szCs w:val="26"/>
              </w:rPr>
              <w:t>琉璃蓋頂</w:t>
            </w:r>
            <w:proofErr w:type="gramEnd"/>
            <w:r w:rsidRPr="00B82465">
              <w:rPr>
                <w:rFonts w:ascii="標楷體" w:eastAsia="標楷體" w:hAnsi="標楷體"/>
                <w:sz w:val="26"/>
                <w:szCs w:val="26"/>
              </w:rPr>
              <w:t>、龍</w:t>
            </w:r>
            <w:proofErr w:type="gramStart"/>
            <w:r w:rsidRPr="00B82465">
              <w:rPr>
                <w:rFonts w:ascii="標楷體" w:eastAsia="標楷體" w:hAnsi="標楷體"/>
                <w:sz w:val="26"/>
                <w:szCs w:val="26"/>
              </w:rPr>
              <w:t>脊鳳簷</w:t>
            </w:r>
            <w:proofErr w:type="gramEnd"/>
            <w:r w:rsidRPr="00B82465">
              <w:rPr>
                <w:rFonts w:ascii="標楷體" w:eastAsia="標楷體" w:hAnsi="標楷體"/>
                <w:sz w:val="26"/>
                <w:szCs w:val="26"/>
              </w:rPr>
              <w:t>、雕</w:t>
            </w:r>
            <w:proofErr w:type="gramStart"/>
            <w:r w:rsidRPr="00B82465">
              <w:rPr>
                <w:rFonts w:ascii="標楷體" w:eastAsia="標楷體" w:hAnsi="標楷體"/>
                <w:sz w:val="26"/>
                <w:szCs w:val="26"/>
              </w:rPr>
              <w:t>樑</w:t>
            </w:r>
            <w:proofErr w:type="gramEnd"/>
            <w:r w:rsidRPr="00B82465">
              <w:rPr>
                <w:rFonts w:ascii="標楷體" w:eastAsia="標楷體" w:hAnsi="標楷體"/>
                <w:sz w:val="26"/>
                <w:szCs w:val="26"/>
              </w:rPr>
              <w:t>畫棟，而細細看去，卻又各具匠心人們稱其為“嘉庚風格”。土樓是福建省獨特的建築文化，它利用不加工的生土，夯築土牆構成兼具群居和防衛合一的大型樓房，獨特的的環型外觀由空中俯瞰，很像一艘艘的飛碟</w:t>
            </w:r>
            <w:bookmarkStart w:id="0" w:name="_GoBack"/>
            <w:bookmarkEnd w:id="0"/>
            <w:r w:rsidRPr="00B82465">
              <w:rPr>
                <w:rFonts w:ascii="標楷體" w:eastAsia="標楷體" w:hAnsi="標楷體"/>
                <w:sz w:val="26"/>
                <w:szCs w:val="26"/>
              </w:rPr>
              <w:t>降落在青山綠水，土樓群在福建土樓中有著不可替代的重要地位。</w:t>
            </w:r>
          </w:p>
        </w:tc>
      </w:tr>
      <w:tr w:rsidR="00C37885" w:rsidRPr="007D34EA" w:rsidTr="00A728E9">
        <w:trPr>
          <w:trHeight w:val="671"/>
        </w:trPr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建議事項</w:t>
            </w:r>
          </w:p>
        </w:tc>
        <w:tc>
          <w:tcPr>
            <w:tcW w:w="7512" w:type="dxa"/>
            <w:shd w:val="clear" w:color="auto" w:fill="auto"/>
          </w:tcPr>
          <w:p w:rsidR="00C37885" w:rsidRPr="007D34EA" w:rsidRDefault="00A728E9" w:rsidP="00A728E9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</w:tr>
    </w:tbl>
    <w:p w:rsidR="00706F74" w:rsidRDefault="00C37885" w:rsidP="00A728E9">
      <w:pPr>
        <w:spacing w:line="480" w:lineRule="exact"/>
      </w:pPr>
      <w:r>
        <w:rPr>
          <w:rFonts w:ascii="標楷體" w:eastAsia="標楷體" w:hAnsi="標楷體" w:hint="eastAsia"/>
          <w:sz w:val="28"/>
          <w:szCs w:val="28"/>
        </w:rPr>
        <w:lastRenderedPageBreak/>
        <w:t>附件：</w:t>
      </w:r>
    </w:p>
    <w:sectPr w:rsidR="00706F74" w:rsidSect="00C37885">
      <w:footerReference w:type="even" r:id="rId6"/>
      <w:footerReference w:type="default" r:id="rId7"/>
      <w:pgSz w:w="11906" w:h="16838"/>
      <w:pgMar w:top="1134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76C" w:rsidRDefault="001B276C">
      <w:r>
        <w:separator/>
      </w:r>
    </w:p>
  </w:endnote>
  <w:endnote w:type="continuationSeparator" w:id="0">
    <w:p w:rsidR="001B276C" w:rsidRDefault="001B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598" w:rsidRDefault="00C02598" w:rsidP="00C3788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02598" w:rsidRDefault="00C02598" w:rsidP="00C3788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598" w:rsidRDefault="00C02598" w:rsidP="00C37885">
    <w:pPr>
      <w:pStyle w:val="a3"/>
      <w:ind w:right="360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B82465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B82465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76C" w:rsidRDefault="001B276C">
      <w:r>
        <w:separator/>
      </w:r>
    </w:p>
  </w:footnote>
  <w:footnote w:type="continuationSeparator" w:id="0">
    <w:p w:rsidR="001B276C" w:rsidRDefault="001B2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85"/>
    <w:rsid w:val="000302C6"/>
    <w:rsid w:val="000C5830"/>
    <w:rsid w:val="001B276C"/>
    <w:rsid w:val="0038108E"/>
    <w:rsid w:val="00392BC0"/>
    <w:rsid w:val="003F7D21"/>
    <w:rsid w:val="00421BE3"/>
    <w:rsid w:val="00444968"/>
    <w:rsid w:val="004F2470"/>
    <w:rsid w:val="005338C5"/>
    <w:rsid w:val="00574518"/>
    <w:rsid w:val="005E5C59"/>
    <w:rsid w:val="00604321"/>
    <w:rsid w:val="00622C86"/>
    <w:rsid w:val="006344CE"/>
    <w:rsid w:val="00692F19"/>
    <w:rsid w:val="006E75E1"/>
    <w:rsid w:val="00706F74"/>
    <w:rsid w:val="0073504F"/>
    <w:rsid w:val="00757B42"/>
    <w:rsid w:val="007A107C"/>
    <w:rsid w:val="00843426"/>
    <w:rsid w:val="00873020"/>
    <w:rsid w:val="008B3289"/>
    <w:rsid w:val="008C47F8"/>
    <w:rsid w:val="008E74CC"/>
    <w:rsid w:val="0093787D"/>
    <w:rsid w:val="00984C28"/>
    <w:rsid w:val="00A17906"/>
    <w:rsid w:val="00A67CF9"/>
    <w:rsid w:val="00A728E9"/>
    <w:rsid w:val="00A8609D"/>
    <w:rsid w:val="00AB1F26"/>
    <w:rsid w:val="00AF5ED9"/>
    <w:rsid w:val="00B03929"/>
    <w:rsid w:val="00B27C4A"/>
    <w:rsid w:val="00B3218C"/>
    <w:rsid w:val="00B3550E"/>
    <w:rsid w:val="00B64DEA"/>
    <w:rsid w:val="00B82465"/>
    <w:rsid w:val="00BB596B"/>
    <w:rsid w:val="00BB67F9"/>
    <w:rsid w:val="00C02598"/>
    <w:rsid w:val="00C37885"/>
    <w:rsid w:val="00C57ECB"/>
    <w:rsid w:val="00C62202"/>
    <w:rsid w:val="00C95440"/>
    <w:rsid w:val="00CC6588"/>
    <w:rsid w:val="00D4408A"/>
    <w:rsid w:val="00D6010B"/>
    <w:rsid w:val="00D957BF"/>
    <w:rsid w:val="00DA1EA6"/>
    <w:rsid w:val="00E172FA"/>
    <w:rsid w:val="00E55470"/>
    <w:rsid w:val="00E8487D"/>
    <w:rsid w:val="00F41A35"/>
    <w:rsid w:val="00FA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7174E1-6F02-4A24-84BA-39E16629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88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37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C37885"/>
  </w:style>
  <w:style w:type="paragraph" w:styleId="a5">
    <w:name w:val="header"/>
    <w:basedOn w:val="a"/>
    <w:link w:val="a6"/>
    <w:rsid w:val="00634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344CE"/>
    <w:rPr>
      <w:kern w:val="2"/>
    </w:rPr>
  </w:style>
  <w:style w:type="paragraph" w:styleId="a7">
    <w:name w:val="Balloon Text"/>
    <w:basedOn w:val="a"/>
    <w:link w:val="a8"/>
    <w:rsid w:val="0073504F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73504F"/>
    <w:rPr>
      <w:rFonts w:ascii="Calibri Light" w:eastAsia="新細明體" w:hAnsi="Calibri Light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0C5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8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金湖鎮民代表會代表出國考察報告</dc:title>
  <dc:subject/>
  <dc:creator>user</dc:creator>
  <cp:keywords/>
  <dc:description/>
  <cp:lastModifiedBy>user</cp:lastModifiedBy>
  <cp:revision>2</cp:revision>
  <cp:lastPrinted>2018-10-04T02:07:00Z</cp:lastPrinted>
  <dcterms:created xsi:type="dcterms:W3CDTF">2018-10-04T02:07:00Z</dcterms:created>
  <dcterms:modified xsi:type="dcterms:W3CDTF">2018-10-04T02:07:00Z</dcterms:modified>
</cp:coreProperties>
</file>