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5" w:rsidRPr="00531AED" w:rsidRDefault="00C37885" w:rsidP="00C37885">
      <w:pPr>
        <w:spacing w:line="4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金湖鎮民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代表會代表出國</w:t>
      </w:r>
      <w:r>
        <w:rPr>
          <w:rFonts w:ascii="標楷體" w:eastAsia="標楷體" w:hAnsi="標楷體" w:hint="eastAsia"/>
          <w:color w:val="000000"/>
          <w:sz w:val="36"/>
          <w:szCs w:val="36"/>
        </w:rPr>
        <w:t>考</w:t>
      </w:r>
      <w:r w:rsidRPr="00531AED">
        <w:rPr>
          <w:rFonts w:ascii="標楷體" w:eastAsia="標楷體" w:hAnsi="標楷體" w:hint="eastAsia"/>
          <w:color w:val="000000"/>
          <w:sz w:val="36"/>
          <w:szCs w:val="36"/>
        </w:rPr>
        <w:t>察報告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768"/>
        <w:gridCol w:w="7364"/>
      </w:tblGrid>
      <w:tr w:rsidR="00C37885" w:rsidRPr="007D34EA">
        <w:trPr>
          <w:trHeight w:val="726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考察人員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2C3F34" w:rsidP="00C37885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靖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考察地點/國家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2C3F34" w:rsidP="00C37885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州市、溫州市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國大陸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6344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2C3F34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="00D4408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2C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日至 </w:t>
            </w:r>
            <w:r w:rsidR="00E172F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年 </w:t>
            </w:r>
            <w:r w:rsidR="002C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月 </w:t>
            </w:r>
            <w:r w:rsidR="002C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日，計 </w:t>
            </w:r>
            <w:r w:rsidR="002C3F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考察事由/目的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E172FA" w:rsidP="00C378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州市、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5871">
              <w:rPr>
                <w:rFonts w:ascii="標楷體" w:eastAsia="標楷體" w:hAnsi="標楷體" w:hint="eastAsia"/>
                <w:sz w:val="28"/>
                <w:szCs w:val="28"/>
              </w:rPr>
              <w:t>觀光設施及民俗風情等</w:t>
            </w:r>
          </w:p>
        </w:tc>
      </w:tr>
      <w:tr w:rsidR="00C37885" w:rsidRPr="007D34EA">
        <w:trPr>
          <w:trHeight w:val="726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報告日期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37885" w:rsidRPr="007D34EA" w:rsidRDefault="00C37885" w:rsidP="002C3F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72FA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 xml:space="preserve">7 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D34EA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C37885" w:rsidRPr="007D34EA" w:rsidTr="00A728E9">
        <w:trPr>
          <w:trHeight w:val="1210"/>
        </w:trPr>
        <w:tc>
          <w:tcPr>
            <w:tcW w:w="4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紀要</w:t>
            </w:r>
          </w:p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shd w:val="clear" w:color="auto" w:fill="auto"/>
          </w:tcPr>
          <w:p w:rsidR="006344CE" w:rsidRPr="00A728E9" w:rsidRDefault="006344CE" w:rsidP="006344CE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第一天(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日)由金門至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泉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市、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溫州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92BC0" w:rsidRPr="00A728E9" w:rsidRDefault="006344CE" w:rsidP="00392BC0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第二天(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757B42" w:rsidRDefault="006344CE" w:rsidP="00E172FA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第三天(</w:t>
            </w:r>
            <w:r w:rsidR="00E172FA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 w:rsidR="002C3F34">
              <w:rPr>
                <w:rFonts w:ascii="標楷體" w:eastAsia="標楷體" w:hAnsi="標楷體"/>
                <w:sz w:val="28"/>
                <w:szCs w:val="28"/>
              </w:rPr>
              <w:t>州</w:t>
            </w:r>
            <w:r w:rsidR="002C3F34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2C3F34"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2C3F34" w:rsidRDefault="002C3F34" w:rsidP="00E172FA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四天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年7月3日)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溫</w:t>
            </w:r>
            <w:r>
              <w:rPr>
                <w:rFonts w:ascii="標楷體" w:eastAsia="標楷體" w:hAnsi="標楷體"/>
                <w:sz w:val="28"/>
                <w:szCs w:val="28"/>
              </w:rPr>
              <w:t>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  <w:p w:rsidR="002C3F34" w:rsidRPr="00A728E9" w:rsidRDefault="002C3F34" w:rsidP="002C3F34">
            <w:pPr>
              <w:spacing w:line="400" w:lineRule="exact"/>
              <w:ind w:left="840" w:hangingChars="300" w:hanging="84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五天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107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年7月4日)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返回金</w:t>
            </w:r>
            <w:r w:rsidRPr="00A728E9">
              <w:rPr>
                <w:rFonts w:ascii="標楷體" w:eastAsia="標楷體" w:hAnsi="標楷體" w:hint="eastAsia"/>
                <w:sz w:val="28"/>
                <w:szCs w:val="28"/>
              </w:rPr>
              <w:t>門。</w:t>
            </w:r>
          </w:p>
        </w:tc>
      </w:tr>
      <w:tr w:rsidR="00C37885" w:rsidRPr="007D34EA" w:rsidTr="00E172FA">
        <w:trPr>
          <w:trHeight w:val="7776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考察心得</w:t>
            </w:r>
          </w:p>
        </w:tc>
        <w:tc>
          <w:tcPr>
            <w:tcW w:w="7512" w:type="dxa"/>
            <w:shd w:val="clear" w:color="auto" w:fill="auto"/>
          </w:tcPr>
          <w:p w:rsidR="002C3F34" w:rsidRPr="00DF77ED" w:rsidRDefault="002C3F34" w:rsidP="00DF77ED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溫州市位於</w:t>
            </w:r>
            <w:hyperlink r:id="rId6" w:tooltip="浙江省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浙江省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東南部，東瀕</w:t>
            </w:r>
            <w:hyperlink r:id="rId7" w:tooltip="東海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東海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，南毗</w:t>
            </w:r>
            <w:hyperlink r:id="rId8" w:tooltip="福建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福建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，西及西北部與</w:t>
            </w:r>
            <w:hyperlink r:id="rId9" w:tooltip="麗水市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麗水市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相連，北和東北部與</w:t>
            </w:r>
            <w:hyperlink r:id="rId10" w:tooltip="台州市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台州市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接壤。。全市陸域面積11786</w:t>
            </w:r>
            <w:hyperlink r:id="rId11" w:tooltip="平方公里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平方公里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，海域面積約11000平方公里。其中市區面積1187平方公里。</w:t>
            </w:r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溫州是中國個體私營經濟和股份合作經濟的發祥地，被經濟界譽為「</w:t>
            </w:r>
            <w:hyperlink r:id="rId12" w:tooltip="溫州模式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溫州模式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」。據2001年</w:t>
            </w:r>
            <w:hyperlink r:id="rId13" w:tooltip="統計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統計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，目前有154</w:t>
            </w:r>
            <w:hyperlink r:id="rId14" w:tooltip="萬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萬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溫州人在</w:t>
            </w:r>
            <w:hyperlink r:id="rId15" w:tooltip="中國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中國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各地經商，約創辦</w:t>
            </w:r>
            <w:hyperlink r:id="rId16" w:tooltip="工業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工業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企業1.6萬家，累計投資額1100</w:t>
            </w:r>
            <w:hyperlink r:id="rId17" w:tooltip="億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億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元</w:t>
            </w:r>
            <w:hyperlink r:id="rId18" w:tooltip="人民幣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人民幣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。溫州</w:t>
            </w:r>
            <w:r w:rsidR="00DF77E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也</w:t>
            </w:r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是有名的僑鄉，</w:t>
            </w:r>
            <w:r w:rsid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50</w:t>
            </w:r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萬溫州</w:t>
            </w:r>
            <w:hyperlink r:id="rId19" w:tooltip="華僑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華僑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在世界各地也多從事</w:t>
            </w:r>
            <w:hyperlink r:id="rId20" w:tooltip="商業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商業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和貿易。現今，溫州主要以</w:t>
            </w:r>
            <w:hyperlink r:id="rId21" w:tooltip="皮鞋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皮鞋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</w:t>
            </w:r>
            <w:hyperlink r:id="rId22" w:tooltip="打火機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打火機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、</w:t>
            </w:r>
            <w:hyperlink r:id="rId23" w:tooltip="眼鏡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眼鏡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和</w:t>
            </w:r>
            <w:hyperlink r:id="rId24" w:tooltip="服裝" w:history="1">
              <w:r w:rsidRPr="00DF77ED">
                <w:rPr>
                  <w:rFonts w:ascii="標楷體" w:eastAsia="標楷體" w:hAnsi="標楷體" w:cs="Arial"/>
                  <w:kern w:val="0"/>
                  <w:sz w:val="28"/>
                  <w:szCs w:val="28"/>
                </w:rPr>
                <w:t>服裝</w:t>
              </w:r>
            </w:hyperlink>
            <w:r w:rsidRPr="00DF77ED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等生意聞名。溫州的民間資金相當可觀，各種投資、借貸也很有區域特色。當地的房價、物價、以及居民消費水平均居中國城市的前列，是地方級城市中民眾生活消費指標最高的中國特例。</w:t>
            </w:r>
          </w:p>
          <w:p w:rsidR="000C5830" w:rsidRPr="00DF77ED" w:rsidRDefault="00DF77ED" w:rsidP="00497EB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F77E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溫州民俗豐富多樣，有傳統節日如</w:t>
            </w:r>
            <w:hyperlink r:id="rId25" w:tooltip="元宵節 (華人)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元宵節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、</w:t>
            </w:r>
            <w:hyperlink r:id="rId26" w:tooltip="端午節 (華人)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重五節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等，也有一些其他地區漢族已經不流行的傳統風俗，例如</w:t>
            </w:r>
            <w:hyperlink r:id="rId27" w:tooltip="攔街福（頁面不存在）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攔街福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等。 溫州是著名的水鄉澤國，自古有製造木船的傳統。"蚱蜢船"的更成為過去主要的交通工具。「重五節」即是端午節是溫州除春節外最重要的傳統節日。划龍舟成為吃粽子外的主要慶祝方式。市區轄區內梧田（土延）和瑞安和連接</w:t>
            </w:r>
            <w:hyperlink r:id="rId28" w:tooltip="溫瑞塘河（頁面不存在）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溫瑞塘河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包括附屬支流的兩旁的各個古村落對端午都相當重視。每當端午將至，各村以村為單位，重金聘請木工師傅興建新</w:t>
            </w:r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lastRenderedPageBreak/>
              <w:t>的</w:t>
            </w:r>
            <w:hyperlink r:id="rId29" w:tooltip="龍舟" w:history="1">
              <w:r w:rsidRPr="00DF77ED">
                <w:rPr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龍舟</w:t>
              </w:r>
            </w:hyperlink>
            <w:r w:rsidRPr="00DF77ED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或修復老的龍舟；村委會組織村民，大多以男性年輕力壯者訓練龍舟團隊，為端午當日龍舟競賽的作硬體和人力準備。端午龍舟競賽當日，筆直的溫瑞塘成為最佳的比賽場所。特別是溫瑞塘河梧田段，兩岸街道上和眾多橋上站滿圍觀的群眾。河中聚集上百的五顏六色的繪有飛龍圖騰的龍舟進行比賽。劃手們身著顏色匹配的統一隊服；旗手更手持高槓旗幟，揮舞起來動作幅度大，威風無比。</w:t>
            </w:r>
            <w:bookmarkStart w:id="0" w:name="_GoBack"/>
            <w:bookmarkEnd w:id="0"/>
          </w:p>
        </w:tc>
      </w:tr>
      <w:tr w:rsidR="00C37885" w:rsidRPr="007D34EA" w:rsidTr="00A728E9">
        <w:trPr>
          <w:trHeight w:val="671"/>
        </w:trPr>
        <w:tc>
          <w:tcPr>
            <w:tcW w:w="4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885" w:rsidRPr="007D34EA" w:rsidRDefault="00C37885" w:rsidP="00C37885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34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建議事項</w:t>
            </w:r>
          </w:p>
        </w:tc>
        <w:tc>
          <w:tcPr>
            <w:tcW w:w="7512" w:type="dxa"/>
            <w:shd w:val="clear" w:color="auto" w:fill="auto"/>
          </w:tcPr>
          <w:p w:rsidR="00C37885" w:rsidRPr="007D34EA" w:rsidRDefault="00A728E9" w:rsidP="00A728E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706F74" w:rsidRDefault="00C37885" w:rsidP="00A728E9">
      <w:pPr>
        <w:spacing w:line="480" w:lineRule="exact"/>
      </w:pPr>
      <w:r>
        <w:rPr>
          <w:rFonts w:ascii="標楷體" w:eastAsia="標楷體" w:hAnsi="標楷體" w:hint="eastAsia"/>
          <w:sz w:val="28"/>
          <w:szCs w:val="28"/>
        </w:rPr>
        <w:t>附件：</w:t>
      </w:r>
    </w:p>
    <w:sectPr w:rsidR="00706F74" w:rsidSect="00C37885">
      <w:footerReference w:type="even" r:id="rId30"/>
      <w:footerReference w:type="default" r:id="rId31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7B" w:rsidRDefault="00CD527B">
      <w:r>
        <w:separator/>
      </w:r>
    </w:p>
  </w:endnote>
  <w:endnote w:type="continuationSeparator" w:id="0">
    <w:p w:rsidR="00CD527B" w:rsidRDefault="00CD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2598" w:rsidRDefault="00C02598" w:rsidP="00C378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598" w:rsidRDefault="00C02598" w:rsidP="00C37885">
    <w:pPr>
      <w:pStyle w:val="a3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9396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9396A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7B" w:rsidRDefault="00CD527B">
      <w:r>
        <w:separator/>
      </w:r>
    </w:p>
  </w:footnote>
  <w:footnote w:type="continuationSeparator" w:id="0">
    <w:p w:rsidR="00CD527B" w:rsidRDefault="00CD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85"/>
    <w:rsid w:val="000302C6"/>
    <w:rsid w:val="000C5830"/>
    <w:rsid w:val="002C3F34"/>
    <w:rsid w:val="0038108E"/>
    <w:rsid w:val="00392BC0"/>
    <w:rsid w:val="003F7D21"/>
    <w:rsid w:val="00421BE3"/>
    <w:rsid w:val="00444968"/>
    <w:rsid w:val="0049396A"/>
    <w:rsid w:val="00497EBF"/>
    <w:rsid w:val="004F2470"/>
    <w:rsid w:val="005338C5"/>
    <w:rsid w:val="00574518"/>
    <w:rsid w:val="005E5C59"/>
    <w:rsid w:val="00604321"/>
    <w:rsid w:val="00622C86"/>
    <w:rsid w:val="006344CE"/>
    <w:rsid w:val="00692F19"/>
    <w:rsid w:val="006E75E1"/>
    <w:rsid w:val="00706F74"/>
    <w:rsid w:val="0073504F"/>
    <w:rsid w:val="00757B42"/>
    <w:rsid w:val="007A107C"/>
    <w:rsid w:val="00843426"/>
    <w:rsid w:val="00873020"/>
    <w:rsid w:val="008B3289"/>
    <w:rsid w:val="008C47F8"/>
    <w:rsid w:val="008E74CC"/>
    <w:rsid w:val="0093787D"/>
    <w:rsid w:val="00984C28"/>
    <w:rsid w:val="00A17906"/>
    <w:rsid w:val="00A67CF9"/>
    <w:rsid w:val="00A728E9"/>
    <w:rsid w:val="00A8609D"/>
    <w:rsid w:val="00AB1F26"/>
    <w:rsid w:val="00AF5ED9"/>
    <w:rsid w:val="00B03929"/>
    <w:rsid w:val="00B27C4A"/>
    <w:rsid w:val="00B3218C"/>
    <w:rsid w:val="00B3550E"/>
    <w:rsid w:val="00B64DEA"/>
    <w:rsid w:val="00BB596B"/>
    <w:rsid w:val="00BB67F9"/>
    <w:rsid w:val="00C02598"/>
    <w:rsid w:val="00C37885"/>
    <w:rsid w:val="00C57ECB"/>
    <w:rsid w:val="00C62202"/>
    <w:rsid w:val="00C95440"/>
    <w:rsid w:val="00CC6588"/>
    <w:rsid w:val="00CD527B"/>
    <w:rsid w:val="00D4408A"/>
    <w:rsid w:val="00D6010B"/>
    <w:rsid w:val="00D957BF"/>
    <w:rsid w:val="00DA1EA6"/>
    <w:rsid w:val="00DF77ED"/>
    <w:rsid w:val="00E172FA"/>
    <w:rsid w:val="00E55470"/>
    <w:rsid w:val="00E8487D"/>
    <w:rsid w:val="00F41A35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174E1-6F02-4A24-84BA-39E16629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37885"/>
  </w:style>
  <w:style w:type="paragraph" w:styleId="a5">
    <w:name w:val="header"/>
    <w:basedOn w:val="a"/>
    <w:link w:val="a6"/>
    <w:rsid w:val="00634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344CE"/>
    <w:rPr>
      <w:kern w:val="2"/>
    </w:rPr>
  </w:style>
  <w:style w:type="paragraph" w:styleId="a7">
    <w:name w:val="Balloon Text"/>
    <w:basedOn w:val="a"/>
    <w:link w:val="a8"/>
    <w:rsid w:val="007350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3504F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0C5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A6%8F%E5%BB%BA" TargetMode="External"/><Relationship Id="rId13" Type="http://schemas.openxmlformats.org/officeDocument/2006/relationships/hyperlink" Target="https://zh.wikipedia.org/wiki/%E7%BB%9F%E8%AE%A1" TargetMode="External"/><Relationship Id="rId18" Type="http://schemas.openxmlformats.org/officeDocument/2006/relationships/hyperlink" Target="https://zh.wikipedia.org/wiki/%E4%BA%BA%E6%B0%91%E5%B8%81" TargetMode="External"/><Relationship Id="rId26" Type="http://schemas.openxmlformats.org/officeDocument/2006/relationships/hyperlink" Target="https://zh.wikipedia.org/wiki/%E7%AB%AF%E5%8D%88%E7%AF%80_(%E8%8F%AF%E4%BA%BA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h.wikipedia.org/wiki/%E7%9A%AE%E9%9E%8B" TargetMode="External"/><Relationship Id="rId7" Type="http://schemas.openxmlformats.org/officeDocument/2006/relationships/hyperlink" Target="https://zh.wikipedia.org/wiki/%E4%B8%9C%E6%B5%B7" TargetMode="External"/><Relationship Id="rId12" Type="http://schemas.openxmlformats.org/officeDocument/2006/relationships/hyperlink" Target="https://zh.wikipedia.org/wiki/%E6%B8%A9%E5%B7%9E%E6%A8%A1%E5%BC%8F" TargetMode="External"/><Relationship Id="rId17" Type="http://schemas.openxmlformats.org/officeDocument/2006/relationships/hyperlink" Target="https://zh.wikipedia.org/wiki/%E4%BA%BF" TargetMode="External"/><Relationship Id="rId25" Type="http://schemas.openxmlformats.org/officeDocument/2006/relationships/hyperlink" Target="https://zh.wikipedia.org/wiki/%E5%85%83%E5%AE%B5%E7%AF%80_(%E8%8F%AF%E4%BA%BA)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h.wikipedia.org/wiki/%E5%B7%A5%E4%B8%9A" TargetMode="External"/><Relationship Id="rId20" Type="http://schemas.openxmlformats.org/officeDocument/2006/relationships/hyperlink" Target="https://zh.wikipedia.org/wiki/%E5%95%86%E4%B8%9A" TargetMode="External"/><Relationship Id="rId29" Type="http://schemas.openxmlformats.org/officeDocument/2006/relationships/hyperlink" Target="https://zh.wikipedia.org/wiki/%E9%BE%99%E8%88%9F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B5%99%E6%B1%9F%E7%9C%81" TargetMode="External"/><Relationship Id="rId11" Type="http://schemas.openxmlformats.org/officeDocument/2006/relationships/hyperlink" Target="https://zh.wikipedia.org/wiki/%E5%B9%B3%E6%96%B9%E5%85%AC%E9%87%8C" TargetMode="External"/><Relationship Id="rId24" Type="http://schemas.openxmlformats.org/officeDocument/2006/relationships/hyperlink" Target="https://zh.wikipedia.org/wiki/%E6%9C%8D%E8%A3%85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zh.wikipedia.org/wiki/%E4%B8%AD%E5%9B%BD" TargetMode="External"/><Relationship Id="rId23" Type="http://schemas.openxmlformats.org/officeDocument/2006/relationships/hyperlink" Target="https://zh.wikipedia.org/wiki/%E7%9C%BC%E9%95%9C" TargetMode="External"/><Relationship Id="rId28" Type="http://schemas.openxmlformats.org/officeDocument/2006/relationships/hyperlink" Target="https://zh.wikipedia.org/w/index.php?title=%E6%B8%A9%E7%91%9E%E5%A1%98%E6%B2%B3&amp;action=edit&amp;redlink=1" TargetMode="External"/><Relationship Id="rId10" Type="http://schemas.openxmlformats.org/officeDocument/2006/relationships/hyperlink" Target="https://zh.wikipedia.org/wiki/%E5%8F%B0%E5%B7%9E%E5%B8%82" TargetMode="External"/><Relationship Id="rId19" Type="http://schemas.openxmlformats.org/officeDocument/2006/relationships/hyperlink" Target="https://zh.wikipedia.org/wiki/%E5%8D%8E%E4%BE%A8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zh.wikipedia.org/wiki/%E4%B8%BD%E6%B0%B4%E5%B8%82" TargetMode="External"/><Relationship Id="rId14" Type="http://schemas.openxmlformats.org/officeDocument/2006/relationships/hyperlink" Target="https://zh.wikipedia.org/wiki/%E4%B8%87" TargetMode="External"/><Relationship Id="rId22" Type="http://schemas.openxmlformats.org/officeDocument/2006/relationships/hyperlink" Target="https://zh.wikipedia.org/wiki/%E6%89%93%E7%81%AB%E6%A9%9F" TargetMode="External"/><Relationship Id="rId27" Type="http://schemas.openxmlformats.org/officeDocument/2006/relationships/hyperlink" Target="https://zh.wikipedia.org/w/index.php?title=%E6%8B%A6%E8%A1%97%E7%A6%8F&amp;action=edit&amp;redlink=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金湖鎮民代表會代表出國考察報告</dc:title>
  <dc:subject/>
  <dc:creator>user</dc:creator>
  <cp:keywords/>
  <dc:description/>
  <cp:lastModifiedBy>user</cp:lastModifiedBy>
  <cp:revision>2</cp:revision>
  <cp:lastPrinted>2018-07-11T02:36:00Z</cp:lastPrinted>
  <dcterms:created xsi:type="dcterms:W3CDTF">2018-07-12T02:33:00Z</dcterms:created>
  <dcterms:modified xsi:type="dcterms:W3CDTF">2018-07-12T02:33:00Z</dcterms:modified>
</cp:coreProperties>
</file>