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99" w:rsidRDefault="00CB2699" w:rsidP="00CB2699">
      <w:pPr>
        <w:pageBreakBefore/>
        <w:widowControl/>
      </w:pPr>
      <w:bookmarkStart w:id="0" w:name="_GoBack"/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5B57" wp14:editId="18CEF6F1">
                <wp:simplePos x="0" y="0"/>
                <wp:positionH relativeFrom="column">
                  <wp:posOffset>4648196</wp:posOffset>
                </wp:positionH>
                <wp:positionV relativeFrom="paragraph">
                  <wp:posOffset>-336554</wp:posOffset>
                </wp:positionV>
                <wp:extent cx="624836" cy="328927"/>
                <wp:effectExtent l="0" t="0" r="22864" b="13973"/>
                <wp:wrapNone/>
                <wp:docPr id="4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36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B2699" w:rsidRDefault="00CB2699" w:rsidP="00CB269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6pt;margin-top:-26.5pt;width:49.2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" strokeweight=".26467mm">
                <v:textbox style="mso-fit-shape-to-text:t">
                  <w:txbxContent>
                    <w:p w:rsidR="00CB2699" w:rsidRDefault="00CB2699" w:rsidP="00CB269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金門縣醫療照護發展基金審查補助原則及計畫案撰寫規定</w:t>
      </w:r>
    </w:p>
    <w:bookmarkEnd w:id="0"/>
    <w:p w:rsidR="00CB2699" w:rsidRDefault="00CB2699" w:rsidP="00CB2699">
      <w:pPr>
        <w:widowControl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中華民國108年12月31日訂定</w:t>
      </w:r>
    </w:p>
    <w:p w:rsidR="00CB2699" w:rsidRDefault="00CB2699" w:rsidP="00CB2699">
      <w:pPr>
        <w:widowControl/>
        <w:jc w:val="right"/>
      </w:pPr>
      <w:r>
        <w:rPr>
          <w:rFonts w:ascii="標楷體" w:eastAsia="標楷體" w:hAnsi="標楷體"/>
          <w:sz w:val="20"/>
          <w:szCs w:val="20"/>
        </w:rPr>
        <w:t>中華民國109</w:t>
      </w:r>
      <w:r>
        <w:rPr>
          <w:rFonts w:ascii="標楷體" w:eastAsia="標楷體" w:hAnsi="標楷體" w:cs="標楷體"/>
          <w:sz w:val="20"/>
          <w:szCs w:val="20"/>
        </w:rPr>
        <w:t>年11月10日修正</w:t>
      </w:r>
    </w:p>
    <w:p w:rsidR="00CB2699" w:rsidRDefault="00CB2699" w:rsidP="00CB2699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中華民國110年12月21日修正</w:t>
      </w:r>
    </w:p>
    <w:p w:rsidR="00CB2699" w:rsidRDefault="00CB2699" w:rsidP="00CB2699">
      <w:pPr>
        <w:widowControl/>
        <w:jc w:val="right"/>
        <w:rPr>
          <w:rFonts w:ascii="標楷體" w:eastAsia="標楷體" w:hAnsi="標楷體" w:cs="標楷體"/>
          <w:sz w:val="20"/>
          <w:szCs w:val="20"/>
        </w:rPr>
      </w:pPr>
    </w:p>
    <w:p w:rsidR="00CB2699" w:rsidRDefault="00CB2699" w:rsidP="00CB2699">
      <w:pPr>
        <w:pStyle w:val="a3"/>
        <w:widowControl/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計畫案內容撰寫順序（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~九項標題逐一撰寫不可欠缺）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計畫名稱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內容(</w:t>
      </w:r>
      <w:proofErr w:type="gramStart"/>
      <w:r>
        <w:rPr>
          <w:rFonts w:ascii="標楷體" w:eastAsia="標楷體" w:hAnsi="標楷體"/>
          <w:sz w:val="26"/>
          <w:szCs w:val="26"/>
        </w:rPr>
        <w:t>須述明</w:t>
      </w:r>
      <w:proofErr w:type="gramEnd"/>
      <w:r>
        <w:rPr>
          <w:rFonts w:ascii="標楷體" w:eastAsia="標楷體" w:hAnsi="標楷體"/>
          <w:sz w:val="26"/>
          <w:szCs w:val="26"/>
        </w:rPr>
        <w:t>需求性與必要性)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工作項目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計畫期程或進度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執行方式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工作或績效指標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工作或績效指標查核時間(至少應每半年查核)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預期效益與影響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經費概算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附件</w:t>
      </w:r>
    </w:p>
    <w:p w:rsidR="00CB2699" w:rsidRDefault="00CB2699" w:rsidP="00CB2699">
      <w:pPr>
        <w:pStyle w:val="a3"/>
        <w:widowControl/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書面資料撰寫格式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編排：以條列式依序填寫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邊界：上、下、左、</w:t>
      </w:r>
      <w:proofErr w:type="gramStart"/>
      <w:r>
        <w:rPr>
          <w:rFonts w:ascii="標楷體" w:eastAsia="標楷體" w:hAnsi="標楷體"/>
          <w:sz w:val="26"/>
          <w:szCs w:val="26"/>
        </w:rPr>
        <w:t>右各</w:t>
      </w:r>
      <w:proofErr w:type="gramEnd"/>
      <w:r>
        <w:rPr>
          <w:rFonts w:ascii="標楷體" w:eastAsia="標楷體" w:hAnsi="標楷體"/>
          <w:sz w:val="26"/>
          <w:szCs w:val="26"/>
        </w:rPr>
        <w:t>2cm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行距：單行間距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字體：13號字體、中文用「標楷體」、英文用「Times New Roman」</w:t>
      </w:r>
    </w:p>
    <w:p w:rsidR="00CB2699" w:rsidRDefault="00CB2699" w:rsidP="00CB2699">
      <w:pPr>
        <w:pStyle w:val="a3"/>
        <w:widowControl/>
        <w:numPr>
          <w:ilvl w:val="1"/>
          <w:numId w:val="1"/>
        </w:numPr>
      </w:pPr>
      <w:r>
        <w:rPr>
          <w:rFonts w:ascii="標楷體" w:eastAsia="標楷體" w:hAnsi="標楷體"/>
          <w:sz w:val="26"/>
          <w:szCs w:val="26"/>
        </w:rPr>
        <w:t>列印：A4紙張直式雙面列印</w:t>
      </w:r>
    </w:p>
    <w:p w:rsidR="00A71B1B" w:rsidRPr="00CB2699" w:rsidRDefault="00A71B1B"/>
    <w:sectPr w:rsidR="00A71B1B" w:rsidRPr="00CB269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645AC"/>
    <w:multiLevelType w:val="multilevel"/>
    <w:tmpl w:val="C6C8A382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sz w:val="24"/>
        <w:szCs w:val="24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99"/>
    <w:rsid w:val="00610098"/>
    <w:rsid w:val="00A71B1B"/>
    <w:rsid w:val="00C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269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B2699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269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B2699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2022-10-13T06:39:00Z</dcterms:created>
  <dcterms:modified xsi:type="dcterms:W3CDTF">2022-10-13T06:59:00Z</dcterms:modified>
</cp:coreProperties>
</file>