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1838"/>
        <w:gridCol w:w="2131"/>
        <w:gridCol w:w="5812"/>
      </w:tblGrid>
      <w:tr w:rsidR="00E22672" w:rsidRPr="004150F0" w14:paraId="6CBA9545" w14:textId="77777777" w:rsidTr="00732CDA">
        <w:trPr>
          <w:trHeight w:val="1276"/>
        </w:trPr>
        <w:tc>
          <w:tcPr>
            <w:tcW w:w="978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166B689E" w14:textId="05FE15E3" w:rsidR="00E22672" w:rsidRPr="004150F0" w:rsidRDefault="00E22672" w:rsidP="004150F0">
            <w:pPr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4150F0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金門縣</w:t>
            </w:r>
            <w:r w:rsidRPr="004150F0"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政府人事處113年</w:t>
            </w:r>
            <w:r w:rsidR="002F7BC1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8</w:t>
            </w:r>
            <w:r w:rsidRPr="004150F0"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月份大事</w:t>
            </w:r>
            <w:r w:rsidRPr="004150F0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紀</w:t>
            </w:r>
          </w:p>
          <w:p w14:paraId="63F94435" w14:textId="73073EB8" w:rsidR="00E22672" w:rsidRPr="00754F15" w:rsidRDefault="00E22672" w:rsidP="004150F0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754F15">
              <w:rPr>
                <w:rFonts w:ascii="微軟正黑體" w:eastAsia="微軟正黑體" w:hAnsi="微軟正黑體"/>
                <w:sz w:val="26"/>
                <w:szCs w:val="26"/>
              </w:rPr>
              <w:t>（113年</w:t>
            </w:r>
            <w:r w:rsidR="002F7BC1">
              <w:rPr>
                <w:rFonts w:ascii="微軟正黑體" w:eastAsia="微軟正黑體" w:hAnsi="微軟正黑體" w:hint="eastAsia"/>
                <w:sz w:val="26"/>
                <w:szCs w:val="26"/>
              </w:rPr>
              <w:t>8</w:t>
            </w:r>
            <w:r w:rsidRPr="00754F15">
              <w:rPr>
                <w:rFonts w:ascii="微軟正黑體" w:eastAsia="微軟正黑體" w:hAnsi="微軟正黑體"/>
                <w:sz w:val="26"/>
                <w:szCs w:val="26"/>
              </w:rPr>
              <w:t>月1日至</w:t>
            </w:r>
            <w:r w:rsidR="002F7BC1">
              <w:rPr>
                <w:rFonts w:ascii="微軟正黑體" w:eastAsia="微軟正黑體" w:hAnsi="微軟正黑體" w:hint="eastAsia"/>
                <w:sz w:val="26"/>
                <w:szCs w:val="26"/>
              </w:rPr>
              <w:t>8</w:t>
            </w:r>
            <w:r w:rsidRPr="00754F15">
              <w:rPr>
                <w:rFonts w:ascii="微軟正黑體" w:eastAsia="微軟正黑體" w:hAnsi="微軟正黑體"/>
                <w:sz w:val="26"/>
                <w:szCs w:val="26"/>
              </w:rPr>
              <w:t>月</w:t>
            </w:r>
            <w:r w:rsidR="00732CDA">
              <w:rPr>
                <w:rFonts w:ascii="微軟正黑體" w:eastAsia="微軟正黑體" w:hAnsi="微軟正黑體" w:hint="eastAsia"/>
                <w:sz w:val="26"/>
                <w:szCs w:val="26"/>
              </w:rPr>
              <w:t>31</w:t>
            </w:r>
            <w:r w:rsidRPr="00754F15">
              <w:rPr>
                <w:rFonts w:ascii="微軟正黑體" w:eastAsia="微軟正黑體" w:hAnsi="微軟正黑體"/>
                <w:sz w:val="26"/>
                <w:szCs w:val="26"/>
              </w:rPr>
              <w:t>日）</w:t>
            </w:r>
          </w:p>
        </w:tc>
      </w:tr>
      <w:tr w:rsidR="00E22672" w:rsidRPr="004150F0" w14:paraId="3F16F9B6" w14:textId="77777777" w:rsidTr="004150F0">
        <w:tc>
          <w:tcPr>
            <w:tcW w:w="183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600D2FA3" w14:textId="72EA46CA" w:rsidR="00E22672" w:rsidRPr="004150F0" w:rsidRDefault="00E22672" w:rsidP="00E22672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150F0">
              <w:rPr>
                <w:rFonts w:ascii="微軟正黑體" w:eastAsia="微軟正黑體" w:hAnsi="微軟正黑體" w:hint="eastAsia"/>
                <w:sz w:val="26"/>
                <w:szCs w:val="26"/>
              </w:rPr>
              <w:t>日期</w:t>
            </w:r>
          </w:p>
        </w:tc>
        <w:tc>
          <w:tcPr>
            <w:tcW w:w="2131" w:type="dxa"/>
            <w:tcBorders>
              <w:top w:val="thinThickSmallGap" w:sz="24" w:space="0" w:color="auto"/>
            </w:tcBorders>
          </w:tcPr>
          <w:p w14:paraId="74E96956" w14:textId="20C14068" w:rsidR="00E22672" w:rsidRPr="004150F0" w:rsidRDefault="00E22672" w:rsidP="00E22672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150F0">
              <w:rPr>
                <w:rFonts w:ascii="微軟正黑體" w:eastAsia="微軟正黑體" w:hAnsi="微軟正黑體" w:hint="eastAsia"/>
                <w:sz w:val="26"/>
                <w:szCs w:val="26"/>
              </w:rPr>
              <w:t>活動項目</w:t>
            </w:r>
          </w:p>
        </w:tc>
        <w:tc>
          <w:tcPr>
            <w:tcW w:w="5812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14:paraId="397B0260" w14:textId="5722AA6F" w:rsidR="00E22672" w:rsidRPr="004150F0" w:rsidRDefault="00E22672" w:rsidP="00E22672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150F0">
              <w:rPr>
                <w:rFonts w:ascii="微軟正黑體" w:eastAsia="微軟正黑體" w:hAnsi="微軟正黑體" w:hint="eastAsia"/>
                <w:sz w:val="26"/>
                <w:szCs w:val="26"/>
              </w:rPr>
              <w:t>內容說明</w:t>
            </w:r>
          </w:p>
        </w:tc>
      </w:tr>
      <w:tr w:rsidR="002F7BC1" w:rsidRPr="004150F0" w14:paraId="59A85A47" w14:textId="77777777" w:rsidTr="00E900B0">
        <w:trPr>
          <w:trHeight w:val="1685"/>
        </w:trPr>
        <w:tc>
          <w:tcPr>
            <w:tcW w:w="1838" w:type="dxa"/>
            <w:tcBorders>
              <w:left w:val="thinThickSmallGap" w:sz="24" w:space="0" w:color="auto"/>
            </w:tcBorders>
            <w:vAlign w:val="center"/>
          </w:tcPr>
          <w:p w14:paraId="03586A28" w14:textId="410149C9" w:rsidR="002F7BC1" w:rsidRDefault="002F7BC1" w:rsidP="00E900B0">
            <w:pPr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8月2日</w:t>
            </w:r>
          </w:p>
        </w:tc>
        <w:tc>
          <w:tcPr>
            <w:tcW w:w="2131" w:type="dxa"/>
            <w:vAlign w:val="center"/>
          </w:tcPr>
          <w:p w14:paraId="71ED301C" w14:textId="1B93A1E0" w:rsidR="002F7BC1" w:rsidRDefault="002F7BC1" w:rsidP="00E900B0">
            <w:pPr>
              <w:spacing w:line="360" w:lineRule="exact"/>
              <w:jc w:val="both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2F7BC1">
              <w:rPr>
                <w:rFonts w:ascii="微軟正黑體" w:eastAsia="微軟正黑體" w:hAnsi="微軟正黑體" w:hint="eastAsia"/>
                <w:sz w:val="26"/>
                <w:szCs w:val="26"/>
              </w:rPr>
              <w:t>113年核心職能與專業素養研習</w:t>
            </w:r>
            <w:proofErr w:type="gramStart"/>
            <w:r w:rsidRPr="002F7BC1">
              <w:rPr>
                <w:rFonts w:ascii="微軟正黑體" w:eastAsia="微軟正黑體" w:hAnsi="微軟正黑體" w:hint="eastAsia"/>
                <w:sz w:val="26"/>
                <w:szCs w:val="26"/>
              </w:rPr>
              <w:t>—</w:t>
            </w:r>
            <w:proofErr w:type="gramEnd"/>
            <w:r w:rsidRPr="002F7BC1">
              <w:rPr>
                <w:rFonts w:ascii="微軟正黑體" w:eastAsia="微軟正黑體" w:hAnsi="微軟正黑體" w:hint="eastAsia"/>
                <w:sz w:val="26"/>
                <w:szCs w:val="26"/>
              </w:rPr>
              <w:t>公務人員必要的資通安全知能</w:t>
            </w:r>
          </w:p>
        </w:tc>
        <w:tc>
          <w:tcPr>
            <w:tcW w:w="5812" w:type="dxa"/>
            <w:tcBorders>
              <w:right w:val="thickThinSmallGap" w:sz="24" w:space="0" w:color="auto"/>
            </w:tcBorders>
            <w:vAlign w:val="center"/>
          </w:tcPr>
          <w:p w14:paraId="335B8920" w14:textId="0A0F7563" w:rsidR="002F7BC1" w:rsidRDefault="002F7BC1" w:rsidP="002F7BC1">
            <w:pPr>
              <w:spacing w:line="360" w:lineRule="exact"/>
              <w:jc w:val="both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2F7BC1">
              <w:rPr>
                <w:rFonts w:ascii="微軟正黑體" w:eastAsia="微軟正黑體" w:hAnsi="微軟正黑體" w:hint="eastAsia"/>
                <w:sz w:val="26"/>
                <w:szCs w:val="26"/>
              </w:rPr>
              <w:t>聘邀數位發展</w:t>
            </w:r>
            <w:proofErr w:type="gramStart"/>
            <w:r w:rsidRPr="002F7BC1">
              <w:rPr>
                <w:rFonts w:ascii="微軟正黑體" w:eastAsia="微軟正黑體" w:hAnsi="微軟正黑體" w:hint="eastAsia"/>
                <w:sz w:val="26"/>
                <w:szCs w:val="26"/>
              </w:rPr>
              <w:t>部資通安全署</w:t>
            </w:r>
            <w:proofErr w:type="gramEnd"/>
            <w:r w:rsidRPr="002F7BC1">
              <w:rPr>
                <w:rFonts w:ascii="微軟正黑體" w:eastAsia="微軟正黑體" w:hAnsi="微軟正黑體" w:hint="eastAsia"/>
                <w:sz w:val="26"/>
                <w:szCs w:val="26"/>
              </w:rPr>
              <w:t>謝翠娟署長擔任講座。謝署長先以當前</w:t>
            </w:r>
            <w:proofErr w:type="gramStart"/>
            <w:r w:rsidRPr="002F7BC1">
              <w:rPr>
                <w:rFonts w:ascii="微軟正黑體" w:eastAsia="微軟正黑體" w:hAnsi="微軟正黑體" w:hint="eastAsia"/>
                <w:sz w:val="26"/>
                <w:szCs w:val="26"/>
              </w:rPr>
              <w:t>的資安威脅</w:t>
            </w:r>
            <w:proofErr w:type="gramEnd"/>
            <w:r w:rsidRPr="002F7BC1">
              <w:rPr>
                <w:rFonts w:ascii="微軟正黑體" w:eastAsia="微軟正黑體" w:hAnsi="微軟正黑體" w:hint="eastAsia"/>
                <w:sz w:val="26"/>
                <w:szCs w:val="26"/>
              </w:rPr>
              <w:t>趨勢為引，說明資訊安全議題的複雜性、連結性、影響與破壞性，以及相關威脅的演進，考量到全球複雜多元的資通環境與資通安全威脅，102年起逐步統整國家資通安全機制，將國家</w:t>
            </w:r>
            <w:proofErr w:type="gramStart"/>
            <w:r w:rsidRPr="002F7BC1">
              <w:rPr>
                <w:rFonts w:ascii="微軟正黑體" w:eastAsia="微軟正黑體" w:hAnsi="微軟正黑體" w:hint="eastAsia"/>
                <w:sz w:val="26"/>
                <w:szCs w:val="26"/>
              </w:rPr>
              <w:t>整體資安工作</w:t>
            </w:r>
            <w:proofErr w:type="gramEnd"/>
            <w:r w:rsidRPr="002F7BC1">
              <w:rPr>
                <w:rFonts w:ascii="微軟正黑體" w:eastAsia="微軟正黑體" w:hAnsi="微軟正黑體" w:hint="eastAsia"/>
                <w:sz w:val="26"/>
                <w:szCs w:val="26"/>
              </w:rPr>
              <w:t>正式法制化。藉由本次研習，除了讓公務同仁能認知到資訊安全的重要性與影響，也透過對我國資通安全重點政策的認識，瞭解生活中會遇到的各式資訊安全威脅，學習養成正確的使用習慣，進而</w:t>
            </w:r>
            <w:proofErr w:type="gramStart"/>
            <w:r w:rsidRPr="002F7BC1">
              <w:rPr>
                <w:rFonts w:ascii="微軟正黑體" w:eastAsia="微軟正黑體" w:hAnsi="微軟正黑體" w:hint="eastAsia"/>
                <w:sz w:val="26"/>
                <w:szCs w:val="26"/>
              </w:rPr>
              <w:t>增強資安保護</w:t>
            </w:r>
            <w:proofErr w:type="gramEnd"/>
            <w:r w:rsidRPr="002F7BC1">
              <w:rPr>
                <w:rFonts w:ascii="微軟正黑體" w:eastAsia="微軟正黑體" w:hAnsi="微軟正黑體" w:hint="eastAsia"/>
                <w:sz w:val="26"/>
                <w:szCs w:val="26"/>
              </w:rPr>
              <w:t>意識，以減低受到資訊安全攻擊的機會與損害。</w:t>
            </w:r>
          </w:p>
        </w:tc>
      </w:tr>
      <w:tr w:rsidR="002F7BC1" w:rsidRPr="004150F0" w14:paraId="2D6F98D3" w14:textId="77777777" w:rsidTr="00E900B0">
        <w:trPr>
          <w:trHeight w:val="1685"/>
        </w:trPr>
        <w:tc>
          <w:tcPr>
            <w:tcW w:w="1838" w:type="dxa"/>
            <w:tcBorders>
              <w:left w:val="thinThickSmallGap" w:sz="24" w:space="0" w:color="auto"/>
            </w:tcBorders>
            <w:vAlign w:val="center"/>
          </w:tcPr>
          <w:p w14:paraId="13C54B71" w14:textId="7B4A5A0E" w:rsidR="002F7BC1" w:rsidRDefault="002F7BC1" w:rsidP="00E900B0">
            <w:pPr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8月21日</w:t>
            </w:r>
          </w:p>
        </w:tc>
        <w:tc>
          <w:tcPr>
            <w:tcW w:w="2131" w:type="dxa"/>
            <w:vAlign w:val="center"/>
          </w:tcPr>
          <w:p w14:paraId="12EBE44D" w14:textId="46F76AAB" w:rsidR="002F7BC1" w:rsidRDefault="002F7BC1" w:rsidP="00E900B0">
            <w:pPr>
              <w:spacing w:line="360" w:lineRule="exact"/>
              <w:jc w:val="both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2F7BC1">
              <w:rPr>
                <w:rFonts w:ascii="微軟正黑體" w:eastAsia="微軟正黑體" w:hAnsi="微軟正黑體" w:hint="eastAsia"/>
                <w:sz w:val="26"/>
                <w:szCs w:val="26"/>
              </w:rPr>
              <w:t>員工協助方案-領導者的激勵與留才</w:t>
            </w:r>
          </w:p>
        </w:tc>
        <w:tc>
          <w:tcPr>
            <w:tcW w:w="5812" w:type="dxa"/>
            <w:tcBorders>
              <w:right w:val="thickThinSmallGap" w:sz="24" w:space="0" w:color="auto"/>
            </w:tcBorders>
            <w:vAlign w:val="center"/>
          </w:tcPr>
          <w:p w14:paraId="245B4CEA" w14:textId="77777777" w:rsidR="002F7BC1" w:rsidRDefault="002F7BC1" w:rsidP="002F7BC1">
            <w:pPr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F7BC1">
              <w:rPr>
                <w:rFonts w:ascii="微軟正黑體" w:eastAsia="微軟正黑體" w:hAnsi="微軟正黑體" w:hint="eastAsia"/>
                <w:sz w:val="26"/>
                <w:szCs w:val="26"/>
              </w:rPr>
              <w:t>人才無疑是一個團隊的最重要資產之一，一個團隊要更上一層樓往往與其能否適當地留任、吸引、激勵優秀人才；因此該主管必須真正深入了解人才重視的要項、對組織的期望，針對人才的實際需求對症下藥才是真正有效的留才方法。</w:t>
            </w:r>
          </w:p>
          <w:p w14:paraId="7EA224ED" w14:textId="1CC3F359" w:rsidR="002F7BC1" w:rsidRDefault="002F7BC1" w:rsidP="002F7BC1">
            <w:pPr>
              <w:spacing w:line="360" w:lineRule="exact"/>
              <w:jc w:val="both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2F7BC1">
              <w:rPr>
                <w:rFonts w:ascii="微軟正黑體" w:eastAsia="微軟正黑體" w:hAnsi="微軟正黑體" w:hint="eastAsia"/>
                <w:sz w:val="26"/>
                <w:szCs w:val="26"/>
              </w:rPr>
              <w:t>本次EAP專題講座邀請國立彰化師範大學輔導與</w:t>
            </w:r>
            <w:proofErr w:type="gramStart"/>
            <w:r w:rsidRPr="002F7BC1">
              <w:rPr>
                <w:rFonts w:ascii="微軟正黑體" w:eastAsia="微軟正黑體" w:hAnsi="微軟正黑體" w:hint="eastAsia"/>
                <w:sz w:val="26"/>
                <w:szCs w:val="26"/>
              </w:rPr>
              <w:t>諮</w:t>
            </w:r>
            <w:proofErr w:type="gramEnd"/>
            <w:r w:rsidRPr="002F7BC1">
              <w:rPr>
                <w:rFonts w:ascii="微軟正黑體" w:eastAsia="微軟正黑體" w:hAnsi="微軟正黑體" w:hint="eastAsia"/>
                <w:sz w:val="26"/>
                <w:szCs w:val="26"/>
              </w:rPr>
              <w:t>商學系兼任教授鐘燕宜，老師上課透過演練互動並提供業界個案的分享，從</w:t>
            </w:r>
            <w:proofErr w:type="gramStart"/>
            <w:r w:rsidRPr="002F7BC1">
              <w:rPr>
                <w:rFonts w:ascii="微軟正黑體" w:eastAsia="微軟正黑體" w:hAnsi="微軟正黑體" w:hint="eastAsia"/>
                <w:sz w:val="26"/>
                <w:szCs w:val="26"/>
              </w:rPr>
              <w:t>釐</w:t>
            </w:r>
            <w:proofErr w:type="gramEnd"/>
            <w:r w:rsidRPr="002F7BC1">
              <w:rPr>
                <w:rFonts w:ascii="微軟正黑體" w:eastAsia="微軟正黑體" w:hAnsi="微軟正黑體" w:hint="eastAsia"/>
                <w:sz w:val="26"/>
                <w:szCs w:val="26"/>
              </w:rPr>
              <w:t>清激勵與獎勵著手，進而從認識員工的各種面向，再輔以運用相對應的「因才」使用的不同管理手法-用才，與各種不同的管理模式，讓主管在帶領各種人才都能發揮有效的激勵成效，讓員工願意長久留下，共創績效，達到組織留才，用才的最終目標。</w:t>
            </w:r>
          </w:p>
        </w:tc>
      </w:tr>
      <w:tr w:rsidR="00E900B0" w:rsidRPr="004150F0" w14:paraId="308EBE2F" w14:textId="77777777" w:rsidTr="002F7BC1">
        <w:trPr>
          <w:trHeight w:val="1685"/>
        </w:trPr>
        <w:tc>
          <w:tcPr>
            <w:tcW w:w="183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1E966888" w14:textId="38FB13BA" w:rsidR="00E900B0" w:rsidRDefault="002F7BC1" w:rsidP="00E900B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8</w:t>
            </w:r>
            <w:r w:rsidR="00E900B0" w:rsidRPr="004150F0">
              <w:rPr>
                <w:rFonts w:ascii="微軟正黑體" w:eastAsia="微軟正黑體" w:hAnsi="微軟正黑體" w:hint="eastAsia"/>
                <w:sz w:val="26"/>
                <w:szCs w:val="26"/>
              </w:rPr>
              <w:t>月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27</w:t>
            </w:r>
            <w:r w:rsidR="00E900B0" w:rsidRPr="004150F0">
              <w:rPr>
                <w:rFonts w:ascii="微軟正黑體" w:eastAsia="微軟正黑體" w:hAnsi="微軟正黑體" w:hint="eastAsia"/>
                <w:sz w:val="26"/>
                <w:szCs w:val="26"/>
              </w:rPr>
              <w:t>日</w:t>
            </w:r>
          </w:p>
        </w:tc>
        <w:tc>
          <w:tcPr>
            <w:tcW w:w="2131" w:type="dxa"/>
            <w:tcBorders>
              <w:bottom w:val="thinThickSmallGap" w:sz="24" w:space="0" w:color="auto"/>
            </w:tcBorders>
            <w:vAlign w:val="center"/>
          </w:tcPr>
          <w:p w14:paraId="0B34E534" w14:textId="3BAEE73C" w:rsidR="00E900B0" w:rsidRPr="00E900B0" w:rsidRDefault="00E900B0" w:rsidP="00E900B0">
            <w:pPr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本府員工慶生會</w:t>
            </w:r>
          </w:p>
        </w:tc>
        <w:tc>
          <w:tcPr>
            <w:tcW w:w="5812" w:type="dxa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0749AD6C" w14:textId="5BB86CDA" w:rsidR="00E900B0" w:rsidRPr="00E900B0" w:rsidRDefault="00E900B0" w:rsidP="00E900B0">
            <w:pPr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於本府大禮堂</w:t>
            </w:r>
            <w:r w:rsidRPr="00FE3E2D">
              <w:rPr>
                <w:rFonts w:ascii="微軟正黑體" w:eastAsia="微軟正黑體" w:hAnsi="微軟正黑體" w:hint="eastAsia"/>
                <w:sz w:val="26"/>
                <w:szCs w:val="26"/>
              </w:rPr>
              <w:t>舉辦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員工</w:t>
            </w:r>
            <w:r w:rsidRPr="00FE3E2D">
              <w:rPr>
                <w:rFonts w:ascii="微軟正黑體" w:eastAsia="微軟正黑體" w:hAnsi="微軟正黑體" w:hint="eastAsia"/>
                <w:sz w:val="26"/>
                <w:szCs w:val="26"/>
              </w:rPr>
              <w:t>慶生會，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當日由</w:t>
            </w:r>
            <w:r w:rsidR="002F7BC1">
              <w:rPr>
                <w:rFonts w:ascii="微軟正黑體" w:eastAsia="微軟正黑體" w:hAnsi="微軟正黑體" w:hint="eastAsia"/>
                <w:sz w:val="26"/>
                <w:szCs w:val="26"/>
              </w:rPr>
              <w:t>人事處錢忠直處長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主持，</w:t>
            </w:r>
            <w:r w:rsidRPr="00FE3E2D">
              <w:rPr>
                <w:rFonts w:ascii="微軟正黑體" w:eastAsia="微軟正黑體" w:hAnsi="微軟正黑體" w:hint="eastAsia"/>
                <w:sz w:val="26"/>
                <w:szCs w:val="26"/>
              </w:rPr>
              <w:t>現場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除了</w:t>
            </w:r>
            <w:r w:rsidRPr="00FE3E2D">
              <w:rPr>
                <w:rFonts w:ascii="微軟正黑體" w:eastAsia="微軟正黑體" w:hAnsi="微軟正黑體" w:hint="eastAsia"/>
                <w:sz w:val="26"/>
                <w:szCs w:val="26"/>
              </w:rPr>
              <w:t>摸彩活動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，更</w:t>
            </w:r>
            <w:r w:rsidRPr="00FE3E2D">
              <w:rPr>
                <w:rFonts w:ascii="微軟正黑體" w:eastAsia="微軟正黑體" w:hAnsi="微軟正黑體" w:hint="eastAsia"/>
                <w:sz w:val="26"/>
                <w:szCs w:val="26"/>
              </w:rPr>
              <w:t>準備了豐富美味的餐點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，</w:t>
            </w:r>
            <w:r w:rsidRPr="00FE3E2D">
              <w:rPr>
                <w:rFonts w:ascii="微軟正黑體" w:eastAsia="微軟正黑體" w:hAnsi="微軟正黑體" w:hint="eastAsia"/>
                <w:sz w:val="26"/>
                <w:szCs w:val="26"/>
              </w:rPr>
              <w:t>場面熱鬧、氣氛溫馨。</w:t>
            </w:r>
          </w:p>
        </w:tc>
      </w:tr>
    </w:tbl>
    <w:p w14:paraId="2A43298F" w14:textId="502CF2CA" w:rsidR="00160C73" w:rsidRDefault="00160C73"/>
    <w:sectPr w:rsidR="00160C73" w:rsidSect="004150F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347CD" w14:textId="77777777" w:rsidR="00AD0DBF" w:rsidRDefault="00AD0DBF" w:rsidP="004E4303">
      <w:r>
        <w:separator/>
      </w:r>
    </w:p>
  </w:endnote>
  <w:endnote w:type="continuationSeparator" w:id="0">
    <w:p w14:paraId="5072B074" w14:textId="77777777" w:rsidR="00AD0DBF" w:rsidRDefault="00AD0DBF" w:rsidP="004E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F2908" w14:textId="77777777" w:rsidR="00AD0DBF" w:rsidRDefault="00AD0DBF" w:rsidP="004E4303">
      <w:r>
        <w:separator/>
      </w:r>
    </w:p>
  </w:footnote>
  <w:footnote w:type="continuationSeparator" w:id="0">
    <w:p w14:paraId="1F8C69C6" w14:textId="77777777" w:rsidR="00AD0DBF" w:rsidRDefault="00AD0DBF" w:rsidP="004E4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72"/>
    <w:rsid w:val="000B54E4"/>
    <w:rsid w:val="00156E53"/>
    <w:rsid w:val="00160C73"/>
    <w:rsid w:val="002F7BC1"/>
    <w:rsid w:val="004150F0"/>
    <w:rsid w:val="00434C7A"/>
    <w:rsid w:val="004B4C4C"/>
    <w:rsid w:val="004D07C9"/>
    <w:rsid w:val="004D552D"/>
    <w:rsid w:val="004E4303"/>
    <w:rsid w:val="006744B1"/>
    <w:rsid w:val="006D0485"/>
    <w:rsid w:val="00732CDA"/>
    <w:rsid w:val="00754F15"/>
    <w:rsid w:val="007E23C7"/>
    <w:rsid w:val="00820F4E"/>
    <w:rsid w:val="0083398A"/>
    <w:rsid w:val="00A712C9"/>
    <w:rsid w:val="00AD0DBF"/>
    <w:rsid w:val="00AF5657"/>
    <w:rsid w:val="00BC4F73"/>
    <w:rsid w:val="00E22672"/>
    <w:rsid w:val="00E569CC"/>
    <w:rsid w:val="00E900B0"/>
    <w:rsid w:val="00F83B37"/>
    <w:rsid w:val="00FE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7F4F0"/>
  <w15:chartTrackingRefBased/>
  <w15:docId w15:val="{572F4D72-1D7B-4930-AD66-531CEA16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2672"/>
    <w:pPr>
      <w:widowControl w:val="0"/>
      <w:autoSpaceDE w:val="0"/>
      <w:autoSpaceDN w:val="0"/>
      <w:adjustRightInd w:val="0"/>
    </w:pPr>
    <w:rPr>
      <w:rFonts w:ascii="TW" w:eastAsia="TW" w:cs="TW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4E4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43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4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43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陳怡庭</dc:creator>
  <cp:keywords/>
  <dc:description/>
  <cp:lastModifiedBy>陳怡庭</cp:lastModifiedBy>
  <cp:revision>2</cp:revision>
  <dcterms:created xsi:type="dcterms:W3CDTF">2024-09-05T05:38:00Z</dcterms:created>
  <dcterms:modified xsi:type="dcterms:W3CDTF">2024-09-05T05:38:00Z</dcterms:modified>
</cp:coreProperties>
</file>