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781" w:type="dxa"/>
        <w:tblLook w:val="04A0" w:firstRow="1" w:lastRow="0" w:firstColumn="1" w:lastColumn="0" w:noHBand="0" w:noVBand="1"/>
      </w:tblPr>
      <w:tblGrid>
        <w:gridCol w:w="1838"/>
        <w:gridCol w:w="2131"/>
        <w:gridCol w:w="5812"/>
      </w:tblGrid>
      <w:tr w:rsidR="00E22672" w:rsidRPr="004150F0" w14:paraId="6CBA9545" w14:textId="77777777" w:rsidTr="00732CDA">
        <w:trPr>
          <w:trHeight w:val="1276"/>
        </w:trPr>
        <w:tc>
          <w:tcPr>
            <w:tcW w:w="9781" w:type="dxa"/>
            <w:gridSpan w:val="3"/>
            <w:tcBorders>
              <w:top w:val="nil"/>
              <w:left w:val="nil"/>
              <w:bottom w:val="thinThickSmallGap" w:sz="24" w:space="0" w:color="auto"/>
              <w:right w:val="nil"/>
            </w:tcBorders>
            <w:vAlign w:val="center"/>
          </w:tcPr>
          <w:p w14:paraId="166B689E" w14:textId="102C7B1C" w:rsidR="00E22672" w:rsidRPr="004150F0" w:rsidRDefault="00E22672" w:rsidP="004150F0">
            <w:pPr>
              <w:jc w:val="center"/>
              <w:rPr>
                <w:rFonts w:ascii="微軟正黑體" w:eastAsia="微軟正黑體" w:hAnsi="微軟正黑體"/>
                <w:b/>
                <w:bCs/>
                <w:sz w:val="32"/>
                <w:szCs w:val="32"/>
              </w:rPr>
            </w:pPr>
            <w:r w:rsidRPr="004150F0">
              <w:rPr>
                <w:rFonts w:ascii="微軟正黑體" w:eastAsia="微軟正黑體" w:hAnsi="微軟正黑體" w:hint="eastAsia"/>
                <w:b/>
                <w:bCs/>
                <w:sz w:val="32"/>
                <w:szCs w:val="32"/>
              </w:rPr>
              <w:t>金門縣</w:t>
            </w:r>
            <w:r w:rsidRPr="004150F0">
              <w:rPr>
                <w:rFonts w:ascii="微軟正黑體" w:eastAsia="微軟正黑體" w:hAnsi="微軟正黑體"/>
                <w:b/>
                <w:bCs/>
                <w:sz w:val="32"/>
                <w:szCs w:val="32"/>
              </w:rPr>
              <w:t>政府人事處113年</w:t>
            </w:r>
            <w:r w:rsidR="00732CDA">
              <w:rPr>
                <w:rFonts w:ascii="微軟正黑體" w:eastAsia="微軟正黑體" w:hAnsi="微軟正黑體" w:hint="eastAsia"/>
                <w:b/>
                <w:bCs/>
                <w:sz w:val="32"/>
                <w:szCs w:val="32"/>
              </w:rPr>
              <w:t>7</w:t>
            </w:r>
            <w:r w:rsidRPr="004150F0">
              <w:rPr>
                <w:rFonts w:ascii="微軟正黑體" w:eastAsia="微軟正黑體" w:hAnsi="微軟正黑體"/>
                <w:b/>
                <w:bCs/>
                <w:sz w:val="32"/>
                <w:szCs w:val="32"/>
              </w:rPr>
              <w:t>月份大事</w:t>
            </w:r>
            <w:r w:rsidRPr="004150F0">
              <w:rPr>
                <w:rFonts w:ascii="微軟正黑體" w:eastAsia="微軟正黑體" w:hAnsi="微軟正黑體" w:hint="eastAsia"/>
                <w:b/>
                <w:bCs/>
                <w:sz w:val="32"/>
                <w:szCs w:val="32"/>
              </w:rPr>
              <w:t>紀</w:t>
            </w:r>
          </w:p>
          <w:p w14:paraId="63F94435" w14:textId="4439A863" w:rsidR="00E22672" w:rsidRPr="00754F15" w:rsidRDefault="00E22672" w:rsidP="004150F0">
            <w:pPr>
              <w:spacing w:line="360" w:lineRule="exact"/>
              <w:jc w:val="center"/>
              <w:rPr>
                <w:rFonts w:ascii="微軟正黑體" w:eastAsia="微軟正黑體" w:hAnsi="微軟正黑體"/>
                <w:sz w:val="26"/>
                <w:szCs w:val="26"/>
              </w:rPr>
            </w:pPr>
            <w:r w:rsidRPr="00754F15">
              <w:rPr>
                <w:rFonts w:ascii="微軟正黑體" w:eastAsia="微軟正黑體" w:hAnsi="微軟正黑體"/>
                <w:sz w:val="26"/>
                <w:szCs w:val="26"/>
              </w:rPr>
              <w:t>（113年</w:t>
            </w:r>
            <w:r w:rsidR="00732CDA">
              <w:rPr>
                <w:rFonts w:ascii="微軟正黑體" w:eastAsia="微軟正黑體" w:hAnsi="微軟正黑體" w:hint="eastAsia"/>
                <w:sz w:val="26"/>
                <w:szCs w:val="26"/>
              </w:rPr>
              <w:t>7</w:t>
            </w:r>
            <w:r w:rsidRPr="00754F15">
              <w:rPr>
                <w:rFonts w:ascii="微軟正黑體" w:eastAsia="微軟正黑體" w:hAnsi="微軟正黑體"/>
                <w:sz w:val="26"/>
                <w:szCs w:val="26"/>
              </w:rPr>
              <w:t>月1日至</w:t>
            </w:r>
            <w:r w:rsidR="00732CDA">
              <w:rPr>
                <w:rFonts w:ascii="微軟正黑體" w:eastAsia="微軟正黑體" w:hAnsi="微軟正黑體" w:hint="eastAsia"/>
                <w:sz w:val="26"/>
                <w:szCs w:val="26"/>
              </w:rPr>
              <w:t>7</w:t>
            </w:r>
            <w:r w:rsidRPr="00754F15">
              <w:rPr>
                <w:rFonts w:ascii="微軟正黑體" w:eastAsia="微軟正黑體" w:hAnsi="微軟正黑體"/>
                <w:sz w:val="26"/>
                <w:szCs w:val="26"/>
              </w:rPr>
              <w:t>月</w:t>
            </w:r>
            <w:r w:rsidR="00732CDA">
              <w:rPr>
                <w:rFonts w:ascii="微軟正黑體" w:eastAsia="微軟正黑體" w:hAnsi="微軟正黑體" w:hint="eastAsia"/>
                <w:sz w:val="26"/>
                <w:szCs w:val="26"/>
              </w:rPr>
              <w:t>31</w:t>
            </w:r>
            <w:r w:rsidRPr="00754F15">
              <w:rPr>
                <w:rFonts w:ascii="微軟正黑體" w:eastAsia="微軟正黑體" w:hAnsi="微軟正黑體"/>
                <w:sz w:val="26"/>
                <w:szCs w:val="26"/>
              </w:rPr>
              <w:t>日）</w:t>
            </w:r>
          </w:p>
        </w:tc>
      </w:tr>
      <w:tr w:rsidR="00E22672" w:rsidRPr="004150F0" w14:paraId="3F16F9B6" w14:textId="77777777" w:rsidTr="004150F0">
        <w:tc>
          <w:tcPr>
            <w:tcW w:w="1838" w:type="dxa"/>
            <w:tcBorders>
              <w:top w:val="thinThickSmallGap" w:sz="24" w:space="0" w:color="auto"/>
              <w:left w:val="thinThickSmallGap" w:sz="24" w:space="0" w:color="auto"/>
            </w:tcBorders>
          </w:tcPr>
          <w:p w14:paraId="600D2FA3" w14:textId="72EA46CA" w:rsidR="00E22672" w:rsidRPr="004150F0" w:rsidRDefault="00E22672" w:rsidP="00E22672">
            <w:pPr>
              <w:jc w:val="center"/>
              <w:rPr>
                <w:rFonts w:ascii="微軟正黑體" w:eastAsia="微軟正黑體" w:hAnsi="微軟正黑體"/>
                <w:sz w:val="26"/>
                <w:szCs w:val="26"/>
              </w:rPr>
            </w:pPr>
            <w:r w:rsidRPr="004150F0">
              <w:rPr>
                <w:rFonts w:ascii="微軟正黑體" w:eastAsia="微軟正黑體" w:hAnsi="微軟正黑體" w:hint="eastAsia"/>
                <w:sz w:val="26"/>
                <w:szCs w:val="26"/>
              </w:rPr>
              <w:t>日期</w:t>
            </w:r>
          </w:p>
        </w:tc>
        <w:tc>
          <w:tcPr>
            <w:tcW w:w="2131" w:type="dxa"/>
            <w:tcBorders>
              <w:top w:val="thinThickSmallGap" w:sz="24" w:space="0" w:color="auto"/>
            </w:tcBorders>
          </w:tcPr>
          <w:p w14:paraId="74E96956" w14:textId="20C14068" w:rsidR="00E22672" w:rsidRPr="004150F0" w:rsidRDefault="00E22672" w:rsidP="00E22672">
            <w:pPr>
              <w:jc w:val="center"/>
              <w:rPr>
                <w:rFonts w:ascii="微軟正黑體" w:eastAsia="微軟正黑體" w:hAnsi="微軟正黑體"/>
                <w:sz w:val="26"/>
                <w:szCs w:val="26"/>
              </w:rPr>
            </w:pPr>
            <w:r w:rsidRPr="004150F0">
              <w:rPr>
                <w:rFonts w:ascii="微軟正黑體" w:eastAsia="微軟正黑體" w:hAnsi="微軟正黑體" w:hint="eastAsia"/>
                <w:sz w:val="26"/>
                <w:szCs w:val="26"/>
              </w:rPr>
              <w:t>活動項目</w:t>
            </w:r>
          </w:p>
        </w:tc>
        <w:tc>
          <w:tcPr>
            <w:tcW w:w="5812" w:type="dxa"/>
            <w:tcBorders>
              <w:top w:val="thinThickSmallGap" w:sz="24" w:space="0" w:color="auto"/>
              <w:right w:val="thickThinSmallGap" w:sz="24" w:space="0" w:color="auto"/>
            </w:tcBorders>
          </w:tcPr>
          <w:p w14:paraId="397B0260" w14:textId="5722AA6F" w:rsidR="00E22672" w:rsidRPr="004150F0" w:rsidRDefault="00E22672" w:rsidP="00E22672">
            <w:pPr>
              <w:jc w:val="center"/>
              <w:rPr>
                <w:rFonts w:ascii="微軟正黑體" w:eastAsia="微軟正黑體" w:hAnsi="微軟正黑體"/>
                <w:sz w:val="26"/>
                <w:szCs w:val="26"/>
              </w:rPr>
            </w:pPr>
            <w:r w:rsidRPr="004150F0">
              <w:rPr>
                <w:rFonts w:ascii="微軟正黑體" w:eastAsia="微軟正黑體" w:hAnsi="微軟正黑體" w:hint="eastAsia"/>
                <w:sz w:val="26"/>
                <w:szCs w:val="26"/>
              </w:rPr>
              <w:t>內容說明</w:t>
            </w:r>
          </w:p>
        </w:tc>
      </w:tr>
      <w:tr w:rsidR="00E900B0" w:rsidRPr="004150F0" w14:paraId="308EBE2F" w14:textId="77777777" w:rsidTr="00E900B0">
        <w:trPr>
          <w:trHeight w:val="1685"/>
        </w:trPr>
        <w:tc>
          <w:tcPr>
            <w:tcW w:w="1838" w:type="dxa"/>
            <w:tcBorders>
              <w:left w:val="thinThickSmallGap" w:sz="24" w:space="0" w:color="auto"/>
            </w:tcBorders>
            <w:vAlign w:val="center"/>
          </w:tcPr>
          <w:p w14:paraId="1E966888" w14:textId="7412FC49" w:rsidR="00E900B0" w:rsidRDefault="00732CDA" w:rsidP="00E900B0">
            <w:pPr>
              <w:jc w:val="center"/>
              <w:rPr>
                <w:rFonts w:ascii="微軟正黑體" w:eastAsia="微軟正黑體" w:hAnsi="微軟正黑體"/>
                <w:sz w:val="26"/>
                <w:szCs w:val="26"/>
              </w:rPr>
            </w:pPr>
            <w:r>
              <w:rPr>
                <w:rFonts w:ascii="微軟正黑體" w:eastAsia="微軟正黑體" w:hAnsi="微軟正黑體" w:hint="eastAsia"/>
                <w:sz w:val="26"/>
                <w:szCs w:val="26"/>
              </w:rPr>
              <w:t>7</w:t>
            </w:r>
            <w:r w:rsidR="00E900B0" w:rsidRPr="004150F0">
              <w:rPr>
                <w:rFonts w:ascii="微軟正黑體" w:eastAsia="微軟正黑體" w:hAnsi="微軟正黑體" w:hint="eastAsia"/>
                <w:sz w:val="26"/>
                <w:szCs w:val="26"/>
              </w:rPr>
              <w:t>月</w:t>
            </w:r>
            <w:r>
              <w:rPr>
                <w:rFonts w:ascii="微軟正黑體" w:eastAsia="微軟正黑體" w:hAnsi="微軟正黑體" w:hint="eastAsia"/>
                <w:sz w:val="26"/>
                <w:szCs w:val="26"/>
              </w:rPr>
              <w:t>11</w:t>
            </w:r>
            <w:r w:rsidR="00E900B0" w:rsidRPr="004150F0">
              <w:rPr>
                <w:rFonts w:ascii="微軟正黑體" w:eastAsia="微軟正黑體" w:hAnsi="微軟正黑體" w:hint="eastAsia"/>
                <w:sz w:val="26"/>
                <w:szCs w:val="26"/>
              </w:rPr>
              <w:t>日</w:t>
            </w:r>
          </w:p>
        </w:tc>
        <w:tc>
          <w:tcPr>
            <w:tcW w:w="2131" w:type="dxa"/>
            <w:vAlign w:val="center"/>
          </w:tcPr>
          <w:p w14:paraId="0B34E534" w14:textId="3BAEE73C" w:rsidR="00E900B0" w:rsidRPr="00E900B0" w:rsidRDefault="00E900B0" w:rsidP="00E900B0">
            <w:pPr>
              <w:spacing w:line="360" w:lineRule="exact"/>
              <w:jc w:val="both"/>
              <w:rPr>
                <w:rFonts w:ascii="微軟正黑體" w:eastAsia="微軟正黑體" w:hAnsi="微軟正黑體"/>
                <w:sz w:val="26"/>
                <w:szCs w:val="26"/>
              </w:rPr>
            </w:pPr>
            <w:r>
              <w:rPr>
                <w:rFonts w:ascii="微軟正黑體" w:eastAsia="微軟正黑體" w:hAnsi="微軟正黑體" w:hint="eastAsia"/>
                <w:sz w:val="26"/>
                <w:szCs w:val="26"/>
              </w:rPr>
              <w:t>本府員工慶生會</w:t>
            </w:r>
          </w:p>
        </w:tc>
        <w:tc>
          <w:tcPr>
            <w:tcW w:w="5812" w:type="dxa"/>
            <w:tcBorders>
              <w:right w:val="thickThinSmallGap" w:sz="24" w:space="0" w:color="auto"/>
            </w:tcBorders>
            <w:vAlign w:val="center"/>
          </w:tcPr>
          <w:p w14:paraId="0749AD6C" w14:textId="3FE9AC15" w:rsidR="00E900B0" w:rsidRPr="00E900B0" w:rsidRDefault="00E900B0" w:rsidP="00E900B0">
            <w:pPr>
              <w:spacing w:line="360" w:lineRule="exact"/>
              <w:jc w:val="both"/>
              <w:rPr>
                <w:rFonts w:ascii="微軟正黑體" w:eastAsia="微軟正黑體" w:hAnsi="微軟正黑體"/>
                <w:sz w:val="26"/>
                <w:szCs w:val="26"/>
              </w:rPr>
            </w:pPr>
            <w:r>
              <w:rPr>
                <w:rFonts w:ascii="微軟正黑體" w:eastAsia="微軟正黑體" w:hAnsi="微軟正黑體" w:hint="eastAsia"/>
                <w:sz w:val="26"/>
                <w:szCs w:val="26"/>
              </w:rPr>
              <w:t>於本府大禮堂</w:t>
            </w:r>
            <w:r w:rsidRPr="00FE3E2D">
              <w:rPr>
                <w:rFonts w:ascii="微軟正黑體" w:eastAsia="微軟正黑體" w:hAnsi="微軟正黑體" w:hint="eastAsia"/>
                <w:sz w:val="26"/>
                <w:szCs w:val="26"/>
              </w:rPr>
              <w:t>舉辦</w:t>
            </w:r>
            <w:r>
              <w:rPr>
                <w:rFonts w:ascii="微軟正黑體" w:eastAsia="微軟正黑體" w:hAnsi="微軟正黑體" w:hint="eastAsia"/>
                <w:sz w:val="26"/>
                <w:szCs w:val="26"/>
              </w:rPr>
              <w:t>員工</w:t>
            </w:r>
            <w:r w:rsidRPr="00FE3E2D">
              <w:rPr>
                <w:rFonts w:ascii="微軟正黑體" w:eastAsia="微軟正黑體" w:hAnsi="微軟正黑體" w:hint="eastAsia"/>
                <w:sz w:val="26"/>
                <w:szCs w:val="26"/>
              </w:rPr>
              <w:t>慶生會，</w:t>
            </w:r>
            <w:r>
              <w:rPr>
                <w:rFonts w:ascii="微軟正黑體" w:eastAsia="微軟正黑體" w:hAnsi="微軟正黑體" w:hint="eastAsia"/>
                <w:sz w:val="26"/>
                <w:szCs w:val="26"/>
              </w:rPr>
              <w:t>當日由</w:t>
            </w:r>
            <w:proofErr w:type="gramStart"/>
            <w:r w:rsidRPr="00FE3E2D">
              <w:rPr>
                <w:rFonts w:ascii="微軟正黑體" w:eastAsia="微軟正黑體" w:hAnsi="微軟正黑體" w:hint="eastAsia"/>
                <w:sz w:val="26"/>
                <w:szCs w:val="26"/>
              </w:rPr>
              <w:t>王登緯代理</w:t>
            </w:r>
            <w:proofErr w:type="gramEnd"/>
            <w:r w:rsidRPr="00FE3E2D">
              <w:rPr>
                <w:rFonts w:ascii="微軟正黑體" w:eastAsia="微軟正黑體" w:hAnsi="微軟正黑體" w:hint="eastAsia"/>
                <w:sz w:val="26"/>
                <w:szCs w:val="26"/>
              </w:rPr>
              <w:t>秘書長</w:t>
            </w:r>
            <w:r>
              <w:rPr>
                <w:rFonts w:ascii="微軟正黑體" w:eastAsia="微軟正黑體" w:hAnsi="微軟正黑體" w:hint="eastAsia"/>
                <w:sz w:val="26"/>
                <w:szCs w:val="26"/>
              </w:rPr>
              <w:t>主持，</w:t>
            </w:r>
            <w:r w:rsidRPr="00FE3E2D">
              <w:rPr>
                <w:rFonts w:ascii="微軟正黑體" w:eastAsia="微軟正黑體" w:hAnsi="微軟正黑體" w:hint="eastAsia"/>
                <w:sz w:val="26"/>
                <w:szCs w:val="26"/>
              </w:rPr>
              <w:t>現場</w:t>
            </w:r>
            <w:r>
              <w:rPr>
                <w:rFonts w:ascii="微軟正黑體" w:eastAsia="微軟正黑體" w:hAnsi="微軟正黑體" w:hint="eastAsia"/>
                <w:sz w:val="26"/>
                <w:szCs w:val="26"/>
              </w:rPr>
              <w:t>除了</w:t>
            </w:r>
            <w:r w:rsidRPr="00FE3E2D">
              <w:rPr>
                <w:rFonts w:ascii="微軟正黑體" w:eastAsia="微軟正黑體" w:hAnsi="微軟正黑體" w:hint="eastAsia"/>
                <w:sz w:val="26"/>
                <w:szCs w:val="26"/>
              </w:rPr>
              <w:t>摸彩活動</w:t>
            </w:r>
            <w:r>
              <w:rPr>
                <w:rFonts w:ascii="微軟正黑體" w:eastAsia="微軟正黑體" w:hAnsi="微軟正黑體" w:hint="eastAsia"/>
                <w:sz w:val="26"/>
                <w:szCs w:val="26"/>
              </w:rPr>
              <w:t>，更</w:t>
            </w:r>
            <w:r w:rsidRPr="00FE3E2D">
              <w:rPr>
                <w:rFonts w:ascii="微軟正黑體" w:eastAsia="微軟正黑體" w:hAnsi="微軟正黑體" w:hint="eastAsia"/>
                <w:sz w:val="26"/>
                <w:szCs w:val="26"/>
              </w:rPr>
              <w:t>準備了豐富美味的餐點</w:t>
            </w:r>
            <w:r>
              <w:rPr>
                <w:rFonts w:ascii="微軟正黑體" w:eastAsia="微軟正黑體" w:hAnsi="微軟正黑體" w:hint="eastAsia"/>
                <w:sz w:val="26"/>
                <w:szCs w:val="26"/>
              </w:rPr>
              <w:t>，</w:t>
            </w:r>
            <w:r w:rsidRPr="00FE3E2D">
              <w:rPr>
                <w:rFonts w:ascii="微軟正黑體" w:eastAsia="微軟正黑體" w:hAnsi="微軟正黑體" w:hint="eastAsia"/>
                <w:sz w:val="26"/>
                <w:szCs w:val="26"/>
              </w:rPr>
              <w:t>場面熱鬧、氣氛溫馨。</w:t>
            </w:r>
          </w:p>
        </w:tc>
      </w:tr>
      <w:tr w:rsidR="00732CDA" w:rsidRPr="004150F0" w14:paraId="51C090B5" w14:textId="77777777" w:rsidTr="00732CDA">
        <w:trPr>
          <w:trHeight w:val="4090"/>
        </w:trPr>
        <w:tc>
          <w:tcPr>
            <w:tcW w:w="1838" w:type="dxa"/>
            <w:tcBorders>
              <w:left w:val="thinThickSmallGap" w:sz="24" w:space="0" w:color="auto"/>
              <w:bottom w:val="thinThickSmallGap" w:sz="24" w:space="0" w:color="auto"/>
            </w:tcBorders>
            <w:vAlign w:val="center"/>
          </w:tcPr>
          <w:p w14:paraId="710068E7" w14:textId="6D8DB848" w:rsidR="00732CDA" w:rsidRDefault="00732CDA" w:rsidP="00732CDA">
            <w:pPr>
              <w:jc w:val="center"/>
              <w:rPr>
                <w:rFonts w:ascii="微軟正黑體" w:eastAsia="微軟正黑體" w:hAnsi="微軟正黑體"/>
                <w:sz w:val="26"/>
                <w:szCs w:val="26"/>
              </w:rPr>
            </w:pPr>
            <w:r>
              <w:rPr>
                <w:rFonts w:ascii="微軟正黑體" w:eastAsia="微軟正黑體" w:hAnsi="微軟正黑體" w:hint="eastAsia"/>
                <w:sz w:val="26"/>
                <w:szCs w:val="26"/>
              </w:rPr>
              <w:t>7月29日</w:t>
            </w:r>
          </w:p>
        </w:tc>
        <w:tc>
          <w:tcPr>
            <w:tcW w:w="2131" w:type="dxa"/>
            <w:tcBorders>
              <w:bottom w:val="thinThickSmallGap" w:sz="24" w:space="0" w:color="auto"/>
            </w:tcBorders>
            <w:vAlign w:val="center"/>
          </w:tcPr>
          <w:p w14:paraId="37C56453" w14:textId="673D3C26" w:rsidR="00732CDA" w:rsidRPr="00FE3E2D" w:rsidRDefault="00732CDA" w:rsidP="00732CDA">
            <w:pPr>
              <w:spacing w:line="360" w:lineRule="exact"/>
              <w:jc w:val="both"/>
              <w:rPr>
                <w:rFonts w:ascii="微軟正黑體" w:eastAsia="微軟正黑體" w:hAnsi="微軟正黑體"/>
                <w:sz w:val="26"/>
                <w:szCs w:val="26"/>
              </w:rPr>
            </w:pPr>
            <w:r w:rsidRPr="00732CDA">
              <w:rPr>
                <w:rFonts w:ascii="微軟正黑體" w:eastAsia="微軟正黑體" w:hAnsi="微軟正黑體" w:hint="eastAsia"/>
                <w:sz w:val="26"/>
                <w:szCs w:val="26"/>
              </w:rPr>
              <w:t>員工協助方案</w:t>
            </w:r>
            <w:r w:rsidRPr="00732CDA">
              <w:rPr>
                <w:rFonts w:ascii="微軟正黑體" w:eastAsia="微軟正黑體" w:hAnsi="微軟正黑體"/>
                <w:sz w:val="26"/>
                <w:szCs w:val="26"/>
              </w:rPr>
              <w:t>-</w:t>
            </w:r>
            <w:r w:rsidRPr="00732CDA">
              <w:rPr>
                <w:rFonts w:ascii="微軟正黑體" w:eastAsia="微軟正黑體" w:hAnsi="微軟正黑體" w:hint="eastAsia"/>
                <w:sz w:val="26"/>
                <w:szCs w:val="26"/>
              </w:rPr>
              <w:t>肩頸筯絡體適能訓</w:t>
            </w:r>
          </w:p>
        </w:tc>
        <w:tc>
          <w:tcPr>
            <w:tcW w:w="5812" w:type="dxa"/>
            <w:tcBorders>
              <w:bottom w:val="thinThickSmallGap" w:sz="24" w:space="0" w:color="auto"/>
              <w:right w:val="thickThinSmallGap" w:sz="24" w:space="0" w:color="auto"/>
            </w:tcBorders>
            <w:vAlign w:val="center"/>
          </w:tcPr>
          <w:p w14:paraId="2AA6881D" w14:textId="3F7BA636" w:rsidR="00732CDA" w:rsidRPr="00FE3E2D" w:rsidRDefault="00732CDA" w:rsidP="00732CDA">
            <w:pPr>
              <w:spacing w:line="360" w:lineRule="exact"/>
              <w:jc w:val="both"/>
              <w:rPr>
                <w:rFonts w:ascii="微軟正黑體" w:eastAsia="微軟正黑體" w:hAnsi="微軟正黑體"/>
                <w:sz w:val="26"/>
                <w:szCs w:val="26"/>
              </w:rPr>
            </w:pPr>
            <w:r w:rsidRPr="00732CDA">
              <w:rPr>
                <w:rFonts w:ascii="微軟正黑體" w:eastAsia="微軟正黑體" w:hAnsi="微軟正黑體" w:hint="eastAsia"/>
                <w:sz w:val="26"/>
                <w:szCs w:val="26"/>
              </w:rPr>
              <w:t>上班族是出現肩頸酸痛、滑鼠手、烏龜手的「常客」，為讓我們在工作上能更有效率、生理、心理能更</w:t>
            </w:r>
            <w:proofErr w:type="gramStart"/>
            <w:r w:rsidRPr="00732CDA">
              <w:rPr>
                <w:rFonts w:ascii="微軟正黑體" w:eastAsia="微軟正黑體" w:hAnsi="微軟正黑體" w:hint="eastAsia"/>
                <w:sz w:val="26"/>
                <w:szCs w:val="26"/>
              </w:rPr>
              <w:t>放鬆，這擾</w:t>
            </w:r>
            <w:proofErr w:type="gramEnd"/>
            <w:r w:rsidRPr="00732CDA">
              <w:rPr>
                <w:rFonts w:ascii="微軟正黑體" w:eastAsia="微軟正黑體" w:hAnsi="微軟正黑體" w:hint="eastAsia"/>
                <w:sz w:val="26"/>
                <w:szCs w:val="26"/>
              </w:rPr>
              <w:t>人小毛病可別輕忽。本次EAP專題講座</w:t>
            </w:r>
            <w:proofErr w:type="gramStart"/>
            <w:r w:rsidRPr="00732CDA">
              <w:rPr>
                <w:rFonts w:ascii="微軟正黑體" w:eastAsia="微軟正黑體" w:hAnsi="微軟正黑體" w:hint="eastAsia"/>
                <w:sz w:val="26"/>
                <w:szCs w:val="26"/>
              </w:rPr>
              <w:t>邀請創予國際</w:t>
            </w:r>
            <w:proofErr w:type="gramEnd"/>
            <w:r w:rsidRPr="00732CDA">
              <w:rPr>
                <w:rFonts w:ascii="微軟正黑體" w:eastAsia="微軟正黑體" w:hAnsi="微軟正黑體" w:hint="eastAsia"/>
                <w:sz w:val="26"/>
                <w:szCs w:val="26"/>
              </w:rPr>
              <w:t>管理顧問公司講師李權恩主講，課堂上老師除了分享日常上班族可能出現肌肉緊繃僵硬以及血液循環、代謝不佳…等問題，更是現場親自與學員互動教學如果透過簡單的伸展運動和按摩技巧，以釋放緊繃的肌肉。讓有這方面困擾的學員們快來擺脫肩頸痠痛困擾，成為照顧自己的頂『肩』高手吧！。</w:t>
            </w:r>
          </w:p>
        </w:tc>
      </w:tr>
    </w:tbl>
    <w:p w14:paraId="2A43298F" w14:textId="502CF2CA" w:rsidR="00160C73" w:rsidRDefault="00160C73"/>
    <w:sectPr w:rsidR="00160C73" w:rsidSect="004150F0">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275F3" w14:textId="77777777" w:rsidR="004D552D" w:rsidRDefault="004D552D" w:rsidP="004E4303">
      <w:r>
        <w:separator/>
      </w:r>
    </w:p>
  </w:endnote>
  <w:endnote w:type="continuationSeparator" w:id="0">
    <w:p w14:paraId="617A4341" w14:textId="77777777" w:rsidR="004D552D" w:rsidRDefault="004D552D" w:rsidP="004E4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TW">
    <w:altName w:val="微軟正黑體"/>
    <w:panose1 w:val="00000000000000000000"/>
    <w:charset w:val="88"/>
    <w:family w:val="swiss"/>
    <w:notTrueType/>
    <w:pitch w:val="default"/>
    <w:sig w:usb0="00000001" w:usb1="08080000" w:usb2="00000010" w:usb3="00000000" w:csb0="00100000"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3172D" w14:textId="77777777" w:rsidR="004D552D" w:rsidRDefault="004D552D" w:rsidP="004E4303">
      <w:r>
        <w:separator/>
      </w:r>
    </w:p>
  </w:footnote>
  <w:footnote w:type="continuationSeparator" w:id="0">
    <w:p w14:paraId="1F493AA6" w14:textId="77777777" w:rsidR="004D552D" w:rsidRDefault="004D552D" w:rsidP="004E43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672"/>
    <w:rsid w:val="000B54E4"/>
    <w:rsid w:val="00156E53"/>
    <w:rsid w:val="00160C73"/>
    <w:rsid w:val="004150F0"/>
    <w:rsid w:val="00434C7A"/>
    <w:rsid w:val="004B4C4C"/>
    <w:rsid w:val="004D07C9"/>
    <w:rsid w:val="004D552D"/>
    <w:rsid w:val="004E4303"/>
    <w:rsid w:val="006744B1"/>
    <w:rsid w:val="006D0485"/>
    <w:rsid w:val="00732CDA"/>
    <w:rsid w:val="00754F15"/>
    <w:rsid w:val="007E23C7"/>
    <w:rsid w:val="00820F4E"/>
    <w:rsid w:val="0083398A"/>
    <w:rsid w:val="00A712C9"/>
    <w:rsid w:val="00AF5657"/>
    <w:rsid w:val="00BC4F73"/>
    <w:rsid w:val="00E22672"/>
    <w:rsid w:val="00E569CC"/>
    <w:rsid w:val="00E900B0"/>
    <w:rsid w:val="00F83B37"/>
    <w:rsid w:val="00FE3E2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37F4F0"/>
  <w15:chartTrackingRefBased/>
  <w15:docId w15:val="{572F4D72-1D7B-4930-AD66-531CEA164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226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2672"/>
    <w:pPr>
      <w:widowControl w:val="0"/>
      <w:autoSpaceDE w:val="0"/>
      <w:autoSpaceDN w:val="0"/>
      <w:adjustRightInd w:val="0"/>
    </w:pPr>
    <w:rPr>
      <w:rFonts w:ascii="TW" w:eastAsia="TW" w:cs="TW"/>
      <w:color w:val="000000"/>
      <w:kern w:val="0"/>
      <w:szCs w:val="24"/>
    </w:rPr>
  </w:style>
  <w:style w:type="paragraph" w:styleId="a4">
    <w:name w:val="header"/>
    <w:basedOn w:val="a"/>
    <w:link w:val="a5"/>
    <w:uiPriority w:val="99"/>
    <w:unhideWhenUsed/>
    <w:rsid w:val="004E4303"/>
    <w:pPr>
      <w:tabs>
        <w:tab w:val="center" w:pos="4153"/>
        <w:tab w:val="right" w:pos="8306"/>
      </w:tabs>
      <w:snapToGrid w:val="0"/>
    </w:pPr>
    <w:rPr>
      <w:sz w:val="20"/>
      <w:szCs w:val="20"/>
    </w:rPr>
  </w:style>
  <w:style w:type="character" w:customStyle="1" w:styleId="a5">
    <w:name w:val="頁首 字元"/>
    <w:basedOn w:val="a0"/>
    <w:link w:val="a4"/>
    <w:uiPriority w:val="99"/>
    <w:rsid w:val="004E4303"/>
    <w:rPr>
      <w:sz w:val="20"/>
      <w:szCs w:val="20"/>
    </w:rPr>
  </w:style>
  <w:style w:type="paragraph" w:styleId="a6">
    <w:name w:val="footer"/>
    <w:basedOn w:val="a"/>
    <w:link w:val="a7"/>
    <w:uiPriority w:val="99"/>
    <w:unhideWhenUsed/>
    <w:rsid w:val="004E4303"/>
    <w:pPr>
      <w:tabs>
        <w:tab w:val="center" w:pos="4153"/>
        <w:tab w:val="right" w:pos="8306"/>
      </w:tabs>
      <w:snapToGrid w:val="0"/>
    </w:pPr>
    <w:rPr>
      <w:sz w:val="20"/>
      <w:szCs w:val="20"/>
    </w:rPr>
  </w:style>
  <w:style w:type="character" w:customStyle="1" w:styleId="a7">
    <w:name w:val="頁尾 字元"/>
    <w:basedOn w:val="a0"/>
    <w:link w:val="a6"/>
    <w:uiPriority w:val="99"/>
    <w:rsid w:val="004E430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53</Words>
  <Characters>303</Characters>
  <Application>Microsoft Office Word</Application>
  <DocSecurity>0</DocSecurity>
  <Lines>2</Lines>
  <Paragraphs>1</Paragraphs>
  <ScaleCrop>false</ScaleCrop>
  <Company/>
  <LinksUpToDate>false</LinksUpToDate>
  <CharactersWithSpaces>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陳怡庭</dc:creator>
  <cp:keywords/>
  <dc:description/>
  <cp:lastModifiedBy>陳怡庭</cp:lastModifiedBy>
  <cp:revision>2</cp:revision>
  <dcterms:created xsi:type="dcterms:W3CDTF">2024-08-05T06:01:00Z</dcterms:created>
  <dcterms:modified xsi:type="dcterms:W3CDTF">2024-08-05T06:01:00Z</dcterms:modified>
</cp:coreProperties>
</file>