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7DBAD" w14:textId="77777777" w:rsidR="00C80079" w:rsidRPr="000753BB" w:rsidRDefault="00C80079" w:rsidP="00C80079">
      <w:pPr>
        <w:pStyle w:val="a3"/>
        <w:spacing w:before="4" w:line="440" w:lineRule="atLeast"/>
        <w:ind w:left="0"/>
        <w:rPr>
          <w:rFonts w:ascii="標楷體" w:eastAsia="標楷體" w:hAnsi="標楷體"/>
          <w:sz w:val="33"/>
        </w:rPr>
      </w:pPr>
    </w:p>
    <w:p w14:paraId="65435C47" w14:textId="0F2D92E0" w:rsidR="00C80079" w:rsidRPr="000753BB" w:rsidRDefault="00C80079" w:rsidP="002F4B1A">
      <w:pPr>
        <w:spacing w:line="440" w:lineRule="atLeast"/>
        <w:ind w:left="2152" w:rightChars="-104" w:right="-229"/>
        <w:jc w:val="center"/>
        <w:rPr>
          <w:rFonts w:ascii="標楷體" w:eastAsia="標楷體" w:hAnsi="標楷體"/>
          <w:b/>
          <w:sz w:val="36"/>
        </w:rPr>
      </w:pPr>
      <w:r w:rsidRPr="000753BB">
        <w:rPr>
          <w:rFonts w:ascii="標楷體" w:eastAsia="標楷體" w:hAnsi="標楷體" w:hint="eastAsia"/>
          <w:b/>
          <w:sz w:val="36"/>
        </w:rPr>
        <w:t>金門縣政府</w:t>
      </w:r>
      <w:r w:rsidR="0051454C" w:rsidRPr="000753BB">
        <w:rPr>
          <w:rFonts w:ascii="標楷體" w:eastAsia="標楷體" w:hAnsi="標楷體"/>
          <w:b/>
          <w:sz w:val="36"/>
          <w:szCs w:val="36"/>
        </w:rPr>
        <w:t>11</w:t>
      </w:r>
      <w:r w:rsidR="00EC00D4" w:rsidRPr="000753BB">
        <w:rPr>
          <w:rFonts w:ascii="標楷體" w:eastAsia="標楷體" w:hAnsi="標楷體" w:hint="eastAsia"/>
          <w:b/>
          <w:sz w:val="36"/>
          <w:szCs w:val="36"/>
        </w:rPr>
        <w:t>2</w:t>
      </w:r>
      <w:r w:rsidR="0051454C" w:rsidRPr="000753BB">
        <w:rPr>
          <w:rFonts w:ascii="標楷體" w:eastAsia="標楷體" w:hAnsi="標楷體" w:cs="微軟正黑體" w:hint="eastAsia"/>
          <w:b/>
          <w:sz w:val="36"/>
          <w:szCs w:val="36"/>
        </w:rPr>
        <w:t>學年度第</w:t>
      </w:r>
      <w:r w:rsidR="00112569" w:rsidRPr="000753BB">
        <w:rPr>
          <w:rFonts w:ascii="標楷體" w:eastAsia="標楷體" w:hAnsi="標楷體" w:hint="eastAsia"/>
          <w:b/>
          <w:sz w:val="36"/>
          <w:szCs w:val="36"/>
        </w:rPr>
        <w:t>2</w:t>
      </w:r>
      <w:r w:rsidR="0051454C" w:rsidRPr="000753BB">
        <w:rPr>
          <w:rFonts w:ascii="標楷體" w:eastAsia="標楷體" w:hAnsi="標楷體" w:cs="微軟正黑體" w:hint="eastAsia"/>
          <w:b/>
          <w:sz w:val="36"/>
          <w:szCs w:val="36"/>
        </w:rPr>
        <w:t>學期</w:t>
      </w:r>
      <w:r w:rsidRPr="000753BB">
        <w:rPr>
          <w:rFonts w:ascii="標楷體" w:eastAsia="標楷體" w:hAnsi="標楷體" w:hint="eastAsia"/>
          <w:b/>
          <w:sz w:val="36"/>
        </w:rPr>
        <w:t>失業勞工子女助學補助計畫</w:t>
      </w:r>
    </w:p>
    <w:p w14:paraId="6438073A" w14:textId="2E05CBE1" w:rsidR="00C80079" w:rsidRPr="000753BB" w:rsidRDefault="00C80079" w:rsidP="00C80079">
      <w:pPr>
        <w:spacing w:line="440" w:lineRule="atLeast"/>
        <w:ind w:left="84"/>
        <w:rPr>
          <w:rFonts w:ascii="標楷體" w:eastAsia="標楷體" w:hAnsi="標楷體"/>
          <w:sz w:val="24"/>
        </w:rPr>
        <w:sectPr w:rsidR="00C80079" w:rsidRPr="000753BB" w:rsidSect="00C80079">
          <w:pgSz w:w="11910" w:h="16840"/>
          <w:pgMar w:top="500" w:right="400" w:bottom="280" w:left="740" w:header="720" w:footer="720" w:gutter="0"/>
          <w:cols w:num="2" w:space="1288" w:equalWidth="0">
            <w:col w:w="8275" w:space="40"/>
            <w:col w:w="2455"/>
          </w:cols>
        </w:sectPr>
      </w:pPr>
      <w:r w:rsidRPr="000753BB">
        <w:rPr>
          <w:rFonts w:ascii="標楷體" w:eastAsia="標楷體" w:hAnsi="標楷體"/>
        </w:rPr>
        <w:br w:type="column"/>
      </w:r>
      <w:r w:rsidRPr="000753BB">
        <w:rPr>
          <w:rFonts w:ascii="標楷體" w:eastAsia="標楷體" w:hAnsi="標楷體" w:hint="eastAsia"/>
          <w:sz w:val="24"/>
        </w:rPr>
        <w:t>11</w:t>
      </w:r>
      <w:r w:rsidR="00EC00D4" w:rsidRPr="000753BB">
        <w:rPr>
          <w:rFonts w:ascii="標楷體" w:eastAsia="標楷體" w:hAnsi="標楷體" w:hint="eastAsia"/>
          <w:sz w:val="24"/>
        </w:rPr>
        <w:t>3</w:t>
      </w:r>
      <w:r w:rsidRPr="000753BB">
        <w:rPr>
          <w:rFonts w:ascii="標楷體" w:eastAsia="標楷體" w:hAnsi="標楷體" w:hint="eastAsia"/>
          <w:sz w:val="24"/>
        </w:rPr>
        <w:t xml:space="preserve"> 年</w:t>
      </w:r>
      <w:r w:rsidR="00AC3DDF" w:rsidRPr="000753BB">
        <w:rPr>
          <w:rFonts w:ascii="標楷體" w:eastAsia="標楷體" w:hAnsi="標楷體" w:hint="eastAsia"/>
          <w:sz w:val="24"/>
        </w:rPr>
        <w:t>8</w:t>
      </w:r>
      <w:r w:rsidRPr="000753BB">
        <w:rPr>
          <w:rFonts w:ascii="標楷體" w:eastAsia="標楷體" w:hAnsi="標楷體" w:hint="eastAsia"/>
          <w:sz w:val="24"/>
        </w:rPr>
        <w:t>月</w:t>
      </w:r>
      <w:r w:rsidR="007E7E34" w:rsidRPr="000753BB">
        <w:rPr>
          <w:rFonts w:ascii="標楷體" w:eastAsia="標楷體" w:hAnsi="標楷體" w:hint="eastAsia"/>
          <w:sz w:val="24"/>
        </w:rPr>
        <w:t>修</w:t>
      </w:r>
      <w:r w:rsidRPr="000753BB">
        <w:rPr>
          <w:rFonts w:ascii="標楷體" w:eastAsia="標楷體" w:hAnsi="標楷體" w:hint="eastAsia"/>
          <w:sz w:val="24"/>
        </w:rPr>
        <w:t>定</w:t>
      </w:r>
    </w:p>
    <w:p w14:paraId="31ADF94E" w14:textId="77777777" w:rsidR="00AC3DDF" w:rsidRPr="000753BB" w:rsidRDefault="00C80079" w:rsidP="003B0F3C">
      <w:pPr>
        <w:pStyle w:val="a3"/>
        <w:numPr>
          <w:ilvl w:val="0"/>
          <w:numId w:val="1"/>
        </w:numPr>
        <w:spacing w:before="19" w:line="440" w:lineRule="atLeast"/>
        <w:ind w:left="1418" w:right="-173" w:hanging="709"/>
        <w:jc w:val="both"/>
        <w:rPr>
          <w:rFonts w:ascii="標楷體" w:eastAsia="標楷體" w:hAnsi="標楷體"/>
        </w:rPr>
      </w:pPr>
      <w:r w:rsidRPr="000753BB">
        <w:rPr>
          <w:rFonts w:ascii="標楷體" w:eastAsia="標楷體" w:hAnsi="標楷體"/>
          <w:spacing w:val="-3"/>
        </w:rPr>
        <w:t>目的：為減輕本</w:t>
      </w:r>
      <w:r w:rsidRPr="000753BB">
        <w:rPr>
          <w:rFonts w:ascii="標楷體" w:eastAsia="標楷體" w:hAnsi="標楷體" w:hint="eastAsia"/>
          <w:spacing w:val="-3"/>
        </w:rPr>
        <w:t>縣</w:t>
      </w:r>
      <w:r w:rsidRPr="000753BB">
        <w:rPr>
          <w:rFonts w:ascii="標楷體" w:eastAsia="標楷體" w:hAnsi="標楷體"/>
          <w:spacing w:val="-3"/>
        </w:rPr>
        <w:t>非自願離職失業勞工子女就讀私立大專</w:t>
      </w:r>
      <w:proofErr w:type="gramStart"/>
      <w:r w:rsidRPr="000753BB">
        <w:rPr>
          <w:rFonts w:ascii="標楷體" w:eastAsia="標楷體" w:hAnsi="標楷體"/>
          <w:spacing w:val="-3"/>
        </w:rPr>
        <w:t>校院者之</w:t>
      </w:r>
      <w:proofErr w:type="gramEnd"/>
      <w:r w:rsidRPr="000753BB">
        <w:rPr>
          <w:rFonts w:ascii="標楷體" w:eastAsia="標楷體" w:hAnsi="標楷體"/>
          <w:spacing w:val="-4"/>
        </w:rPr>
        <w:t>經濟負</w:t>
      </w:r>
      <w:r w:rsidR="00AC3DDF" w:rsidRPr="000753BB">
        <w:rPr>
          <w:rFonts w:ascii="標楷體" w:eastAsia="標楷體" w:hAnsi="標楷體" w:hint="eastAsia"/>
          <w:spacing w:val="-4"/>
        </w:rPr>
        <w:t xml:space="preserve"> </w:t>
      </w:r>
    </w:p>
    <w:p w14:paraId="66D09747" w14:textId="77777777" w:rsidR="00AC3DDF" w:rsidRPr="000753BB" w:rsidRDefault="00AC3DDF" w:rsidP="003B0F3C">
      <w:pPr>
        <w:pStyle w:val="a3"/>
        <w:spacing w:before="19" w:line="440" w:lineRule="atLeast"/>
        <w:ind w:left="1418" w:right="-173"/>
        <w:jc w:val="both"/>
        <w:rPr>
          <w:rFonts w:ascii="標楷體" w:eastAsia="標楷體" w:hAnsi="標楷體"/>
          <w:spacing w:val="-3"/>
        </w:rPr>
      </w:pPr>
      <w:r w:rsidRPr="000753BB">
        <w:rPr>
          <w:rFonts w:ascii="標楷體" w:eastAsia="標楷體" w:hAnsi="標楷體" w:hint="eastAsia"/>
          <w:spacing w:val="-4"/>
        </w:rPr>
        <w:t xml:space="preserve">      </w:t>
      </w:r>
      <w:r w:rsidR="00C80079" w:rsidRPr="000753BB">
        <w:rPr>
          <w:rFonts w:ascii="標楷體" w:eastAsia="標楷體" w:hAnsi="標楷體"/>
          <w:spacing w:val="-4"/>
        </w:rPr>
        <w:t>擔，免於家庭落入經濟匱乏之虞，</w:t>
      </w:r>
      <w:proofErr w:type="gramStart"/>
      <w:r w:rsidR="00C80079" w:rsidRPr="000753BB">
        <w:rPr>
          <w:rFonts w:ascii="標楷體" w:eastAsia="標楷體" w:hAnsi="標楷體"/>
          <w:spacing w:val="-4"/>
        </w:rPr>
        <w:t>提供本助學</w:t>
      </w:r>
      <w:proofErr w:type="gramEnd"/>
      <w:r w:rsidR="00C80079" w:rsidRPr="000753BB">
        <w:rPr>
          <w:rFonts w:ascii="標楷體" w:eastAsia="標楷體" w:hAnsi="標楷體"/>
          <w:spacing w:val="-4"/>
        </w:rPr>
        <w:t>補助，協</w:t>
      </w:r>
      <w:r w:rsidR="00C80079" w:rsidRPr="000753BB">
        <w:rPr>
          <w:rFonts w:ascii="標楷體" w:eastAsia="標楷體" w:hAnsi="標楷體"/>
          <w:spacing w:val="-3"/>
        </w:rPr>
        <w:t>助其子女順利</w:t>
      </w:r>
    </w:p>
    <w:p w14:paraId="5B469C97" w14:textId="6C480501" w:rsidR="00640F16" w:rsidRPr="000753BB" w:rsidRDefault="00AC3DDF" w:rsidP="003B0F3C">
      <w:pPr>
        <w:pStyle w:val="a3"/>
        <w:spacing w:before="19" w:line="440" w:lineRule="atLeast"/>
        <w:ind w:left="1418" w:right="-173"/>
        <w:jc w:val="both"/>
        <w:rPr>
          <w:rFonts w:ascii="標楷體" w:eastAsia="標楷體" w:hAnsi="標楷體"/>
        </w:rPr>
      </w:pPr>
      <w:r w:rsidRPr="000753BB">
        <w:rPr>
          <w:rFonts w:ascii="標楷體" w:eastAsia="標楷體" w:hAnsi="標楷體" w:hint="eastAsia"/>
          <w:spacing w:val="-3"/>
        </w:rPr>
        <w:t xml:space="preserve">      </w:t>
      </w:r>
      <w:r w:rsidR="00C80079" w:rsidRPr="000753BB">
        <w:rPr>
          <w:rFonts w:ascii="標楷體" w:eastAsia="標楷體" w:hAnsi="標楷體"/>
          <w:spacing w:val="-3"/>
        </w:rPr>
        <w:t>就學，並期勞工能安心謀職儘速就業。</w:t>
      </w:r>
    </w:p>
    <w:p w14:paraId="158FEFAA" w14:textId="4A5C8AD3" w:rsidR="00640F16" w:rsidRPr="000753BB" w:rsidRDefault="00C80079" w:rsidP="00640F16">
      <w:pPr>
        <w:pStyle w:val="a3"/>
        <w:numPr>
          <w:ilvl w:val="0"/>
          <w:numId w:val="1"/>
        </w:numPr>
        <w:spacing w:before="19" w:line="440" w:lineRule="atLeast"/>
        <w:ind w:right="847"/>
        <w:rPr>
          <w:rFonts w:ascii="標楷體" w:eastAsia="標楷體" w:hAnsi="標楷體"/>
        </w:rPr>
      </w:pPr>
      <w:r w:rsidRPr="000753BB">
        <w:rPr>
          <w:rFonts w:ascii="標楷體" w:eastAsia="標楷體" w:hAnsi="標楷體"/>
          <w:spacing w:val="-3"/>
        </w:rPr>
        <w:t>執行機關：</w:t>
      </w:r>
      <w:r w:rsidRPr="000753BB">
        <w:rPr>
          <w:rFonts w:ascii="標楷體" w:eastAsia="標楷體" w:hAnsi="標楷體" w:hint="eastAsia"/>
        </w:rPr>
        <w:t>金門縣</w:t>
      </w:r>
      <w:r w:rsidRPr="000753BB">
        <w:rPr>
          <w:rFonts w:ascii="標楷體" w:eastAsia="標楷體" w:hAnsi="標楷體"/>
        </w:rPr>
        <w:t>政府（以下簡稱本</w:t>
      </w:r>
      <w:r w:rsidRPr="000753BB">
        <w:rPr>
          <w:rFonts w:ascii="標楷體" w:eastAsia="標楷體" w:hAnsi="標楷體" w:hint="eastAsia"/>
        </w:rPr>
        <w:t>府</w:t>
      </w:r>
      <w:r w:rsidRPr="000753BB">
        <w:rPr>
          <w:rFonts w:ascii="標楷體" w:eastAsia="標楷體" w:hAnsi="標楷體"/>
        </w:rPr>
        <w:t>）</w:t>
      </w:r>
    </w:p>
    <w:p w14:paraId="39111BDC" w14:textId="21CF7586" w:rsidR="00C80079" w:rsidRPr="000753BB" w:rsidRDefault="00C80079" w:rsidP="006E4750">
      <w:pPr>
        <w:pStyle w:val="a3"/>
        <w:numPr>
          <w:ilvl w:val="0"/>
          <w:numId w:val="1"/>
        </w:numPr>
        <w:spacing w:line="440" w:lineRule="atLeast"/>
        <w:ind w:left="1418" w:hanging="740"/>
        <w:rPr>
          <w:rFonts w:ascii="標楷體" w:eastAsia="標楷體" w:hAnsi="標楷體"/>
        </w:rPr>
      </w:pPr>
      <w:r w:rsidRPr="000753BB">
        <w:rPr>
          <w:rFonts w:ascii="標楷體" w:eastAsia="標楷體" w:hAnsi="標楷體"/>
        </w:rPr>
        <w:t>補助對象：於本</w:t>
      </w:r>
      <w:r w:rsidRPr="000753BB">
        <w:rPr>
          <w:rFonts w:ascii="標楷體" w:eastAsia="標楷體" w:hAnsi="標楷體" w:hint="eastAsia"/>
        </w:rPr>
        <w:t>府</w:t>
      </w:r>
      <w:r w:rsidRPr="000753BB">
        <w:rPr>
          <w:rFonts w:ascii="標楷體" w:eastAsia="標楷體" w:hAnsi="標楷體"/>
        </w:rPr>
        <w:t>公告所定之申請起始日前已設籍本</w:t>
      </w:r>
      <w:r w:rsidRPr="000753BB">
        <w:rPr>
          <w:rFonts w:ascii="標楷體" w:eastAsia="標楷體" w:hAnsi="標楷體" w:hint="eastAsia"/>
        </w:rPr>
        <w:t>縣滿一年</w:t>
      </w:r>
      <w:r w:rsidRPr="000753BB">
        <w:rPr>
          <w:rFonts w:ascii="標楷體" w:eastAsia="標楷體" w:hAnsi="標楷體"/>
        </w:rPr>
        <w:t>以上</w:t>
      </w:r>
      <w:r w:rsidRPr="000753BB">
        <w:rPr>
          <w:rFonts w:ascii="標楷體" w:eastAsia="標楷體" w:hAnsi="標楷體" w:hint="eastAsia"/>
        </w:rPr>
        <w:t>並累積滿六年</w:t>
      </w:r>
      <w:r w:rsidRPr="000753BB">
        <w:rPr>
          <w:rFonts w:ascii="標楷體" w:eastAsia="標楷體" w:hAnsi="標楷體"/>
        </w:rPr>
        <w:t>之非自願離職失業勞工，且子女現就讀私立大專校院（不含五專前三</w:t>
      </w:r>
      <w:r w:rsidRPr="000753BB">
        <w:rPr>
          <w:rFonts w:ascii="標楷體" w:eastAsia="標楷體" w:hAnsi="標楷體"/>
          <w:spacing w:val="-1"/>
        </w:rPr>
        <w:t>年及研究生</w:t>
      </w:r>
      <w:r w:rsidR="007556E1" w:rsidRPr="000753BB">
        <w:rPr>
          <w:rFonts w:ascii="標楷體" w:eastAsia="標楷體" w:hAnsi="標楷體"/>
          <w:spacing w:val="-1"/>
        </w:rPr>
        <w:t>）</w:t>
      </w:r>
      <w:r w:rsidR="007556E1" w:rsidRPr="000753BB">
        <w:rPr>
          <w:rFonts w:ascii="標楷體" w:eastAsia="標楷體" w:hAnsi="標楷體" w:hint="eastAsia"/>
          <w:spacing w:val="-1"/>
        </w:rPr>
        <w:t>，</w:t>
      </w:r>
      <w:r w:rsidRPr="000753BB">
        <w:rPr>
          <w:rFonts w:ascii="標楷體" w:eastAsia="標楷體" w:hAnsi="標楷體"/>
          <w:spacing w:val="-3"/>
        </w:rPr>
        <w:t>並符合下述</w:t>
      </w:r>
      <w:r w:rsidR="00C15262" w:rsidRPr="000753BB">
        <w:rPr>
          <w:rFonts w:ascii="標楷體" w:eastAsia="標楷體" w:hAnsi="標楷體" w:hint="eastAsia"/>
          <w:spacing w:val="-3"/>
        </w:rPr>
        <w:t>三</w:t>
      </w:r>
      <w:r w:rsidRPr="000753BB">
        <w:rPr>
          <w:rFonts w:ascii="標楷體" w:eastAsia="標楷體" w:hAnsi="標楷體"/>
          <w:spacing w:val="-3"/>
        </w:rPr>
        <w:t>款之規定：</w:t>
      </w:r>
    </w:p>
    <w:p w14:paraId="606688C8" w14:textId="2571314F" w:rsidR="00C80079" w:rsidRPr="000753BB" w:rsidRDefault="00C80079" w:rsidP="00F92FB4">
      <w:pPr>
        <w:pStyle w:val="a3"/>
        <w:numPr>
          <w:ilvl w:val="0"/>
          <w:numId w:val="4"/>
        </w:numPr>
        <w:tabs>
          <w:tab w:val="left" w:pos="1560"/>
        </w:tabs>
        <w:spacing w:line="440" w:lineRule="atLeast"/>
        <w:ind w:left="1134" w:hanging="141"/>
        <w:rPr>
          <w:rFonts w:ascii="標楷體" w:eastAsia="標楷體" w:hAnsi="標楷體"/>
        </w:rPr>
      </w:pPr>
      <w:r w:rsidRPr="000753BB">
        <w:rPr>
          <w:rFonts w:ascii="標楷體" w:eastAsia="標楷體" w:hAnsi="標楷體"/>
        </w:rPr>
        <w:t>非自願離職失業勞工之認定，係指符合下列情形之</w:t>
      </w:r>
      <w:proofErr w:type="gramStart"/>
      <w:r w:rsidRPr="000753BB">
        <w:rPr>
          <w:rFonts w:ascii="標楷體" w:eastAsia="標楷體" w:hAnsi="標楷體"/>
        </w:rPr>
        <w:t>一</w:t>
      </w:r>
      <w:proofErr w:type="gramEnd"/>
      <w:r w:rsidRPr="000753BB">
        <w:rPr>
          <w:rFonts w:ascii="標楷體" w:eastAsia="標楷體" w:hAnsi="標楷體"/>
        </w:rPr>
        <w:t>者：</w:t>
      </w:r>
    </w:p>
    <w:p w14:paraId="3B79979D" w14:textId="77777777" w:rsidR="00B575DD" w:rsidRPr="000753BB" w:rsidRDefault="00C80079" w:rsidP="000926A2">
      <w:pPr>
        <w:pStyle w:val="a3"/>
        <w:numPr>
          <w:ilvl w:val="0"/>
          <w:numId w:val="16"/>
        </w:numPr>
        <w:tabs>
          <w:tab w:val="left" w:pos="2268"/>
        </w:tabs>
        <w:spacing w:line="440" w:lineRule="atLeast"/>
        <w:ind w:left="1985" w:hanging="709"/>
        <w:rPr>
          <w:rFonts w:ascii="標楷體" w:eastAsia="標楷體" w:hAnsi="標楷體"/>
        </w:rPr>
      </w:pPr>
      <w:r w:rsidRPr="000753BB">
        <w:rPr>
          <w:rFonts w:ascii="標楷體" w:eastAsia="標楷體" w:hAnsi="標楷體"/>
        </w:rPr>
        <w:t>因勞動基準法第十一條、第十三條但書、第十四條或第二十條規定而離職。</w:t>
      </w:r>
    </w:p>
    <w:p w14:paraId="3A1F403A" w14:textId="77777777" w:rsidR="00B575DD" w:rsidRPr="000753BB" w:rsidRDefault="00C80079" w:rsidP="000926A2">
      <w:pPr>
        <w:pStyle w:val="a3"/>
        <w:numPr>
          <w:ilvl w:val="0"/>
          <w:numId w:val="16"/>
        </w:numPr>
        <w:tabs>
          <w:tab w:val="left" w:pos="2268"/>
        </w:tabs>
        <w:spacing w:line="440" w:lineRule="atLeast"/>
        <w:ind w:left="1985" w:hanging="709"/>
        <w:rPr>
          <w:rFonts w:ascii="標楷體" w:eastAsia="標楷體" w:hAnsi="標楷體"/>
        </w:rPr>
      </w:pPr>
      <w:r w:rsidRPr="000753BB">
        <w:rPr>
          <w:rFonts w:ascii="標楷體" w:eastAsia="標楷體" w:hAnsi="標楷體"/>
        </w:rPr>
        <w:t>依就業保險法第十一條第二項規定之因定期契約屆滿離職，逾一個月未能就業，且離職前一年內，契約期間合計滿六個月以上。</w:t>
      </w:r>
    </w:p>
    <w:p w14:paraId="390B0FDA" w14:textId="77777777" w:rsidR="00B575DD" w:rsidRPr="000753BB" w:rsidRDefault="00C80079" w:rsidP="000926A2">
      <w:pPr>
        <w:pStyle w:val="a3"/>
        <w:numPr>
          <w:ilvl w:val="0"/>
          <w:numId w:val="16"/>
        </w:numPr>
        <w:tabs>
          <w:tab w:val="left" w:pos="2268"/>
        </w:tabs>
        <w:spacing w:line="440" w:lineRule="atLeast"/>
        <w:ind w:hanging="644"/>
        <w:rPr>
          <w:rFonts w:ascii="標楷體" w:eastAsia="標楷體" w:hAnsi="標楷體"/>
        </w:rPr>
      </w:pPr>
      <w:r w:rsidRPr="000753BB">
        <w:rPr>
          <w:rFonts w:ascii="標楷體" w:eastAsia="標楷體" w:hAnsi="標楷體"/>
        </w:rPr>
        <w:t>依就業保險法第十一條第三項前段規定之因事業單位關廠、遷廠、休業、解散或破產宣告而離職。</w:t>
      </w:r>
    </w:p>
    <w:p w14:paraId="179ECCD2" w14:textId="1E9E46B3" w:rsidR="00C80079" w:rsidRPr="000753BB" w:rsidRDefault="00C80079" w:rsidP="000926A2">
      <w:pPr>
        <w:pStyle w:val="a3"/>
        <w:numPr>
          <w:ilvl w:val="0"/>
          <w:numId w:val="16"/>
        </w:numPr>
        <w:tabs>
          <w:tab w:val="left" w:pos="2268"/>
        </w:tabs>
        <w:spacing w:line="440" w:lineRule="atLeast"/>
        <w:ind w:hanging="644"/>
        <w:rPr>
          <w:rFonts w:ascii="標楷體" w:eastAsia="標楷體" w:hAnsi="標楷體"/>
        </w:rPr>
      </w:pPr>
      <w:r w:rsidRPr="000753BB">
        <w:rPr>
          <w:rFonts w:ascii="標楷體" w:eastAsia="標楷體" w:hAnsi="標楷體"/>
        </w:rPr>
        <w:t>依職業災害勞工保護法第二十四條第二款至第四款規定終止勞動契約。</w:t>
      </w:r>
    </w:p>
    <w:p w14:paraId="42245B8C" w14:textId="0D1DC800" w:rsidR="00C80079" w:rsidRPr="000753BB" w:rsidRDefault="00C80079" w:rsidP="00F92FB4">
      <w:pPr>
        <w:pStyle w:val="a3"/>
        <w:numPr>
          <w:ilvl w:val="0"/>
          <w:numId w:val="4"/>
        </w:numPr>
        <w:tabs>
          <w:tab w:val="left" w:pos="1560"/>
        </w:tabs>
        <w:spacing w:line="440" w:lineRule="atLeast"/>
        <w:ind w:left="1276" w:hanging="283"/>
        <w:rPr>
          <w:rFonts w:ascii="標楷體" w:eastAsia="標楷體" w:hAnsi="標楷體"/>
        </w:rPr>
      </w:pPr>
      <w:r w:rsidRPr="000753BB">
        <w:rPr>
          <w:rFonts w:ascii="標楷體" w:eastAsia="標楷體" w:hAnsi="標楷體"/>
        </w:rPr>
        <w:t>非自願離職失業勞工，應符合下列各目條件：</w:t>
      </w:r>
    </w:p>
    <w:p w14:paraId="1CCCD412" w14:textId="77777777" w:rsidR="001D6258" w:rsidRPr="000753BB" w:rsidRDefault="00C80079" w:rsidP="001D6258">
      <w:pPr>
        <w:pStyle w:val="a3"/>
        <w:numPr>
          <w:ilvl w:val="0"/>
          <w:numId w:val="17"/>
        </w:numPr>
        <w:tabs>
          <w:tab w:val="left" w:pos="1985"/>
        </w:tabs>
        <w:spacing w:before="32" w:line="440" w:lineRule="atLeast"/>
        <w:ind w:left="1985" w:right="111" w:hanging="709"/>
        <w:jc w:val="both"/>
        <w:rPr>
          <w:rFonts w:ascii="標楷體" w:eastAsia="標楷體" w:hAnsi="標楷體"/>
        </w:rPr>
      </w:pPr>
      <w:r w:rsidRPr="000753BB">
        <w:rPr>
          <w:rFonts w:ascii="標楷體" w:eastAsia="標楷體" w:hAnsi="標楷體"/>
          <w:spacing w:val="-6"/>
        </w:rPr>
        <w:t>依勞動部勞工保險局(以下簡稱勞保局)投保資料，自中華民國九十一年一月一日起離職之非自願離職失業勞工，於本</w:t>
      </w:r>
      <w:r w:rsidRPr="000753BB">
        <w:rPr>
          <w:rFonts w:ascii="標楷體" w:eastAsia="標楷體" w:hAnsi="標楷體" w:hint="eastAsia"/>
          <w:spacing w:val="-6"/>
        </w:rPr>
        <w:t>府</w:t>
      </w:r>
      <w:r w:rsidRPr="000753BB">
        <w:rPr>
          <w:rFonts w:ascii="標楷體" w:eastAsia="標楷體" w:hAnsi="標楷體"/>
          <w:spacing w:val="-6"/>
        </w:rPr>
        <w:t>公告所定</w:t>
      </w:r>
      <w:r w:rsidRPr="000753BB">
        <w:rPr>
          <w:rFonts w:ascii="標楷體" w:eastAsia="標楷體" w:hAnsi="標楷體"/>
          <w:spacing w:val="-5"/>
        </w:rPr>
        <w:t>申請</w:t>
      </w:r>
      <w:r w:rsidR="003C3E4E" w:rsidRPr="000753BB">
        <w:rPr>
          <w:rFonts w:ascii="標楷體" w:eastAsia="標楷體" w:hAnsi="標楷體" w:hint="eastAsia"/>
          <w:spacing w:val="-5"/>
        </w:rPr>
        <w:t>截止</w:t>
      </w:r>
      <w:r w:rsidRPr="000753BB">
        <w:rPr>
          <w:rFonts w:ascii="標楷體" w:eastAsia="標楷體" w:hAnsi="標楷體"/>
          <w:spacing w:val="-5"/>
        </w:rPr>
        <w:t>日時仍未就業，並經核付失業給付者。</w:t>
      </w:r>
    </w:p>
    <w:p w14:paraId="75A86D97" w14:textId="77777777" w:rsidR="001D6258" w:rsidRPr="000753BB" w:rsidRDefault="00C80079" w:rsidP="001D6258">
      <w:pPr>
        <w:pStyle w:val="a3"/>
        <w:numPr>
          <w:ilvl w:val="0"/>
          <w:numId w:val="17"/>
        </w:numPr>
        <w:tabs>
          <w:tab w:val="left" w:pos="1985"/>
        </w:tabs>
        <w:spacing w:before="32" w:line="440" w:lineRule="atLeast"/>
        <w:ind w:left="1985" w:right="111" w:hanging="709"/>
        <w:jc w:val="both"/>
        <w:rPr>
          <w:rFonts w:ascii="標楷體" w:eastAsia="標楷體" w:hAnsi="標楷體"/>
        </w:rPr>
      </w:pPr>
      <w:r w:rsidRPr="000753BB">
        <w:rPr>
          <w:rFonts w:ascii="標楷體" w:eastAsia="標楷體" w:hAnsi="標楷體"/>
        </w:rPr>
        <w:t>依財政部財政資訊中心提供之申請人及其配偶最近</w:t>
      </w:r>
      <w:proofErr w:type="gramStart"/>
      <w:r w:rsidRPr="000753BB">
        <w:rPr>
          <w:rFonts w:ascii="標楷體" w:eastAsia="標楷體" w:hAnsi="標楷體"/>
        </w:rPr>
        <w:t>一</w:t>
      </w:r>
      <w:proofErr w:type="gramEnd"/>
      <w:r w:rsidRPr="000753BB">
        <w:rPr>
          <w:rFonts w:ascii="標楷體" w:eastAsia="標楷體" w:hAnsi="標楷體"/>
        </w:rPr>
        <w:t>年度綜合所得總額在新臺幣一百四十八萬元以下者。</w:t>
      </w:r>
    </w:p>
    <w:p w14:paraId="0CF193E9" w14:textId="3AFE76B7" w:rsidR="00D85DFE" w:rsidRPr="000753BB" w:rsidRDefault="007A7D98" w:rsidP="00D85DFE">
      <w:pPr>
        <w:pStyle w:val="a3"/>
        <w:tabs>
          <w:tab w:val="left" w:pos="1985"/>
        </w:tabs>
        <w:spacing w:before="32" w:line="440" w:lineRule="atLeast"/>
        <w:ind w:left="1276" w:right="111"/>
        <w:rPr>
          <w:rFonts w:ascii="標楷體" w:eastAsia="標楷體" w:hAnsi="標楷體"/>
        </w:rPr>
      </w:pPr>
      <w:r w:rsidRPr="000753BB">
        <w:rPr>
          <w:rFonts w:ascii="標楷體" w:eastAsia="標楷體" w:hAnsi="標楷體" w:hint="eastAsia"/>
        </w:rPr>
        <w:t xml:space="preserve">     </w:t>
      </w:r>
      <w:r w:rsidR="00C80079" w:rsidRPr="000753BB">
        <w:rPr>
          <w:rFonts w:ascii="標楷體" w:eastAsia="標楷體" w:hAnsi="標楷體"/>
        </w:rPr>
        <w:t>未請領勞保老年給付，並於本</w:t>
      </w:r>
      <w:r w:rsidR="00C80079" w:rsidRPr="000753BB">
        <w:rPr>
          <w:rFonts w:ascii="標楷體" w:eastAsia="標楷體" w:hAnsi="標楷體" w:hint="eastAsia"/>
        </w:rPr>
        <w:t>府</w:t>
      </w:r>
      <w:r w:rsidR="00C80079" w:rsidRPr="000753BB">
        <w:rPr>
          <w:rFonts w:ascii="標楷體" w:eastAsia="標楷體" w:hAnsi="標楷體"/>
        </w:rPr>
        <w:t>公告所定申請</w:t>
      </w:r>
      <w:r w:rsidR="00C80079" w:rsidRPr="000753BB">
        <w:rPr>
          <w:rFonts w:ascii="標楷體" w:eastAsia="標楷體" w:hAnsi="標楷體" w:hint="eastAsia"/>
        </w:rPr>
        <w:t>截止</w:t>
      </w:r>
      <w:r w:rsidR="00C80079" w:rsidRPr="000753BB">
        <w:rPr>
          <w:rFonts w:ascii="標楷體" w:eastAsia="標楷體" w:hAnsi="標楷體"/>
        </w:rPr>
        <w:t>日止未參加政府機關促進就業性質相關措施或方案者。</w:t>
      </w:r>
    </w:p>
    <w:p w14:paraId="01E7732B" w14:textId="21330477" w:rsidR="00C80079" w:rsidRPr="000753BB" w:rsidRDefault="00D85DFE" w:rsidP="00D85DFE">
      <w:pPr>
        <w:pStyle w:val="a3"/>
        <w:numPr>
          <w:ilvl w:val="0"/>
          <w:numId w:val="4"/>
        </w:numPr>
        <w:tabs>
          <w:tab w:val="left" w:pos="1985"/>
        </w:tabs>
        <w:spacing w:before="32" w:line="440" w:lineRule="atLeast"/>
        <w:ind w:right="111"/>
        <w:rPr>
          <w:rFonts w:ascii="標楷體" w:eastAsia="標楷體" w:hAnsi="標楷體"/>
        </w:rPr>
      </w:pPr>
      <w:r w:rsidRPr="000753BB">
        <w:rPr>
          <w:rFonts w:ascii="標楷體" w:eastAsia="標楷體" w:hAnsi="標楷體" w:cs="新細明體" w:hint="eastAsia"/>
        </w:rPr>
        <w:t>勞工於</w:t>
      </w:r>
      <w:r w:rsidR="006877C9" w:rsidRPr="000753BB">
        <w:rPr>
          <w:rFonts w:ascii="標楷體" w:eastAsia="標楷體" w:hAnsi="標楷體" w:cs="微軟正黑體" w:hint="eastAsia"/>
        </w:rPr>
        <w:t>一百十三年九月十六日</w:t>
      </w:r>
      <w:r w:rsidR="00373EF2" w:rsidRPr="000753BB">
        <w:rPr>
          <w:rFonts w:ascii="標楷體" w:eastAsia="標楷體" w:hAnsi="標楷體" w:cs="新細明體" w:hint="eastAsia"/>
          <w:szCs w:val="24"/>
        </w:rPr>
        <w:t>已就業，惟於</w:t>
      </w:r>
      <w:r w:rsidR="006877C9" w:rsidRPr="000753BB">
        <w:rPr>
          <w:rFonts w:ascii="標楷體" w:eastAsia="標楷體" w:hAnsi="標楷體" w:cs="微軟正黑體" w:hint="eastAsia"/>
        </w:rPr>
        <w:t>一百十二年三月十五日至一百十三年九月十</w:t>
      </w:r>
      <w:r w:rsidR="00294ECC" w:rsidRPr="000753BB">
        <w:rPr>
          <w:rFonts w:ascii="標楷體" w:eastAsia="標楷體" w:hAnsi="標楷體" w:cs="微軟正黑體" w:hint="eastAsia"/>
        </w:rPr>
        <w:t>五</w:t>
      </w:r>
      <w:r w:rsidR="006877C9" w:rsidRPr="000753BB">
        <w:rPr>
          <w:rFonts w:ascii="標楷體" w:eastAsia="標楷體" w:hAnsi="標楷體" w:cs="微軟正黑體" w:hint="eastAsia"/>
        </w:rPr>
        <w:t>日</w:t>
      </w:r>
      <w:r w:rsidR="00373EF2" w:rsidRPr="000753BB">
        <w:rPr>
          <w:rFonts w:ascii="標楷體" w:eastAsia="標楷體" w:hAnsi="標楷體" w:cs="新細明體" w:hint="eastAsia"/>
          <w:szCs w:val="24"/>
        </w:rPr>
        <w:t>內非自願離職並經核付失業給付，且就業期間未超過3個月，</w:t>
      </w:r>
      <w:r w:rsidR="00C80079" w:rsidRPr="000753BB">
        <w:rPr>
          <w:rFonts w:ascii="標楷體" w:eastAsia="標楷體" w:hAnsi="標楷體"/>
        </w:rPr>
        <w:t>符合下列各目條件者，仍得申請本要點之補助，不受前款第一目規定之限制：</w:t>
      </w:r>
    </w:p>
    <w:p w14:paraId="5FB3C444" w14:textId="77777777" w:rsidR="001D6258" w:rsidRPr="000753BB" w:rsidRDefault="00C80079" w:rsidP="001D6258">
      <w:pPr>
        <w:pStyle w:val="a3"/>
        <w:numPr>
          <w:ilvl w:val="0"/>
          <w:numId w:val="18"/>
        </w:numPr>
        <w:spacing w:before="2" w:line="440" w:lineRule="atLeast"/>
        <w:ind w:left="1985" w:right="2123" w:hanging="709"/>
        <w:rPr>
          <w:rFonts w:ascii="標楷體" w:eastAsia="標楷體" w:hAnsi="標楷體"/>
        </w:rPr>
      </w:pPr>
      <w:r w:rsidRPr="000753BB">
        <w:rPr>
          <w:rFonts w:ascii="標楷體" w:eastAsia="標楷體" w:hAnsi="標楷體"/>
        </w:rPr>
        <w:t>非自願離職，並經核付失業</w:t>
      </w:r>
      <w:r w:rsidR="00B43F18" w:rsidRPr="000753BB">
        <w:rPr>
          <w:rFonts w:ascii="標楷體" w:eastAsia="標楷體" w:hAnsi="標楷體" w:hint="eastAsia"/>
        </w:rPr>
        <w:t>給付。</w:t>
      </w:r>
      <w:r w:rsidRPr="000753BB">
        <w:rPr>
          <w:rFonts w:ascii="標楷體" w:eastAsia="標楷體" w:hAnsi="標楷體"/>
        </w:rPr>
        <w:t xml:space="preserve">     </w:t>
      </w:r>
    </w:p>
    <w:p w14:paraId="419D664D" w14:textId="6A328D52" w:rsidR="00D85DFE" w:rsidRPr="000753BB" w:rsidRDefault="00C80079" w:rsidP="00D85DFE">
      <w:pPr>
        <w:pStyle w:val="a3"/>
        <w:numPr>
          <w:ilvl w:val="0"/>
          <w:numId w:val="18"/>
        </w:numPr>
        <w:spacing w:before="2" w:line="440" w:lineRule="atLeast"/>
        <w:ind w:left="1985" w:right="2123" w:hanging="709"/>
        <w:rPr>
          <w:rFonts w:ascii="標楷體" w:eastAsia="標楷體" w:hAnsi="標楷體"/>
        </w:rPr>
      </w:pPr>
      <w:r w:rsidRPr="000753BB">
        <w:rPr>
          <w:rFonts w:ascii="標楷體" w:eastAsia="標楷體" w:hAnsi="標楷體"/>
        </w:rPr>
        <w:t>就業期間未超過三個月。</w:t>
      </w:r>
    </w:p>
    <w:p w14:paraId="79CF1DC7" w14:textId="751C9A08" w:rsidR="00C80079" w:rsidRPr="000753BB" w:rsidRDefault="00C80079" w:rsidP="00F92FB4">
      <w:pPr>
        <w:pStyle w:val="a3"/>
        <w:numPr>
          <w:ilvl w:val="0"/>
          <w:numId w:val="4"/>
        </w:numPr>
        <w:tabs>
          <w:tab w:val="left" w:pos="1560"/>
        </w:tabs>
        <w:spacing w:before="2" w:line="440" w:lineRule="atLeast"/>
        <w:ind w:right="-31"/>
        <w:rPr>
          <w:rFonts w:ascii="標楷體" w:eastAsia="標楷體" w:hAnsi="標楷體"/>
        </w:rPr>
      </w:pPr>
      <w:r w:rsidRPr="000753BB">
        <w:rPr>
          <w:rFonts w:ascii="標楷體" w:eastAsia="標楷體" w:hAnsi="標楷體"/>
        </w:rPr>
        <w:t>前</w:t>
      </w:r>
      <w:r w:rsidR="007A7D98" w:rsidRPr="000753BB">
        <w:rPr>
          <w:rFonts w:ascii="標楷體" w:eastAsia="標楷體" w:hAnsi="標楷體" w:hint="eastAsia"/>
        </w:rPr>
        <w:t>款</w:t>
      </w:r>
      <w:r w:rsidRPr="000753BB">
        <w:rPr>
          <w:rFonts w:ascii="標楷體" w:eastAsia="標楷體" w:hAnsi="標楷體"/>
        </w:rPr>
        <w:t>勞工，有下列情形之</w:t>
      </w:r>
      <w:proofErr w:type="gramStart"/>
      <w:r w:rsidRPr="000753BB">
        <w:rPr>
          <w:rFonts w:ascii="標楷體" w:eastAsia="標楷體" w:hAnsi="標楷體"/>
        </w:rPr>
        <w:t>一</w:t>
      </w:r>
      <w:proofErr w:type="gramEnd"/>
      <w:r w:rsidRPr="000753BB">
        <w:rPr>
          <w:rFonts w:ascii="標楷體" w:eastAsia="標楷體" w:hAnsi="標楷體"/>
        </w:rPr>
        <w:t>者，仍得申請本補助：</w:t>
      </w:r>
    </w:p>
    <w:p w14:paraId="19B65880" w14:textId="60BAD270" w:rsidR="0099432B" w:rsidRPr="000753BB" w:rsidRDefault="0099432B" w:rsidP="00C80079">
      <w:pPr>
        <w:spacing w:line="440" w:lineRule="atLeast"/>
        <w:rPr>
          <w:rFonts w:ascii="標楷體" w:eastAsia="標楷體" w:hAnsi="標楷體" w:hint="eastAsia"/>
        </w:rPr>
        <w:sectPr w:rsidR="0099432B" w:rsidRPr="000753BB" w:rsidSect="006E4750">
          <w:type w:val="continuous"/>
          <w:pgSz w:w="11910" w:h="16840"/>
          <w:pgMar w:top="500" w:right="853" w:bottom="280" w:left="740" w:header="720" w:footer="720" w:gutter="0"/>
          <w:cols w:space="720"/>
        </w:sectPr>
      </w:pPr>
    </w:p>
    <w:p w14:paraId="67D50D08" w14:textId="77777777" w:rsidR="001D6258" w:rsidRPr="000753BB" w:rsidRDefault="00C80079" w:rsidP="001D6258">
      <w:pPr>
        <w:pStyle w:val="a3"/>
        <w:spacing w:line="440" w:lineRule="atLeast"/>
        <w:ind w:firstLineChars="112" w:firstLine="314"/>
        <w:rPr>
          <w:rFonts w:ascii="標楷體" w:eastAsia="標楷體" w:hAnsi="標楷體"/>
        </w:rPr>
      </w:pPr>
      <w:r w:rsidRPr="000753BB">
        <w:rPr>
          <w:rFonts w:ascii="標楷體" w:eastAsia="標楷體" w:hAnsi="標楷體" w:hint="eastAsia"/>
        </w:rPr>
        <w:lastRenderedPageBreak/>
        <w:t>(</w:t>
      </w:r>
      <w:proofErr w:type="gramStart"/>
      <w:r w:rsidRPr="000753BB">
        <w:rPr>
          <w:rFonts w:ascii="標楷體" w:eastAsia="標楷體" w:hAnsi="標楷體" w:hint="eastAsia"/>
        </w:rPr>
        <w:t>一</w:t>
      </w:r>
      <w:proofErr w:type="gramEnd"/>
      <w:r w:rsidRPr="000753BB">
        <w:rPr>
          <w:rFonts w:ascii="標楷體" w:eastAsia="標楷體" w:hAnsi="標楷體" w:hint="eastAsia"/>
        </w:rPr>
        <w:t>)</w:t>
      </w:r>
      <w:r w:rsidRPr="000753BB">
        <w:rPr>
          <w:rFonts w:ascii="標楷體" w:eastAsia="標楷體" w:hAnsi="標楷體"/>
        </w:rPr>
        <w:t>申請</w:t>
      </w:r>
      <w:r w:rsidRPr="000753BB">
        <w:rPr>
          <w:rFonts w:ascii="標楷體" w:eastAsia="標楷體" w:hAnsi="標楷體" w:hint="eastAsia"/>
        </w:rPr>
        <w:t>截止日</w:t>
      </w:r>
      <w:r w:rsidRPr="000753BB">
        <w:rPr>
          <w:rFonts w:ascii="標楷體" w:eastAsia="標楷體" w:hAnsi="標楷體"/>
        </w:rPr>
        <w:t>仍依法參加職業訓練，領取職業訓練生活津貼。</w:t>
      </w:r>
    </w:p>
    <w:p w14:paraId="382A9E9E" w14:textId="77777777" w:rsidR="00F92FB4" w:rsidRPr="000753BB" w:rsidRDefault="00C80079" w:rsidP="00F92FB4">
      <w:pPr>
        <w:pStyle w:val="a3"/>
        <w:tabs>
          <w:tab w:val="left" w:pos="1418"/>
          <w:tab w:val="left" w:pos="1843"/>
          <w:tab w:val="left" w:pos="1985"/>
        </w:tabs>
        <w:spacing w:line="440" w:lineRule="atLeast"/>
        <w:ind w:leftChars="580" w:left="1842" w:hangingChars="202" w:hanging="566"/>
        <w:rPr>
          <w:rFonts w:ascii="標楷體" w:eastAsia="標楷體" w:hAnsi="標楷體"/>
        </w:rPr>
      </w:pPr>
      <w:r w:rsidRPr="000753BB">
        <w:rPr>
          <w:rFonts w:ascii="標楷體" w:eastAsia="標楷體" w:hAnsi="標楷體" w:hint="eastAsia"/>
        </w:rPr>
        <w:t>(二)</w:t>
      </w:r>
      <w:r w:rsidRPr="000753BB">
        <w:rPr>
          <w:rFonts w:ascii="標楷體" w:eastAsia="標楷體" w:hAnsi="標楷體"/>
        </w:rPr>
        <w:t>已認定為非自願離職之失業勞工，因不可歸責勞工個人因素，致無法請領失業給付時，能提出失業認定及勞保局不予核付失業給付之證明文件。</w:t>
      </w:r>
    </w:p>
    <w:p w14:paraId="65B9AA97" w14:textId="77777777" w:rsidR="00F92FB4" w:rsidRPr="000753BB" w:rsidRDefault="00C80079" w:rsidP="00F92FB4">
      <w:pPr>
        <w:pStyle w:val="a3"/>
        <w:tabs>
          <w:tab w:val="left" w:pos="1418"/>
          <w:tab w:val="left" w:pos="1843"/>
          <w:tab w:val="left" w:pos="1985"/>
        </w:tabs>
        <w:spacing w:line="440" w:lineRule="atLeast"/>
        <w:ind w:leftChars="580" w:left="1842" w:hangingChars="202" w:hanging="566"/>
        <w:rPr>
          <w:rFonts w:ascii="標楷體" w:eastAsia="標楷體" w:hAnsi="標楷體"/>
        </w:rPr>
      </w:pPr>
      <w:r w:rsidRPr="000753BB">
        <w:rPr>
          <w:rFonts w:ascii="標楷體" w:eastAsia="標楷體" w:hAnsi="標楷體" w:hint="eastAsia"/>
        </w:rPr>
        <w:t>(三)</w:t>
      </w:r>
      <w:r w:rsidRPr="000753BB">
        <w:rPr>
          <w:rFonts w:ascii="標楷體" w:eastAsia="標楷體" w:hAnsi="標楷體"/>
        </w:rPr>
        <w:t>非自願離職失業時，勞工保險年資滿十五年，被裁減資遣後，依被裁減資遣被保險人繼續參加勞工保險及保險給付辦法，在原工作單位、勞保局或其委託之團體繼續參加勞工保險者。</w:t>
      </w:r>
    </w:p>
    <w:p w14:paraId="02E05231" w14:textId="77777777" w:rsidR="00F92FB4" w:rsidRPr="000753BB" w:rsidRDefault="00C80079" w:rsidP="00F92FB4">
      <w:pPr>
        <w:pStyle w:val="a3"/>
        <w:tabs>
          <w:tab w:val="left" w:pos="1418"/>
          <w:tab w:val="left" w:pos="1843"/>
          <w:tab w:val="left" w:pos="1985"/>
        </w:tabs>
        <w:spacing w:line="440" w:lineRule="atLeast"/>
        <w:ind w:leftChars="580" w:left="1842" w:hangingChars="202" w:hanging="566"/>
        <w:rPr>
          <w:rFonts w:ascii="標楷體" w:eastAsia="標楷體" w:hAnsi="標楷體"/>
        </w:rPr>
      </w:pPr>
      <w:r w:rsidRPr="000753BB">
        <w:rPr>
          <w:rFonts w:ascii="標楷體" w:eastAsia="標楷體" w:hAnsi="標楷體" w:hint="eastAsia"/>
        </w:rPr>
        <w:t>(四)</w:t>
      </w:r>
      <w:r w:rsidRPr="000753BB">
        <w:rPr>
          <w:rFonts w:ascii="標楷體" w:eastAsia="標楷體" w:hAnsi="標楷體"/>
        </w:rPr>
        <w:t>請領失業給付後，再度就業又離職者，其離職屬非自願離職，並提出其任職事業單位開具之離職證明文件或其任職事業單位已關廠、歇業，由當地勞工主管機關發給證明。</w:t>
      </w:r>
    </w:p>
    <w:p w14:paraId="3C5850B1" w14:textId="1E7ED5E4" w:rsidR="00C80079" w:rsidRPr="000753BB" w:rsidRDefault="00C80079" w:rsidP="00F92FB4">
      <w:pPr>
        <w:pStyle w:val="a3"/>
        <w:tabs>
          <w:tab w:val="left" w:pos="1418"/>
          <w:tab w:val="left" w:pos="1843"/>
          <w:tab w:val="left" w:pos="1985"/>
        </w:tabs>
        <w:spacing w:line="440" w:lineRule="atLeast"/>
        <w:ind w:leftChars="580" w:left="1842" w:hangingChars="202" w:hanging="566"/>
        <w:rPr>
          <w:rFonts w:ascii="標楷體" w:eastAsia="標楷體" w:hAnsi="標楷體"/>
        </w:rPr>
      </w:pPr>
      <w:r w:rsidRPr="000753BB">
        <w:rPr>
          <w:rFonts w:ascii="標楷體" w:eastAsia="標楷體" w:hAnsi="標楷體" w:hint="eastAsia"/>
        </w:rPr>
        <w:t>(五)</w:t>
      </w:r>
      <w:r w:rsidRPr="000753BB">
        <w:rPr>
          <w:rFonts w:ascii="標楷體" w:eastAsia="標楷體" w:hAnsi="標楷體"/>
        </w:rPr>
        <w:t>職業災害勞工醫療期間退保，依職業災害勞工醫療期間退保繼續參加勞工保險辦法，在原工作單位、勞保局或其委託之團體繼續參加勞工保險。</w:t>
      </w:r>
    </w:p>
    <w:p w14:paraId="231C6461" w14:textId="32E2C3D6" w:rsidR="00C80079" w:rsidRPr="000753BB" w:rsidRDefault="00C80079" w:rsidP="00F24B40">
      <w:pPr>
        <w:pStyle w:val="a3"/>
        <w:numPr>
          <w:ilvl w:val="0"/>
          <w:numId w:val="1"/>
        </w:numPr>
        <w:spacing w:line="440" w:lineRule="atLeast"/>
        <w:jc w:val="both"/>
        <w:rPr>
          <w:rFonts w:ascii="標楷體" w:eastAsia="標楷體" w:hAnsi="標楷體"/>
        </w:rPr>
      </w:pPr>
      <w:r w:rsidRPr="000753BB">
        <w:rPr>
          <w:rFonts w:ascii="標楷體" w:eastAsia="標楷體" w:hAnsi="標楷體"/>
        </w:rPr>
        <w:t>補助標準</w:t>
      </w:r>
      <w:r w:rsidRPr="000753BB">
        <w:rPr>
          <w:rFonts w:ascii="標楷體" w:eastAsia="標楷體" w:hAnsi="標楷體" w:hint="eastAsia"/>
        </w:rPr>
        <w:t>及計算方式</w:t>
      </w:r>
      <w:r w:rsidRPr="000753BB">
        <w:rPr>
          <w:rFonts w:ascii="標楷體" w:eastAsia="標楷體" w:hAnsi="標楷體"/>
        </w:rPr>
        <w:t>如下：</w:t>
      </w:r>
    </w:p>
    <w:p w14:paraId="34E6CBCA" w14:textId="77777777" w:rsidR="000926A2" w:rsidRPr="000753BB" w:rsidRDefault="00C80079" w:rsidP="000926A2">
      <w:pPr>
        <w:pStyle w:val="a3"/>
        <w:numPr>
          <w:ilvl w:val="0"/>
          <w:numId w:val="19"/>
        </w:numPr>
        <w:spacing w:line="440" w:lineRule="atLeast"/>
        <w:ind w:rightChars="191" w:right="420" w:hanging="622"/>
        <w:jc w:val="both"/>
        <w:rPr>
          <w:rFonts w:ascii="標楷體" w:eastAsia="標楷體" w:hAnsi="標楷體"/>
        </w:rPr>
      </w:pPr>
      <w:r w:rsidRPr="000753BB">
        <w:rPr>
          <w:rFonts w:ascii="標楷體" w:eastAsia="標楷體" w:hAnsi="標楷體" w:cs="微軟正黑體" w:hint="eastAsia"/>
        </w:rPr>
        <w:t>補助標準：針對非自願離職失業勞工子女就讀私立大專校院（不含五專前三年及研究生），每名最高補助</w:t>
      </w:r>
      <w:r w:rsidR="00492AAB" w:rsidRPr="000753BB">
        <w:rPr>
          <w:rFonts w:ascii="標楷體" w:eastAsia="標楷體" w:hAnsi="標楷體"/>
        </w:rPr>
        <w:t>新臺幣</w:t>
      </w:r>
      <w:r w:rsidRPr="000753BB">
        <w:rPr>
          <w:rFonts w:ascii="標楷體" w:eastAsia="標楷體" w:hAnsi="標楷體" w:cs="微軟正黑體" w:hint="eastAsia"/>
        </w:rPr>
        <w:t>一萬一千八百元。</w:t>
      </w:r>
      <w:r w:rsidRPr="000753BB">
        <w:rPr>
          <w:rFonts w:ascii="標楷體" w:eastAsia="標楷體" w:hAnsi="標楷體"/>
        </w:rPr>
        <w:t xml:space="preserve"> </w:t>
      </w:r>
    </w:p>
    <w:p w14:paraId="23A03C4F" w14:textId="2A590A24" w:rsidR="00C80079" w:rsidRPr="000753BB" w:rsidRDefault="00C80079" w:rsidP="000926A2">
      <w:pPr>
        <w:pStyle w:val="a3"/>
        <w:numPr>
          <w:ilvl w:val="0"/>
          <w:numId w:val="19"/>
        </w:numPr>
        <w:spacing w:line="440" w:lineRule="atLeast"/>
        <w:ind w:rightChars="191" w:right="420" w:hanging="622"/>
        <w:jc w:val="both"/>
        <w:rPr>
          <w:rFonts w:ascii="標楷體" w:eastAsia="標楷體" w:hAnsi="標楷體"/>
        </w:rPr>
      </w:pPr>
      <w:r w:rsidRPr="000753BB">
        <w:rPr>
          <w:rFonts w:ascii="標楷體" w:eastAsia="標楷體" w:hAnsi="標楷體" w:cs="微軟正黑體" w:hint="eastAsia"/>
        </w:rPr>
        <w:t>補助計算方式：</w:t>
      </w:r>
      <w:r w:rsidRPr="000753BB">
        <w:rPr>
          <w:rFonts w:ascii="標楷體" w:eastAsia="標楷體" w:hAnsi="標楷體"/>
        </w:rPr>
        <w:t xml:space="preserve"> </w:t>
      </w:r>
    </w:p>
    <w:p w14:paraId="3A068314" w14:textId="77777777" w:rsidR="000926A2" w:rsidRPr="000753BB" w:rsidRDefault="00C80079" w:rsidP="00F92FB4">
      <w:pPr>
        <w:pStyle w:val="a3"/>
        <w:numPr>
          <w:ilvl w:val="0"/>
          <w:numId w:val="21"/>
        </w:numPr>
        <w:tabs>
          <w:tab w:val="left" w:pos="1701"/>
          <w:tab w:val="left" w:pos="1985"/>
        </w:tabs>
        <w:spacing w:line="440" w:lineRule="atLeast"/>
        <w:ind w:rightChars="191" w:right="420"/>
        <w:jc w:val="both"/>
        <w:rPr>
          <w:rFonts w:ascii="標楷體" w:eastAsia="標楷體" w:hAnsi="標楷體"/>
        </w:rPr>
      </w:pPr>
      <w:r w:rsidRPr="000753BB">
        <w:rPr>
          <w:rFonts w:ascii="標楷體" w:eastAsia="標楷體" w:hAnsi="標楷體" w:cs="微軟正黑體" w:hint="eastAsia"/>
        </w:rPr>
        <w:t>以實際繳納金額扣除</w:t>
      </w:r>
      <w:r w:rsidR="00492AAB" w:rsidRPr="000753BB">
        <w:rPr>
          <w:rFonts w:ascii="標楷體" w:eastAsia="標楷體" w:hAnsi="標楷體"/>
        </w:rPr>
        <w:t>新臺幣</w:t>
      </w:r>
      <w:r w:rsidRPr="000753BB">
        <w:rPr>
          <w:rFonts w:ascii="標楷體" w:eastAsia="標楷體" w:hAnsi="標楷體" w:cs="微軟正黑體" w:hint="eastAsia"/>
        </w:rPr>
        <w:t>二萬四千元</w:t>
      </w:r>
      <w:r w:rsidRPr="000753BB">
        <w:rPr>
          <w:rFonts w:ascii="標楷體" w:eastAsia="標楷體" w:hAnsi="標楷體"/>
        </w:rPr>
        <w:t>(</w:t>
      </w:r>
      <w:r w:rsidRPr="000753BB">
        <w:rPr>
          <w:rFonts w:ascii="標楷體" w:eastAsia="標楷體" w:hAnsi="標楷體" w:cs="微軟正黑體" w:hint="eastAsia"/>
        </w:rPr>
        <w:t>或已領取之其他各級政府就學費用補助</w:t>
      </w:r>
      <w:r w:rsidRPr="000753BB">
        <w:rPr>
          <w:rFonts w:ascii="標楷體" w:eastAsia="標楷體" w:hAnsi="標楷體"/>
        </w:rPr>
        <w:t>)</w:t>
      </w:r>
      <w:r w:rsidRPr="000753BB">
        <w:rPr>
          <w:rFonts w:ascii="標楷體" w:eastAsia="標楷體" w:hAnsi="標楷體" w:cs="微軟正黑體" w:hint="eastAsia"/>
        </w:rPr>
        <w:t>後，如未達</w:t>
      </w:r>
      <w:r w:rsidR="00492AAB" w:rsidRPr="000753BB">
        <w:rPr>
          <w:rFonts w:ascii="標楷體" w:eastAsia="標楷體" w:hAnsi="標楷體"/>
        </w:rPr>
        <w:t>新臺幣</w:t>
      </w:r>
      <w:r w:rsidRPr="000753BB">
        <w:rPr>
          <w:rFonts w:ascii="標楷體" w:eastAsia="標楷體" w:hAnsi="標楷體" w:cs="微軟正黑體" w:hint="eastAsia"/>
        </w:rPr>
        <w:t>一萬一千八百元時，補助金額以實際差額為限；如扣除後之金額為負數者，不予補助。</w:t>
      </w:r>
      <w:r w:rsidRPr="000753BB">
        <w:rPr>
          <w:rFonts w:ascii="標楷體" w:eastAsia="標楷體" w:hAnsi="標楷體"/>
        </w:rPr>
        <w:t xml:space="preserve"> </w:t>
      </w:r>
    </w:p>
    <w:p w14:paraId="21864329" w14:textId="15716398" w:rsidR="00C80079" w:rsidRPr="000753BB" w:rsidRDefault="00C80079" w:rsidP="00F92FB4">
      <w:pPr>
        <w:pStyle w:val="a3"/>
        <w:numPr>
          <w:ilvl w:val="0"/>
          <w:numId w:val="21"/>
        </w:numPr>
        <w:tabs>
          <w:tab w:val="left" w:pos="1985"/>
        </w:tabs>
        <w:spacing w:line="440" w:lineRule="atLeast"/>
        <w:ind w:rightChars="191" w:right="420"/>
        <w:jc w:val="both"/>
        <w:rPr>
          <w:rFonts w:ascii="標楷體" w:eastAsia="標楷體" w:hAnsi="標楷體"/>
        </w:rPr>
      </w:pPr>
      <w:r w:rsidRPr="000753BB">
        <w:rPr>
          <w:rFonts w:ascii="標楷體" w:eastAsia="標楷體" w:hAnsi="標楷體" w:cs="微軟正黑體" w:hint="eastAsia"/>
        </w:rPr>
        <w:t>已申請勞動部失業勞工子女就學補助並經審核通過且獲加成補助者，本府補助金額</w:t>
      </w:r>
      <w:proofErr w:type="gramStart"/>
      <w:r w:rsidRPr="000753BB">
        <w:rPr>
          <w:rFonts w:ascii="標楷體" w:eastAsia="標楷體" w:hAnsi="標楷體" w:cs="微軟正黑體" w:hint="eastAsia"/>
        </w:rPr>
        <w:t>不</w:t>
      </w:r>
      <w:proofErr w:type="gramEnd"/>
      <w:r w:rsidRPr="000753BB">
        <w:rPr>
          <w:rFonts w:ascii="標楷體" w:eastAsia="標楷體" w:hAnsi="標楷體" w:cs="微軟正黑體" w:hint="eastAsia"/>
        </w:rPr>
        <w:t>另扣除加成金額，惟勞動部補助金額</w:t>
      </w:r>
      <w:r w:rsidRPr="000753BB">
        <w:rPr>
          <w:rFonts w:ascii="標楷體" w:eastAsia="標楷體" w:hAnsi="標楷體"/>
        </w:rPr>
        <w:t>(</w:t>
      </w:r>
      <w:r w:rsidRPr="000753BB">
        <w:rPr>
          <w:rFonts w:ascii="標楷體" w:eastAsia="標楷體" w:hAnsi="標楷體" w:cs="微軟正黑體" w:hint="eastAsia"/>
        </w:rPr>
        <w:t>含加成補助</w:t>
      </w:r>
      <w:r w:rsidRPr="000753BB">
        <w:rPr>
          <w:rFonts w:ascii="標楷體" w:eastAsia="標楷體" w:hAnsi="標楷體"/>
        </w:rPr>
        <w:t>)</w:t>
      </w:r>
      <w:proofErr w:type="gramStart"/>
      <w:r w:rsidRPr="000753BB">
        <w:rPr>
          <w:rFonts w:ascii="標楷體" w:eastAsia="標楷體" w:hAnsi="標楷體" w:cs="微軟正黑體" w:hint="eastAsia"/>
        </w:rPr>
        <w:t>加計本</w:t>
      </w:r>
      <w:proofErr w:type="gramEnd"/>
      <w:r w:rsidRPr="000753BB">
        <w:rPr>
          <w:rFonts w:ascii="標楷體" w:eastAsia="標楷體" w:hAnsi="標楷體" w:cs="微軟正黑體" w:hint="eastAsia"/>
        </w:rPr>
        <w:t>府最高補助之</w:t>
      </w:r>
      <w:r w:rsidR="00492AAB" w:rsidRPr="000753BB">
        <w:rPr>
          <w:rFonts w:ascii="標楷體" w:eastAsia="標楷體" w:hAnsi="標楷體"/>
        </w:rPr>
        <w:t>新臺幣</w:t>
      </w:r>
      <w:r w:rsidRPr="000753BB">
        <w:rPr>
          <w:rFonts w:ascii="標楷體" w:eastAsia="標楷體" w:hAnsi="標楷體" w:cs="微軟正黑體" w:hint="eastAsia"/>
        </w:rPr>
        <w:t>一萬一千八百元後，扣除實際繳納金額為正數時，本府補助金額為實際繳納金額扣除勞動部補助金額</w:t>
      </w:r>
      <w:r w:rsidRPr="000753BB">
        <w:rPr>
          <w:rFonts w:ascii="標楷體" w:eastAsia="標楷體" w:hAnsi="標楷體"/>
        </w:rPr>
        <w:t>(</w:t>
      </w:r>
      <w:r w:rsidRPr="000753BB">
        <w:rPr>
          <w:rFonts w:ascii="標楷體" w:eastAsia="標楷體" w:hAnsi="標楷體" w:cs="微軟正黑體" w:hint="eastAsia"/>
        </w:rPr>
        <w:t>含加成補助</w:t>
      </w:r>
      <w:r w:rsidRPr="000753BB">
        <w:rPr>
          <w:rFonts w:ascii="標楷體" w:eastAsia="標楷體" w:hAnsi="標楷體"/>
        </w:rPr>
        <w:t>)</w:t>
      </w:r>
      <w:r w:rsidRPr="000753BB">
        <w:rPr>
          <w:rFonts w:ascii="標楷體" w:eastAsia="標楷體" w:hAnsi="標楷體" w:cs="微軟正黑體" w:hint="eastAsia"/>
        </w:rPr>
        <w:t>之差額。</w:t>
      </w:r>
    </w:p>
    <w:p w14:paraId="75CD516F" w14:textId="77777777" w:rsidR="00F92FB4" w:rsidRPr="000753BB" w:rsidRDefault="00C80079" w:rsidP="00F92FB4">
      <w:pPr>
        <w:pStyle w:val="a3"/>
        <w:numPr>
          <w:ilvl w:val="0"/>
          <w:numId w:val="1"/>
        </w:numPr>
        <w:spacing w:line="440" w:lineRule="atLeast"/>
        <w:ind w:rightChars="191" w:right="420"/>
        <w:jc w:val="both"/>
        <w:rPr>
          <w:rFonts w:ascii="標楷體" w:eastAsia="標楷體" w:hAnsi="標楷體"/>
        </w:rPr>
      </w:pPr>
      <w:r w:rsidRPr="000753BB">
        <w:rPr>
          <w:rFonts w:ascii="標楷體" w:eastAsia="標楷體" w:hAnsi="標楷體"/>
        </w:rPr>
        <w:t xml:space="preserve">申請時需檢附之相關文件： </w:t>
      </w:r>
    </w:p>
    <w:p w14:paraId="6CDCD0C5" w14:textId="77777777" w:rsidR="00F92FB4" w:rsidRPr="000753BB" w:rsidRDefault="00C80079" w:rsidP="00F92FB4">
      <w:pPr>
        <w:pStyle w:val="a3"/>
        <w:numPr>
          <w:ilvl w:val="0"/>
          <w:numId w:val="22"/>
        </w:numPr>
        <w:tabs>
          <w:tab w:val="left" w:pos="1701"/>
        </w:tabs>
        <w:spacing w:line="440" w:lineRule="atLeast"/>
        <w:ind w:rightChars="191" w:right="420"/>
        <w:jc w:val="both"/>
        <w:rPr>
          <w:rFonts w:ascii="標楷體" w:eastAsia="標楷體" w:hAnsi="標楷體"/>
        </w:rPr>
      </w:pPr>
      <w:r w:rsidRPr="000753BB">
        <w:rPr>
          <w:rFonts w:ascii="標楷體" w:eastAsia="標楷體" w:hAnsi="標楷體" w:hint="eastAsia"/>
        </w:rPr>
        <w:t>金門縣政</w:t>
      </w:r>
      <w:r w:rsidRPr="000753BB">
        <w:rPr>
          <w:rFonts w:ascii="標楷體" w:eastAsia="標楷體" w:hAnsi="標楷體"/>
        </w:rPr>
        <w:t>府失業勞工子女助學補助申請書及含切結書 (附件</w:t>
      </w:r>
      <w:r w:rsidRPr="000753BB">
        <w:rPr>
          <w:rFonts w:ascii="標楷體" w:eastAsia="標楷體" w:hAnsi="標楷體" w:hint="eastAsia"/>
        </w:rPr>
        <w:t>一</w:t>
      </w:r>
      <w:r w:rsidRPr="000753BB">
        <w:rPr>
          <w:rFonts w:ascii="標楷體" w:eastAsia="標楷體" w:hAnsi="標楷體"/>
        </w:rPr>
        <w:t>)。</w:t>
      </w:r>
    </w:p>
    <w:p w14:paraId="3616E567" w14:textId="77777777" w:rsidR="00F92FB4" w:rsidRPr="000753BB" w:rsidRDefault="00C80079" w:rsidP="00F92FB4">
      <w:pPr>
        <w:pStyle w:val="a3"/>
        <w:numPr>
          <w:ilvl w:val="0"/>
          <w:numId w:val="22"/>
        </w:numPr>
        <w:tabs>
          <w:tab w:val="left" w:pos="1701"/>
        </w:tabs>
        <w:spacing w:line="440" w:lineRule="atLeast"/>
        <w:ind w:rightChars="191" w:right="420"/>
        <w:jc w:val="both"/>
        <w:rPr>
          <w:rFonts w:ascii="標楷體" w:eastAsia="標楷體" w:hAnsi="標楷體"/>
        </w:rPr>
      </w:pPr>
      <w:r w:rsidRPr="000753BB">
        <w:rPr>
          <w:rFonts w:ascii="標楷體" w:eastAsia="標楷體" w:hAnsi="標楷體"/>
        </w:rPr>
        <w:t>領據(附件</w:t>
      </w:r>
      <w:r w:rsidRPr="000753BB">
        <w:rPr>
          <w:rFonts w:ascii="標楷體" w:eastAsia="標楷體" w:hAnsi="標楷體" w:hint="eastAsia"/>
        </w:rPr>
        <w:t>二</w:t>
      </w:r>
      <w:r w:rsidRPr="000753BB">
        <w:rPr>
          <w:rFonts w:ascii="標楷體" w:eastAsia="標楷體" w:hAnsi="標楷體"/>
        </w:rPr>
        <w:t xml:space="preserve">)。 </w:t>
      </w:r>
    </w:p>
    <w:p w14:paraId="02E7B84E" w14:textId="2C3662C9" w:rsidR="00D16F2F" w:rsidRPr="000753BB" w:rsidRDefault="00D16F2F" w:rsidP="000F0E43">
      <w:pPr>
        <w:pStyle w:val="a3"/>
        <w:numPr>
          <w:ilvl w:val="0"/>
          <w:numId w:val="22"/>
        </w:numPr>
        <w:tabs>
          <w:tab w:val="left" w:pos="1843"/>
        </w:tabs>
        <w:spacing w:line="440" w:lineRule="atLeast"/>
        <w:ind w:rightChars="191" w:right="420"/>
        <w:jc w:val="both"/>
        <w:rPr>
          <w:rFonts w:ascii="標楷體" w:eastAsia="標楷體" w:hAnsi="標楷體"/>
        </w:rPr>
      </w:pPr>
      <w:r w:rsidRPr="000753BB">
        <w:rPr>
          <w:rFonts w:ascii="標楷體" w:eastAsia="標楷體" w:hAnsi="標楷體" w:cs="新細明體" w:hint="eastAsia"/>
        </w:rPr>
        <w:t>申請日起近</w:t>
      </w:r>
      <w:r w:rsidR="007A7D98" w:rsidRPr="000753BB">
        <w:rPr>
          <w:rFonts w:ascii="標楷體" w:eastAsia="標楷體" w:hAnsi="標楷體" w:hint="eastAsia"/>
        </w:rPr>
        <w:t>四</w:t>
      </w:r>
      <w:proofErr w:type="gramStart"/>
      <w:r w:rsidRPr="000753BB">
        <w:rPr>
          <w:rFonts w:ascii="標楷體" w:eastAsia="標楷體" w:hAnsi="標楷體" w:cs="新細明體" w:hint="eastAsia"/>
        </w:rPr>
        <w:t>個</w:t>
      </w:r>
      <w:proofErr w:type="gramEnd"/>
      <w:r w:rsidRPr="000753BB">
        <w:rPr>
          <w:rFonts w:ascii="標楷體" w:eastAsia="標楷體" w:hAnsi="標楷體" w:cs="新細明體" w:hint="eastAsia"/>
        </w:rPr>
        <w:t>月內之戶口名簿或戶籍謄本影本，應載詳細記事。</w:t>
      </w:r>
    </w:p>
    <w:p w14:paraId="7562BDB9" w14:textId="77777777" w:rsidR="00D16F2F" w:rsidRPr="000753BB" w:rsidRDefault="00D16F2F" w:rsidP="00D16F2F">
      <w:pPr>
        <w:pStyle w:val="a3"/>
        <w:tabs>
          <w:tab w:val="left" w:pos="1843"/>
        </w:tabs>
        <w:spacing w:line="440" w:lineRule="atLeast"/>
        <w:ind w:left="1638" w:rightChars="191" w:right="420"/>
        <w:jc w:val="both"/>
        <w:rPr>
          <w:rFonts w:ascii="標楷體" w:eastAsia="標楷體" w:hAnsi="標楷體"/>
        </w:rPr>
      </w:pPr>
      <w:r w:rsidRPr="000753BB">
        <w:rPr>
          <w:rFonts w:ascii="標楷體" w:eastAsia="標楷體" w:hAnsi="標楷體" w:hint="eastAsia"/>
        </w:rPr>
        <w:t xml:space="preserve">  </w:t>
      </w:r>
      <w:r w:rsidR="00C80079" w:rsidRPr="000753BB">
        <w:rPr>
          <w:rFonts w:ascii="標楷體" w:eastAsia="標楷體" w:hAnsi="標楷體"/>
        </w:rPr>
        <w:t>配偶及子女與申請人不同戶籍者應</w:t>
      </w:r>
      <w:proofErr w:type="gramStart"/>
      <w:r w:rsidR="00C80079" w:rsidRPr="000753BB">
        <w:rPr>
          <w:rFonts w:ascii="標楷體" w:eastAsia="標楷體" w:hAnsi="標楷體"/>
        </w:rPr>
        <w:t>併同檢</w:t>
      </w:r>
      <w:proofErr w:type="gramEnd"/>
      <w:r w:rsidR="00C80079" w:rsidRPr="000753BB">
        <w:rPr>
          <w:rFonts w:ascii="標楷體" w:eastAsia="標楷體" w:hAnsi="標楷體"/>
        </w:rPr>
        <w:t>附戶口名簿影本</w:t>
      </w:r>
      <w:r w:rsidR="00C80079" w:rsidRPr="000753BB">
        <w:rPr>
          <w:rFonts w:ascii="標楷體" w:eastAsia="標楷體" w:hAnsi="標楷體" w:hint="eastAsia"/>
        </w:rPr>
        <w:t>，收養</w:t>
      </w:r>
    </w:p>
    <w:p w14:paraId="41FCE8EC" w14:textId="144E0BD9" w:rsidR="00F92FB4" w:rsidRPr="000753BB" w:rsidRDefault="00D16F2F" w:rsidP="00D16F2F">
      <w:pPr>
        <w:pStyle w:val="a3"/>
        <w:tabs>
          <w:tab w:val="left" w:pos="1843"/>
        </w:tabs>
        <w:spacing w:line="440" w:lineRule="atLeast"/>
        <w:ind w:left="1638" w:rightChars="191" w:right="420"/>
        <w:jc w:val="both"/>
        <w:rPr>
          <w:rFonts w:ascii="標楷體" w:eastAsia="標楷體" w:hAnsi="標楷體"/>
        </w:rPr>
      </w:pPr>
      <w:r w:rsidRPr="000753BB">
        <w:rPr>
          <w:rFonts w:ascii="標楷體" w:eastAsia="標楷體" w:hAnsi="標楷體" w:hint="eastAsia"/>
        </w:rPr>
        <w:t xml:space="preserve">  </w:t>
      </w:r>
      <w:r w:rsidR="00C80079" w:rsidRPr="000753BB">
        <w:rPr>
          <w:rFonts w:ascii="標楷體" w:eastAsia="標楷體" w:hAnsi="標楷體" w:hint="eastAsia"/>
        </w:rPr>
        <w:t>者亦同</w:t>
      </w:r>
      <w:r w:rsidR="00C80079" w:rsidRPr="000753BB">
        <w:rPr>
          <w:rFonts w:ascii="標楷體" w:eastAsia="標楷體" w:hAnsi="標楷體"/>
        </w:rPr>
        <w:t>。</w:t>
      </w:r>
    </w:p>
    <w:p w14:paraId="637F8770" w14:textId="77777777" w:rsidR="00F92FB4" w:rsidRPr="000753BB" w:rsidRDefault="00C80079" w:rsidP="00F92FB4">
      <w:pPr>
        <w:pStyle w:val="a3"/>
        <w:numPr>
          <w:ilvl w:val="0"/>
          <w:numId w:val="22"/>
        </w:numPr>
        <w:tabs>
          <w:tab w:val="left" w:pos="1701"/>
        </w:tabs>
        <w:spacing w:line="440" w:lineRule="atLeast"/>
        <w:ind w:rightChars="191" w:right="420"/>
        <w:jc w:val="both"/>
        <w:rPr>
          <w:rFonts w:ascii="標楷體" w:eastAsia="標楷體" w:hAnsi="標楷體"/>
        </w:rPr>
      </w:pPr>
      <w:r w:rsidRPr="000753BB">
        <w:rPr>
          <w:rFonts w:ascii="標楷體" w:eastAsia="標楷體" w:hAnsi="標楷體"/>
        </w:rPr>
        <w:t>足資證明子女已完成當學期註冊之繳付學費事實證明文件影本。</w:t>
      </w:r>
    </w:p>
    <w:p w14:paraId="010B7A4C" w14:textId="77777777" w:rsidR="00F92FB4" w:rsidRPr="000753BB" w:rsidRDefault="00C80079" w:rsidP="00F92FB4">
      <w:pPr>
        <w:pStyle w:val="a3"/>
        <w:numPr>
          <w:ilvl w:val="0"/>
          <w:numId w:val="22"/>
        </w:numPr>
        <w:tabs>
          <w:tab w:val="left" w:pos="1701"/>
        </w:tabs>
        <w:spacing w:line="440" w:lineRule="atLeast"/>
        <w:ind w:rightChars="191" w:right="420"/>
        <w:jc w:val="both"/>
        <w:rPr>
          <w:rFonts w:ascii="標楷體" w:eastAsia="標楷體" w:hAnsi="標楷體"/>
        </w:rPr>
      </w:pPr>
      <w:r w:rsidRPr="000753BB">
        <w:rPr>
          <w:rFonts w:ascii="標楷體" w:eastAsia="標楷體" w:hAnsi="標楷體"/>
        </w:rPr>
        <w:t>最近一次失業給付認定收執聯影本或失業給付核定證明文件影本。</w:t>
      </w:r>
    </w:p>
    <w:p w14:paraId="44F66C15" w14:textId="08E1BED8" w:rsidR="00F92FB4" w:rsidRPr="000753BB" w:rsidRDefault="00C80079" w:rsidP="00F92FB4">
      <w:pPr>
        <w:pStyle w:val="a3"/>
        <w:numPr>
          <w:ilvl w:val="0"/>
          <w:numId w:val="22"/>
        </w:numPr>
        <w:tabs>
          <w:tab w:val="left" w:pos="1701"/>
        </w:tabs>
        <w:spacing w:line="440" w:lineRule="atLeast"/>
        <w:ind w:rightChars="191" w:right="420"/>
        <w:jc w:val="both"/>
        <w:rPr>
          <w:rFonts w:ascii="標楷體" w:eastAsia="標楷體" w:hAnsi="標楷體"/>
        </w:rPr>
      </w:pPr>
      <w:r w:rsidRPr="000753BB">
        <w:rPr>
          <w:rFonts w:ascii="標楷體" w:eastAsia="標楷體" w:hAnsi="標楷體"/>
        </w:rPr>
        <w:t>申請人及配偶最近</w:t>
      </w:r>
      <w:proofErr w:type="gramStart"/>
      <w:r w:rsidRPr="000753BB">
        <w:rPr>
          <w:rFonts w:ascii="標楷體" w:eastAsia="標楷體" w:hAnsi="標楷體"/>
        </w:rPr>
        <w:t>一</w:t>
      </w:r>
      <w:proofErr w:type="gramEnd"/>
      <w:r w:rsidRPr="000753BB">
        <w:rPr>
          <w:rFonts w:ascii="標楷體" w:eastAsia="標楷體" w:hAnsi="標楷體"/>
        </w:rPr>
        <w:t xml:space="preserve">年度綜合所得稅各類所得資料清單正本各 </w:t>
      </w:r>
      <w:r w:rsidR="007556E1" w:rsidRPr="000753BB">
        <w:rPr>
          <w:rFonts w:ascii="標楷體" w:eastAsia="標楷體" w:hAnsi="標楷體" w:hint="eastAsia"/>
        </w:rPr>
        <w:t>一</w:t>
      </w:r>
      <w:r w:rsidRPr="000753BB">
        <w:rPr>
          <w:rFonts w:ascii="標楷體" w:eastAsia="標楷體" w:hAnsi="標楷體"/>
        </w:rPr>
        <w:t xml:space="preserve">份。 </w:t>
      </w:r>
    </w:p>
    <w:p w14:paraId="0D48EBC5" w14:textId="77777777" w:rsidR="00F92FB4" w:rsidRPr="000753BB" w:rsidRDefault="00C80079" w:rsidP="00F92FB4">
      <w:pPr>
        <w:pStyle w:val="a3"/>
        <w:numPr>
          <w:ilvl w:val="0"/>
          <w:numId w:val="22"/>
        </w:numPr>
        <w:tabs>
          <w:tab w:val="left" w:pos="1701"/>
        </w:tabs>
        <w:spacing w:line="440" w:lineRule="atLeast"/>
        <w:ind w:rightChars="191" w:right="420"/>
        <w:jc w:val="both"/>
        <w:rPr>
          <w:rFonts w:ascii="標楷體" w:eastAsia="標楷體" w:hAnsi="標楷體"/>
        </w:rPr>
      </w:pPr>
      <w:r w:rsidRPr="000753BB">
        <w:rPr>
          <w:rFonts w:ascii="標楷體" w:eastAsia="標楷體" w:hAnsi="標楷體"/>
        </w:rPr>
        <w:lastRenderedPageBreak/>
        <w:t xml:space="preserve">申請人之金融機構存摺封面影本。 </w:t>
      </w:r>
    </w:p>
    <w:p w14:paraId="164A8ED0" w14:textId="4C6DE956" w:rsidR="00C80079" w:rsidRPr="000753BB" w:rsidRDefault="00C80079" w:rsidP="00F92FB4">
      <w:pPr>
        <w:pStyle w:val="a3"/>
        <w:numPr>
          <w:ilvl w:val="0"/>
          <w:numId w:val="22"/>
        </w:numPr>
        <w:tabs>
          <w:tab w:val="left" w:pos="1701"/>
        </w:tabs>
        <w:spacing w:line="440" w:lineRule="atLeast"/>
        <w:ind w:rightChars="191" w:right="420"/>
        <w:jc w:val="both"/>
        <w:rPr>
          <w:rFonts w:ascii="標楷體" w:eastAsia="標楷體" w:hAnsi="標楷體"/>
        </w:rPr>
      </w:pPr>
      <w:r w:rsidRPr="000753BB">
        <w:rPr>
          <w:rFonts w:ascii="標楷體" w:eastAsia="標楷體" w:hAnsi="標楷體"/>
        </w:rPr>
        <w:t>本</w:t>
      </w:r>
      <w:r w:rsidRPr="000753BB">
        <w:rPr>
          <w:rFonts w:ascii="標楷體" w:eastAsia="標楷體" w:hAnsi="標楷體" w:hint="eastAsia"/>
        </w:rPr>
        <w:t>府</w:t>
      </w:r>
      <w:r w:rsidRPr="000753BB">
        <w:rPr>
          <w:rFonts w:ascii="標楷體" w:eastAsia="標楷體" w:hAnsi="標楷體"/>
        </w:rPr>
        <w:t xml:space="preserve">公告指定之其他文件。 </w:t>
      </w:r>
    </w:p>
    <w:p w14:paraId="4630B116" w14:textId="70995F5F" w:rsidR="0099432B" w:rsidRPr="000753BB" w:rsidRDefault="0099432B" w:rsidP="0099432B">
      <w:pPr>
        <w:pStyle w:val="a3"/>
        <w:numPr>
          <w:ilvl w:val="0"/>
          <w:numId w:val="22"/>
        </w:numPr>
        <w:tabs>
          <w:tab w:val="left" w:pos="1701"/>
        </w:tabs>
        <w:spacing w:line="440" w:lineRule="atLeast"/>
        <w:ind w:rightChars="191" w:right="420"/>
        <w:jc w:val="both"/>
        <w:rPr>
          <w:rFonts w:ascii="標楷體" w:eastAsia="標楷體" w:hAnsi="標楷體"/>
        </w:rPr>
      </w:pPr>
      <w:r w:rsidRPr="000753BB">
        <w:rPr>
          <w:rFonts w:ascii="標楷體" w:eastAsia="標楷體" w:hAnsi="標楷體" w:hint="eastAsia"/>
        </w:rPr>
        <w:t>其他(無則免附):</w:t>
      </w:r>
    </w:p>
    <w:p w14:paraId="7F6DBD47" w14:textId="7F270C0E" w:rsidR="0099432B" w:rsidRPr="000753BB" w:rsidRDefault="0099432B" w:rsidP="00762A36">
      <w:pPr>
        <w:pStyle w:val="a3"/>
        <w:spacing w:before="32" w:line="440" w:lineRule="atLeast"/>
        <w:ind w:left="2163" w:rightChars="256" w:right="563"/>
        <w:rPr>
          <w:rFonts w:ascii="標楷體" w:eastAsia="標楷體" w:hAnsi="標楷體" w:cs="新細明體"/>
        </w:rPr>
      </w:pPr>
      <w:r w:rsidRPr="000753BB">
        <w:rPr>
          <w:rFonts w:ascii="標楷體" w:eastAsia="標楷體" w:hAnsi="標楷體" w:cs="新細明體" w:hint="eastAsia"/>
        </w:rPr>
        <w:t>申請人及其子女如未向勞動部申請失業勞工子女就</w:t>
      </w:r>
      <w:bookmarkStart w:id="0" w:name="_GoBack"/>
      <w:bookmarkEnd w:id="0"/>
      <w:r w:rsidRPr="000753BB">
        <w:rPr>
          <w:rFonts w:ascii="標楷體" w:eastAsia="標楷體" w:hAnsi="標楷體" w:cs="新細明體" w:hint="eastAsia"/>
        </w:rPr>
        <w:t>學補助，而係於同一期間領取其他各級政府就學費用補助者，應檢附相關資料。前項第</w:t>
      </w:r>
      <w:r w:rsidR="00BF7833" w:rsidRPr="000753BB">
        <w:rPr>
          <w:rFonts w:ascii="標楷體" w:eastAsia="標楷體" w:hAnsi="標楷體" w:hint="eastAsia"/>
        </w:rPr>
        <w:t>五</w:t>
      </w:r>
      <w:r w:rsidRPr="000753BB">
        <w:rPr>
          <w:rFonts w:ascii="標楷體" w:eastAsia="標楷體" w:hAnsi="標楷體" w:cs="新細明體" w:hint="eastAsia"/>
        </w:rPr>
        <w:t>、</w:t>
      </w:r>
      <w:r w:rsidR="00BF7833" w:rsidRPr="000753BB">
        <w:rPr>
          <w:rFonts w:ascii="標楷體" w:eastAsia="標楷體" w:hAnsi="標楷體" w:hint="eastAsia"/>
        </w:rPr>
        <w:t>六</w:t>
      </w:r>
      <w:r w:rsidRPr="000753BB">
        <w:rPr>
          <w:rFonts w:ascii="標楷體" w:eastAsia="標楷體" w:hAnsi="標楷體"/>
        </w:rPr>
        <w:t xml:space="preserve"> </w:t>
      </w:r>
      <w:r w:rsidRPr="000753BB">
        <w:rPr>
          <w:rFonts w:ascii="標楷體" w:eastAsia="標楷體" w:hAnsi="標楷體" w:cs="新細明體" w:hint="eastAsia"/>
        </w:rPr>
        <w:t>項資料，可以勞動部核發之</w:t>
      </w:r>
      <w:r w:rsidRPr="000753BB">
        <w:rPr>
          <w:rFonts w:ascii="標楷體" w:eastAsia="標楷體" w:hAnsi="標楷體"/>
        </w:rPr>
        <w:t xml:space="preserve"> 112 </w:t>
      </w:r>
      <w:r w:rsidRPr="000753BB">
        <w:rPr>
          <w:rFonts w:ascii="標楷體" w:eastAsia="標楷體" w:hAnsi="標楷體" w:cs="新細明體" w:hint="eastAsia"/>
        </w:rPr>
        <w:t>學年度第</w:t>
      </w:r>
      <w:r w:rsidRPr="000753BB">
        <w:rPr>
          <w:rFonts w:ascii="標楷體" w:eastAsia="標楷體" w:hAnsi="標楷體"/>
        </w:rPr>
        <w:t>2</w:t>
      </w:r>
      <w:r w:rsidRPr="000753BB">
        <w:rPr>
          <w:rFonts w:ascii="標楷體" w:eastAsia="標楷體" w:hAnsi="標楷體" w:cs="新細明體" w:hint="eastAsia"/>
        </w:rPr>
        <w:t>學期失業勞工子女就學補助審核通過准予補助之證明文件（如審核結果通知單）影本替代。</w:t>
      </w:r>
      <w:r w:rsidRPr="000753BB">
        <w:rPr>
          <w:rFonts w:ascii="標楷體" w:eastAsia="標楷體" w:hAnsi="標楷體"/>
        </w:rPr>
        <w:t xml:space="preserve"> </w:t>
      </w:r>
      <w:r w:rsidRPr="000753BB">
        <w:rPr>
          <w:rFonts w:ascii="標楷體" w:eastAsia="標楷體" w:hAnsi="標楷體" w:cs="新細明體" w:hint="eastAsia"/>
        </w:rPr>
        <w:t>前項第</w:t>
      </w:r>
      <w:r w:rsidR="00BF7833" w:rsidRPr="000753BB">
        <w:rPr>
          <w:rFonts w:ascii="標楷體" w:eastAsia="標楷體" w:hAnsi="標楷體" w:hint="eastAsia"/>
        </w:rPr>
        <w:t>三</w:t>
      </w:r>
      <w:r w:rsidRPr="000753BB">
        <w:rPr>
          <w:rFonts w:ascii="標楷體" w:eastAsia="標楷體" w:hAnsi="標楷體" w:cs="新細明體" w:hint="eastAsia"/>
        </w:rPr>
        <w:t>項，可提供自內政部戶政司或個人化資料自主運用</w:t>
      </w:r>
      <w:proofErr w:type="gramStart"/>
      <w:r w:rsidRPr="000753BB">
        <w:rPr>
          <w:rFonts w:ascii="標楷體" w:eastAsia="標楷體" w:hAnsi="標楷體" w:cs="新細明體" w:hint="eastAsia"/>
        </w:rPr>
        <w:t>﹙</w:t>
      </w:r>
      <w:proofErr w:type="spellStart"/>
      <w:proofErr w:type="gramEnd"/>
      <w:r w:rsidRPr="000753BB">
        <w:rPr>
          <w:rFonts w:ascii="標楷體" w:eastAsia="標楷體" w:hAnsi="標楷體"/>
        </w:rPr>
        <w:t>MyData</w:t>
      </w:r>
      <w:proofErr w:type="spellEnd"/>
      <w:r w:rsidRPr="000753BB">
        <w:rPr>
          <w:rFonts w:ascii="標楷體" w:eastAsia="標楷體" w:hAnsi="標楷體" w:cs="新細明體" w:hint="eastAsia"/>
        </w:rPr>
        <w:t>﹚</w:t>
      </w:r>
      <w:r w:rsidRPr="000753BB">
        <w:rPr>
          <w:rFonts w:ascii="標楷體" w:eastAsia="標楷體" w:hAnsi="標楷體"/>
        </w:rPr>
        <w:t xml:space="preserve"> </w:t>
      </w:r>
      <w:r w:rsidRPr="000753BB">
        <w:rPr>
          <w:rFonts w:ascii="標楷體" w:eastAsia="標楷體" w:hAnsi="標楷體" w:cs="新細明體" w:hint="eastAsia"/>
        </w:rPr>
        <w:t>平臺查詢之資料。第</w:t>
      </w:r>
      <w:r w:rsidR="00BF7833" w:rsidRPr="000753BB">
        <w:rPr>
          <w:rFonts w:ascii="標楷體" w:eastAsia="標楷體" w:hAnsi="標楷體" w:hint="eastAsia"/>
        </w:rPr>
        <w:t>六</w:t>
      </w:r>
      <w:r w:rsidRPr="000753BB">
        <w:rPr>
          <w:rFonts w:ascii="標楷體" w:eastAsia="標楷體" w:hAnsi="標楷體" w:cs="新細明體" w:hint="eastAsia"/>
        </w:rPr>
        <w:t>項可提供自財政部電子稅務文件或個人化資料</w:t>
      </w:r>
      <w:r w:rsidRPr="000753BB">
        <w:rPr>
          <w:rFonts w:ascii="標楷體" w:eastAsia="標楷體" w:hAnsi="標楷體"/>
        </w:rPr>
        <w:t xml:space="preserve"> </w:t>
      </w:r>
      <w:r w:rsidRPr="000753BB">
        <w:rPr>
          <w:rFonts w:ascii="標楷體" w:eastAsia="標楷體" w:hAnsi="標楷體" w:cs="新細明體" w:hint="eastAsia"/>
        </w:rPr>
        <w:t>自主運用</w:t>
      </w:r>
      <w:proofErr w:type="gramStart"/>
      <w:r w:rsidRPr="000753BB">
        <w:rPr>
          <w:rFonts w:ascii="標楷體" w:eastAsia="標楷體" w:hAnsi="標楷體" w:cs="新細明體" w:hint="eastAsia"/>
        </w:rPr>
        <w:t>﹙</w:t>
      </w:r>
      <w:proofErr w:type="spellStart"/>
      <w:proofErr w:type="gramEnd"/>
      <w:r w:rsidRPr="000753BB">
        <w:rPr>
          <w:rFonts w:ascii="標楷體" w:eastAsia="標楷體" w:hAnsi="標楷體"/>
        </w:rPr>
        <w:t>MyData</w:t>
      </w:r>
      <w:proofErr w:type="spellEnd"/>
      <w:r w:rsidRPr="000753BB">
        <w:rPr>
          <w:rFonts w:ascii="標楷體" w:eastAsia="標楷體" w:hAnsi="標楷體" w:cs="新細明體" w:hint="eastAsia"/>
        </w:rPr>
        <w:t>﹚平臺查詢之資料。</w:t>
      </w:r>
    </w:p>
    <w:p w14:paraId="2074B24D" w14:textId="095DFC26" w:rsidR="00C80079" w:rsidRPr="000753BB" w:rsidRDefault="00C80079" w:rsidP="0099432B">
      <w:pPr>
        <w:pStyle w:val="a3"/>
        <w:numPr>
          <w:ilvl w:val="0"/>
          <w:numId w:val="1"/>
        </w:numPr>
        <w:spacing w:before="32" w:line="440" w:lineRule="atLeast"/>
        <w:ind w:rightChars="256" w:right="563"/>
        <w:rPr>
          <w:rFonts w:ascii="標楷體" w:eastAsia="標楷體" w:hAnsi="標楷體"/>
        </w:rPr>
      </w:pPr>
      <w:r w:rsidRPr="000753BB">
        <w:rPr>
          <w:rFonts w:ascii="標楷體" w:eastAsia="標楷體" w:hAnsi="標楷體"/>
        </w:rPr>
        <w:t xml:space="preserve">審查程序及結果通知： </w:t>
      </w:r>
    </w:p>
    <w:p w14:paraId="37E90379" w14:textId="64164AE2" w:rsidR="00C80079" w:rsidRPr="000753BB" w:rsidRDefault="00C80079" w:rsidP="00C80079">
      <w:pPr>
        <w:pStyle w:val="a3"/>
        <w:spacing w:line="440" w:lineRule="atLeast"/>
        <w:ind w:leftChars="323" w:left="1417" w:rightChars="191" w:right="420" w:hangingChars="252" w:hanging="706"/>
        <w:jc w:val="both"/>
        <w:rPr>
          <w:rFonts w:ascii="標楷體" w:eastAsia="標楷體" w:hAnsi="標楷體"/>
        </w:rPr>
      </w:pPr>
      <w:r w:rsidRPr="000753BB">
        <w:rPr>
          <w:rFonts w:ascii="標楷體" w:eastAsia="標楷體" w:hAnsi="標楷體" w:hint="eastAsia"/>
        </w:rPr>
        <w:t xml:space="preserve">     </w:t>
      </w:r>
      <w:r w:rsidR="00BF7833" w:rsidRPr="000753BB">
        <w:rPr>
          <w:rFonts w:ascii="標楷體" w:eastAsia="標楷體" w:hAnsi="標楷體" w:hint="eastAsia"/>
        </w:rPr>
        <w:t xml:space="preserve">    </w:t>
      </w:r>
      <w:r w:rsidRPr="000753BB">
        <w:rPr>
          <w:rFonts w:ascii="標楷體" w:eastAsia="標楷體" w:hAnsi="標楷體"/>
        </w:rPr>
        <w:t>受理申請後，將審查申請人所附相關資料，並將申請案以公文函復核定結果，合格者依</w:t>
      </w:r>
      <w:r w:rsidRPr="000753BB">
        <w:rPr>
          <w:rFonts w:ascii="標楷體" w:eastAsia="標楷體" w:hAnsi="標楷體" w:hint="eastAsia"/>
        </w:rPr>
        <w:t>本府</w:t>
      </w:r>
      <w:r w:rsidRPr="000753BB">
        <w:rPr>
          <w:rFonts w:ascii="標楷體" w:eastAsia="標楷體" w:hAnsi="標楷體"/>
        </w:rPr>
        <w:t>會計程序將補助款項撥入申請人帳戶。</w:t>
      </w:r>
    </w:p>
    <w:p w14:paraId="01370816" w14:textId="7A87B04E" w:rsidR="00C80079" w:rsidRPr="000753BB" w:rsidRDefault="00C80079" w:rsidP="00F24B40">
      <w:pPr>
        <w:pStyle w:val="a3"/>
        <w:numPr>
          <w:ilvl w:val="0"/>
          <w:numId w:val="1"/>
        </w:numPr>
        <w:spacing w:line="440" w:lineRule="atLeast"/>
        <w:ind w:rightChars="191" w:right="420"/>
        <w:jc w:val="both"/>
        <w:rPr>
          <w:rFonts w:ascii="標楷體" w:eastAsia="標楷體" w:hAnsi="標楷體"/>
        </w:rPr>
      </w:pPr>
      <w:r w:rsidRPr="000753BB">
        <w:rPr>
          <w:rFonts w:ascii="標楷體" w:eastAsia="標楷體" w:hAnsi="標楷體"/>
        </w:rPr>
        <w:t xml:space="preserve">注意事項： </w:t>
      </w:r>
    </w:p>
    <w:p w14:paraId="3E962AAD" w14:textId="77777777" w:rsidR="005B5FE8" w:rsidRPr="000753BB" w:rsidRDefault="00C80079" w:rsidP="005B5FE8">
      <w:pPr>
        <w:pStyle w:val="a3"/>
        <w:numPr>
          <w:ilvl w:val="0"/>
          <w:numId w:val="23"/>
        </w:numPr>
        <w:tabs>
          <w:tab w:val="left" w:pos="1560"/>
        </w:tabs>
        <w:spacing w:line="440" w:lineRule="atLeast"/>
        <w:ind w:rightChars="191" w:right="420"/>
        <w:jc w:val="both"/>
        <w:rPr>
          <w:rFonts w:ascii="標楷體" w:eastAsia="標楷體" w:hAnsi="標楷體"/>
        </w:rPr>
      </w:pPr>
      <w:r w:rsidRPr="000753BB">
        <w:rPr>
          <w:rFonts w:ascii="標楷體" w:eastAsia="標楷體" w:hAnsi="標楷體"/>
        </w:rPr>
        <w:t xml:space="preserve">不予補助之對象如下： </w:t>
      </w:r>
    </w:p>
    <w:p w14:paraId="5BD1C4AE" w14:textId="57972BAA" w:rsidR="00C80079" w:rsidRPr="000753BB" w:rsidRDefault="00C80079" w:rsidP="00BF7833">
      <w:pPr>
        <w:pStyle w:val="a3"/>
        <w:numPr>
          <w:ilvl w:val="0"/>
          <w:numId w:val="28"/>
        </w:numPr>
        <w:tabs>
          <w:tab w:val="left" w:pos="1560"/>
        </w:tabs>
        <w:spacing w:line="440" w:lineRule="atLeast"/>
        <w:ind w:rightChars="191" w:right="420"/>
        <w:jc w:val="both"/>
        <w:rPr>
          <w:rFonts w:ascii="標楷體" w:eastAsia="標楷體" w:hAnsi="標楷體"/>
        </w:rPr>
      </w:pPr>
      <w:r w:rsidRPr="000753BB">
        <w:rPr>
          <w:rFonts w:ascii="標楷體" w:eastAsia="標楷體" w:hAnsi="標楷體"/>
        </w:rPr>
        <w:t>非自願離職失業勞工子女就讀公私立高中職及公立大專校院</w:t>
      </w:r>
      <w:r w:rsidR="00BF7833" w:rsidRPr="000753BB">
        <w:rPr>
          <w:rFonts w:ascii="標楷體" w:eastAsia="標楷體" w:hAnsi="標楷體" w:hint="eastAsia"/>
        </w:rPr>
        <w:t>(</w:t>
      </w:r>
      <w:r w:rsidRPr="000753BB">
        <w:rPr>
          <w:rFonts w:ascii="標楷體" w:eastAsia="標楷體" w:hAnsi="標楷體"/>
        </w:rPr>
        <w:t>含五專前三年及研究生</w:t>
      </w:r>
      <w:proofErr w:type="gramStart"/>
      <w:r w:rsidRPr="000753BB">
        <w:rPr>
          <w:rFonts w:ascii="標楷體" w:eastAsia="標楷體" w:hAnsi="標楷體"/>
        </w:rPr>
        <w:t>）</w:t>
      </w:r>
      <w:proofErr w:type="gramEnd"/>
      <w:r w:rsidRPr="000753BB">
        <w:rPr>
          <w:rFonts w:ascii="標楷體" w:eastAsia="標楷體" w:hAnsi="標楷體"/>
        </w:rPr>
        <w:t xml:space="preserve">，不予補助。 </w:t>
      </w:r>
    </w:p>
    <w:p w14:paraId="14619DF6" w14:textId="7FF5986A" w:rsidR="00BF7833" w:rsidRPr="000753BB" w:rsidRDefault="00C80079" w:rsidP="00BF7833">
      <w:pPr>
        <w:pStyle w:val="a3"/>
        <w:numPr>
          <w:ilvl w:val="0"/>
          <w:numId w:val="28"/>
        </w:numPr>
        <w:tabs>
          <w:tab w:val="left" w:pos="1560"/>
        </w:tabs>
        <w:spacing w:line="440" w:lineRule="atLeast"/>
        <w:ind w:rightChars="191" w:right="420"/>
        <w:jc w:val="both"/>
        <w:rPr>
          <w:rFonts w:ascii="標楷體" w:eastAsia="標楷體" w:hAnsi="標楷體"/>
        </w:rPr>
      </w:pPr>
      <w:r w:rsidRPr="000753BB">
        <w:rPr>
          <w:rFonts w:ascii="標楷體" w:eastAsia="標楷體" w:hAnsi="標楷體"/>
        </w:rPr>
        <w:t>研究生、公費生、各類在職班、學分班、假日班、空中大學、</w:t>
      </w:r>
    </w:p>
    <w:p w14:paraId="42BC06CE" w14:textId="408A4ABA" w:rsidR="005B5FE8" w:rsidRPr="000753BB" w:rsidRDefault="00C80079" w:rsidP="00BF7833">
      <w:pPr>
        <w:pStyle w:val="a3"/>
        <w:tabs>
          <w:tab w:val="left" w:pos="1560"/>
        </w:tabs>
        <w:spacing w:line="440" w:lineRule="atLeast"/>
        <w:ind w:left="2762" w:rightChars="191" w:right="420"/>
        <w:jc w:val="both"/>
        <w:rPr>
          <w:rFonts w:ascii="標楷體" w:eastAsia="標楷體" w:hAnsi="標楷體"/>
        </w:rPr>
      </w:pPr>
      <w:r w:rsidRPr="000753BB">
        <w:rPr>
          <w:rFonts w:ascii="標楷體" w:eastAsia="標楷體" w:hAnsi="標楷體"/>
        </w:rPr>
        <w:t>空中行、商專、學士後各學系學生及大專校</w:t>
      </w:r>
      <w:proofErr w:type="gramStart"/>
      <w:r w:rsidRPr="000753BB">
        <w:rPr>
          <w:rFonts w:ascii="標楷體" w:eastAsia="標楷體" w:hAnsi="標楷體"/>
        </w:rPr>
        <w:t>院延畢學生</w:t>
      </w:r>
      <w:proofErr w:type="gramEnd"/>
      <w:r w:rsidRPr="000753BB">
        <w:rPr>
          <w:rFonts w:ascii="標楷體" w:eastAsia="標楷體" w:hAnsi="標楷體"/>
        </w:rPr>
        <w:t xml:space="preserve">等，不在補助範圍。 </w:t>
      </w:r>
    </w:p>
    <w:p w14:paraId="5B1F237E" w14:textId="77777777" w:rsidR="005B5FE8" w:rsidRPr="000753BB" w:rsidRDefault="00C80079" w:rsidP="005B5FE8">
      <w:pPr>
        <w:pStyle w:val="a3"/>
        <w:numPr>
          <w:ilvl w:val="0"/>
          <w:numId w:val="23"/>
        </w:numPr>
        <w:tabs>
          <w:tab w:val="left" w:pos="1560"/>
        </w:tabs>
        <w:spacing w:line="440" w:lineRule="atLeast"/>
        <w:ind w:rightChars="191" w:right="420"/>
        <w:jc w:val="both"/>
        <w:rPr>
          <w:rFonts w:ascii="標楷體" w:eastAsia="標楷體" w:hAnsi="標楷體"/>
        </w:rPr>
      </w:pPr>
      <w:r w:rsidRPr="000753BB">
        <w:rPr>
          <w:rFonts w:ascii="標楷體" w:eastAsia="標楷體" w:hAnsi="標楷體"/>
        </w:rPr>
        <w:t>申請人與配偶均符合申請資格者，僅能由其中一人提出申請。申請人本人就讀國內大專</w:t>
      </w:r>
      <w:proofErr w:type="gramStart"/>
      <w:r w:rsidRPr="000753BB">
        <w:rPr>
          <w:rFonts w:ascii="標楷體" w:eastAsia="標楷體" w:hAnsi="標楷體"/>
        </w:rPr>
        <w:t>校院者</w:t>
      </w:r>
      <w:proofErr w:type="gramEnd"/>
      <w:r w:rsidRPr="000753BB">
        <w:rPr>
          <w:rFonts w:ascii="標楷體" w:eastAsia="標楷體" w:hAnsi="標楷體"/>
        </w:rPr>
        <w:t>，不得提出申請。</w:t>
      </w:r>
    </w:p>
    <w:p w14:paraId="39165BBA" w14:textId="77777777" w:rsidR="00E250E1" w:rsidRPr="000753BB" w:rsidRDefault="00C80079" w:rsidP="00E250E1">
      <w:pPr>
        <w:pStyle w:val="a3"/>
        <w:numPr>
          <w:ilvl w:val="0"/>
          <w:numId w:val="23"/>
        </w:numPr>
        <w:tabs>
          <w:tab w:val="left" w:pos="1560"/>
        </w:tabs>
        <w:spacing w:line="440" w:lineRule="atLeast"/>
        <w:ind w:rightChars="191" w:right="420"/>
        <w:jc w:val="both"/>
        <w:rPr>
          <w:rFonts w:ascii="標楷體" w:eastAsia="標楷體" w:hAnsi="標楷體"/>
        </w:rPr>
      </w:pPr>
      <w:r w:rsidRPr="000753BB">
        <w:rPr>
          <w:rFonts w:ascii="標楷體" w:eastAsia="標楷體" w:hAnsi="標楷體"/>
        </w:rPr>
        <w:t>申請期間已</w:t>
      </w:r>
      <w:proofErr w:type="gramStart"/>
      <w:r w:rsidRPr="000753BB">
        <w:rPr>
          <w:rFonts w:ascii="標楷體" w:eastAsia="標楷體" w:hAnsi="標楷體"/>
        </w:rPr>
        <w:t>逾本</w:t>
      </w:r>
      <w:r w:rsidRPr="000753BB">
        <w:rPr>
          <w:rFonts w:ascii="標楷體" w:eastAsia="標楷體" w:hAnsi="標楷體" w:hint="eastAsia"/>
        </w:rPr>
        <w:t>府</w:t>
      </w:r>
      <w:r w:rsidRPr="000753BB">
        <w:rPr>
          <w:rFonts w:ascii="標楷體" w:eastAsia="標楷體" w:hAnsi="標楷體"/>
        </w:rPr>
        <w:t>當</w:t>
      </w:r>
      <w:proofErr w:type="gramEnd"/>
      <w:r w:rsidRPr="000753BB">
        <w:rPr>
          <w:rFonts w:ascii="標楷體" w:eastAsia="標楷體" w:hAnsi="標楷體"/>
        </w:rPr>
        <w:t>次公告之日期或檢附之申請文件不齊全，經通知限期補正，屆期未補正，本</w:t>
      </w:r>
      <w:r w:rsidRPr="000753BB">
        <w:rPr>
          <w:rFonts w:ascii="標楷體" w:eastAsia="標楷體" w:hAnsi="標楷體" w:hint="eastAsia"/>
        </w:rPr>
        <w:t>處</w:t>
      </w:r>
      <w:r w:rsidRPr="000753BB">
        <w:rPr>
          <w:rFonts w:ascii="標楷體" w:eastAsia="標楷體" w:hAnsi="標楷體"/>
        </w:rPr>
        <w:t>不予受理。</w:t>
      </w:r>
    </w:p>
    <w:p w14:paraId="5CD9CDC1" w14:textId="5A4235CA" w:rsidR="005B5FE8" w:rsidRPr="000753BB" w:rsidRDefault="00C80079" w:rsidP="00E250E1">
      <w:pPr>
        <w:pStyle w:val="a3"/>
        <w:numPr>
          <w:ilvl w:val="0"/>
          <w:numId w:val="23"/>
        </w:numPr>
        <w:tabs>
          <w:tab w:val="left" w:pos="1560"/>
        </w:tabs>
        <w:spacing w:line="440" w:lineRule="atLeast"/>
        <w:ind w:rightChars="191" w:right="420"/>
        <w:jc w:val="both"/>
        <w:rPr>
          <w:rFonts w:ascii="標楷體" w:eastAsia="標楷體" w:hAnsi="標楷體"/>
        </w:rPr>
      </w:pPr>
      <w:r w:rsidRPr="000753BB">
        <w:rPr>
          <w:rFonts w:ascii="標楷體" w:eastAsia="標楷體" w:hAnsi="標楷體"/>
        </w:rPr>
        <w:t>申請人檢附之申請文件有偽造、變造、虛偽不實或失效等情事或不符合本補助規定之情事，本</w:t>
      </w:r>
      <w:r w:rsidRPr="000753BB">
        <w:rPr>
          <w:rFonts w:ascii="標楷體" w:eastAsia="標楷體" w:hAnsi="標楷體" w:hint="eastAsia"/>
        </w:rPr>
        <w:t>府</w:t>
      </w:r>
      <w:r w:rsidRPr="000753BB">
        <w:rPr>
          <w:rFonts w:ascii="標楷體" w:eastAsia="標楷體" w:hAnsi="標楷體"/>
        </w:rPr>
        <w:t xml:space="preserve">應不予補助；已補助者，撤銷或廢止之，並以書面通知限期返還。 </w:t>
      </w:r>
    </w:p>
    <w:p w14:paraId="0044FCEF" w14:textId="77777777" w:rsidR="005B5FE8" w:rsidRPr="000753BB" w:rsidRDefault="00C80079" w:rsidP="005B5FE8">
      <w:pPr>
        <w:pStyle w:val="a3"/>
        <w:numPr>
          <w:ilvl w:val="0"/>
          <w:numId w:val="23"/>
        </w:numPr>
        <w:tabs>
          <w:tab w:val="left" w:pos="1560"/>
        </w:tabs>
        <w:spacing w:line="440" w:lineRule="atLeast"/>
        <w:ind w:rightChars="191" w:right="420"/>
        <w:jc w:val="both"/>
        <w:rPr>
          <w:rFonts w:ascii="標楷體" w:eastAsia="標楷體" w:hAnsi="標楷體"/>
        </w:rPr>
      </w:pPr>
      <w:r w:rsidRPr="000753BB">
        <w:rPr>
          <w:rFonts w:ascii="標楷體" w:eastAsia="標楷體" w:hAnsi="標楷體"/>
        </w:rPr>
        <w:t>本</w:t>
      </w:r>
      <w:r w:rsidRPr="000753BB">
        <w:rPr>
          <w:rFonts w:ascii="標楷體" w:eastAsia="標楷體" w:hAnsi="標楷體" w:hint="eastAsia"/>
        </w:rPr>
        <w:t>計畫</w:t>
      </w:r>
      <w:r w:rsidRPr="000753BB">
        <w:rPr>
          <w:rFonts w:ascii="標楷體" w:eastAsia="標楷體" w:hAnsi="標楷體"/>
        </w:rPr>
        <w:t>補助之</w:t>
      </w:r>
      <w:r w:rsidRPr="000753BB">
        <w:rPr>
          <w:rFonts w:ascii="標楷體" w:eastAsia="標楷體" w:hAnsi="標楷體" w:hint="eastAsia"/>
        </w:rPr>
        <w:t>受理</w:t>
      </w:r>
      <w:r w:rsidRPr="000753BB">
        <w:rPr>
          <w:rFonts w:ascii="標楷體" w:eastAsia="標楷體" w:hAnsi="標楷體"/>
        </w:rPr>
        <w:t>申請期間及相關補助事宜</w:t>
      </w:r>
      <w:r w:rsidRPr="000753BB">
        <w:rPr>
          <w:rFonts w:ascii="標楷體" w:eastAsia="標楷體" w:hAnsi="標楷體" w:hint="eastAsia"/>
        </w:rPr>
        <w:t>，</w:t>
      </w:r>
      <w:r w:rsidRPr="000753BB">
        <w:rPr>
          <w:rFonts w:ascii="標楷體" w:eastAsia="標楷體" w:hAnsi="標楷體"/>
        </w:rPr>
        <w:t>由本</w:t>
      </w:r>
      <w:r w:rsidRPr="000753BB">
        <w:rPr>
          <w:rFonts w:ascii="標楷體" w:eastAsia="標楷體" w:hAnsi="標楷體" w:hint="eastAsia"/>
        </w:rPr>
        <w:t>府</w:t>
      </w:r>
      <w:r w:rsidRPr="000753BB">
        <w:rPr>
          <w:rFonts w:ascii="標楷體" w:eastAsia="標楷體" w:hAnsi="標楷體"/>
        </w:rPr>
        <w:t>每年</w:t>
      </w:r>
      <w:r w:rsidRPr="000753BB">
        <w:rPr>
          <w:rFonts w:ascii="標楷體" w:eastAsia="標楷體" w:hAnsi="標楷體" w:hint="eastAsia"/>
        </w:rPr>
        <w:t>擇</w:t>
      </w:r>
      <w:r w:rsidRPr="000753BB">
        <w:rPr>
          <w:rFonts w:ascii="標楷體" w:eastAsia="標楷體" w:hAnsi="標楷體"/>
        </w:rPr>
        <w:t>期公告</w:t>
      </w:r>
      <w:r w:rsidRPr="000753BB">
        <w:rPr>
          <w:rFonts w:ascii="標楷體" w:eastAsia="標楷體" w:hAnsi="標楷體" w:hint="eastAsia"/>
        </w:rPr>
        <w:t>之</w:t>
      </w:r>
      <w:r w:rsidRPr="000753BB">
        <w:rPr>
          <w:rFonts w:ascii="標楷體" w:eastAsia="標楷體" w:hAnsi="標楷體"/>
        </w:rPr>
        <w:t>。</w:t>
      </w:r>
    </w:p>
    <w:p w14:paraId="1AEA9F7A" w14:textId="77777777" w:rsidR="005B5FE8" w:rsidRPr="000753BB" w:rsidRDefault="00C80079" w:rsidP="005B5FE8">
      <w:pPr>
        <w:pStyle w:val="a3"/>
        <w:numPr>
          <w:ilvl w:val="0"/>
          <w:numId w:val="23"/>
        </w:numPr>
        <w:tabs>
          <w:tab w:val="left" w:pos="1560"/>
        </w:tabs>
        <w:spacing w:line="440" w:lineRule="atLeast"/>
        <w:ind w:rightChars="191" w:right="420"/>
        <w:jc w:val="both"/>
        <w:rPr>
          <w:rFonts w:ascii="標楷體" w:eastAsia="標楷體" w:hAnsi="標楷體"/>
        </w:rPr>
      </w:pPr>
      <w:r w:rsidRPr="000753BB">
        <w:rPr>
          <w:rFonts w:ascii="標楷體" w:eastAsia="標楷體" w:hAnsi="標楷體"/>
        </w:rPr>
        <w:t>本計畫所需經費，由</w:t>
      </w:r>
      <w:r w:rsidRPr="000753BB">
        <w:rPr>
          <w:rFonts w:ascii="標楷體" w:eastAsia="標楷體" w:hAnsi="標楷體" w:hint="eastAsia"/>
        </w:rPr>
        <w:t>本府相關經費項下</w:t>
      </w:r>
      <w:r w:rsidRPr="000753BB">
        <w:rPr>
          <w:rFonts w:ascii="標楷體" w:eastAsia="標楷體" w:hAnsi="標楷體"/>
        </w:rPr>
        <w:t>支應。</w:t>
      </w:r>
    </w:p>
    <w:p w14:paraId="1A2D9612" w14:textId="552F8413" w:rsidR="00C101DE" w:rsidRPr="000753BB" w:rsidRDefault="00C80079" w:rsidP="005B5FE8">
      <w:pPr>
        <w:pStyle w:val="a3"/>
        <w:numPr>
          <w:ilvl w:val="0"/>
          <w:numId w:val="23"/>
        </w:numPr>
        <w:tabs>
          <w:tab w:val="left" w:pos="1560"/>
        </w:tabs>
        <w:spacing w:line="440" w:lineRule="atLeast"/>
        <w:ind w:rightChars="191" w:right="420"/>
        <w:jc w:val="both"/>
        <w:rPr>
          <w:rFonts w:ascii="標楷體" w:eastAsia="標楷體" w:hAnsi="標楷體"/>
        </w:rPr>
      </w:pPr>
      <w:r w:rsidRPr="000753BB">
        <w:rPr>
          <w:rFonts w:ascii="標楷體" w:eastAsia="標楷體" w:hAnsi="標楷體"/>
        </w:rPr>
        <w:t>本計畫</w:t>
      </w:r>
      <w:proofErr w:type="gramStart"/>
      <w:r w:rsidRPr="000753BB">
        <w:rPr>
          <w:rFonts w:ascii="標楷體" w:eastAsia="標楷體" w:hAnsi="標楷體"/>
        </w:rPr>
        <w:t>所</w:t>
      </w:r>
      <w:r w:rsidRPr="000753BB">
        <w:rPr>
          <w:rFonts w:ascii="標楷體" w:eastAsia="標楷體" w:hAnsi="標楷體" w:hint="eastAsia"/>
        </w:rPr>
        <w:t>定書表</w:t>
      </w:r>
      <w:proofErr w:type="gramEnd"/>
      <w:r w:rsidRPr="000753BB">
        <w:rPr>
          <w:rFonts w:ascii="標楷體" w:eastAsia="標楷體" w:hAnsi="標楷體" w:hint="eastAsia"/>
        </w:rPr>
        <w:t>格式，由本府另定之。</w:t>
      </w:r>
    </w:p>
    <w:sectPr w:rsidR="00C101DE" w:rsidRPr="000753BB" w:rsidSect="006E4750">
      <w:pgSz w:w="11910" w:h="16840"/>
      <w:pgMar w:top="580" w:right="853" w:bottom="426"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1FD34" w14:textId="77777777" w:rsidR="007A4188" w:rsidRDefault="007A4188" w:rsidP="00CC52A6">
      <w:r>
        <w:separator/>
      </w:r>
    </w:p>
  </w:endnote>
  <w:endnote w:type="continuationSeparator" w:id="0">
    <w:p w14:paraId="333C7302" w14:textId="77777777" w:rsidR="007A4188" w:rsidRDefault="007A4188" w:rsidP="00CC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UKIJ CJK">
    <w:altName w:val="Arial"/>
    <w:charset w:val="00"/>
    <w:family w:val="swiss"/>
    <w:pitch w:val="variable"/>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F3159" w14:textId="77777777" w:rsidR="007A4188" w:rsidRDefault="007A4188" w:rsidP="00CC52A6">
      <w:r>
        <w:separator/>
      </w:r>
    </w:p>
  </w:footnote>
  <w:footnote w:type="continuationSeparator" w:id="0">
    <w:p w14:paraId="46453170" w14:textId="77777777" w:rsidR="007A4188" w:rsidRDefault="007A4188" w:rsidP="00CC5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646"/>
    <w:multiLevelType w:val="hybridMultilevel"/>
    <w:tmpl w:val="74EC1A36"/>
    <w:lvl w:ilvl="0" w:tplc="55760370">
      <w:start w:val="1"/>
      <w:numFmt w:val="taiwaneseCountingThousand"/>
      <w:lvlText w:val="(%1)"/>
      <w:lvlJc w:val="left"/>
      <w:pPr>
        <w:ind w:left="3424"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3B325A4"/>
    <w:multiLevelType w:val="hybridMultilevel"/>
    <w:tmpl w:val="7076BA18"/>
    <w:lvl w:ilvl="0" w:tplc="04090017">
      <w:start w:val="1"/>
      <w:numFmt w:val="ideographLegalTraditional"/>
      <w:lvlText w:val="%1、"/>
      <w:lvlJc w:val="left"/>
      <w:pPr>
        <w:ind w:left="1191" w:hanging="480"/>
      </w:p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2" w15:restartNumberingAfterBreak="0">
    <w:nsid w:val="04E31E40"/>
    <w:multiLevelType w:val="hybridMultilevel"/>
    <w:tmpl w:val="6CD24894"/>
    <w:lvl w:ilvl="0" w:tplc="04090017">
      <w:start w:val="1"/>
      <w:numFmt w:val="ideographLegalTraditional"/>
      <w:lvlText w:val="%1、"/>
      <w:lvlJc w:val="left"/>
      <w:pPr>
        <w:ind w:left="1191" w:hanging="480"/>
      </w:p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3" w15:restartNumberingAfterBreak="0">
    <w:nsid w:val="06DC613C"/>
    <w:multiLevelType w:val="hybridMultilevel"/>
    <w:tmpl w:val="FAD43320"/>
    <w:lvl w:ilvl="0" w:tplc="FA7AC5F0">
      <w:start w:val="1"/>
      <w:numFmt w:val="taiwaneseCountingThousand"/>
      <w:lvlText w:val="(%1)"/>
      <w:lvlJc w:val="left"/>
      <w:pPr>
        <w:ind w:left="2762" w:hanging="720"/>
      </w:pPr>
      <w:rPr>
        <w:rFonts w:hint="default"/>
      </w:rPr>
    </w:lvl>
    <w:lvl w:ilvl="1" w:tplc="04090019" w:tentative="1">
      <w:start w:val="1"/>
      <w:numFmt w:val="ideographTraditional"/>
      <w:lvlText w:val="%2、"/>
      <w:lvlJc w:val="left"/>
      <w:pPr>
        <w:ind w:left="3002" w:hanging="480"/>
      </w:pPr>
    </w:lvl>
    <w:lvl w:ilvl="2" w:tplc="0409001B" w:tentative="1">
      <w:start w:val="1"/>
      <w:numFmt w:val="lowerRoman"/>
      <w:lvlText w:val="%3."/>
      <w:lvlJc w:val="right"/>
      <w:pPr>
        <w:ind w:left="3482" w:hanging="480"/>
      </w:pPr>
    </w:lvl>
    <w:lvl w:ilvl="3" w:tplc="0409000F" w:tentative="1">
      <w:start w:val="1"/>
      <w:numFmt w:val="decimal"/>
      <w:lvlText w:val="%4."/>
      <w:lvlJc w:val="left"/>
      <w:pPr>
        <w:ind w:left="3962" w:hanging="480"/>
      </w:pPr>
    </w:lvl>
    <w:lvl w:ilvl="4" w:tplc="04090019" w:tentative="1">
      <w:start w:val="1"/>
      <w:numFmt w:val="ideographTraditional"/>
      <w:lvlText w:val="%5、"/>
      <w:lvlJc w:val="left"/>
      <w:pPr>
        <w:ind w:left="4442" w:hanging="480"/>
      </w:pPr>
    </w:lvl>
    <w:lvl w:ilvl="5" w:tplc="0409001B" w:tentative="1">
      <w:start w:val="1"/>
      <w:numFmt w:val="lowerRoman"/>
      <w:lvlText w:val="%6."/>
      <w:lvlJc w:val="right"/>
      <w:pPr>
        <w:ind w:left="4922" w:hanging="480"/>
      </w:pPr>
    </w:lvl>
    <w:lvl w:ilvl="6" w:tplc="0409000F" w:tentative="1">
      <w:start w:val="1"/>
      <w:numFmt w:val="decimal"/>
      <w:lvlText w:val="%7."/>
      <w:lvlJc w:val="left"/>
      <w:pPr>
        <w:ind w:left="5402" w:hanging="480"/>
      </w:pPr>
    </w:lvl>
    <w:lvl w:ilvl="7" w:tplc="04090019" w:tentative="1">
      <w:start w:val="1"/>
      <w:numFmt w:val="ideographTraditional"/>
      <w:lvlText w:val="%8、"/>
      <w:lvlJc w:val="left"/>
      <w:pPr>
        <w:ind w:left="5882" w:hanging="480"/>
      </w:pPr>
    </w:lvl>
    <w:lvl w:ilvl="8" w:tplc="0409001B" w:tentative="1">
      <w:start w:val="1"/>
      <w:numFmt w:val="lowerRoman"/>
      <w:lvlText w:val="%9."/>
      <w:lvlJc w:val="right"/>
      <w:pPr>
        <w:ind w:left="6362" w:hanging="480"/>
      </w:pPr>
    </w:lvl>
  </w:abstractNum>
  <w:abstractNum w:abstractNumId="4" w15:restartNumberingAfterBreak="0">
    <w:nsid w:val="0801368E"/>
    <w:multiLevelType w:val="hybridMultilevel"/>
    <w:tmpl w:val="04885696"/>
    <w:lvl w:ilvl="0" w:tplc="760659D0">
      <w:start w:val="1"/>
      <w:numFmt w:val="taiwaneseCountingThousand"/>
      <w:lvlText w:val="(%1)"/>
      <w:lvlJc w:val="left"/>
      <w:pPr>
        <w:ind w:left="2163" w:hanging="720"/>
      </w:pPr>
      <w:rPr>
        <w:rFonts w:hint="default"/>
      </w:rPr>
    </w:lvl>
    <w:lvl w:ilvl="1" w:tplc="04090019" w:tentative="1">
      <w:start w:val="1"/>
      <w:numFmt w:val="ideographTraditional"/>
      <w:lvlText w:val="%2、"/>
      <w:lvlJc w:val="left"/>
      <w:pPr>
        <w:ind w:left="2403" w:hanging="480"/>
      </w:pPr>
    </w:lvl>
    <w:lvl w:ilvl="2" w:tplc="0409001B" w:tentative="1">
      <w:start w:val="1"/>
      <w:numFmt w:val="lowerRoman"/>
      <w:lvlText w:val="%3."/>
      <w:lvlJc w:val="right"/>
      <w:pPr>
        <w:ind w:left="2883" w:hanging="480"/>
      </w:pPr>
    </w:lvl>
    <w:lvl w:ilvl="3" w:tplc="0409000F" w:tentative="1">
      <w:start w:val="1"/>
      <w:numFmt w:val="decimal"/>
      <w:lvlText w:val="%4."/>
      <w:lvlJc w:val="left"/>
      <w:pPr>
        <w:ind w:left="3363" w:hanging="480"/>
      </w:pPr>
    </w:lvl>
    <w:lvl w:ilvl="4" w:tplc="04090019" w:tentative="1">
      <w:start w:val="1"/>
      <w:numFmt w:val="ideographTraditional"/>
      <w:lvlText w:val="%5、"/>
      <w:lvlJc w:val="left"/>
      <w:pPr>
        <w:ind w:left="3843" w:hanging="480"/>
      </w:pPr>
    </w:lvl>
    <w:lvl w:ilvl="5" w:tplc="0409001B" w:tentative="1">
      <w:start w:val="1"/>
      <w:numFmt w:val="lowerRoman"/>
      <w:lvlText w:val="%6."/>
      <w:lvlJc w:val="right"/>
      <w:pPr>
        <w:ind w:left="4323" w:hanging="480"/>
      </w:pPr>
    </w:lvl>
    <w:lvl w:ilvl="6" w:tplc="0409000F" w:tentative="1">
      <w:start w:val="1"/>
      <w:numFmt w:val="decimal"/>
      <w:lvlText w:val="%7."/>
      <w:lvlJc w:val="left"/>
      <w:pPr>
        <w:ind w:left="4803" w:hanging="480"/>
      </w:pPr>
    </w:lvl>
    <w:lvl w:ilvl="7" w:tplc="04090019" w:tentative="1">
      <w:start w:val="1"/>
      <w:numFmt w:val="ideographTraditional"/>
      <w:lvlText w:val="%8、"/>
      <w:lvlJc w:val="left"/>
      <w:pPr>
        <w:ind w:left="5283" w:hanging="480"/>
      </w:pPr>
    </w:lvl>
    <w:lvl w:ilvl="8" w:tplc="0409001B" w:tentative="1">
      <w:start w:val="1"/>
      <w:numFmt w:val="lowerRoman"/>
      <w:lvlText w:val="%9."/>
      <w:lvlJc w:val="right"/>
      <w:pPr>
        <w:ind w:left="5763" w:hanging="480"/>
      </w:pPr>
    </w:lvl>
  </w:abstractNum>
  <w:abstractNum w:abstractNumId="5" w15:restartNumberingAfterBreak="0">
    <w:nsid w:val="0B0E5B45"/>
    <w:multiLevelType w:val="hybridMultilevel"/>
    <w:tmpl w:val="0A8E422E"/>
    <w:lvl w:ilvl="0" w:tplc="F356DA8E">
      <w:start w:val="1"/>
      <w:numFmt w:val="taiwaneseCountingThousand"/>
      <w:lvlText w:val="(%1)"/>
      <w:lvlJc w:val="left"/>
      <w:pPr>
        <w:ind w:left="1679" w:hanging="720"/>
      </w:pPr>
      <w:rPr>
        <w:rFonts w:hint="default"/>
      </w:r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6" w15:restartNumberingAfterBreak="0">
    <w:nsid w:val="0E1869D8"/>
    <w:multiLevelType w:val="hybridMultilevel"/>
    <w:tmpl w:val="9614FD2E"/>
    <w:lvl w:ilvl="0" w:tplc="5576037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0F090FE7"/>
    <w:multiLevelType w:val="hybridMultilevel"/>
    <w:tmpl w:val="A6AED89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109E2607"/>
    <w:multiLevelType w:val="hybridMultilevel"/>
    <w:tmpl w:val="24786394"/>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9" w15:restartNumberingAfterBreak="0">
    <w:nsid w:val="16933C3D"/>
    <w:multiLevelType w:val="hybridMultilevel"/>
    <w:tmpl w:val="2D1867A0"/>
    <w:lvl w:ilvl="0" w:tplc="A832FE74">
      <w:start w:val="1"/>
      <w:numFmt w:val="decimal"/>
      <w:lvlText w:val="%1."/>
      <w:lvlJc w:val="left"/>
      <w:pPr>
        <w:ind w:left="2052" w:hanging="360"/>
      </w:pPr>
      <w:rPr>
        <w:rFonts w:hint="default"/>
      </w:rPr>
    </w:lvl>
    <w:lvl w:ilvl="1" w:tplc="04090019" w:tentative="1">
      <w:start w:val="1"/>
      <w:numFmt w:val="ideographTraditional"/>
      <w:lvlText w:val="%2、"/>
      <w:lvlJc w:val="left"/>
      <w:pPr>
        <w:ind w:left="2652" w:hanging="480"/>
      </w:pPr>
    </w:lvl>
    <w:lvl w:ilvl="2" w:tplc="0409001B" w:tentative="1">
      <w:start w:val="1"/>
      <w:numFmt w:val="lowerRoman"/>
      <w:lvlText w:val="%3."/>
      <w:lvlJc w:val="right"/>
      <w:pPr>
        <w:ind w:left="3132" w:hanging="480"/>
      </w:pPr>
    </w:lvl>
    <w:lvl w:ilvl="3" w:tplc="0409000F" w:tentative="1">
      <w:start w:val="1"/>
      <w:numFmt w:val="decimal"/>
      <w:lvlText w:val="%4."/>
      <w:lvlJc w:val="left"/>
      <w:pPr>
        <w:ind w:left="3612" w:hanging="480"/>
      </w:pPr>
    </w:lvl>
    <w:lvl w:ilvl="4" w:tplc="04090019" w:tentative="1">
      <w:start w:val="1"/>
      <w:numFmt w:val="ideographTraditional"/>
      <w:lvlText w:val="%5、"/>
      <w:lvlJc w:val="left"/>
      <w:pPr>
        <w:ind w:left="4092" w:hanging="480"/>
      </w:pPr>
    </w:lvl>
    <w:lvl w:ilvl="5" w:tplc="0409001B" w:tentative="1">
      <w:start w:val="1"/>
      <w:numFmt w:val="lowerRoman"/>
      <w:lvlText w:val="%6."/>
      <w:lvlJc w:val="right"/>
      <w:pPr>
        <w:ind w:left="4572" w:hanging="480"/>
      </w:pPr>
    </w:lvl>
    <w:lvl w:ilvl="6" w:tplc="0409000F" w:tentative="1">
      <w:start w:val="1"/>
      <w:numFmt w:val="decimal"/>
      <w:lvlText w:val="%7."/>
      <w:lvlJc w:val="left"/>
      <w:pPr>
        <w:ind w:left="5052" w:hanging="480"/>
      </w:pPr>
    </w:lvl>
    <w:lvl w:ilvl="7" w:tplc="04090019" w:tentative="1">
      <w:start w:val="1"/>
      <w:numFmt w:val="ideographTraditional"/>
      <w:lvlText w:val="%8、"/>
      <w:lvlJc w:val="left"/>
      <w:pPr>
        <w:ind w:left="5532" w:hanging="480"/>
      </w:pPr>
    </w:lvl>
    <w:lvl w:ilvl="8" w:tplc="0409001B" w:tentative="1">
      <w:start w:val="1"/>
      <w:numFmt w:val="lowerRoman"/>
      <w:lvlText w:val="%9."/>
      <w:lvlJc w:val="right"/>
      <w:pPr>
        <w:ind w:left="6012" w:hanging="480"/>
      </w:pPr>
    </w:lvl>
  </w:abstractNum>
  <w:abstractNum w:abstractNumId="10" w15:restartNumberingAfterBreak="0">
    <w:nsid w:val="212254B9"/>
    <w:multiLevelType w:val="hybridMultilevel"/>
    <w:tmpl w:val="07802758"/>
    <w:lvl w:ilvl="0" w:tplc="55760370">
      <w:start w:val="1"/>
      <w:numFmt w:val="taiwaneseCountingThousand"/>
      <w:lvlText w:val="(%1)"/>
      <w:lvlJc w:val="left"/>
      <w:pPr>
        <w:ind w:left="1896" w:hanging="480"/>
      </w:pPr>
      <w:rPr>
        <w:rFonts w:hint="eastAsia"/>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1" w15:restartNumberingAfterBreak="0">
    <w:nsid w:val="21910055"/>
    <w:multiLevelType w:val="hybridMultilevel"/>
    <w:tmpl w:val="0DE45222"/>
    <w:lvl w:ilvl="0" w:tplc="CB528336">
      <w:start w:val="1"/>
      <w:numFmt w:val="taiwaneseCountingThousand"/>
      <w:lvlText w:val="(%1)"/>
      <w:lvlJc w:val="left"/>
      <w:pPr>
        <w:ind w:left="1855" w:hanging="720"/>
      </w:pPr>
      <w:rPr>
        <w:rFonts w:cs="微軟正黑體"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22820821"/>
    <w:multiLevelType w:val="hybridMultilevel"/>
    <w:tmpl w:val="2DE4F624"/>
    <w:lvl w:ilvl="0" w:tplc="04090017">
      <w:start w:val="1"/>
      <w:numFmt w:val="ideographLegalTraditional"/>
      <w:lvlText w:val="%1、"/>
      <w:lvlJc w:val="left"/>
      <w:pPr>
        <w:ind w:left="1191" w:hanging="480"/>
      </w:p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13" w15:restartNumberingAfterBreak="0">
    <w:nsid w:val="25600497"/>
    <w:multiLevelType w:val="hybridMultilevel"/>
    <w:tmpl w:val="384AE47C"/>
    <w:lvl w:ilvl="0" w:tplc="B62C5CD2">
      <w:start w:val="1"/>
      <w:numFmt w:val="taiwaneseCountingThousand"/>
      <w:lvlText w:val="%1、"/>
      <w:lvlJc w:val="left"/>
      <w:pPr>
        <w:ind w:left="1398" w:hanging="720"/>
      </w:pPr>
      <w:rPr>
        <w:rFonts w:hint="default"/>
      </w:rPr>
    </w:lvl>
    <w:lvl w:ilvl="1" w:tplc="04090019" w:tentative="1">
      <w:start w:val="1"/>
      <w:numFmt w:val="ideographTraditional"/>
      <w:lvlText w:val="%2、"/>
      <w:lvlJc w:val="left"/>
      <w:pPr>
        <w:ind w:left="1638" w:hanging="480"/>
      </w:pPr>
    </w:lvl>
    <w:lvl w:ilvl="2" w:tplc="0409001B" w:tentative="1">
      <w:start w:val="1"/>
      <w:numFmt w:val="lowerRoman"/>
      <w:lvlText w:val="%3."/>
      <w:lvlJc w:val="right"/>
      <w:pPr>
        <w:ind w:left="2118" w:hanging="480"/>
      </w:pPr>
    </w:lvl>
    <w:lvl w:ilvl="3" w:tplc="0409000F" w:tentative="1">
      <w:start w:val="1"/>
      <w:numFmt w:val="decimal"/>
      <w:lvlText w:val="%4."/>
      <w:lvlJc w:val="left"/>
      <w:pPr>
        <w:ind w:left="2598" w:hanging="480"/>
      </w:pPr>
    </w:lvl>
    <w:lvl w:ilvl="4" w:tplc="04090019" w:tentative="1">
      <w:start w:val="1"/>
      <w:numFmt w:val="ideographTraditional"/>
      <w:lvlText w:val="%5、"/>
      <w:lvlJc w:val="left"/>
      <w:pPr>
        <w:ind w:left="3078" w:hanging="480"/>
      </w:pPr>
    </w:lvl>
    <w:lvl w:ilvl="5" w:tplc="0409001B" w:tentative="1">
      <w:start w:val="1"/>
      <w:numFmt w:val="lowerRoman"/>
      <w:lvlText w:val="%6."/>
      <w:lvlJc w:val="right"/>
      <w:pPr>
        <w:ind w:left="3558" w:hanging="480"/>
      </w:pPr>
    </w:lvl>
    <w:lvl w:ilvl="6" w:tplc="0409000F" w:tentative="1">
      <w:start w:val="1"/>
      <w:numFmt w:val="decimal"/>
      <w:lvlText w:val="%7."/>
      <w:lvlJc w:val="left"/>
      <w:pPr>
        <w:ind w:left="4038" w:hanging="480"/>
      </w:pPr>
    </w:lvl>
    <w:lvl w:ilvl="7" w:tplc="04090019" w:tentative="1">
      <w:start w:val="1"/>
      <w:numFmt w:val="ideographTraditional"/>
      <w:lvlText w:val="%8、"/>
      <w:lvlJc w:val="left"/>
      <w:pPr>
        <w:ind w:left="4518" w:hanging="480"/>
      </w:pPr>
    </w:lvl>
    <w:lvl w:ilvl="8" w:tplc="0409001B" w:tentative="1">
      <w:start w:val="1"/>
      <w:numFmt w:val="lowerRoman"/>
      <w:lvlText w:val="%9."/>
      <w:lvlJc w:val="right"/>
      <w:pPr>
        <w:ind w:left="4998" w:hanging="480"/>
      </w:pPr>
    </w:lvl>
  </w:abstractNum>
  <w:abstractNum w:abstractNumId="14" w15:restartNumberingAfterBreak="0">
    <w:nsid w:val="2C696341"/>
    <w:multiLevelType w:val="hybridMultilevel"/>
    <w:tmpl w:val="F75C45D2"/>
    <w:lvl w:ilvl="0" w:tplc="04090017">
      <w:start w:val="1"/>
      <w:numFmt w:val="ideographLegalTraditional"/>
      <w:lvlText w:val="%1、"/>
      <w:lvlJc w:val="left"/>
      <w:pPr>
        <w:ind w:left="1158" w:hanging="480"/>
      </w:pPr>
    </w:lvl>
    <w:lvl w:ilvl="1" w:tplc="04090019" w:tentative="1">
      <w:start w:val="1"/>
      <w:numFmt w:val="ideographTraditional"/>
      <w:lvlText w:val="%2、"/>
      <w:lvlJc w:val="left"/>
      <w:pPr>
        <w:ind w:left="1638" w:hanging="480"/>
      </w:pPr>
    </w:lvl>
    <w:lvl w:ilvl="2" w:tplc="0409001B" w:tentative="1">
      <w:start w:val="1"/>
      <w:numFmt w:val="lowerRoman"/>
      <w:lvlText w:val="%3."/>
      <w:lvlJc w:val="right"/>
      <w:pPr>
        <w:ind w:left="2118" w:hanging="480"/>
      </w:pPr>
    </w:lvl>
    <w:lvl w:ilvl="3" w:tplc="0409000F" w:tentative="1">
      <w:start w:val="1"/>
      <w:numFmt w:val="decimal"/>
      <w:lvlText w:val="%4."/>
      <w:lvlJc w:val="left"/>
      <w:pPr>
        <w:ind w:left="2598" w:hanging="480"/>
      </w:pPr>
    </w:lvl>
    <w:lvl w:ilvl="4" w:tplc="04090019" w:tentative="1">
      <w:start w:val="1"/>
      <w:numFmt w:val="ideographTraditional"/>
      <w:lvlText w:val="%5、"/>
      <w:lvlJc w:val="left"/>
      <w:pPr>
        <w:ind w:left="3078" w:hanging="480"/>
      </w:pPr>
    </w:lvl>
    <w:lvl w:ilvl="5" w:tplc="0409001B" w:tentative="1">
      <w:start w:val="1"/>
      <w:numFmt w:val="lowerRoman"/>
      <w:lvlText w:val="%6."/>
      <w:lvlJc w:val="right"/>
      <w:pPr>
        <w:ind w:left="3558" w:hanging="480"/>
      </w:pPr>
    </w:lvl>
    <w:lvl w:ilvl="6" w:tplc="0409000F" w:tentative="1">
      <w:start w:val="1"/>
      <w:numFmt w:val="decimal"/>
      <w:lvlText w:val="%7."/>
      <w:lvlJc w:val="left"/>
      <w:pPr>
        <w:ind w:left="4038" w:hanging="480"/>
      </w:pPr>
    </w:lvl>
    <w:lvl w:ilvl="7" w:tplc="04090019" w:tentative="1">
      <w:start w:val="1"/>
      <w:numFmt w:val="ideographTraditional"/>
      <w:lvlText w:val="%8、"/>
      <w:lvlJc w:val="left"/>
      <w:pPr>
        <w:ind w:left="4518" w:hanging="480"/>
      </w:pPr>
    </w:lvl>
    <w:lvl w:ilvl="8" w:tplc="0409001B" w:tentative="1">
      <w:start w:val="1"/>
      <w:numFmt w:val="lowerRoman"/>
      <w:lvlText w:val="%9."/>
      <w:lvlJc w:val="right"/>
      <w:pPr>
        <w:ind w:left="4998" w:hanging="480"/>
      </w:pPr>
    </w:lvl>
  </w:abstractNum>
  <w:abstractNum w:abstractNumId="15" w15:restartNumberingAfterBreak="0">
    <w:nsid w:val="315E10DD"/>
    <w:multiLevelType w:val="hybridMultilevel"/>
    <w:tmpl w:val="4FF4CA92"/>
    <w:lvl w:ilvl="0" w:tplc="55760370">
      <w:start w:val="1"/>
      <w:numFmt w:val="taiwaneseCountingThousand"/>
      <w:lvlText w:val="(%1)"/>
      <w:lvlJc w:val="left"/>
      <w:pPr>
        <w:ind w:left="2148" w:hanging="480"/>
      </w:pPr>
      <w:rPr>
        <w:rFonts w:hint="eastAsia"/>
      </w:rPr>
    </w:lvl>
    <w:lvl w:ilvl="1" w:tplc="04090019" w:tentative="1">
      <w:start w:val="1"/>
      <w:numFmt w:val="ideographTraditional"/>
      <w:lvlText w:val="%2、"/>
      <w:lvlJc w:val="left"/>
      <w:pPr>
        <w:ind w:left="2628" w:hanging="480"/>
      </w:pPr>
    </w:lvl>
    <w:lvl w:ilvl="2" w:tplc="0409001B" w:tentative="1">
      <w:start w:val="1"/>
      <w:numFmt w:val="lowerRoman"/>
      <w:lvlText w:val="%3."/>
      <w:lvlJc w:val="right"/>
      <w:pPr>
        <w:ind w:left="3108" w:hanging="480"/>
      </w:pPr>
    </w:lvl>
    <w:lvl w:ilvl="3" w:tplc="0409000F" w:tentative="1">
      <w:start w:val="1"/>
      <w:numFmt w:val="decimal"/>
      <w:lvlText w:val="%4."/>
      <w:lvlJc w:val="left"/>
      <w:pPr>
        <w:ind w:left="3588" w:hanging="480"/>
      </w:pPr>
    </w:lvl>
    <w:lvl w:ilvl="4" w:tplc="04090019" w:tentative="1">
      <w:start w:val="1"/>
      <w:numFmt w:val="ideographTraditional"/>
      <w:lvlText w:val="%5、"/>
      <w:lvlJc w:val="left"/>
      <w:pPr>
        <w:ind w:left="4068" w:hanging="480"/>
      </w:pPr>
    </w:lvl>
    <w:lvl w:ilvl="5" w:tplc="0409001B" w:tentative="1">
      <w:start w:val="1"/>
      <w:numFmt w:val="lowerRoman"/>
      <w:lvlText w:val="%6."/>
      <w:lvlJc w:val="right"/>
      <w:pPr>
        <w:ind w:left="4548" w:hanging="480"/>
      </w:pPr>
    </w:lvl>
    <w:lvl w:ilvl="6" w:tplc="0409000F" w:tentative="1">
      <w:start w:val="1"/>
      <w:numFmt w:val="decimal"/>
      <w:lvlText w:val="%7."/>
      <w:lvlJc w:val="left"/>
      <w:pPr>
        <w:ind w:left="5028" w:hanging="480"/>
      </w:pPr>
    </w:lvl>
    <w:lvl w:ilvl="7" w:tplc="04090019" w:tentative="1">
      <w:start w:val="1"/>
      <w:numFmt w:val="ideographTraditional"/>
      <w:lvlText w:val="%8、"/>
      <w:lvlJc w:val="left"/>
      <w:pPr>
        <w:ind w:left="5508" w:hanging="480"/>
      </w:pPr>
    </w:lvl>
    <w:lvl w:ilvl="8" w:tplc="0409001B" w:tentative="1">
      <w:start w:val="1"/>
      <w:numFmt w:val="lowerRoman"/>
      <w:lvlText w:val="%9."/>
      <w:lvlJc w:val="right"/>
      <w:pPr>
        <w:ind w:left="5988" w:hanging="480"/>
      </w:pPr>
    </w:lvl>
  </w:abstractNum>
  <w:abstractNum w:abstractNumId="16" w15:restartNumberingAfterBreak="0">
    <w:nsid w:val="3A7F5629"/>
    <w:multiLevelType w:val="hybridMultilevel"/>
    <w:tmpl w:val="8DD8068E"/>
    <w:lvl w:ilvl="0" w:tplc="04090015">
      <w:start w:val="1"/>
      <w:numFmt w:val="taiwaneseCountingThousand"/>
      <w:lvlText w:val="%1、"/>
      <w:lvlJc w:val="left"/>
      <w:pPr>
        <w:ind w:left="1638" w:hanging="480"/>
      </w:pPr>
    </w:lvl>
    <w:lvl w:ilvl="1" w:tplc="04090019" w:tentative="1">
      <w:start w:val="1"/>
      <w:numFmt w:val="ideographTraditional"/>
      <w:lvlText w:val="%2、"/>
      <w:lvlJc w:val="left"/>
      <w:pPr>
        <w:ind w:left="2118" w:hanging="480"/>
      </w:pPr>
    </w:lvl>
    <w:lvl w:ilvl="2" w:tplc="0409001B" w:tentative="1">
      <w:start w:val="1"/>
      <w:numFmt w:val="lowerRoman"/>
      <w:lvlText w:val="%3."/>
      <w:lvlJc w:val="right"/>
      <w:pPr>
        <w:ind w:left="2598" w:hanging="480"/>
      </w:pPr>
    </w:lvl>
    <w:lvl w:ilvl="3" w:tplc="0409000F" w:tentative="1">
      <w:start w:val="1"/>
      <w:numFmt w:val="decimal"/>
      <w:lvlText w:val="%4."/>
      <w:lvlJc w:val="left"/>
      <w:pPr>
        <w:ind w:left="3078" w:hanging="480"/>
      </w:pPr>
    </w:lvl>
    <w:lvl w:ilvl="4" w:tplc="04090019" w:tentative="1">
      <w:start w:val="1"/>
      <w:numFmt w:val="ideographTraditional"/>
      <w:lvlText w:val="%5、"/>
      <w:lvlJc w:val="left"/>
      <w:pPr>
        <w:ind w:left="3558" w:hanging="480"/>
      </w:pPr>
    </w:lvl>
    <w:lvl w:ilvl="5" w:tplc="0409001B" w:tentative="1">
      <w:start w:val="1"/>
      <w:numFmt w:val="lowerRoman"/>
      <w:lvlText w:val="%6."/>
      <w:lvlJc w:val="right"/>
      <w:pPr>
        <w:ind w:left="4038" w:hanging="480"/>
      </w:pPr>
    </w:lvl>
    <w:lvl w:ilvl="6" w:tplc="0409000F" w:tentative="1">
      <w:start w:val="1"/>
      <w:numFmt w:val="decimal"/>
      <w:lvlText w:val="%7."/>
      <w:lvlJc w:val="left"/>
      <w:pPr>
        <w:ind w:left="4518" w:hanging="480"/>
      </w:pPr>
    </w:lvl>
    <w:lvl w:ilvl="7" w:tplc="04090019" w:tentative="1">
      <w:start w:val="1"/>
      <w:numFmt w:val="ideographTraditional"/>
      <w:lvlText w:val="%8、"/>
      <w:lvlJc w:val="left"/>
      <w:pPr>
        <w:ind w:left="4998" w:hanging="480"/>
      </w:pPr>
    </w:lvl>
    <w:lvl w:ilvl="8" w:tplc="0409001B" w:tentative="1">
      <w:start w:val="1"/>
      <w:numFmt w:val="lowerRoman"/>
      <w:lvlText w:val="%9."/>
      <w:lvlJc w:val="right"/>
      <w:pPr>
        <w:ind w:left="5478" w:hanging="480"/>
      </w:pPr>
    </w:lvl>
  </w:abstractNum>
  <w:abstractNum w:abstractNumId="17" w15:restartNumberingAfterBreak="0">
    <w:nsid w:val="3C4B5A63"/>
    <w:multiLevelType w:val="hybridMultilevel"/>
    <w:tmpl w:val="A8DEF84C"/>
    <w:lvl w:ilvl="0" w:tplc="04090001">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8" w15:restartNumberingAfterBreak="0">
    <w:nsid w:val="62D26DA7"/>
    <w:multiLevelType w:val="hybridMultilevel"/>
    <w:tmpl w:val="BA003428"/>
    <w:lvl w:ilvl="0" w:tplc="04090017">
      <w:start w:val="1"/>
      <w:numFmt w:val="ideographLegalTraditional"/>
      <w:lvlText w:val="%1、"/>
      <w:lvlJc w:val="left"/>
      <w:pPr>
        <w:ind w:left="1191" w:hanging="480"/>
      </w:p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19" w15:restartNumberingAfterBreak="0">
    <w:nsid w:val="63267AD9"/>
    <w:multiLevelType w:val="hybridMultilevel"/>
    <w:tmpl w:val="3A66C8EA"/>
    <w:lvl w:ilvl="0" w:tplc="04090017">
      <w:start w:val="1"/>
      <w:numFmt w:val="ideographLegalTraditional"/>
      <w:lvlText w:val="%1、"/>
      <w:lvlJc w:val="left"/>
      <w:pPr>
        <w:ind w:left="1158" w:hanging="480"/>
      </w:pPr>
    </w:lvl>
    <w:lvl w:ilvl="1" w:tplc="04090019" w:tentative="1">
      <w:start w:val="1"/>
      <w:numFmt w:val="ideographTraditional"/>
      <w:lvlText w:val="%2、"/>
      <w:lvlJc w:val="left"/>
      <w:pPr>
        <w:ind w:left="1638" w:hanging="480"/>
      </w:pPr>
    </w:lvl>
    <w:lvl w:ilvl="2" w:tplc="0409001B" w:tentative="1">
      <w:start w:val="1"/>
      <w:numFmt w:val="lowerRoman"/>
      <w:lvlText w:val="%3."/>
      <w:lvlJc w:val="right"/>
      <w:pPr>
        <w:ind w:left="2118" w:hanging="480"/>
      </w:pPr>
    </w:lvl>
    <w:lvl w:ilvl="3" w:tplc="0409000F" w:tentative="1">
      <w:start w:val="1"/>
      <w:numFmt w:val="decimal"/>
      <w:lvlText w:val="%4."/>
      <w:lvlJc w:val="left"/>
      <w:pPr>
        <w:ind w:left="2598" w:hanging="480"/>
      </w:pPr>
    </w:lvl>
    <w:lvl w:ilvl="4" w:tplc="04090019" w:tentative="1">
      <w:start w:val="1"/>
      <w:numFmt w:val="ideographTraditional"/>
      <w:lvlText w:val="%5、"/>
      <w:lvlJc w:val="left"/>
      <w:pPr>
        <w:ind w:left="3078" w:hanging="480"/>
      </w:pPr>
    </w:lvl>
    <w:lvl w:ilvl="5" w:tplc="0409001B" w:tentative="1">
      <w:start w:val="1"/>
      <w:numFmt w:val="lowerRoman"/>
      <w:lvlText w:val="%6."/>
      <w:lvlJc w:val="right"/>
      <w:pPr>
        <w:ind w:left="3558" w:hanging="480"/>
      </w:pPr>
    </w:lvl>
    <w:lvl w:ilvl="6" w:tplc="0409000F" w:tentative="1">
      <w:start w:val="1"/>
      <w:numFmt w:val="decimal"/>
      <w:lvlText w:val="%7."/>
      <w:lvlJc w:val="left"/>
      <w:pPr>
        <w:ind w:left="4038" w:hanging="480"/>
      </w:pPr>
    </w:lvl>
    <w:lvl w:ilvl="7" w:tplc="04090019" w:tentative="1">
      <w:start w:val="1"/>
      <w:numFmt w:val="ideographTraditional"/>
      <w:lvlText w:val="%8、"/>
      <w:lvlJc w:val="left"/>
      <w:pPr>
        <w:ind w:left="4518" w:hanging="480"/>
      </w:pPr>
    </w:lvl>
    <w:lvl w:ilvl="8" w:tplc="0409001B" w:tentative="1">
      <w:start w:val="1"/>
      <w:numFmt w:val="lowerRoman"/>
      <w:lvlText w:val="%9."/>
      <w:lvlJc w:val="right"/>
      <w:pPr>
        <w:ind w:left="4998" w:hanging="480"/>
      </w:pPr>
    </w:lvl>
  </w:abstractNum>
  <w:abstractNum w:abstractNumId="20" w15:restartNumberingAfterBreak="0">
    <w:nsid w:val="664817A4"/>
    <w:multiLevelType w:val="hybridMultilevel"/>
    <w:tmpl w:val="22EAACCA"/>
    <w:lvl w:ilvl="0" w:tplc="04090015">
      <w:start w:val="1"/>
      <w:numFmt w:val="taiwaneseCountingThousand"/>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1" w15:restartNumberingAfterBreak="0">
    <w:nsid w:val="682B19E5"/>
    <w:multiLevelType w:val="hybridMultilevel"/>
    <w:tmpl w:val="3F061D0C"/>
    <w:lvl w:ilvl="0" w:tplc="04090017">
      <w:start w:val="1"/>
      <w:numFmt w:val="ideographLegalTraditional"/>
      <w:lvlText w:val="%1、"/>
      <w:lvlJc w:val="left"/>
      <w:pPr>
        <w:ind w:left="1191" w:hanging="480"/>
      </w:p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22" w15:restartNumberingAfterBreak="0">
    <w:nsid w:val="6ACE2B84"/>
    <w:multiLevelType w:val="hybridMultilevel"/>
    <w:tmpl w:val="8A3C8212"/>
    <w:lvl w:ilvl="0" w:tplc="55760370">
      <w:start w:val="1"/>
      <w:numFmt w:val="taiwaneseCountingThousand"/>
      <w:lvlText w:val="(%1)"/>
      <w:lvlJc w:val="left"/>
      <w:pPr>
        <w:ind w:left="2148" w:hanging="480"/>
      </w:pPr>
      <w:rPr>
        <w:rFonts w:hint="eastAsia"/>
      </w:rPr>
    </w:lvl>
    <w:lvl w:ilvl="1" w:tplc="04090019" w:tentative="1">
      <w:start w:val="1"/>
      <w:numFmt w:val="ideographTraditional"/>
      <w:lvlText w:val="%2、"/>
      <w:lvlJc w:val="left"/>
      <w:pPr>
        <w:ind w:left="2628" w:hanging="480"/>
      </w:pPr>
    </w:lvl>
    <w:lvl w:ilvl="2" w:tplc="0409001B" w:tentative="1">
      <w:start w:val="1"/>
      <w:numFmt w:val="lowerRoman"/>
      <w:lvlText w:val="%3."/>
      <w:lvlJc w:val="right"/>
      <w:pPr>
        <w:ind w:left="3108" w:hanging="480"/>
      </w:pPr>
    </w:lvl>
    <w:lvl w:ilvl="3" w:tplc="0409000F" w:tentative="1">
      <w:start w:val="1"/>
      <w:numFmt w:val="decimal"/>
      <w:lvlText w:val="%4."/>
      <w:lvlJc w:val="left"/>
      <w:pPr>
        <w:ind w:left="3588" w:hanging="480"/>
      </w:pPr>
    </w:lvl>
    <w:lvl w:ilvl="4" w:tplc="04090019" w:tentative="1">
      <w:start w:val="1"/>
      <w:numFmt w:val="ideographTraditional"/>
      <w:lvlText w:val="%5、"/>
      <w:lvlJc w:val="left"/>
      <w:pPr>
        <w:ind w:left="4068" w:hanging="480"/>
      </w:pPr>
    </w:lvl>
    <w:lvl w:ilvl="5" w:tplc="0409001B" w:tentative="1">
      <w:start w:val="1"/>
      <w:numFmt w:val="lowerRoman"/>
      <w:lvlText w:val="%6."/>
      <w:lvlJc w:val="right"/>
      <w:pPr>
        <w:ind w:left="4548" w:hanging="480"/>
      </w:pPr>
    </w:lvl>
    <w:lvl w:ilvl="6" w:tplc="0409000F" w:tentative="1">
      <w:start w:val="1"/>
      <w:numFmt w:val="decimal"/>
      <w:lvlText w:val="%7."/>
      <w:lvlJc w:val="left"/>
      <w:pPr>
        <w:ind w:left="5028" w:hanging="480"/>
      </w:pPr>
    </w:lvl>
    <w:lvl w:ilvl="7" w:tplc="04090019" w:tentative="1">
      <w:start w:val="1"/>
      <w:numFmt w:val="ideographTraditional"/>
      <w:lvlText w:val="%8、"/>
      <w:lvlJc w:val="left"/>
      <w:pPr>
        <w:ind w:left="5508" w:hanging="480"/>
      </w:pPr>
    </w:lvl>
    <w:lvl w:ilvl="8" w:tplc="0409001B" w:tentative="1">
      <w:start w:val="1"/>
      <w:numFmt w:val="lowerRoman"/>
      <w:lvlText w:val="%9."/>
      <w:lvlJc w:val="right"/>
      <w:pPr>
        <w:ind w:left="5988" w:hanging="480"/>
      </w:pPr>
    </w:lvl>
  </w:abstractNum>
  <w:abstractNum w:abstractNumId="23" w15:restartNumberingAfterBreak="0">
    <w:nsid w:val="6B3644A4"/>
    <w:multiLevelType w:val="hybridMultilevel"/>
    <w:tmpl w:val="36746918"/>
    <w:lvl w:ilvl="0" w:tplc="04090017">
      <w:start w:val="1"/>
      <w:numFmt w:val="ideographLegalTraditional"/>
      <w:lvlText w:val="%1、"/>
      <w:lvlJc w:val="left"/>
      <w:pPr>
        <w:ind w:left="1189" w:hanging="480"/>
      </w:pPr>
      <w:rPr>
        <w:lang w:val="en-US"/>
      </w:rPr>
    </w:lvl>
    <w:lvl w:ilvl="1" w:tplc="04090019" w:tentative="1">
      <w:start w:val="1"/>
      <w:numFmt w:val="ideographTraditional"/>
      <w:lvlText w:val="%2、"/>
      <w:lvlJc w:val="left"/>
      <w:pPr>
        <w:ind w:left="1638" w:hanging="480"/>
      </w:pPr>
    </w:lvl>
    <w:lvl w:ilvl="2" w:tplc="0409001B" w:tentative="1">
      <w:start w:val="1"/>
      <w:numFmt w:val="lowerRoman"/>
      <w:lvlText w:val="%3."/>
      <w:lvlJc w:val="right"/>
      <w:pPr>
        <w:ind w:left="2118" w:hanging="480"/>
      </w:pPr>
    </w:lvl>
    <w:lvl w:ilvl="3" w:tplc="0409000F" w:tentative="1">
      <w:start w:val="1"/>
      <w:numFmt w:val="decimal"/>
      <w:lvlText w:val="%4."/>
      <w:lvlJc w:val="left"/>
      <w:pPr>
        <w:ind w:left="2598" w:hanging="480"/>
      </w:pPr>
    </w:lvl>
    <w:lvl w:ilvl="4" w:tplc="04090019" w:tentative="1">
      <w:start w:val="1"/>
      <w:numFmt w:val="ideographTraditional"/>
      <w:lvlText w:val="%5、"/>
      <w:lvlJc w:val="left"/>
      <w:pPr>
        <w:ind w:left="3078" w:hanging="480"/>
      </w:pPr>
    </w:lvl>
    <w:lvl w:ilvl="5" w:tplc="0409001B" w:tentative="1">
      <w:start w:val="1"/>
      <w:numFmt w:val="lowerRoman"/>
      <w:lvlText w:val="%6."/>
      <w:lvlJc w:val="right"/>
      <w:pPr>
        <w:ind w:left="3558" w:hanging="480"/>
      </w:pPr>
    </w:lvl>
    <w:lvl w:ilvl="6" w:tplc="0409000F" w:tentative="1">
      <w:start w:val="1"/>
      <w:numFmt w:val="decimal"/>
      <w:lvlText w:val="%7."/>
      <w:lvlJc w:val="left"/>
      <w:pPr>
        <w:ind w:left="4038" w:hanging="480"/>
      </w:pPr>
    </w:lvl>
    <w:lvl w:ilvl="7" w:tplc="04090019" w:tentative="1">
      <w:start w:val="1"/>
      <w:numFmt w:val="ideographTraditional"/>
      <w:lvlText w:val="%8、"/>
      <w:lvlJc w:val="left"/>
      <w:pPr>
        <w:ind w:left="4518" w:hanging="480"/>
      </w:pPr>
    </w:lvl>
    <w:lvl w:ilvl="8" w:tplc="0409001B" w:tentative="1">
      <w:start w:val="1"/>
      <w:numFmt w:val="lowerRoman"/>
      <w:lvlText w:val="%9."/>
      <w:lvlJc w:val="right"/>
      <w:pPr>
        <w:ind w:left="4998" w:hanging="480"/>
      </w:pPr>
    </w:lvl>
  </w:abstractNum>
  <w:abstractNum w:abstractNumId="24" w15:restartNumberingAfterBreak="0">
    <w:nsid w:val="6B7C48A3"/>
    <w:multiLevelType w:val="hybridMultilevel"/>
    <w:tmpl w:val="A8369A40"/>
    <w:lvl w:ilvl="0" w:tplc="04090015">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abstractNum w:abstractNumId="25" w15:restartNumberingAfterBreak="0">
    <w:nsid w:val="72102A06"/>
    <w:multiLevelType w:val="hybridMultilevel"/>
    <w:tmpl w:val="A8D44418"/>
    <w:lvl w:ilvl="0" w:tplc="04090015">
      <w:start w:val="1"/>
      <w:numFmt w:val="taiwaneseCountingThousand"/>
      <w:lvlText w:val="%1、"/>
      <w:lvlJc w:val="left"/>
      <w:pPr>
        <w:ind w:left="1441" w:hanging="480"/>
      </w:pPr>
    </w:lvl>
    <w:lvl w:ilvl="1" w:tplc="04090019" w:tentative="1">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26" w15:restartNumberingAfterBreak="0">
    <w:nsid w:val="761E2CDF"/>
    <w:multiLevelType w:val="hybridMultilevel"/>
    <w:tmpl w:val="560692C2"/>
    <w:lvl w:ilvl="0" w:tplc="04090017">
      <w:start w:val="1"/>
      <w:numFmt w:val="ideographLegalTraditional"/>
      <w:lvlText w:val="%1、"/>
      <w:lvlJc w:val="left"/>
      <w:pPr>
        <w:ind w:left="1191" w:hanging="480"/>
      </w:pPr>
    </w:lvl>
    <w:lvl w:ilvl="1" w:tplc="04090019" w:tentative="1">
      <w:start w:val="1"/>
      <w:numFmt w:val="ideographTraditional"/>
      <w:lvlText w:val="%2、"/>
      <w:lvlJc w:val="left"/>
      <w:pPr>
        <w:ind w:left="1671" w:hanging="480"/>
      </w:pPr>
    </w:lvl>
    <w:lvl w:ilvl="2" w:tplc="0409001B" w:tentative="1">
      <w:start w:val="1"/>
      <w:numFmt w:val="lowerRoman"/>
      <w:lvlText w:val="%3."/>
      <w:lvlJc w:val="right"/>
      <w:pPr>
        <w:ind w:left="2151" w:hanging="480"/>
      </w:pPr>
    </w:lvl>
    <w:lvl w:ilvl="3" w:tplc="0409000F" w:tentative="1">
      <w:start w:val="1"/>
      <w:numFmt w:val="decimal"/>
      <w:lvlText w:val="%4."/>
      <w:lvlJc w:val="left"/>
      <w:pPr>
        <w:ind w:left="2631" w:hanging="480"/>
      </w:pPr>
    </w:lvl>
    <w:lvl w:ilvl="4" w:tplc="04090019" w:tentative="1">
      <w:start w:val="1"/>
      <w:numFmt w:val="ideographTraditional"/>
      <w:lvlText w:val="%5、"/>
      <w:lvlJc w:val="left"/>
      <w:pPr>
        <w:ind w:left="3111" w:hanging="480"/>
      </w:pPr>
    </w:lvl>
    <w:lvl w:ilvl="5" w:tplc="0409001B" w:tentative="1">
      <w:start w:val="1"/>
      <w:numFmt w:val="lowerRoman"/>
      <w:lvlText w:val="%6."/>
      <w:lvlJc w:val="right"/>
      <w:pPr>
        <w:ind w:left="3591" w:hanging="480"/>
      </w:pPr>
    </w:lvl>
    <w:lvl w:ilvl="6" w:tplc="0409000F" w:tentative="1">
      <w:start w:val="1"/>
      <w:numFmt w:val="decimal"/>
      <w:lvlText w:val="%7."/>
      <w:lvlJc w:val="left"/>
      <w:pPr>
        <w:ind w:left="4071" w:hanging="480"/>
      </w:pPr>
    </w:lvl>
    <w:lvl w:ilvl="7" w:tplc="04090019" w:tentative="1">
      <w:start w:val="1"/>
      <w:numFmt w:val="ideographTraditional"/>
      <w:lvlText w:val="%8、"/>
      <w:lvlJc w:val="left"/>
      <w:pPr>
        <w:ind w:left="4551" w:hanging="480"/>
      </w:pPr>
    </w:lvl>
    <w:lvl w:ilvl="8" w:tplc="0409001B" w:tentative="1">
      <w:start w:val="1"/>
      <w:numFmt w:val="lowerRoman"/>
      <w:lvlText w:val="%9."/>
      <w:lvlJc w:val="right"/>
      <w:pPr>
        <w:ind w:left="5031" w:hanging="480"/>
      </w:pPr>
    </w:lvl>
  </w:abstractNum>
  <w:abstractNum w:abstractNumId="27" w15:restartNumberingAfterBreak="0">
    <w:nsid w:val="769A3C7A"/>
    <w:multiLevelType w:val="hybridMultilevel"/>
    <w:tmpl w:val="60AAF874"/>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23"/>
  </w:num>
  <w:num w:numId="2">
    <w:abstractNumId w:val="13"/>
  </w:num>
  <w:num w:numId="3">
    <w:abstractNumId w:val="14"/>
  </w:num>
  <w:num w:numId="4">
    <w:abstractNumId w:val="24"/>
  </w:num>
  <w:num w:numId="5">
    <w:abstractNumId w:val="5"/>
  </w:num>
  <w:num w:numId="6">
    <w:abstractNumId w:val="8"/>
  </w:num>
  <w:num w:numId="7">
    <w:abstractNumId w:val="25"/>
  </w:num>
  <w:num w:numId="8">
    <w:abstractNumId w:val="9"/>
  </w:num>
  <w:num w:numId="9">
    <w:abstractNumId w:val="19"/>
  </w:num>
  <w:num w:numId="10">
    <w:abstractNumId w:val="1"/>
  </w:num>
  <w:num w:numId="11">
    <w:abstractNumId w:val="21"/>
  </w:num>
  <w:num w:numId="12">
    <w:abstractNumId w:val="12"/>
  </w:num>
  <w:num w:numId="13">
    <w:abstractNumId w:val="26"/>
  </w:num>
  <w:num w:numId="14">
    <w:abstractNumId w:val="2"/>
  </w:num>
  <w:num w:numId="15">
    <w:abstractNumId w:val="18"/>
  </w:num>
  <w:num w:numId="16">
    <w:abstractNumId w:val="6"/>
  </w:num>
  <w:num w:numId="17">
    <w:abstractNumId w:val="22"/>
  </w:num>
  <w:num w:numId="18">
    <w:abstractNumId w:val="15"/>
  </w:num>
  <w:num w:numId="19">
    <w:abstractNumId w:val="20"/>
  </w:num>
  <w:num w:numId="20">
    <w:abstractNumId w:val="11"/>
  </w:num>
  <w:num w:numId="21">
    <w:abstractNumId w:val="10"/>
  </w:num>
  <w:num w:numId="22">
    <w:abstractNumId w:val="16"/>
  </w:num>
  <w:num w:numId="23">
    <w:abstractNumId w:val="27"/>
  </w:num>
  <w:num w:numId="24">
    <w:abstractNumId w:val="17"/>
  </w:num>
  <w:num w:numId="25">
    <w:abstractNumId w:val="7"/>
  </w:num>
  <w:num w:numId="26">
    <w:abstractNumId w:val="0"/>
  </w:num>
  <w:num w:numId="27">
    <w:abstractNumId w:val="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079"/>
    <w:rsid w:val="00056343"/>
    <w:rsid w:val="000753BB"/>
    <w:rsid w:val="000926A2"/>
    <w:rsid w:val="000950BC"/>
    <w:rsid w:val="000F0E43"/>
    <w:rsid w:val="00112569"/>
    <w:rsid w:val="00134A56"/>
    <w:rsid w:val="001D6258"/>
    <w:rsid w:val="00214721"/>
    <w:rsid w:val="00252EB3"/>
    <w:rsid w:val="0029127D"/>
    <w:rsid w:val="00294ECC"/>
    <w:rsid w:val="002A0D61"/>
    <w:rsid w:val="002B2984"/>
    <w:rsid w:val="002D63D4"/>
    <w:rsid w:val="002F4B1A"/>
    <w:rsid w:val="00343B98"/>
    <w:rsid w:val="00364132"/>
    <w:rsid w:val="00373EF2"/>
    <w:rsid w:val="003B0F3C"/>
    <w:rsid w:val="003C3E4E"/>
    <w:rsid w:val="003C6C7A"/>
    <w:rsid w:val="00492AAB"/>
    <w:rsid w:val="004A2588"/>
    <w:rsid w:val="0051454C"/>
    <w:rsid w:val="005B5FE8"/>
    <w:rsid w:val="00640F16"/>
    <w:rsid w:val="0067341A"/>
    <w:rsid w:val="006877C9"/>
    <w:rsid w:val="0069580E"/>
    <w:rsid w:val="006B1254"/>
    <w:rsid w:val="006E4750"/>
    <w:rsid w:val="007556E1"/>
    <w:rsid w:val="007626AB"/>
    <w:rsid w:val="00762A36"/>
    <w:rsid w:val="007A4188"/>
    <w:rsid w:val="007A7D98"/>
    <w:rsid w:val="007E7E34"/>
    <w:rsid w:val="00837DEF"/>
    <w:rsid w:val="00911950"/>
    <w:rsid w:val="00917A51"/>
    <w:rsid w:val="0099432B"/>
    <w:rsid w:val="00AC3DDF"/>
    <w:rsid w:val="00AD574E"/>
    <w:rsid w:val="00B25EC6"/>
    <w:rsid w:val="00B43F18"/>
    <w:rsid w:val="00B575DD"/>
    <w:rsid w:val="00B83710"/>
    <w:rsid w:val="00BA331D"/>
    <w:rsid w:val="00BF7833"/>
    <w:rsid w:val="00C101DE"/>
    <w:rsid w:val="00C15262"/>
    <w:rsid w:val="00C80079"/>
    <w:rsid w:val="00CB4797"/>
    <w:rsid w:val="00CC2126"/>
    <w:rsid w:val="00CC52A6"/>
    <w:rsid w:val="00CE4E00"/>
    <w:rsid w:val="00D16F2F"/>
    <w:rsid w:val="00D21CCD"/>
    <w:rsid w:val="00D85DFE"/>
    <w:rsid w:val="00D942EA"/>
    <w:rsid w:val="00DD31FB"/>
    <w:rsid w:val="00DD5E01"/>
    <w:rsid w:val="00E250E1"/>
    <w:rsid w:val="00EA27D1"/>
    <w:rsid w:val="00EC00D4"/>
    <w:rsid w:val="00EC3DF8"/>
    <w:rsid w:val="00ED41C0"/>
    <w:rsid w:val="00F24B40"/>
    <w:rsid w:val="00F579E9"/>
    <w:rsid w:val="00F92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54967"/>
  <w15:chartTrackingRefBased/>
  <w15:docId w15:val="{84B2783B-B440-47AF-86FB-AB3310AF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C80079"/>
    <w:pPr>
      <w:widowControl w:val="0"/>
      <w:autoSpaceDE w:val="0"/>
      <w:autoSpaceDN w:val="0"/>
    </w:pPr>
    <w:rPr>
      <w:rFonts w:ascii="UKIJ CJK" w:eastAsia="UKIJ CJK" w:hAnsi="UKIJ CJK" w:cs="UKIJ CJK"/>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80079"/>
    <w:pPr>
      <w:ind w:left="962"/>
    </w:pPr>
    <w:rPr>
      <w:rFonts w:ascii="Noto Sans Mono CJK JP Bold" w:eastAsia="Noto Sans Mono CJK JP Bold" w:hAnsi="Noto Sans Mono CJK JP Bold" w:cs="Noto Sans Mono CJK JP Bold"/>
      <w:sz w:val="28"/>
      <w:szCs w:val="28"/>
    </w:rPr>
  </w:style>
  <w:style w:type="character" w:customStyle="1" w:styleId="a4">
    <w:name w:val="本文 字元"/>
    <w:basedOn w:val="a0"/>
    <w:link w:val="a3"/>
    <w:uiPriority w:val="1"/>
    <w:rsid w:val="00C80079"/>
    <w:rPr>
      <w:rFonts w:ascii="Noto Sans Mono CJK JP Bold" w:eastAsia="Noto Sans Mono CJK JP Bold" w:hAnsi="Noto Sans Mono CJK JP Bold" w:cs="Noto Sans Mono CJK JP Bold"/>
      <w:kern w:val="0"/>
      <w:sz w:val="28"/>
      <w:szCs w:val="28"/>
    </w:rPr>
  </w:style>
  <w:style w:type="paragraph" w:styleId="a5">
    <w:name w:val="header"/>
    <w:basedOn w:val="a"/>
    <w:link w:val="a6"/>
    <w:uiPriority w:val="99"/>
    <w:unhideWhenUsed/>
    <w:rsid w:val="00CC52A6"/>
    <w:pPr>
      <w:tabs>
        <w:tab w:val="center" w:pos="4153"/>
        <w:tab w:val="right" w:pos="8306"/>
      </w:tabs>
      <w:snapToGrid w:val="0"/>
    </w:pPr>
    <w:rPr>
      <w:sz w:val="20"/>
      <w:szCs w:val="20"/>
    </w:rPr>
  </w:style>
  <w:style w:type="character" w:customStyle="1" w:styleId="a6">
    <w:name w:val="頁首 字元"/>
    <w:basedOn w:val="a0"/>
    <w:link w:val="a5"/>
    <w:uiPriority w:val="99"/>
    <w:rsid w:val="00CC52A6"/>
    <w:rPr>
      <w:rFonts w:ascii="UKIJ CJK" w:eastAsia="UKIJ CJK" w:hAnsi="UKIJ CJK" w:cs="UKIJ CJK"/>
      <w:kern w:val="0"/>
      <w:sz w:val="20"/>
      <w:szCs w:val="20"/>
    </w:rPr>
  </w:style>
  <w:style w:type="paragraph" w:styleId="a7">
    <w:name w:val="footer"/>
    <w:basedOn w:val="a"/>
    <w:link w:val="a8"/>
    <w:uiPriority w:val="99"/>
    <w:unhideWhenUsed/>
    <w:rsid w:val="00CC52A6"/>
    <w:pPr>
      <w:tabs>
        <w:tab w:val="center" w:pos="4153"/>
        <w:tab w:val="right" w:pos="8306"/>
      </w:tabs>
      <w:snapToGrid w:val="0"/>
    </w:pPr>
    <w:rPr>
      <w:sz w:val="20"/>
      <w:szCs w:val="20"/>
    </w:rPr>
  </w:style>
  <w:style w:type="character" w:customStyle="1" w:styleId="a8">
    <w:name w:val="頁尾 字元"/>
    <w:basedOn w:val="a0"/>
    <w:link w:val="a7"/>
    <w:uiPriority w:val="99"/>
    <w:rsid w:val="00CC52A6"/>
    <w:rPr>
      <w:rFonts w:ascii="UKIJ CJK" w:eastAsia="UKIJ CJK" w:hAnsi="UKIJ CJK" w:cs="UKIJ CJK"/>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44F1-900D-48B4-9265-245F66B7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莊佩蓓</dc:creator>
  <cp:keywords/>
  <dc:description/>
  <cp:lastModifiedBy>黃家宏</cp:lastModifiedBy>
  <cp:revision>10</cp:revision>
  <cp:lastPrinted>2024-08-06T01:07:00Z</cp:lastPrinted>
  <dcterms:created xsi:type="dcterms:W3CDTF">2024-08-07T02:57:00Z</dcterms:created>
  <dcterms:modified xsi:type="dcterms:W3CDTF">2024-08-09T01:46:00Z</dcterms:modified>
</cp:coreProperties>
</file>