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A3" w:rsidRPr="00B741A3" w:rsidRDefault="00B741A3" w:rsidP="00B741A3">
      <w:pPr>
        <w:rPr>
          <w:rFonts w:ascii="標楷體" w:eastAsia="標楷體" w:hAnsi="標楷體"/>
        </w:rPr>
      </w:pPr>
      <w:bookmarkStart w:id="0" w:name="_GoBack"/>
      <w:bookmarkEnd w:id="0"/>
      <w:r w:rsidRPr="00B741A3">
        <w:rPr>
          <w:rFonts w:ascii="標楷體" w:eastAsia="標楷體" w:hAnsi="標楷體" w:hint="eastAsia"/>
          <w:b/>
          <w:bCs/>
          <w:shd w:val="clear" w:color="auto" w:fill="FFFFFF"/>
        </w:rPr>
        <w:t>訂定「酒販賣場所設置專區專櫃管理辦法」(自104年1月1日施行)</w:t>
      </w:r>
    </w:p>
    <w:p w:rsidR="00B741A3" w:rsidRPr="00B741A3" w:rsidRDefault="00B741A3" w:rsidP="00B741A3">
      <w:pPr>
        <w:widowControl/>
        <w:shd w:val="clear" w:color="auto" w:fill="FFFFFF"/>
        <w:spacing w:before="150" w:after="150"/>
        <w:ind w:right="150"/>
        <w:rPr>
          <w:rFonts w:ascii="標楷體" w:eastAsia="標楷體" w:hAnsi="標楷體" w:cs="新細明體"/>
          <w:kern w:val="0"/>
        </w:rPr>
      </w:pPr>
      <w:r w:rsidRPr="00B741A3">
        <w:rPr>
          <w:rFonts w:ascii="標楷體" w:eastAsia="標楷體" w:hAnsi="標楷體" w:cs="新細明體" w:hint="eastAsia"/>
          <w:kern w:val="0"/>
        </w:rPr>
        <w:t>發布日期： 103.12.23      </w:t>
      </w:r>
    </w:p>
    <w:p w:rsidR="00B741A3" w:rsidRPr="00B741A3" w:rsidRDefault="00B741A3" w:rsidP="00B741A3">
      <w:pPr>
        <w:widowControl/>
        <w:shd w:val="clear" w:color="auto" w:fill="FFFFFF"/>
        <w:spacing w:before="150" w:after="150"/>
        <w:ind w:right="150"/>
        <w:rPr>
          <w:rFonts w:ascii="標楷體" w:eastAsia="標楷體" w:hAnsi="標楷體" w:cs="新細明體"/>
          <w:kern w:val="0"/>
        </w:rPr>
      </w:pPr>
      <w:r w:rsidRPr="00B741A3">
        <w:rPr>
          <w:rFonts w:ascii="標楷體" w:eastAsia="標楷體" w:hAnsi="標楷體" w:cs="新細明體" w:hint="eastAsia"/>
          <w:kern w:val="0"/>
        </w:rPr>
        <w:t>檢視日期： 108.12.02      </w:t>
      </w:r>
    </w:p>
    <w:p w:rsidR="00B741A3" w:rsidRPr="00B741A3" w:rsidRDefault="00B741A3" w:rsidP="00B741A3">
      <w:pPr>
        <w:widowControl/>
        <w:shd w:val="clear" w:color="auto" w:fill="FFFFFF"/>
        <w:spacing w:before="150" w:after="150"/>
        <w:ind w:right="150"/>
        <w:rPr>
          <w:rFonts w:ascii="標楷體" w:eastAsia="標楷體" w:hAnsi="標楷體" w:cs="新細明體"/>
          <w:kern w:val="0"/>
        </w:rPr>
      </w:pPr>
      <w:r w:rsidRPr="00B741A3">
        <w:rPr>
          <w:rFonts w:ascii="標楷體" w:eastAsia="標楷體" w:hAnsi="標楷體" w:cs="新細明體" w:hint="eastAsia"/>
          <w:kern w:val="0"/>
        </w:rPr>
        <w:t>發布單位： 菸酒管理組</w:t>
      </w:r>
    </w:p>
    <w:p w:rsidR="00B741A3" w:rsidRPr="00B741A3" w:rsidRDefault="00B741A3" w:rsidP="00B741A3">
      <w:pPr>
        <w:widowControl/>
        <w:shd w:val="clear" w:color="auto" w:fill="FFFFFF"/>
        <w:spacing w:before="150" w:after="150"/>
        <w:ind w:right="150"/>
        <w:rPr>
          <w:rFonts w:ascii="標楷體" w:eastAsia="標楷體" w:hAnsi="標楷體" w:cs="新細明體"/>
          <w:kern w:val="0"/>
        </w:rPr>
      </w:pPr>
      <w:r w:rsidRPr="00B741A3">
        <w:rPr>
          <w:rFonts w:ascii="標楷體" w:eastAsia="標楷體" w:hAnsi="標楷體" w:cs="新細明體" w:hint="eastAsia"/>
          <w:kern w:val="0"/>
        </w:rPr>
        <w:t>類型： 菸酒相關法規命令</w:t>
      </w:r>
    </w:p>
    <w:p w:rsidR="00B741A3" w:rsidRPr="00B741A3" w:rsidRDefault="00B741A3" w:rsidP="00B741A3">
      <w:pPr>
        <w:widowControl/>
        <w:shd w:val="clear" w:color="auto" w:fill="FFFFFF"/>
        <w:spacing w:before="150" w:line="300" w:lineRule="atLeast"/>
        <w:rPr>
          <w:rFonts w:ascii="標楷體" w:eastAsia="標楷體" w:hAnsi="標楷體" w:cs="新細明體"/>
          <w:kern w:val="0"/>
        </w:rPr>
      </w:pPr>
      <w:r w:rsidRPr="00B741A3">
        <w:rPr>
          <w:rFonts w:ascii="標楷體" w:eastAsia="標楷體" w:hAnsi="標楷體" w:cs="新細明體" w:hint="eastAsia"/>
          <w:kern w:val="0"/>
        </w:rPr>
        <w:t>酒販賣場所設置專區專櫃管理辦法</w:t>
      </w:r>
    </w:p>
    <w:p w:rsidR="00B741A3" w:rsidRPr="00B741A3" w:rsidRDefault="00B741A3" w:rsidP="00B741A3">
      <w:pPr>
        <w:widowControl/>
        <w:shd w:val="clear" w:color="auto" w:fill="FFFFFF"/>
        <w:spacing w:before="150" w:line="300" w:lineRule="atLeast"/>
        <w:rPr>
          <w:rFonts w:ascii="標楷體" w:eastAsia="標楷體" w:hAnsi="標楷體" w:cs="新細明體"/>
          <w:kern w:val="0"/>
        </w:rPr>
      </w:pPr>
      <w:r w:rsidRPr="00B741A3">
        <w:rPr>
          <w:rFonts w:ascii="標楷體" w:eastAsia="標楷體" w:hAnsi="標楷體" w:cs="新細明體" w:hint="eastAsia"/>
          <w:kern w:val="0"/>
        </w:rPr>
        <w:t>中華民國103年12月23日財政部台</w:t>
      </w:r>
      <w:proofErr w:type="gramStart"/>
      <w:r w:rsidRPr="00B741A3">
        <w:rPr>
          <w:rFonts w:ascii="標楷體" w:eastAsia="標楷體" w:hAnsi="標楷體" w:cs="新細明體" w:hint="eastAsia"/>
          <w:kern w:val="0"/>
        </w:rPr>
        <w:t>財庫字第10303782040</w:t>
      </w:r>
      <w:proofErr w:type="gramEnd"/>
      <w:r w:rsidRPr="00B741A3">
        <w:rPr>
          <w:rFonts w:ascii="標楷體" w:eastAsia="標楷體" w:hAnsi="標楷體" w:cs="新細明體" w:hint="eastAsia"/>
          <w:kern w:val="0"/>
        </w:rPr>
        <w:t>號令訂定發布全文5條；並自104年1月1日施行</w:t>
      </w:r>
    </w:p>
    <w:tbl>
      <w:tblPr>
        <w:tblW w:w="5000" w:type="pct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7466"/>
      </w:tblGrid>
      <w:tr w:rsidR="00B741A3" w:rsidRPr="00B741A3" w:rsidTr="00161D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第 1 條</w:t>
            </w:r>
          </w:p>
        </w:tc>
        <w:tc>
          <w:tcPr>
            <w:tcW w:w="450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spacing w:before="150"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本辦法依菸酒管理法第三十條第二項規定訂定之。</w:t>
            </w:r>
          </w:p>
        </w:tc>
      </w:tr>
      <w:tr w:rsidR="00B741A3" w:rsidRPr="00B741A3" w:rsidTr="00161D00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第 2 條</w:t>
            </w:r>
          </w:p>
        </w:tc>
        <w:tc>
          <w:tcPr>
            <w:tcW w:w="450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spacing w:before="150"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販賣酒品得以下列方式擇</w:t>
            </w:r>
            <w:proofErr w:type="gramStart"/>
            <w:r w:rsidRPr="00B741A3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B741A3">
              <w:rPr>
                <w:rFonts w:ascii="標楷體" w:eastAsia="標楷體" w:hAnsi="標楷體" w:cs="新細明體" w:hint="eastAsia"/>
                <w:kern w:val="0"/>
              </w:rPr>
              <w:t>展示陳列，並應與一般商品明顯區隔：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一、設置專區。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二、設置專櫃。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前項專區、專櫃，應明顯標示「酒品專區」或「酒品專櫃」字樣，並應標示「飲酒過量，有害（礙）健康」或下列之</w:t>
            </w:r>
            <w:proofErr w:type="gramStart"/>
            <w:r w:rsidRPr="00B741A3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B741A3">
              <w:rPr>
                <w:rFonts w:ascii="標楷體" w:eastAsia="標楷體" w:hAnsi="標楷體" w:cs="新細明體" w:hint="eastAsia"/>
                <w:kern w:val="0"/>
              </w:rPr>
              <w:t>之警語，且其字體不得小於長寬各三公分：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一、飲酒</w:t>
            </w:r>
            <w:proofErr w:type="gramStart"/>
            <w:r w:rsidRPr="00B741A3">
              <w:rPr>
                <w:rFonts w:ascii="標楷體" w:eastAsia="標楷體" w:hAnsi="標楷體" w:cs="新細明體" w:hint="eastAsia"/>
                <w:kern w:val="0"/>
              </w:rPr>
              <w:t>勿</w:t>
            </w:r>
            <w:proofErr w:type="gramEnd"/>
            <w:r w:rsidRPr="00B741A3">
              <w:rPr>
                <w:rFonts w:ascii="標楷體" w:eastAsia="標楷體" w:hAnsi="標楷體" w:cs="新細明體" w:hint="eastAsia"/>
                <w:kern w:val="0"/>
              </w:rPr>
              <w:t>開車。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二、未滿十八歲者，禁止飲酒。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三、本場所不</w:t>
            </w:r>
            <w:proofErr w:type="gramStart"/>
            <w:r w:rsidRPr="00B741A3">
              <w:rPr>
                <w:rFonts w:ascii="標楷體" w:eastAsia="標楷體" w:hAnsi="標楷體" w:cs="新細明體" w:hint="eastAsia"/>
                <w:kern w:val="0"/>
              </w:rPr>
              <w:t>販賣酒予未滿</w:t>
            </w:r>
            <w:proofErr w:type="gramEnd"/>
            <w:r w:rsidRPr="00B741A3">
              <w:rPr>
                <w:rFonts w:ascii="標楷體" w:eastAsia="標楷體" w:hAnsi="標楷體" w:cs="新細明體" w:hint="eastAsia"/>
                <w:kern w:val="0"/>
              </w:rPr>
              <w:t>十八歲者。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四、酒後不開車，安全有保障。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五、飲酒過量，害人害己。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六、短時間內</w:t>
            </w:r>
            <w:proofErr w:type="gramStart"/>
            <w:r w:rsidRPr="00B741A3">
              <w:rPr>
                <w:rFonts w:ascii="標楷體" w:eastAsia="標楷體" w:hAnsi="標楷體" w:cs="新細明體" w:hint="eastAsia"/>
                <w:kern w:val="0"/>
              </w:rPr>
              <w:t>大量灌</w:t>
            </w:r>
            <w:proofErr w:type="gramEnd"/>
            <w:r w:rsidRPr="00B741A3">
              <w:rPr>
                <w:rFonts w:ascii="標楷體" w:eastAsia="標楷體" w:hAnsi="標楷體" w:cs="新細明體" w:hint="eastAsia"/>
                <w:kern w:val="0"/>
              </w:rPr>
              <w:t>酒會使人立即喪命。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七、其他經中央主管機關核准之警語。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前項各款之警語，得與「</w:t>
            </w:r>
            <w:proofErr w:type="gramStart"/>
            <w:r w:rsidRPr="00B741A3">
              <w:rPr>
                <w:rFonts w:ascii="標楷體" w:eastAsia="標楷體" w:hAnsi="標楷體" w:cs="新細明體" w:hint="eastAsia"/>
                <w:kern w:val="0"/>
              </w:rPr>
              <w:t>禁止酒駕警</w:t>
            </w:r>
            <w:proofErr w:type="gramEnd"/>
            <w:r w:rsidRPr="00B741A3">
              <w:rPr>
                <w:rFonts w:ascii="標楷體" w:eastAsia="標楷體" w:hAnsi="標楷體" w:cs="新細明體" w:hint="eastAsia"/>
                <w:kern w:val="0"/>
              </w:rPr>
              <w:t>示圖」（如附圖）合併標示。但前項第一款之警語，應與附圖合併標示之。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前二項規定之標示，應使消費者清楚可見，且不得以任何方式移動或遮蓋，並應固定附著於酒品展示陳列處。</w:t>
            </w:r>
          </w:p>
        </w:tc>
      </w:tr>
      <w:tr w:rsidR="00B741A3" w:rsidRPr="00B741A3" w:rsidTr="00161D00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第 3 條</w:t>
            </w:r>
          </w:p>
        </w:tc>
        <w:tc>
          <w:tcPr>
            <w:tcW w:w="450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spacing w:before="150"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酒販賣業者依前條展示陳列酒品，應距離</w:t>
            </w:r>
            <w:proofErr w:type="gramStart"/>
            <w:r w:rsidRPr="00B741A3">
              <w:rPr>
                <w:rFonts w:ascii="標楷體" w:eastAsia="標楷體" w:hAnsi="標楷體" w:cs="新細明體" w:hint="eastAsia"/>
                <w:kern w:val="0"/>
              </w:rPr>
              <w:t>結帳處外緣</w:t>
            </w:r>
            <w:proofErr w:type="gramEnd"/>
            <w:r w:rsidRPr="00B741A3">
              <w:rPr>
                <w:rFonts w:ascii="標楷體" w:eastAsia="標楷體" w:hAnsi="標楷體" w:cs="新細明體" w:hint="eastAsia"/>
                <w:kern w:val="0"/>
              </w:rPr>
              <w:t>一公尺以上。但於結帳處後方為酒品展示陳列者，不在此限。</w:t>
            </w:r>
            <w:r w:rsidRPr="00B741A3">
              <w:rPr>
                <w:rFonts w:ascii="標楷體" w:eastAsia="標楷體" w:hAnsi="標楷體" w:cs="新細明體" w:hint="eastAsia"/>
                <w:kern w:val="0"/>
              </w:rPr>
              <w:br/>
              <w:t>營業面積小於六平方公尺或為攤販之販賣場所，不適用前項之規定。</w:t>
            </w:r>
          </w:p>
        </w:tc>
      </w:tr>
      <w:tr w:rsidR="00B741A3" w:rsidRPr="00B741A3" w:rsidTr="00161D00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第 4 條</w:t>
            </w:r>
          </w:p>
        </w:tc>
        <w:tc>
          <w:tcPr>
            <w:tcW w:w="450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spacing w:before="150"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販賣料理酒類或屬專營販賣菸酒及其相關商品之場所，不適用本辦法之規定。</w:t>
            </w:r>
          </w:p>
        </w:tc>
      </w:tr>
      <w:tr w:rsidR="00B741A3" w:rsidRPr="00B741A3" w:rsidTr="00161D00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第 5 條</w:t>
            </w:r>
          </w:p>
        </w:tc>
        <w:tc>
          <w:tcPr>
            <w:tcW w:w="450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B741A3" w:rsidRPr="00B741A3" w:rsidRDefault="00B741A3" w:rsidP="00161D00">
            <w:pPr>
              <w:widowControl/>
              <w:spacing w:before="150"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B741A3">
              <w:rPr>
                <w:rFonts w:ascii="標楷體" w:eastAsia="標楷體" w:hAnsi="標楷體" w:cs="新細明體" w:hint="eastAsia"/>
                <w:kern w:val="0"/>
              </w:rPr>
              <w:t>本辦法自中華民國一百零四年一月一日施行。</w:t>
            </w:r>
          </w:p>
        </w:tc>
      </w:tr>
    </w:tbl>
    <w:p w:rsidR="00B741A3" w:rsidRPr="00B741A3" w:rsidRDefault="00B741A3" w:rsidP="00B741A3">
      <w:pPr>
        <w:widowControl/>
        <w:shd w:val="clear" w:color="auto" w:fill="FFFFFF"/>
        <w:spacing w:before="150" w:line="300" w:lineRule="atLeast"/>
        <w:rPr>
          <w:rFonts w:ascii="標楷體" w:eastAsia="標楷體" w:hAnsi="標楷體" w:cs="新細明體"/>
          <w:kern w:val="0"/>
        </w:rPr>
      </w:pPr>
      <w:r w:rsidRPr="00B741A3">
        <w:rPr>
          <w:rFonts w:ascii="標楷體" w:eastAsia="標楷體" w:hAnsi="標楷體" w:cs="新細明體" w:hint="eastAsia"/>
          <w:kern w:val="0"/>
        </w:rPr>
        <w:lastRenderedPageBreak/>
        <w:t>附圖：</w:t>
      </w:r>
      <w:proofErr w:type="gramStart"/>
      <w:r w:rsidRPr="00B741A3">
        <w:rPr>
          <w:rFonts w:ascii="標楷體" w:eastAsia="標楷體" w:hAnsi="標楷體" w:cs="新細明體" w:hint="eastAsia"/>
          <w:kern w:val="0"/>
        </w:rPr>
        <w:t>禁止酒駕警</w:t>
      </w:r>
      <w:proofErr w:type="gramEnd"/>
      <w:r w:rsidRPr="00B741A3">
        <w:rPr>
          <w:rFonts w:ascii="標楷體" w:eastAsia="標楷體" w:hAnsi="標楷體" w:cs="新細明體" w:hint="eastAsia"/>
          <w:kern w:val="0"/>
        </w:rPr>
        <w:t>示圖</w:t>
      </w:r>
      <w:r w:rsidRPr="00B741A3">
        <w:rPr>
          <w:rFonts w:ascii="標楷體" w:eastAsia="標楷體" w:hAnsi="標楷體" w:cs="新細明體"/>
          <w:noProof/>
          <w:kern w:val="0"/>
        </w:rPr>
        <w:drawing>
          <wp:inline distT="0" distB="0" distL="0" distR="0" wp14:anchorId="7D171CBA" wp14:editId="7AB600FB">
            <wp:extent cx="1330325" cy="1318260"/>
            <wp:effectExtent l="0" t="0" r="3175" b="0"/>
            <wp:docPr id="1" name="圖片 1" descr="https://www.nta.gov.tw/_admin/_upload/Announce/pic/images/%E6%9C%AA%E5%91%BD%E5%90%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ta.gov.tw/_admin/_upload/Announce/pic/images/%E6%9C%AA%E5%91%BD%E5%90%8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A3" w:rsidRPr="00B741A3" w:rsidRDefault="00B741A3" w:rsidP="00B741A3">
      <w:pPr>
        <w:widowControl/>
        <w:shd w:val="clear" w:color="auto" w:fill="FFFFFF"/>
        <w:spacing w:before="150" w:line="300" w:lineRule="atLeast"/>
        <w:rPr>
          <w:rFonts w:ascii="標楷體" w:eastAsia="標楷體" w:hAnsi="標楷體" w:cs="新細明體"/>
          <w:kern w:val="0"/>
        </w:rPr>
      </w:pPr>
    </w:p>
    <w:p w:rsidR="00056ED3" w:rsidRPr="00B741A3" w:rsidRDefault="006656DD">
      <w:pPr>
        <w:rPr>
          <w:rFonts w:ascii="標楷體" w:eastAsia="標楷體" w:hAnsi="標楷體"/>
        </w:rPr>
      </w:pPr>
    </w:p>
    <w:sectPr w:rsidR="00056ED3" w:rsidRPr="00B741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DD" w:rsidRDefault="006656DD" w:rsidP="00B741A3">
      <w:r>
        <w:separator/>
      </w:r>
    </w:p>
  </w:endnote>
  <w:endnote w:type="continuationSeparator" w:id="0">
    <w:p w:rsidR="006656DD" w:rsidRDefault="006656DD" w:rsidP="00B7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DD" w:rsidRDefault="006656DD" w:rsidP="00B741A3">
      <w:r>
        <w:separator/>
      </w:r>
    </w:p>
  </w:footnote>
  <w:footnote w:type="continuationSeparator" w:id="0">
    <w:p w:rsidR="006656DD" w:rsidRDefault="006656DD" w:rsidP="00B7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7064"/>
    <w:multiLevelType w:val="hybridMultilevel"/>
    <w:tmpl w:val="B540E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46"/>
    <w:rsid w:val="004345E8"/>
    <w:rsid w:val="006656DD"/>
    <w:rsid w:val="008E5185"/>
    <w:rsid w:val="00AC0646"/>
    <w:rsid w:val="00B741A3"/>
    <w:rsid w:val="00B759FE"/>
    <w:rsid w:val="00C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4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4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41A3"/>
    <w:rPr>
      <w:sz w:val="20"/>
      <w:szCs w:val="20"/>
    </w:rPr>
  </w:style>
  <w:style w:type="paragraph" w:styleId="a7">
    <w:name w:val="List Paragraph"/>
    <w:basedOn w:val="a"/>
    <w:uiPriority w:val="34"/>
    <w:qFormat/>
    <w:rsid w:val="00B741A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74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41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4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4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41A3"/>
    <w:rPr>
      <w:sz w:val="20"/>
      <w:szCs w:val="20"/>
    </w:rPr>
  </w:style>
  <w:style w:type="paragraph" w:styleId="a7">
    <w:name w:val="List Paragraph"/>
    <w:basedOn w:val="a"/>
    <w:uiPriority w:val="34"/>
    <w:qFormat/>
    <w:rsid w:val="00B741A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74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4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kinmen2235</dc:creator>
  <cp:lastModifiedBy>kinmen2235</cp:lastModifiedBy>
  <cp:revision>3</cp:revision>
  <cp:lastPrinted>2020-01-17T03:22:00Z</cp:lastPrinted>
  <dcterms:created xsi:type="dcterms:W3CDTF">2020-01-17T03:21:00Z</dcterms:created>
  <dcterms:modified xsi:type="dcterms:W3CDTF">2020-01-17T03:22:00Z</dcterms:modified>
</cp:coreProperties>
</file>