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85" w:rsidRPr="00D06983" w:rsidRDefault="00D32D1A" w:rsidP="00CD3819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3"/>
      <w:bookmarkStart w:id="1" w:name="OLE_LINK2"/>
      <w:bookmarkStart w:id="2" w:name="OLE_LINK10"/>
      <w:bookmarkStart w:id="3" w:name="OLE_LINK7"/>
      <w:bookmarkStart w:id="4" w:name="OLE_LINK5"/>
      <w:bookmarkStart w:id="5" w:name="OLE_LINK1"/>
      <w:bookmarkStart w:id="6" w:name="OLE_LINK4"/>
      <w:bookmarkStart w:id="7" w:name="OLE_LINK6"/>
      <w:bookmarkStart w:id="8" w:name="OLE_LINK9"/>
      <w:bookmarkStart w:id="9" w:name="OLE_LINK36"/>
      <w:r w:rsidRPr="00D32D1A">
        <w:rPr>
          <w:rFonts w:ascii="標楷體" w:eastAsia="標楷體" w:hAnsi="標楷體" w:hint="eastAsia"/>
          <w:sz w:val="40"/>
          <w:u w:val="single"/>
        </w:rPr>
        <w:t>金門縣</w:t>
      </w:r>
      <w:r w:rsidR="00A41D29" w:rsidRPr="00DA04DA">
        <w:rPr>
          <w:rFonts w:ascii="標楷體" w:eastAsia="標楷體" w:hAnsi="標楷體" w:hint="eastAsia"/>
          <w:color w:val="FF0000"/>
          <w:sz w:val="40"/>
        </w:rPr>
        <w:t>兒少</w:t>
      </w:r>
      <w:r w:rsidR="00BC1985" w:rsidRPr="00DA04DA">
        <w:rPr>
          <w:rFonts w:ascii="標楷體" w:eastAsia="標楷體" w:hAnsi="標楷體" w:hint="eastAsia"/>
          <w:color w:val="FF0000"/>
          <w:sz w:val="40"/>
        </w:rPr>
        <w:t>通報</w:t>
      </w:r>
      <w:r w:rsidR="00A41D29" w:rsidRPr="00DA04DA">
        <w:rPr>
          <w:rFonts w:ascii="標楷體" w:eastAsia="標楷體" w:hAnsi="標楷體" w:hint="eastAsia"/>
          <w:color w:val="FF0000"/>
          <w:sz w:val="40"/>
        </w:rPr>
        <w:t>案件</w:t>
      </w:r>
      <w:r w:rsidR="00BC1985" w:rsidRPr="00DA04DA">
        <w:rPr>
          <w:rFonts w:ascii="標楷體" w:eastAsia="標楷體" w:hAnsi="標楷體" w:hint="eastAsia"/>
          <w:color w:val="FF0000"/>
          <w:sz w:val="40"/>
        </w:rPr>
        <w:t>處理情形</w:t>
      </w:r>
      <w:r w:rsidR="00BC1985" w:rsidRPr="00D06983">
        <w:rPr>
          <w:rFonts w:ascii="標楷體" w:eastAsia="標楷體" w:hAnsi="標楷體"/>
          <w:sz w:val="40"/>
        </w:rPr>
        <w:t>編製說明</w:t>
      </w:r>
    </w:p>
    <w:p w:rsidR="00BC1985" w:rsidRPr="00D06983" w:rsidRDefault="00BC1985" w:rsidP="00CD381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06983">
        <w:rPr>
          <w:rFonts w:ascii="標楷體" w:eastAsia="標楷體" w:hAnsi="標楷體" w:hint="eastAsia"/>
        </w:rPr>
        <w:t>一、統計範圍及對象：凡</w:t>
      </w:r>
      <w:r w:rsidR="00D32D1A">
        <w:rPr>
          <w:rFonts w:ascii="標楷體" w:eastAsia="標楷體" w:hAnsi="標楷體" w:hint="eastAsia"/>
        </w:rPr>
        <w:t>本縣</w:t>
      </w:r>
      <w:r w:rsidRPr="00D06983">
        <w:rPr>
          <w:rFonts w:ascii="標楷體" w:eastAsia="標楷體" w:hAnsi="標楷體" w:hint="eastAsia"/>
        </w:rPr>
        <w:t>依據兒童及少年福利與權益保障法第53、54條規定執行之新增案件，均為統計對象。</w:t>
      </w:r>
    </w:p>
    <w:p w:rsidR="00BC1985" w:rsidRPr="000010A9" w:rsidRDefault="00BC1985" w:rsidP="00046F6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D06983">
        <w:rPr>
          <w:rFonts w:ascii="標楷體" w:eastAsia="標楷體" w:hAnsi="標楷體" w:hint="eastAsia"/>
        </w:rPr>
        <w:t>二、統計標準</w:t>
      </w:r>
      <w:r w:rsidRPr="000010A9">
        <w:rPr>
          <w:rFonts w:ascii="標楷體" w:eastAsia="標楷體" w:hAnsi="標楷體" w:hint="eastAsia"/>
        </w:rPr>
        <w:t>時間：</w:t>
      </w:r>
      <w:r w:rsidR="00817E58" w:rsidRPr="000010A9">
        <w:rPr>
          <w:rFonts w:ascii="標楷體" w:eastAsia="標楷體" w:hAnsi="標楷體" w:hint="eastAsia"/>
        </w:rPr>
        <w:t>上半年</w:t>
      </w:r>
      <w:r w:rsidRPr="000010A9">
        <w:rPr>
          <w:rFonts w:ascii="標楷體" w:eastAsia="標楷體" w:hAnsi="標楷體" w:hint="eastAsia"/>
        </w:rPr>
        <w:t>以1至</w:t>
      </w:r>
      <w:r w:rsidR="00046F66" w:rsidRPr="000010A9">
        <w:rPr>
          <w:rFonts w:ascii="標楷體" w:eastAsia="標楷體" w:hAnsi="標楷體" w:hint="eastAsia"/>
        </w:rPr>
        <w:t>6</w:t>
      </w:r>
      <w:r w:rsidRPr="000010A9">
        <w:rPr>
          <w:rFonts w:ascii="標楷體" w:eastAsia="標楷體" w:hAnsi="標楷體" w:hint="eastAsia"/>
        </w:rPr>
        <w:t>月、</w:t>
      </w:r>
      <w:r w:rsidR="00817E58" w:rsidRPr="000010A9">
        <w:rPr>
          <w:rFonts w:ascii="標楷體" w:eastAsia="標楷體" w:hAnsi="標楷體" w:hint="eastAsia"/>
        </w:rPr>
        <w:t>下半年</w:t>
      </w:r>
      <w:r w:rsidR="00046F66" w:rsidRPr="000010A9">
        <w:rPr>
          <w:rFonts w:ascii="標楷體" w:eastAsia="標楷體" w:hAnsi="標楷體" w:hint="eastAsia"/>
        </w:rPr>
        <w:t>以</w:t>
      </w:r>
      <w:r w:rsidRPr="000010A9">
        <w:rPr>
          <w:rFonts w:ascii="標楷體" w:eastAsia="標楷體" w:hAnsi="標楷體" w:hint="eastAsia"/>
        </w:rPr>
        <w:t>6</w:t>
      </w:r>
      <w:r w:rsidR="00046F66" w:rsidRPr="000010A9">
        <w:rPr>
          <w:rFonts w:ascii="標楷體" w:eastAsia="標楷體" w:hAnsi="標楷體" w:hint="eastAsia"/>
        </w:rPr>
        <w:t>至12月</w:t>
      </w:r>
      <w:r w:rsidRPr="000010A9">
        <w:rPr>
          <w:rFonts w:ascii="標楷體" w:eastAsia="標楷體" w:hAnsi="標楷體" w:hint="eastAsia"/>
        </w:rPr>
        <w:t>之事實為準。</w:t>
      </w:r>
    </w:p>
    <w:p w:rsidR="004423DF" w:rsidRPr="00A41D29" w:rsidRDefault="004423DF" w:rsidP="004423DF">
      <w:pPr>
        <w:tabs>
          <w:tab w:val="left" w:pos="6894"/>
        </w:tabs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BC40B8">
        <w:rPr>
          <w:rFonts w:ascii="標楷體" w:eastAsia="標楷體" w:hAnsi="標楷體" w:hint="eastAsia"/>
        </w:rPr>
        <w:t>三、分類標準</w:t>
      </w:r>
      <w:r w:rsidRPr="00A41D29">
        <w:rPr>
          <w:rFonts w:ascii="標楷體" w:eastAsia="標楷體" w:hAnsi="標楷體" w:hint="eastAsia"/>
        </w:rPr>
        <w:t>：</w:t>
      </w:r>
    </w:p>
    <w:p w:rsidR="004423DF" w:rsidRPr="00A41D29" w:rsidRDefault="004423DF" w:rsidP="00DD62A0">
      <w:pPr>
        <w:autoSpaceDE w:val="0"/>
        <w:autoSpaceDN w:val="0"/>
        <w:adjustRightInd w:val="0"/>
        <w:snapToGrid w:val="0"/>
        <w:spacing w:line="360" w:lineRule="auto"/>
        <w:ind w:leftChars="118" w:left="768" w:hangingChars="202" w:hanging="485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(一)</w:t>
      </w:r>
      <w:r w:rsidR="002579F4" w:rsidRPr="00A41D29">
        <w:rPr>
          <w:rFonts w:ascii="標楷體" w:eastAsia="標楷體" w:hAnsi="標楷體" w:hint="eastAsia"/>
        </w:rPr>
        <w:t>通報</w:t>
      </w:r>
      <w:r w:rsidR="00864EDD" w:rsidRPr="00A41D29">
        <w:rPr>
          <w:rFonts w:ascii="標楷體" w:eastAsia="標楷體" w:hAnsi="標楷體" w:hint="eastAsia"/>
        </w:rPr>
        <w:t>來源</w:t>
      </w:r>
      <w:r w:rsidRPr="00A41D29">
        <w:rPr>
          <w:rFonts w:ascii="標楷體" w:eastAsia="標楷體" w:hAnsi="標楷體" w:hint="eastAsia"/>
        </w:rPr>
        <w:t>：分為</w:t>
      </w:r>
      <w:r w:rsidR="001C1C1A" w:rsidRPr="00047FD5">
        <w:rPr>
          <w:rFonts w:ascii="標楷體" w:eastAsia="標楷體" w:hAnsi="標楷體" w:hint="eastAsia"/>
        </w:rPr>
        <w:t>「兒少保護通報案件</w:t>
      </w:r>
      <w:r w:rsidR="00744898" w:rsidRPr="00047FD5">
        <w:rPr>
          <w:rFonts w:ascii="標楷體" w:eastAsia="標楷體" w:hAnsi="標楷體" w:hint="eastAsia"/>
        </w:rPr>
        <w:t>(含未滿18歲性侵害案件)</w:t>
      </w:r>
      <w:r w:rsidR="001C1C1A" w:rsidRPr="00047FD5">
        <w:rPr>
          <w:rFonts w:ascii="標楷體" w:eastAsia="標楷體" w:hAnsi="標楷體" w:hint="eastAsia"/>
        </w:rPr>
        <w:t>」</w:t>
      </w:r>
      <w:r w:rsidRPr="00047FD5">
        <w:rPr>
          <w:rFonts w:ascii="標楷體" w:eastAsia="標楷體" w:hAnsi="標楷體" w:hint="eastAsia"/>
        </w:rPr>
        <w:t>及</w:t>
      </w:r>
      <w:r w:rsidR="001C1C1A" w:rsidRPr="00047FD5">
        <w:rPr>
          <w:rFonts w:ascii="標楷體" w:eastAsia="標楷體" w:hAnsi="標楷體" w:hint="eastAsia"/>
        </w:rPr>
        <w:t>「社會安全網事件諮詢表-未滿18歲通報案件」</w:t>
      </w:r>
      <w:r w:rsidR="0055058C" w:rsidRPr="00047FD5">
        <w:rPr>
          <w:rFonts w:ascii="標楷體" w:eastAsia="標楷體" w:hAnsi="標楷體" w:hint="eastAsia"/>
        </w:rPr>
        <w:t>。</w:t>
      </w:r>
    </w:p>
    <w:p w:rsidR="004423DF" w:rsidRPr="001C1C1A" w:rsidRDefault="004423DF" w:rsidP="00DD62A0">
      <w:pPr>
        <w:autoSpaceDE w:val="0"/>
        <w:autoSpaceDN w:val="0"/>
        <w:adjustRightInd w:val="0"/>
        <w:snapToGrid w:val="0"/>
        <w:spacing w:line="360" w:lineRule="auto"/>
        <w:ind w:leftChars="118" w:left="768" w:hangingChars="202" w:hanging="485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(二)</w:t>
      </w:r>
      <w:r w:rsidRPr="001C1C1A">
        <w:rPr>
          <w:rFonts w:ascii="標楷體" w:eastAsia="標楷體" w:hAnsi="標楷體" w:hint="eastAsia"/>
        </w:rPr>
        <w:t>分</w:t>
      </w:r>
      <w:r w:rsidR="0055058C" w:rsidRPr="001C1C1A">
        <w:rPr>
          <w:rFonts w:ascii="標楷體" w:eastAsia="標楷體" w:hAnsi="標楷體" w:hint="eastAsia"/>
        </w:rPr>
        <w:t>流處理情形</w:t>
      </w:r>
      <w:r w:rsidRPr="001C1C1A">
        <w:rPr>
          <w:rFonts w:ascii="標楷體" w:eastAsia="標楷體" w:hAnsi="標楷體" w:hint="eastAsia"/>
        </w:rPr>
        <w:t>：分為</w:t>
      </w:r>
      <w:r w:rsidR="0055058C" w:rsidRPr="001C1C1A">
        <w:rPr>
          <w:rFonts w:ascii="標楷體" w:eastAsia="標楷體" w:hAnsi="標楷體" w:hint="eastAsia"/>
        </w:rPr>
        <w:t>保護服務(含兒少保護及兒少性剝削)</w:t>
      </w:r>
      <w:r w:rsidR="0055058C" w:rsidRPr="00047FD5">
        <w:rPr>
          <w:rFonts w:ascii="標楷體" w:eastAsia="標楷體" w:hAnsi="標楷體" w:hint="eastAsia"/>
        </w:rPr>
        <w:t>、</w:t>
      </w:r>
      <w:r w:rsidR="0055058C" w:rsidRPr="001C1C1A">
        <w:rPr>
          <w:rFonts w:ascii="標楷體" w:eastAsia="標楷體" w:hAnsi="標楷體" w:hint="eastAsia"/>
        </w:rPr>
        <w:t>福利服務</w:t>
      </w:r>
      <w:r w:rsidR="00DD480B" w:rsidRPr="00047FD5">
        <w:rPr>
          <w:rFonts w:ascii="標楷體" w:eastAsia="標楷體" w:hAnsi="標楷體" w:hint="eastAsia"/>
        </w:rPr>
        <w:t>、諮詢或轉介及</w:t>
      </w:r>
      <w:r w:rsidR="0055058C" w:rsidRPr="001C1C1A">
        <w:rPr>
          <w:rFonts w:ascii="標楷體" w:eastAsia="標楷體" w:hAnsi="標楷體" w:hint="eastAsia"/>
        </w:rPr>
        <w:t>其他情形</w:t>
      </w:r>
      <w:r w:rsidRPr="001C1C1A">
        <w:rPr>
          <w:rFonts w:ascii="標楷體" w:eastAsia="標楷體" w:hAnsi="標楷體" w:hint="eastAsia"/>
        </w:rPr>
        <w:t>。</w:t>
      </w:r>
    </w:p>
    <w:p w:rsidR="00BC1985" w:rsidRPr="00A41D29" w:rsidRDefault="004423DF" w:rsidP="00055BF8">
      <w:pPr>
        <w:tabs>
          <w:tab w:val="left" w:pos="6894"/>
        </w:tabs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四</w:t>
      </w:r>
      <w:r w:rsidR="00BC1985" w:rsidRPr="00A41D29">
        <w:rPr>
          <w:rFonts w:ascii="標楷體" w:eastAsia="標楷體" w:hAnsi="標楷體" w:hint="eastAsia"/>
        </w:rPr>
        <w:t>、統計項目定義：</w:t>
      </w:r>
    </w:p>
    <w:p w:rsidR="0055058C" w:rsidRPr="00A41D29" w:rsidRDefault="0055058C" w:rsidP="00B42032">
      <w:pPr>
        <w:snapToGrid w:val="0"/>
        <w:spacing w:line="360" w:lineRule="auto"/>
        <w:ind w:leftChars="100" w:left="991" w:hangingChars="313" w:hanging="751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(一)通報</w:t>
      </w:r>
      <w:r w:rsidR="00864EDD" w:rsidRPr="00A41D29">
        <w:rPr>
          <w:rFonts w:ascii="標楷體" w:eastAsia="標楷體" w:hAnsi="標楷體" w:hint="eastAsia"/>
        </w:rPr>
        <w:t>來源</w:t>
      </w:r>
      <w:r w:rsidRPr="00047FD5">
        <w:rPr>
          <w:rFonts w:ascii="標楷體" w:eastAsia="標楷體" w:hAnsi="標楷體" w:hint="eastAsia"/>
        </w:rPr>
        <w:t>：</w:t>
      </w:r>
    </w:p>
    <w:p w:rsidR="00B42032" w:rsidRPr="00A41D29" w:rsidRDefault="00B42032" w:rsidP="00DD62A0">
      <w:pPr>
        <w:snapToGrid w:val="0"/>
        <w:spacing w:line="360" w:lineRule="auto"/>
        <w:ind w:leftChars="295" w:left="948" w:hangingChars="100" w:hanging="24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1.</w:t>
      </w:r>
      <w:r w:rsidR="004423DF" w:rsidRPr="00A41D29">
        <w:rPr>
          <w:rFonts w:ascii="標楷體" w:eastAsia="標楷體" w:hAnsi="標楷體" w:hint="eastAsia"/>
        </w:rPr>
        <w:t>通報案件：</w:t>
      </w:r>
      <w:r w:rsidRPr="00A41D29">
        <w:rPr>
          <w:rFonts w:ascii="標楷體" w:eastAsia="標楷體" w:hAnsi="標楷體" w:hint="eastAsia"/>
        </w:rPr>
        <w:t>本項係</w:t>
      </w:r>
      <w:r w:rsidR="00445159" w:rsidRPr="00047FD5">
        <w:rPr>
          <w:rFonts w:ascii="標楷體" w:eastAsia="標楷體" w:hAnsi="標楷體" w:hint="eastAsia"/>
        </w:rPr>
        <w:t>分別就「兒少保護通報案件</w:t>
      </w:r>
      <w:r w:rsidR="00046F66" w:rsidRPr="00047FD5">
        <w:rPr>
          <w:rFonts w:ascii="標楷體" w:eastAsia="標楷體" w:hAnsi="標楷體" w:hint="eastAsia"/>
        </w:rPr>
        <w:t>(含未滿18歲性侵害案件)</w:t>
      </w:r>
      <w:r w:rsidR="00445159" w:rsidRPr="00047FD5">
        <w:rPr>
          <w:rFonts w:ascii="標楷體" w:eastAsia="標楷體" w:hAnsi="標楷體" w:hint="eastAsia"/>
        </w:rPr>
        <w:t>」及「社會安全網事件諮詢表-未滿18歲通報案件</w:t>
      </w:r>
      <w:r w:rsidR="00946601" w:rsidRPr="00047FD5">
        <w:rPr>
          <w:rFonts w:ascii="標楷體" w:eastAsia="標楷體" w:hAnsi="標楷體" w:hint="eastAsia"/>
        </w:rPr>
        <w:t>」兩種表單，</w:t>
      </w:r>
      <w:r w:rsidR="00AD6B93" w:rsidRPr="00A41D29">
        <w:rPr>
          <w:rFonts w:ascii="標楷體" w:eastAsia="標楷體" w:hAnsi="標楷體" w:hint="eastAsia"/>
        </w:rPr>
        <w:t>按通報來源</w:t>
      </w:r>
      <w:r w:rsidRPr="00A41D29">
        <w:rPr>
          <w:rFonts w:ascii="標楷體" w:eastAsia="標楷體" w:hAnsi="標楷體" w:hint="eastAsia"/>
        </w:rPr>
        <w:t>統計</w:t>
      </w:r>
      <w:r w:rsidR="004423DF" w:rsidRPr="00A41D29">
        <w:rPr>
          <w:rFonts w:ascii="標楷體" w:eastAsia="標楷體" w:hAnsi="標楷體" w:hint="eastAsia"/>
        </w:rPr>
        <w:t>當期</w:t>
      </w:r>
      <w:r w:rsidRPr="00A41D29">
        <w:rPr>
          <w:rFonts w:ascii="標楷體" w:eastAsia="標楷體" w:hAnsi="標楷體" w:hint="eastAsia"/>
        </w:rPr>
        <w:t>通報表</w:t>
      </w:r>
      <w:r w:rsidR="00445159">
        <w:rPr>
          <w:rFonts w:ascii="標楷體" w:eastAsia="標楷體" w:hAnsi="標楷體" w:hint="eastAsia"/>
        </w:rPr>
        <w:t>案件次</w:t>
      </w:r>
      <w:r w:rsidRPr="00A41D29">
        <w:rPr>
          <w:rFonts w:ascii="標楷體" w:eastAsia="標楷體" w:hAnsi="標楷體" w:hint="eastAsia"/>
        </w:rPr>
        <w:t>，</w:t>
      </w:r>
      <w:r w:rsidR="0055058C" w:rsidRPr="00A41D29">
        <w:rPr>
          <w:rFonts w:ascii="標楷體" w:eastAsia="標楷體" w:hAnsi="標楷體" w:hint="eastAsia"/>
        </w:rPr>
        <w:t>由於通報來源多元</w:t>
      </w:r>
      <w:r w:rsidR="0055058C" w:rsidRPr="00047FD5">
        <w:rPr>
          <w:rFonts w:ascii="標楷體" w:eastAsia="標楷體" w:hAnsi="標楷體" w:hint="eastAsia"/>
        </w:rPr>
        <w:t>，</w:t>
      </w:r>
      <w:r w:rsidR="0055058C" w:rsidRPr="00A41D29">
        <w:rPr>
          <w:rFonts w:ascii="標楷體" w:eastAsia="標楷體" w:hAnsi="標楷體" w:hint="eastAsia"/>
        </w:rPr>
        <w:t>故可能有通報</w:t>
      </w:r>
      <w:r w:rsidRPr="00A41D29">
        <w:rPr>
          <w:rFonts w:ascii="標楷體" w:eastAsia="標楷體" w:hAnsi="標楷體" w:hint="eastAsia"/>
        </w:rPr>
        <w:t>資訊不詳、非屬兒少法通報事由、</w:t>
      </w:r>
      <w:r w:rsidR="0055058C" w:rsidRPr="00A41D29">
        <w:rPr>
          <w:rFonts w:ascii="標楷體" w:eastAsia="標楷體" w:hAnsi="標楷體" w:hint="eastAsia"/>
        </w:rPr>
        <w:t>曾通報過之</w:t>
      </w:r>
      <w:r w:rsidR="00C2201D">
        <w:rPr>
          <w:rFonts w:ascii="標楷體" w:eastAsia="標楷體" w:hAnsi="標楷體" w:hint="eastAsia"/>
        </w:rPr>
        <w:t>歷史案件、重複通報及</w:t>
      </w:r>
      <w:r w:rsidRPr="00A41D29">
        <w:rPr>
          <w:rFonts w:ascii="標楷體" w:eastAsia="標楷體" w:hAnsi="標楷體" w:hint="eastAsia"/>
        </w:rPr>
        <w:t>管轄權屬他縣市之通報件次。</w:t>
      </w:r>
    </w:p>
    <w:p w:rsidR="00D06983" w:rsidRPr="00A41D29" w:rsidRDefault="00B42032" w:rsidP="00DD62A0">
      <w:pPr>
        <w:snapToGrid w:val="0"/>
        <w:spacing w:line="360" w:lineRule="auto"/>
        <w:ind w:leftChars="295" w:left="948" w:hangingChars="100" w:hanging="24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2.</w:t>
      </w:r>
      <w:r w:rsidR="00BC1985" w:rsidRPr="00A41D29">
        <w:rPr>
          <w:rFonts w:ascii="標楷體" w:eastAsia="標楷體" w:hAnsi="標楷體" w:hint="eastAsia"/>
        </w:rPr>
        <w:t>依社會安全網</w:t>
      </w:r>
      <w:r w:rsidR="001473B4" w:rsidRPr="00047FD5">
        <w:rPr>
          <w:rFonts w:ascii="標楷體" w:eastAsia="標楷體" w:hAnsi="標楷體" w:hint="eastAsia"/>
        </w:rPr>
        <w:t>「兒少保護(含性侵害)通報表」及「社會安全網事件諮詢表(未滿18歲)」</w:t>
      </w:r>
      <w:r w:rsidR="00BC1985" w:rsidRPr="00A41D29">
        <w:rPr>
          <w:rFonts w:ascii="標楷體" w:eastAsia="標楷體" w:hAnsi="標楷體" w:hint="eastAsia"/>
        </w:rPr>
        <w:t>中</w:t>
      </w:r>
      <w:r w:rsidR="00BC1985" w:rsidRPr="00A41D29">
        <w:rPr>
          <w:rFonts w:ascii="標楷體" w:eastAsia="標楷體" w:hAnsi="標楷體"/>
        </w:rPr>
        <w:t>通報人員之身分別，分為「責任通報」及「一般通報」。透過113專線方式通報者，應以原始通報人為統計對象，非113專線之接線社工</w:t>
      </w:r>
      <w:r w:rsidR="00D06983" w:rsidRPr="00A41D29">
        <w:rPr>
          <w:rFonts w:ascii="標楷體" w:eastAsia="標楷體" w:hAnsi="標楷體" w:hint="eastAsia"/>
        </w:rPr>
        <w:t>。</w:t>
      </w:r>
    </w:p>
    <w:p w:rsidR="00307833" w:rsidRPr="00A41D29" w:rsidRDefault="00BC1985" w:rsidP="00A008D6">
      <w:pPr>
        <w:autoSpaceDE w:val="0"/>
        <w:autoSpaceDN w:val="0"/>
        <w:adjustRightInd w:val="0"/>
        <w:snapToGrid w:val="0"/>
        <w:spacing w:line="360" w:lineRule="auto"/>
        <w:ind w:leftChars="118" w:left="768" w:hangingChars="202" w:hanging="485"/>
        <w:rPr>
          <w:rFonts w:ascii="標楷體" w:eastAsia="標楷體" w:hAnsi="標楷體"/>
        </w:rPr>
      </w:pPr>
      <w:r w:rsidRPr="00A41D29">
        <w:rPr>
          <w:rFonts w:ascii="標楷體" w:eastAsia="標楷體" w:hAnsi="標楷體"/>
        </w:rPr>
        <w:t>(二)</w:t>
      </w:r>
      <w:r w:rsidR="006F4C31" w:rsidRPr="00A41D29">
        <w:rPr>
          <w:rFonts w:ascii="標楷體" w:eastAsia="標楷體" w:hAnsi="標楷體" w:hint="eastAsia"/>
        </w:rPr>
        <w:t>分流處理情形：</w:t>
      </w:r>
    </w:p>
    <w:p w:rsidR="00307833" w:rsidRPr="0010713F" w:rsidRDefault="00307833" w:rsidP="00DD62A0">
      <w:pPr>
        <w:snapToGrid w:val="0"/>
        <w:spacing w:line="360" w:lineRule="auto"/>
        <w:ind w:leftChars="295" w:left="948" w:hangingChars="100" w:hanging="240"/>
        <w:rPr>
          <w:rFonts w:ascii="標楷體" w:eastAsia="標楷體" w:hAnsi="標楷體"/>
          <w:color w:val="FF0000"/>
        </w:rPr>
      </w:pPr>
      <w:r w:rsidRPr="00A41D29">
        <w:rPr>
          <w:rFonts w:ascii="標楷體" w:eastAsia="標楷體" w:hAnsi="標楷體" w:hint="eastAsia"/>
        </w:rPr>
        <w:t>1.</w:t>
      </w:r>
      <w:r w:rsidR="0010713F" w:rsidRPr="0010713F">
        <w:rPr>
          <w:rFonts w:ascii="標楷體" w:eastAsia="標楷體" w:hAnsi="標楷體" w:hint="eastAsia"/>
          <w:color w:val="FF0000"/>
          <w:u w:val="single"/>
        </w:rPr>
        <w:t>有效案件總計</w:t>
      </w:r>
      <w:r w:rsidR="0010713F" w:rsidRPr="0010713F">
        <w:rPr>
          <w:rFonts w:ascii="標楷體" w:eastAsia="標楷體" w:hAnsi="標楷體" w:hint="eastAsia"/>
          <w:color w:val="FF0000"/>
        </w:rPr>
        <w:t>：</w:t>
      </w:r>
      <w:r w:rsidR="0010713F" w:rsidRPr="0010713F">
        <w:rPr>
          <w:rFonts w:ascii="標楷體" w:eastAsia="標楷體" w:hAnsi="標楷體" w:hint="eastAsia"/>
          <w:color w:val="FF0000"/>
          <w:u w:val="single"/>
        </w:rPr>
        <w:t>本項統計當</w:t>
      </w:r>
      <w:r w:rsidR="00817E58" w:rsidRPr="000010A9">
        <w:rPr>
          <w:rFonts w:ascii="標楷體" w:eastAsia="標楷體" w:hAnsi="標楷體" w:hint="eastAsia"/>
          <w:color w:val="FF0000"/>
          <w:u w:val="single"/>
        </w:rPr>
        <w:t>期</w:t>
      </w:r>
      <w:r w:rsidR="0010713F" w:rsidRPr="0010713F">
        <w:rPr>
          <w:rFonts w:ascii="標楷體" w:eastAsia="標楷體" w:hAnsi="標楷體" w:hint="eastAsia"/>
          <w:color w:val="FF0000"/>
          <w:u w:val="single"/>
        </w:rPr>
        <w:t>社會安全網受保護(被害人)未滿18歲之兒少保護、性侵害、社安網諮詢表通報案件，經扣除用錯表單、重複通報及管轄權屬他縣市等情形，統計由各地方政府集中受理篩派案窗口分流至各服務體系之件次。</w:t>
      </w:r>
    </w:p>
    <w:p w:rsidR="006F4C31" w:rsidRPr="00A41D29" w:rsidRDefault="00307833" w:rsidP="00DD62A0">
      <w:pPr>
        <w:snapToGrid w:val="0"/>
        <w:spacing w:line="360" w:lineRule="auto"/>
        <w:ind w:leftChars="295" w:left="948" w:hangingChars="100" w:hanging="24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2.</w:t>
      </w:r>
      <w:r w:rsidR="006F4C31" w:rsidRPr="00A41D29">
        <w:rPr>
          <w:rFonts w:ascii="標楷體" w:eastAsia="標楷體" w:hAnsi="標楷體" w:hint="eastAsia"/>
        </w:rPr>
        <w:t>依社會安全網</w:t>
      </w:r>
      <w:r w:rsidR="00977FA5" w:rsidRPr="00047FD5">
        <w:rPr>
          <w:rFonts w:ascii="標楷體" w:eastAsia="標楷體" w:hAnsi="標楷體" w:hint="eastAsia"/>
        </w:rPr>
        <w:t>兒少保護、性侵害、社安網諮詢表</w:t>
      </w:r>
      <w:r w:rsidR="00B86D32" w:rsidRPr="00A41D29">
        <w:rPr>
          <w:rFonts w:ascii="標楷體" w:eastAsia="標楷體" w:hAnsi="標楷體" w:hint="eastAsia"/>
        </w:rPr>
        <w:t>通報案件分流評估表</w:t>
      </w:r>
      <w:r w:rsidR="006F4C31" w:rsidRPr="00A41D29">
        <w:rPr>
          <w:rFonts w:ascii="標楷體" w:eastAsia="標楷體" w:hAnsi="標楷體" w:hint="eastAsia"/>
        </w:rPr>
        <w:t>中，由各地方政府集中受理篩派案窗口分流至各服務體系之</w:t>
      </w:r>
      <w:r w:rsidR="00B86D32" w:rsidRPr="00A41D29">
        <w:rPr>
          <w:rFonts w:ascii="標楷體" w:eastAsia="標楷體" w:hAnsi="標楷體" w:hint="eastAsia"/>
        </w:rPr>
        <w:t>類型</w:t>
      </w:r>
      <w:r w:rsidR="006F4C31" w:rsidRPr="00A41D29">
        <w:rPr>
          <w:rFonts w:ascii="標楷體" w:eastAsia="標楷體" w:hAnsi="標楷體" w:hint="eastAsia"/>
        </w:rPr>
        <w:t>，包含：</w:t>
      </w:r>
    </w:p>
    <w:p w:rsidR="006F4C31" w:rsidRPr="00A41D29" w:rsidRDefault="00307833" w:rsidP="00DD62A0">
      <w:pPr>
        <w:snapToGrid w:val="0"/>
        <w:spacing w:line="360" w:lineRule="auto"/>
        <w:ind w:leftChars="300" w:left="1080" w:hangingChars="150" w:hanging="36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(1)</w:t>
      </w:r>
      <w:r w:rsidR="006F4C31" w:rsidRPr="00A41D29">
        <w:rPr>
          <w:rFonts w:ascii="標楷體" w:eastAsia="標楷體" w:hAnsi="標楷體" w:hint="eastAsia"/>
        </w:rPr>
        <w:t>保護服務：分流至各地</w:t>
      </w:r>
      <w:r w:rsidR="00B86D32" w:rsidRPr="00A41D29">
        <w:rPr>
          <w:rFonts w:ascii="標楷體" w:eastAsia="標楷體" w:hAnsi="標楷體" w:hint="eastAsia"/>
        </w:rPr>
        <w:t>區</w:t>
      </w:r>
      <w:r w:rsidR="006F4C31" w:rsidRPr="00A41D29">
        <w:rPr>
          <w:rFonts w:ascii="標楷體" w:eastAsia="標楷體" w:hAnsi="標楷體" w:hint="eastAsia"/>
        </w:rPr>
        <w:t>家庭暴力暨性侵害防治中心之</w:t>
      </w:r>
      <w:r w:rsidR="002D296F" w:rsidRPr="00A41D29">
        <w:rPr>
          <w:rFonts w:ascii="標楷體" w:eastAsia="標楷體" w:hAnsi="標楷體" w:hint="eastAsia"/>
        </w:rPr>
        <w:t>案件</w:t>
      </w:r>
      <w:r w:rsidR="006F4C31" w:rsidRPr="00A41D29">
        <w:rPr>
          <w:rFonts w:ascii="標楷體" w:eastAsia="標楷體" w:hAnsi="標楷體" w:hint="eastAsia"/>
        </w:rPr>
        <w:t>，包含兒少保護(含兒少性侵害)、兒少性剝削等2項服務體系。</w:t>
      </w:r>
    </w:p>
    <w:p w:rsidR="006F4C31" w:rsidRPr="00A41D29" w:rsidRDefault="00307833" w:rsidP="00DD62A0">
      <w:pPr>
        <w:snapToGrid w:val="0"/>
        <w:spacing w:line="360" w:lineRule="auto"/>
        <w:ind w:leftChars="300" w:left="1080" w:hangingChars="150" w:hanging="36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(2)</w:t>
      </w:r>
      <w:r w:rsidR="006F4C31" w:rsidRPr="00A41D29">
        <w:rPr>
          <w:rFonts w:ascii="標楷體" w:eastAsia="標楷體" w:hAnsi="標楷體" w:hint="eastAsia"/>
        </w:rPr>
        <w:t>福利服務：分流至各地</w:t>
      </w:r>
      <w:r w:rsidR="00B86D32" w:rsidRPr="00A41D29">
        <w:rPr>
          <w:rFonts w:ascii="標楷體" w:eastAsia="標楷體" w:hAnsi="標楷體" w:hint="eastAsia"/>
        </w:rPr>
        <w:t>區</w:t>
      </w:r>
      <w:r w:rsidR="006F4C31" w:rsidRPr="00A41D29">
        <w:rPr>
          <w:rFonts w:ascii="標楷體" w:eastAsia="標楷體" w:hAnsi="標楷體" w:hint="eastAsia"/>
        </w:rPr>
        <w:t>社會福利服務中心，提供脆弱家庭服務之</w:t>
      </w:r>
      <w:r w:rsidR="002D296F" w:rsidRPr="00A41D29">
        <w:rPr>
          <w:rFonts w:ascii="標楷體" w:eastAsia="標楷體" w:hAnsi="標楷體" w:hint="eastAsia"/>
        </w:rPr>
        <w:t>案件</w:t>
      </w:r>
      <w:r w:rsidR="006F4C31" w:rsidRPr="00A41D29">
        <w:rPr>
          <w:rFonts w:ascii="標楷體" w:eastAsia="標楷體" w:hAnsi="標楷體" w:hint="eastAsia"/>
        </w:rPr>
        <w:t>。</w:t>
      </w:r>
    </w:p>
    <w:p w:rsidR="00977FA5" w:rsidRPr="00047FD5" w:rsidRDefault="00307833" w:rsidP="00DD62A0">
      <w:pPr>
        <w:snapToGrid w:val="0"/>
        <w:spacing w:line="360" w:lineRule="auto"/>
        <w:ind w:leftChars="300" w:left="1080" w:hangingChars="150" w:hanging="360"/>
        <w:rPr>
          <w:rFonts w:ascii="標楷體" w:eastAsia="標楷體" w:hAnsi="標楷體"/>
        </w:rPr>
      </w:pPr>
      <w:r w:rsidRPr="00A41D29">
        <w:rPr>
          <w:rFonts w:ascii="標楷體" w:eastAsia="標楷體" w:hAnsi="標楷體" w:hint="eastAsia"/>
        </w:rPr>
        <w:t>(3)</w:t>
      </w:r>
      <w:r w:rsidR="006D476E" w:rsidRPr="00047FD5">
        <w:rPr>
          <w:rFonts w:ascii="標楷體" w:eastAsia="標楷體" w:hAnsi="標楷體" w:hint="eastAsia"/>
        </w:rPr>
        <w:t>諮詢或轉介：針對未達兒少法第53、54條情事，然經評估並</w:t>
      </w:r>
      <w:r w:rsidR="00046F66" w:rsidRPr="00047FD5">
        <w:rPr>
          <w:rFonts w:ascii="標楷體" w:eastAsia="標楷體" w:hAnsi="標楷體" w:hint="eastAsia"/>
        </w:rPr>
        <w:t>提供諮詢或轉介教育、衛政、警政及民政等單位</w:t>
      </w:r>
      <w:r w:rsidR="006D476E" w:rsidRPr="00047FD5">
        <w:rPr>
          <w:rFonts w:ascii="標楷體" w:eastAsia="標楷體" w:hAnsi="標楷體" w:hint="eastAsia"/>
        </w:rPr>
        <w:t>者，勾選此項。</w:t>
      </w:r>
    </w:p>
    <w:p w:rsidR="006F4C31" w:rsidRPr="00A41D29" w:rsidRDefault="00977FA5" w:rsidP="00DD62A0">
      <w:pPr>
        <w:snapToGrid w:val="0"/>
        <w:spacing w:line="360" w:lineRule="auto"/>
        <w:ind w:leftChars="300" w:left="1080" w:hangingChars="150" w:hanging="360"/>
        <w:rPr>
          <w:rFonts w:ascii="標楷體" w:eastAsia="標楷體" w:hAnsi="標楷體"/>
        </w:rPr>
      </w:pPr>
      <w:bookmarkStart w:id="10" w:name="OLE_LINK14"/>
      <w:bookmarkEnd w:id="0"/>
      <w:r>
        <w:rPr>
          <w:rFonts w:ascii="標楷體" w:eastAsia="標楷體" w:hAnsi="標楷體" w:hint="eastAsia"/>
        </w:rPr>
        <w:lastRenderedPageBreak/>
        <w:t>(4)</w:t>
      </w:r>
      <w:r w:rsidR="006F4C31" w:rsidRPr="00047FD5">
        <w:rPr>
          <w:rFonts w:ascii="標楷體" w:eastAsia="標楷體" w:hAnsi="標楷體" w:hint="eastAsia"/>
        </w:rPr>
        <w:t>其他情形：</w:t>
      </w:r>
      <w:r w:rsidR="00C2201D" w:rsidRPr="00047FD5">
        <w:rPr>
          <w:rFonts w:ascii="標楷體" w:eastAsia="標楷體" w:hAnsi="標楷體" w:hint="eastAsia"/>
        </w:rPr>
        <w:t>包含無效案件及不派案兩種情形，無效案件係用錯表單、重複通報及管轄權屬他縣市者，不派案案件係未達兒少法第53、54條情事、歷史事件及通報資訊不詳等情形，爰不流至保護服務、福利服務或其他服務體系處理。</w:t>
      </w:r>
    </w:p>
    <w:p w:rsidR="00BC1985" w:rsidRPr="00047FD5" w:rsidRDefault="00BC1985" w:rsidP="00900202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  <w:bookmarkStart w:id="11" w:name="OLE_LINK3"/>
      <w:bookmarkStart w:id="12" w:name="OLE_LINK11"/>
      <w:bookmarkStart w:id="13" w:name="OLE_LINK12"/>
      <w:bookmarkStart w:id="14" w:name="OLE_LINK8"/>
      <w:bookmarkEnd w:id="1"/>
      <w:bookmarkEnd w:id="2"/>
      <w:bookmarkEnd w:id="3"/>
      <w:bookmarkEnd w:id="4"/>
      <w:r w:rsidRPr="00047FD5">
        <w:rPr>
          <w:rFonts w:ascii="標楷體" w:eastAsia="標楷體" w:hAnsi="標楷體"/>
        </w:rPr>
        <w:t>五、資料蒐集方法及編製程序：</w:t>
      </w:r>
      <w:r w:rsidR="00046F66" w:rsidRPr="00047FD5">
        <w:rPr>
          <w:rFonts w:ascii="標楷體" w:eastAsia="標楷體" w:hAnsi="標楷體" w:hint="eastAsia"/>
        </w:rPr>
        <w:t>依據登記之兒童少年保護（含未滿18歲性侵害案件</w:t>
      </w:r>
      <w:r w:rsidR="00046F66" w:rsidRPr="00047FD5">
        <w:rPr>
          <w:rFonts w:ascii="標楷體" w:eastAsia="標楷體" w:hAnsi="標楷體"/>
        </w:rPr>
        <w:t>）</w:t>
      </w:r>
      <w:r w:rsidR="00046F66" w:rsidRPr="00047FD5">
        <w:rPr>
          <w:rFonts w:ascii="標楷體" w:eastAsia="標楷體" w:hAnsi="標楷體" w:hint="eastAsia"/>
        </w:rPr>
        <w:t>及社會安全網事件諮詢表-未滿18歲通報案件資料彙編</w:t>
      </w:r>
      <w:r w:rsidRPr="00047FD5">
        <w:rPr>
          <w:rFonts w:ascii="標楷體" w:eastAsia="標楷體" w:hAnsi="標楷體"/>
        </w:rPr>
        <w:t>。</w:t>
      </w:r>
    </w:p>
    <w:p w:rsidR="00B73166" w:rsidRPr="00047FD5" w:rsidRDefault="00BC1985" w:rsidP="00CD38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75" w:hangingChars="198" w:hanging="475"/>
        <w:rPr>
          <w:rFonts w:ascii="標楷體" w:eastAsia="標楷體" w:hAnsi="標楷體"/>
        </w:rPr>
      </w:pPr>
      <w:r w:rsidRPr="00047FD5">
        <w:rPr>
          <w:rFonts w:ascii="標楷體" w:eastAsia="標楷體" w:hAnsi="標楷體"/>
        </w:rPr>
        <w:t>六、編送對象：本表編製2份，1份送主計處，1份自</w:t>
      </w:r>
      <w:bookmarkStart w:id="15" w:name="_GoBack"/>
      <w:bookmarkEnd w:id="15"/>
      <w:r w:rsidRPr="00047FD5">
        <w:rPr>
          <w:rFonts w:ascii="標楷體" w:eastAsia="標楷體" w:hAnsi="標楷體"/>
        </w:rPr>
        <w:t>存外，應由網際網路</w:t>
      </w:r>
      <w:r w:rsidRPr="00047FD5">
        <w:rPr>
          <w:rFonts w:ascii="標楷體" w:eastAsia="標楷體" w:hAnsi="標楷體" w:hint="eastAsia"/>
        </w:rPr>
        <w:t>線上傳送至衛生福利部統計處資料庫。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B73166" w:rsidRPr="00047FD5" w:rsidSect="0056184B">
      <w:pgSz w:w="16840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87" w:rsidRDefault="00E82487" w:rsidP="00F95C48">
      <w:r>
        <w:separator/>
      </w:r>
    </w:p>
  </w:endnote>
  <w:endnote w:type="continuationSeparator" w:id="0">
    <w:p w:rsidR="00E82487" w:rsidRDefault="00E82487" w:rsidP="00F9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87" w:rsidRDefault="00E82487" w:rsidP="00F95C48">
      <w:r>
        <w:separator/>
      </w:r>
    </w:p>
  </w:footnote>
  <w:footnote w:type="continuationSeparator" w:id="0">
    <w:p w:rsidR="00E82487" w:rsidRDefault="00E82487" w:rsidP="00F9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70"/>
    <w:rsid w:val="000010A9"/>
    <w:rsid w:val="000149E7"/>
    <w:rsid w:val="00046F66"/>
    <w:rsid w:val="00047FD5"/>
    <w:rsid w:val="00054715"/>
    <w:rsid w:val="00055BF8"/>
    <w:rsid w:val="000678B6"/>
    <w:rsid w:val="00070D37"/>
    <w:rsid w:val="000B3D9D"/>
    <w:rsid w:val="0010713F"/>
    <w:rsid w:val="001129A9"/>
    <w:rsid w:val="001341AA"/>
    <w:rsid w:val="00137C3E"/>
    <w:rsid w:val="001473B4"/>
    <w:rsid w:val="001947BC"/>
    <w:rsid w:val="001A6B88"/>
    <w:rsid w:val="001A7410"/>
    <w:rsid w:val="001C1C1A"/>
    <w:rsid w:val="001E7BCE"/>
    <w:rsid w:val="00213E3B"/>
    <w:rsid w:val="002434E4"/>
    <w:rsid w:val="00253ADD"/>
    <w:rsid w:val="002579F4"/>
    <w:rsid w:val="002A419B"/>
    <w:rsid w:val="002D296F"/>
    <w:rsid w:val="00307833"/>
    <w:rsid w:val="00316FAC"/>
    <w:rsid w:val="00351FF1"/>
    <w:rsid w:val="0036543A"/>
    <w:rsid w:val="00381823"/>
    <w:rsid w:val="0038752B"/>
    <w:rsid w:val="003C649B"/>
    <w:rsid w:val="003E430A"/>
    <w:rsid w:val="003E6F84"/>
    <w:rsid w:val="003F374B"/>
    <w:rsid w:val="00404B11"/>
    <w:rsid w:val="004423DF"/>
    <w:rsid w:val="00443F84"/>
    <w:rsid w:val="00445159"/>
    <w:rsid w:val="0047051B"/>
    <w:rsid w:val="00491648"/>
    <w:rsid w:val="004D699D"/>
    <w:rsid w:val="004F4D37"/>
    <w:rsid w:val="00500D10"/>
    <w:rsid w:val="00510037"/>
    <w:rsid w:val="005419B9"/>
    <w:rsid w:val="005449BA"/>
    <w:rsid w:val="0055058C"/>
    <w:rsid w:val="00550F56"/>
    <w:rsid w:val="0056184B"/>
    <w:rsid w:val="00562386"/>
    <w:rsid w:val="00585F0E"/>
    <w:rsid w:val="005F66F0"/>
    <w:rsid w:val="00630117"/>
    <w:rsid w:val="006730FB"/>
    <w:rsid w:val="00675C0F"/>
    <w:rsid w:val="006865AF"/>
    <w:rsid w:val="006A318F"/>
    <w:rsid w:val="006B5608"/>
    <w:rsid w:val="006C391F"/>
    <w:rsid w:val="006C5FFC"/>
    <w:rsid w:val="006D476E"/>
    <w:rsid w:val="006F4C31"/>
    <w:rsid w:val="007053C7"/>
    <w:rsid w:val="00726AAD"/>
    <w:rsid w:val="00727533"/>
    <w:rsid w:val="00744898"/>
    <w:rsid w:val="00744B90"/>
    <w:rsid w:val="007602FE"/>
    <w:rsid w:val="007620F5"/>
    <w:rsid w:val="00762122"/>
    <w:rsid w:val="007662BD"/>
    <w:rsid w:val="00797B1E"/>
    <w:rsid w:val="007C0657"/>
    <w:rsid w:val="007C7375"/>
    <w:rsid w:val="007D6B8A"/>
    <w:rsid w:val="007E71F8"/>
    <w:rsid w:val="00817E58"/>
    <w:rsid w:val="008255BE"/>
    <w:rsid w:val="008449C4"/>
    <w:rsid w:val="008500D7"/>
    <w:rsid w:val="00852F9A"/>
    <w:rsid w:val="00856FE8"/>
    <w:rsid w:val="008604AB"/>
    <w:rsid w:val="00863C5A"/>
    <w:rsid w:val="00864EDD"/>
    <w:rsid w:val="008F5906"/>
    <w:rsid w:val="00900202"/>
    <w:rsid w:val="00911870"/>
    <w:rsid w:val="0091417B"/>
    <w:rsid w:val="00946601"/>
    <w:rsid w:val="00952EB8"/>
    <w:rsid w:val="00974F15"/>
    <w:rsid w:val="00977FA5"/>
    <w:rsid w:val="009825F5"/>
    <w:rsid w:val="009D6B7E"/>
    <w:rsid w:val="009E2D73"/>
    <w:rsid w:val="00A008D6"/>
    <w:rsid w:val="00A25384"/>
    <w:rsid w:val="00A3504C"/>
    <w:rsid w:val="00A41D29"/>
    <w:rsid w:val="00A972C7"/>
    <w:rsid w:val="00AD6B93"/>
    <w:rsid w:val="00AF0560"/>
    <w:rsid w:val="00B42032"/>
    <w:rsid w:val="00B65C80"/>
    <w:rsid w:val="00B73166"/>
    <w:rsid w:val="00B86D32"/>
    <w:rsid w:val="00BA37C3"/>
    <w:rsid w:val="00BC1985"/>
    <w:rsid w:val="00BC40B8"/>
    <w:rsid w:val="00BC4FFE"/>
    <w:rsid w:val="00BD676E"/>
    <w:rsid w:val="00BF0605"/>
    <w:rsid w:val="00C14059"/>
    <w:rsid w:val="00C20DDE"/>
    <w:rsid w:val="00C2201D"/>
    <w:rsid w:val="00C60F32"/>
    <w:rsid w:val="00C668CF"/>
    <w:rsid w:val="00C72B04"/>
    <w:rsid w:val="00C9709E"/>
    <w:rsid w:val="00CD06E5"/>
    <w:rsid w:val="00CD3819"/>
    <w:rsid w:val="00D06983"/>
    <w:rsid w:val="00D11DB7"/>
    <w:rsid w:val="00D32D1A"/>
    <w:rsid w:val="00D54B10"/>
    <w:rsid w:val="00D60034"/>
    <w:rsid w:val="00D636C3"/>
    <w:rsid w:val="00DA04DA"/>
    <w:rsid w:val="00DB0DC2"/>
    <w:rsid w:val="00DD480B"/>
    <w:rsid w:val="00DD62A0"/>
    <w:rsid w:val="00DE223C"/>
    <w:rsid w:val="00DE5FB4"/>
    <w:rsid w:val="00E32E30"/>
    <w:rsid w:val="00E46908"/>
    <w:rsid w:val="00E82487"/>
    <w:rsid w:val="00EB0524"/>
    <w:rsid w:val="00F30A12"/>
    <w:rsid w:val="00F37413"/>
    <w:rsid w:val="00F37659"/>
    <w:rsid w:val="00F425F1"/>
    <w:rsid w:val="00F505BB"/>
    <w:rsid w:val="00F516DB"/>
    <w:rsid w:val="00F541E2"/>
    <w:rsid w:val="00F63C27"/>
    <w:rsid w:val="00F926B6"/>
    <w:rsid w:val="00F95C48"/>
    <w:rsid w:val="00FD3E09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1006"/>
  <w15:docId w15:val="{724FAC61-3C4E-4226-A72E-8D061A4B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C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5C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C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5C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4423DF"/>
    <w:pPr>
      <w:jc w:val="center"/>
    </w:pPr>
    <w:rPr>
      <w:sz w:val="20"/>
    </w:rPr>
  </w:style>
  <w:style w:type="character" w:customStyle="1" w:styleId="a8">
    <w:name w:val="註釋標題 字元"/>
    <w:basedOn w:val="a0"/>
    <w:link w:val="a7"/>
    <w:rsid w:val="004423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陳藝云</cp:lastModifiedBy>
  <cp:revision>12</cp:revision>
  <cp:lastPrinted>2019-04-10T01:34:00Z</cp:lastPrinted>
  <dcterms:created xsi:type="dcterms:W3CDTF">2019-11-06T03:25:00Z</dcterms:created>
  <dcterms:modified xsi:type="dcterms:W3CDTF">2021-01-19T00:58:00Z</dcterms:modified>
</cp:coreProperties>
</file>